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76719" w14:textId="7C8E00B6" w:rsidR="001C2479" w:rsidRPr="00397735" w:rsidRDefault="001C2479" w:rsidP="001C2479">
      <w:pPr>
        <w:pStyle w:val="Heading3"/>
        <w:tabs>
          <w:tab w:val="left" w:pos="3119"/>
          <w:tab w:val="right" w:pos="9540"/>
        </w:tabs>
        <w:spacing w:line="200" w:lineRule="exact"/>
        <w:rPr>
          <w:rFonts w:ascii="Arial" w:hAnsi="Arial"/>
          <w:sz w:val="20"/>
        </w:rPr>
      </w:pPr>
      <w:r w:rsidRPr="00397735">
        <w:rPr>
          <w:rFonts w:ascii="Arial" w:hAnsi="Arial"/>
          <w:sz w:val="20"/>
        </w:rPr>
        <w:t>SOFTWARE ENTREPRENEURSHIP (JANUARY START – PART TIME) (MSc/</w:t>
      </w:r>
      <w:proofErr w:type="spellStart"/>
      <w:r w:rsidRPr="00397735">
        <w:rPr>
          <w:rFonts w:ascii="Arial" w:hAnsi="Arial"/>
          <w:sz w:val="20"/>
        </w:rPr>
        <w:t>PgDip</w:t>
      </w:r>
      <w:proofErr w:type="spellEnd"/>
      <w:r w:rsidRPr="00397735">
        <w:rPr>
          <w:rFonts w:ascii="Arial" w:hAnsi="Arial"/>
          <w:sz w:val="20"/>
        </w:rPr>
        <w:t>/</w:t>
      </w:r>
      <w:proofErr w:type="spellStart"/>
      <w:r w:rsidRPr="00397735">
        <w:rPr>
          <w:rFonts w:ascii="Arial" w:hAnsi="Arial"/>
          <w:sz w:val="20"/>
        </w:rPr>
        <w:t>PgCert</w:t>
      </w:r>
      <w:proofErr w:type="spellEnd"/>
      <w:r w:rsidRPr="00397735">
        <w:rPr>
          <w:rFonts w:ascii="Arial" w:hAnsi="Arial"/>
          <w:sz w:val="20"/>
        </w:rPr>
        <w:t>)</w:t>
      </w:r>
    </w:p>
    <w:p w14:paraId="07AB0772" w14:textId="77777777" w:rsidR="001C2479" w:rsidRPr="00397735" w:rsidRDefault="001C2479" w:rsidP="001C2479">
      <w:pPr>
        <w:pStyle w:val="Heading3"/>
        <w:tabs>
          <w:tab w:val="left" w:pos="3119"/>
          <w:tab w:val="right" w:pos="9540"/>
        </w:tabs>
        <w:spacing w:line="200" w:lineRule="exact"/>
        <w:rPr>
          <w:rFonts w:ascii="Arial" w:hAnsi="Arial"/>
          <w:sz w:val="20"/>
        </w:rPr>
      </w:pPr>
      <w:r w:rsidRPr="00397735">
        <w:rPr>
          <w:rFonts w:ascii="Arial" w:hAnsi="Arial"/>
          <w:sz w:val="20"/>
        </w:rPr>
        <w:tab/>
      </w:r>
      <w:r w:rsidRPr="00397735">
        <w:rPr>
          <w:rFonts w:ascii="Arial" w:hAnsi="Arial"/>
          <w:sz w:val="20"/>
        </w:rPr>
        <w:tab/>
        <w:t>57INJNB1/61INJNVX/62INJNVZ</w:t>
      </w:r>
    </w:p>
    <w:p w14:paraId="329778D1" w14:textId="77777777" w:rsidR="000B25A1" w:rsidRPr="00397735" w:rsidRDefault="000B25A1" w:rsidP="000B25A1">
      <w:pPr>
        <w:jc w:val="center"/>
        <w:rPr>
          <w:sz w:val="20"/>
          <w:szCs w:val="20"/>
        </w:rPr>
      </w:pPr>
    </w:p>
    <w:p w14:paraId="07F46AEA" w14:textId="58C39FD7" w:rsidR="00397735" w:rsidRPr="00397735" w:rsidRDefault="00397735" w:rsidP="006A1E48">
      <w:pPr>
        <w:spacing w:line="-2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ARE NO NEW ADMISSIONS TO THIS PROGRAMME FROM 2015/16 ONWARDS</w:t>
      </w:r>
    </w:p>
    <w:p w14:paraId="46B6400A" w14:textId="77777777" w:rsidR="00397735" w:rsidRDefault="00397735" w:rsidP="006A1E48">
      <w:pPr>
        <w:spacing w:line="-212" w:lineRule="auto"/>
        <w:rPr>
          <w:rFonts w:ascii="Arial" w:hAnsi="Arial" w:cs="Arial"/>
          <w:i/>
          <w:sz w:val="20"/>
          <w:szCs w:val="20"/>
        </w:rPr>
      </w:pPr>
    </w:p>
    <w:p w14:paraId="7802C662" w14:textId="77777777" w:rsidR="006A1E48" w:rsidRPr="00397735" w:rsidRDefault="006A1E48" w:rsidP="006A1E48">
      <w:pPr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i/>
          <w:sz w:val="20"/>
          <w:szCs w:val="20"/>
        </w:rPr>
        <w:t>Qualifications for entry:</w:t>
      </w:r>
      <w:r w:rsidRPr="00397735">
        <w:rPr>
          <w:rFonts w:ascii="Arial" w:hAnsi="Arial" w:cs="Arial"/>
          <w:sz w:val="20"/>
          <w:szCs w:val="20"/>
        </w:rPr>
        <w:t xml:space="preserve">  </w:t>
      </w:r>
      <w:r w:rsidR="00325D15" w:rsidRPr="0039773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325D15" w:rsidRPr="00397735">
        <w:rPr>
          <w:rFonts w:ascii="Arial" w:hAnsi="Arial" w:cs="Arial"/>
          <w:sz w:val="20"/>
          <w:szCs w:val="20"/>
        </w:rPr>
        <w:t>programme</w:t>
      </w:r>
      <w:proofErr w:type="spellEnd"/>
      <w:r w:rsidR="00325D15" w:rsidRPr="00397735">
        <w:rPr>
          <w:rFonts w:ascii="Arial" w:hAnsi="Arial" w:cs="Arial"/>
          <w:sz w:val="20"/>
          <w:szCs w:val="20"/>
        </w:rPr>
        <w:t xml:space="preserve"> is aimed at graduates in Computer Science or those with an equivalent qualification. Our minimum entry requirement is a UK </w:t>
      </w:r>
      <w:proofErr w:type="spellStart"/>
      <w:r w:rsidR="00325D15" w:rsidRPr="00397735">
        <w:rPr>
          <w:rFonts w:ascii="Arial" w:hAnsi="Arial" w:cs="Arial"/>
          <w:sz w:val="20"/>
          <w:szCs w:val="20"/>
        </w:rPr>
        <w:t>Honours</w:t>
      </w:r>
      <w:proofErr w:type="spellEnd"/>
      <w:r w:rsidR="00325D15" w:rsidRPr="00397735">
        <w:rPr>
          <w:rFonts w:ascii="Arial" w:hAnsi="Arial" w:cs="Arial"/>
          <w:sz w:val="20"/>
          <w:szCs w:val="20"/>
        </w:rPr>
        <w:t xml:space="preserve"> degree (or an </w:t>
      </w:r>
      <w:proofErr w:type="spellStart"/>
      <w:r w:rsidR="00325D15" w:rsidRPr="00397735">
        <w:rPr>
          <w:rFonts w:ascii="Arial" w:hAnsi="Arial" w:cs="Arial"/>
          <w:sz w:val="20"/>
          <w:szCs w:val="20"/>
        </w:rPr>
        <w:t>honours</w:t>
      </w:r>
      <w:proofErr w:type="spellEnd"/>
      <w:r w:rsidR="00325D15" w:rsidRPr="00397735">
        <w:rPr>
          <w:rFonts w:ascii="Arial" w:hAnsi="Arial" w:cs="Arial"/>
          <w:sz w:val="20"/>
          <w:szCs w:val="20"/>
        </w:rPr>
        <w:t xml:space="preserve"> degree from a non-UK institution which is judged by the University to be of equivalent worth) at 2:2 (lower second) class or above</w:t>
      </w:r>
      <w:r w:rsidRPr="00397735">
        <w:rPr>
          <w:rFonts w:ascii="Arial" w:hAnsi="Arial" w:cs="Arial"/>
          <w:sz w:val="20"/>
          <w:szCs w:val="20"/>
        </w:rPr>
        <w:t>.</w:t>
      </w:r>
    </w:p>
    <w:p w14:paraId="1D81A35A" w14:textId="77777777" w:rsidR="006A1E48" w:rsidRPr="00397735" w:rsidRDefault="006A1E48" w:rsidP="006A1E48">
      <w:pPr>
        <w:spacing w:line="-212" w:lineRule="auto"/>
        <w:rPr>
          <w:rFonts w:ascii="Arial" w:hAnsi="Arial" w:cs="Arial"/>
          <w:sz w:val="20"/>
          <w:szCs w:val="20"/>
        </w:rPr>
      </w:pPr>
    </w:p>
    <w:p w14:paraId="11647004" w14:textId="77777777" w:rsidR="006A1E48" w:rsidRPr="00397735" w:rsidRDefault="006A1E48" w:rsidP="006A1E48">
      <w:pPr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i/>
          <w:sz w:val="20"/>
          <w:szCs w:val="20"/>
        </w:rPr>
        <w:t>Duration:</w:t>
      </w:r>
      <w:r w:rsidR="00233C82" w:rsidRPr="00397735">
        <w:rPr>
          <w:rFonts w:ascii="Arial" w:hAnsi="Arial" w:cs="Arial"/>
          <w:sz w:val="20"/>
          <w:szCs w:val="20"/>
        </w:rPr>
        <w:t xml:space="preserve">  30</w:t>
      </w:r>
      <w:r w:rsidR="00C47167" w:rsidRPr="00397735">
        <w:rPr>
          <w:rFonts w:ascii="Arial" w:hAnsi="Arial" w:cs="Arial"/>
          <w:sz w:val="20"/>
          <w:szCs w:val="20"/>
        </w:rPr>
        <w:t xml:space="preserve"> months part-time (MSc); 24</w:t>
      </w:r>
      <w:r w:rsidRPr="00397735">
        <w:rPr>
          <w:rFonts w:ascii="Arial" w:hAnsi="Arial" w:cs="Arial"/>
          <w:sz w:val="20"/>
          <w:szCs w:val="20"/>
        </w:rPr>
        <w:t xml:space="preserve"> months </w:t>
      </w:r>
      <w:r w:rsidR="00233C82" w:rsidRPr="00397735">
        <w:rPr>
          <w:rFonts w:ascii="Arial" w:hAnsi="Arial" w:cs="Arial"/>
          <w:sz w:val="20"/>
          <w:szCs w:val="20"/>
        </w:rPr>
        <w:t>part-time (</w:t>
      </w:r>
      <w:proofErr w:type="spellStart"/>
      <w:r w:rsidR="00233C82" w:rsidRPr="00397735">
        <w:rPr>
          <w:rFonts w:ascii="Arial" w:hAnsi="Arial" w:cs="Arial"/>
          <w:sz w:val="20"/>
          <w:szCs w:val="20"/>
        </w:rPr>
        <w:t>PgDip</w:t>
      </w:r>
      <w:proofErr w:type="spellEnd"/>
      <w:r w:rsidR="00233C82" w:rsidRPr="00397735">
        <w:rPr>
          <w:rFonts w:ascii="Arial" w:hAnsi="Arial" w:cs="Arial"/>
          <w:sz w:val="20"/>
          <w:szCs w:val="20"/>
        </w:rPr>
        <w:t>); 12</w:t>
      </w:r>
      <w:r w:rsidR="00C47167" w:rsidRPr="00397735">
        <w:rPr>
          <w:rFonts w:ascii="Arial" w:hAnsi="Arial" w:cs="Arial"/>
          <w:sz w:val="20"/>
          <w:szCs w:val="20"/>
        </w:rPr>
        <w:t xml:space="preserve"> months part</w:t>
      </w:r>
      <w:r w:rsidRPr="00397735">
        <w:rPr>
          <w:rFonts w:ascii="Arial" w:hAnsi="Arial" w:cs="Arial"/>
          <w:sz w:val="20"/>
          <w:szCs w:val="20"/>
        </w:rPr>
        <w:t>-time (</w:t>
      </w:r>
      <w:proofErr w:type="spellStart"/>
      <w:r w:rsidRPr="00397735">
        <w:rPr>
          <w:rFonts w:ascii="Arial" w:hAnsi="Arial" w:cs="Arial"/>
          <w:sz w:val="20"/>
          <w:szCs w:val="20"/>
        </w:rPr>
        <w:t>PgCert</w:t>
      </w:r>
      <w:proofErr w:type="spellEnd"/>
      <w:r w:rsidRPr="00397735">
        <w:rPr>
          <w:rFonts w:ascii="Arial" w:hAnsi="Arial" w:cs="Arial"/>
          <w:sz w:val="20"/>
          <w:szCs w:val="20"/>
        </w:rPr>
        <w:t>).</w:t>
      </w:r>
    </w:p>
    <w:p w14:paraId="552A0565" w14:textId="77777777" w:rsidR="006A1E48" w:rsidRPr="00397735" w:rsidRDefault="006A1E48" w:rsidP="006A1E48">
      <w:pPr>
        <w:spacing w:line="-212" w:lineRule="auto"/>
        <w:rPr>
          <w:rFonts w:ascii="Arial" w:hAnsi="Arial" w:cs="Arial"/>
          <w:sz w:val="20"/>
          <w:szCs w:val="20"/>
          <w:u w:val="single"/>
        </w:rPr>
      </w:pPr>
    </w:p>
    <w:p w14:paraId="481DD985" w14:textId="77777777" w:rsidR="006A1E48" w:rsidRPr="00397735" w:rsidRDefault="006A1E48" w:rsidP="001C2479">
      <w:pPr>
        <w:tabs>
          <w:tab w:val="left" w:pos="851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i/>
          <w:sz w:val="20"/>
          <w:szCs w:val="20"/>
        </w:rPr>
        <w:t>Content:</w:t>
      </w:r>
      <w:r w:rsidRPr="00397735">
        <w:rPr>
          <w:rFonts w:ascii="Arial" w:hAnsi="Arial" w:cs="Arial"/>
          <w:sz w:val="20"/>
          <w:szCs w:val="20"/>
        </w:rPr>
        <w:t xml:space="preserve">  All candidates shall be required to attend the following designated </w:t>
      </w:r>
      <w:proofErr w:type="spellStart"/>
      <w:r w:rsidRPr="00397735">
        <w:rPr>
          <w:rFonts w:ascii="Arial" w:hAnsi="Arial" w:cs="Arial"/>
          <w:sz w:val="20"/>
          <w:szCs w:val="20"/>
        </w:rPr>
        <w:t>programme</w:t>
      </w:r>
      <w:proofErr w:type="spellEnd"/>
      <w:r w:rsidRPr="00397735">
        <w:rPr>
          <w:rFonts w:ascii="Arial" w:hAnsi="Arial" w:cs="Arial"/>
          <w:sz w:val="20"/>
          <w:szCs w:val="20"/>
        </w:rPr>
        <w:t xml:space="preserve"> of courses:</w:t>
      </w:r>
    </w:p>
    <w:p w14:paraId="3C2E9763" w14:textId="77777777" w:rsidR="00CC73DA" w:rsidRPr="00397735" w:rsidRDefault="00CC73DA" w:rsidP="006A1E48">
      <w:pPr>
        <w:spacing w:line="-212" w:lineRule="auto"/>
        <w:rPr>
          <w:rFonts w:ascii="Arial" w:hAnsi="Arial" w:cs="Arial"/>
          <w:sz w:val="20"/>
          <w:szCs w:val="20"/>
        </w:rPr>
      </w:pPr>
    </w:p>
    <w:p w14:paraId="62728329" w14:textId="77777777" w:rsidR="005A47D7" w:rsidRPr="00397735" w:rsidRDefault="005A47D7" w:rsidP="005A47D7">
      <w:pPr>
        <w:spacing w:line="-212" w:lineRule="auto"/>
        <w:rPr>
          <w:rFonts w:ascii="Arial" w:hAnsi="Arial" w:cs="Arial"/>
          <w:sz w:val="20"/>
          <w:szCs w:val="20"/>
          <w:u w:val="single"/>
        </w:rPr>
      </w:pPr>
    </w:p>
    <w:p w14:paraId="5E1E9FB3" w14:textId="77777777" w:rsidR="005A47D7" w:rsidRPr="00397735" w:rsidRDefault="00C83FCB" w:rsidP="005A47D7">
      <w:pPr>
        <w:spacing w:line="-212" w:lineRule="auto"/>
        <w:rPr>
          <w:rFonts w:ascii="Arial" w:hAnsi="Arial" w:cs="Arial"/>
          <w:sz w:val="20"/>
          <w:szCs w:val="20"/>
          <w:u w:val="single"/>
        </w:rPr>
      </w:pPr>
      <w:r w:rsidRPr="00397735">
        <w:rPr>
          <w:rFonts w:ascii="Arial" w:hAnsi="Arial" w:cs="Arial"/>
          <w:sz w:val="20"/>
          <w:szCs w:val="20"/>
          <w:u w:val="single"/>
        </w:rPr>
        <w:t>Stage 1 (Year O</w:t>
      </w:r>
      <w:r w:rsidR="00C47167" w:rsidRPr="00397735">
        <w:rPr>
          <w:rFonts w:ascii="Arial" w:hAnsi="Arial" w:cs="Arial"/>
          <w:sz w:val="20"/>
          <w:szCs w:val="20"/>
          <w:u w:val="single"/>
        </w:rPr>
        <w:t>ne)</w:t>
      </w:r>
    </w:p>
    <w:p w14:paraId="57E16DC4" w14:textId="77777777" w:rsidR="005A47D7" w:rsidRPr="00397735" w:rsidRDefault="005A47D7" w:rsidP="005A47D7">
      <w:pPr>
        <w:spacing w:line="-212" w:lineRule="auto"/>
        <w:rPr>
          <w:rFonts w:ascii="Arial" w:hAnsi="Arial" w:cs="Arial"/>
          <w:sz w:val="20"/>
          <w:szCs w:val="20"/>
        </w:rPr>
      </w:pPr>
    </w:p>
    <w:p w14:paraId="7E3CECF0" w14:textId="77777777" w:rsidR="005A47D7" w:rsidRPr="00397735" w:rsidRDefault="005A47D7" w:rsidP="00F30E7A">
      <w:pPr>
        <w:spacing w:after="120" w:line="212" w:lineRule="exact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The following courses are mandatory:</w:t>
      </w:r>
    </w:p>
    <w:p w14:paraId="025AB33E" w14:textId="77777777" w:rsidR="005A47D7" w:rsidRPr="00397735" w:rsidRDefault="00D16007" w:rsidP="001C2479">
      <w:pPr>
        <w:tabs>
          <w:tab w:val="left" w:pos="851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CS</w:t>
      </w:r>
      <w:r w:rsidR="00B06C54" w:rsidRPr="00397735">
        <w:rPr>
          <w:rFonts w:ascii="Arial" w:hAnsi="Arial" w:cs="Arial"/>
          <w:sz w:val="20"/>
          <w:szCs w:val="20"/>
        </w:rPr>
        <w:t>5590</w:t>
      </w:r>
      <w:r w:rsidR="005A47D7" w:rsidRPr="00397735">
        <w:rPr>
          <w:rFonts w:ascii="Arial" w:hAnsi="Arial" w:cs="Arial"/>
          <w:sz w:val="20"/>
          <w:szCs w:val="20"/>
        </w:rPr>
        <w:tab/>
        <w:t xml:space="preserve">Agile </w:t>
      </w:r>
      <w:r w:rsidR="00804FC3" w:rsidRPr="00397735">
        <w:rPr>
          <w:rFonts w:ascii="Arial" w:hAnsi="Arial" w:cs="Arial"/>
          <w:sz w:val="20"/>
          <w:szCs w:val="20"/>
        </w:rPr>
        <w:t>Digital Product Development (30</w:t>
      </w:r>
      <w:r w:rsidR="005A47D7" w:rsidRPr="00397735">
        <w:rPr>
          <w:rFonts w:ascii="Arial" w:hAnsi="Arial" w:cs="Arial"/>
          <w:sz w:val="20"/>
          <w:szCs w:val="20"/>
        </w:rPr>
        <w:t xml:space="preserve"> credit points)</w:t>
      </w:r>
    </w:p>
    <w:p w14:paraId="6C9B1555" w14:textId="77777777" w:rsidR="00C47167" w:rsidRPr="00397735" w:rsidRDefault="00C47167" w:rsidP="001C2479">
      <w:pPr>
        <w:tabs>
          <w:tab w:val="left" w:pos="851"/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CS</w:t>
      </w:r>
      <w:r w:rsidR="00B06C54" w:rsidRPr="00397735">
        <w:rPr>
          <w:rFonts w:ascii="Arial" w:hAnsi="Arial" w:cs="Arial"/>
          <w:sz w:val="20"/>
          <w:szCs w:val="20"/>
        </w:rPr>
        <w:t>5091</w:t>
      </w:r>
      <w:r w:rsidRPr="00397735">
        <w:rPr>
          <w:rFonts w:ascii="Arial" w:hAnsi="Arial" w:cs="Arial"/>
          <w:sz w:val="20"/>
          <w:szCs w:val="20"/>
        </w:rPr>
        <w:tab/>
        <w:t>Advanced Agile Digital Product Development (30 credit points)</w:t>
      </w:r>
    </w:p>
    <w:p w14:paraId="148E467C" w14:textId="77777777" w:rsidR="005A47D7" w:rsidRPr="00397735" w:rsidRDefault="005A47D7" w:rsidP="005A47D7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3132BD1E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Students who achieve a total of 60 credit points from the above courses may be awarded the Postgraduate Certificate.</w:t>
      </w:r>
    </w:p>
    <w:p w14:paraId="028DF8FA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1B953077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45710E10" w14:textId="77777777" w:rsidR="005A47D7" w:rsidRPr="00397735" w:rsidRDefault="00C4716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  <w:u w:val="single"/>
        </w:rPr>
        <w:t>Stage 2 (Year Two</w:t>
      </w:r>
      <w:r w:rsidR="005A47D7" w:rsidRPr="00397735">
        <w:rPr>
          <w:rFonts w:ascii="Arial" w:hAnsi="Arial" w:cs="Arial"/>
          <w:sz w:val="20"/>
          <w:szCs w:val="20"/>
          <w:u w:val="single"/>
        </w:rPr>
        <w:t>)</w:t>
      </w:r>
    </w:p>
    <w:p w14:paraId="1D355B93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2306CF20" w14:textId="77777777" w:rsidR="00C47167" w:rsidRPr="00397735" w:rsidRDefault="00C47167" w:rsidP="00C47167">
      <w:pPr>
        <w:tabs>
          <w:tab w:val="left" w:pos="900"/>
        </w:tabs>
        <w:spacing w:after="120" w:line="212" w:lineRule="exact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The following courses are mandatory:</w:t>
      </w:r>
    </w:p>
    <w:p w14:paraId="5744C55B" w14:textId="77777777" w:rsidR="00C47167" w:rsidRPr="00397735" w:rsidRDefault="00B06C54" w:rsidP="001C2479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CS5092</w:t>
      </w:r>
      <w:r w:rsidR="00C47167" w:rsidRPr="00397735">
        <w:rPr>
          <w:rFonts w:ascii="Arial" w:hAnsi="Arial" w:cs="Arial"/>
          <w:sz w:val="20"/>
          <w:szCs w:val="20"/>
        </w:rPr>
        <w:tab/>
        <w:t>Software Entrepreneurship: Issues in Startups (15 credit points)</w:t>
      </w:r>
    </w:p>
    <w:p w14:paraId="04541FE2" w14:textId="2604A35A" w:rsidR="00C47167" w:rsidRPr="00397735" w:rsidRDefault="00C47167" w:rsidP="001C2479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</w:t>
      </w:r>
      <w:r w:rsidR="00B06C54" w:rsidRPr="00397735">
        <w:rPr>
          <w:rFonts w:ascii="Arial" w:hAnsi="Arial" w:cs="Arial"/>
          <w:sz w:val="20"/>
          <w:szCs w:val="20"/>
        </w:rPr>
        <w:t>S5093</w:t>
      </w:r>
      <w:r w:rsidRPr="00397735">
        <w:rPr>
          <w:rFonts w:ascii="Arial" w:hAnsi="Arial" w:cs="Arial"/>
          <w:sz w:val="20"/>
          <w:szCs w:val="20"/>
        </w:rPr>
        <w:t xml:space="preserve"> </w:t>
      </w:r>
      <w:r w:rsidR="001C2479" w:rsidRPr="00397735">
        <w:rPr>
          <w:rFonts w:ascii="Arial" w:hAnsi="Arial" w:cs="Arial"/>
          <w:sz w:val="20"/>
          <w:szCs w:val="20"/>
        </w:rPr>
        <w:tab/>
      </w:r>
      <w:r w:rsidRPr="00397735">
        <w:rPr>
          <w:rFonts w:ascii="Arial" w:hAnsi="Arial" w:cs="Arial"/>
          <w:sz w:val="20"/>
          <w:szCs w:val="20"/>
        </w:rPr>
        <w:t>Service Design and Innovation (15 credit points)</w:t>
      </w:r>
    </w:p>
    <w:p w14:paraId="2A57E331" w14:textId="1AFB697F" w:rsidR="00C47167" w:rsidRPr="00397735" w:rsidRDefault="00D81A46" w:rsidP="001C2479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CS5592</w:t>
      </w:r>
      <w:r w:rsidR="00C47167" w:rsidRPr="00397735">
        <w:rPr>
          <w:rFonts w:ascii="Arial" w:hAnsi="Arial" w:cs="Arial"/>
          <w:sz w:val="20"/>
          <w:szCs w:val="20"/>
        </w:rPr>
        <w:t xml:space="preserve"> </w:t>
      </w:r>
      <w:r w:rsidR="001C2479" w:rsidRPr="00397735">
        <w:rPr>
          <w:rFonts w:ascii="Arial" w:hAnsi="Arial" w:cs="Arial"/>
          <w:sz w:val="20"/>
          <w:szCs w:val="20"/>
        </w:rPr>
        <w:tab/>
      </w:r>
      <w:r w:rsidR="00C47167" w:rsidRPr="00397735">
        <w:rPr>
          <w:rFonts w:ascii="Arial" w:hAnsi="Arial" w:cs="Arial"/>
          <w:sz w:val="20"/>
          <w:szCs w:val="20"/>
        </w:rPr>
        <w:t>Software Entrepreneurship: Personal Development (15 credit points)</w:t>
      </w:r>
    </w:p>
    <w:p w14:paraId="08B38A39" w14:textId="3A0AF0A6" w:rsidR="00C47167" w:rsidRPr="00397735" w:rsidRDefault="00765D57" w:rsidP="001C2479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BU5576</w:t>
      </w:r>
      <w:r w:rsidR="00C47167" w:rsidRPr="00397735">
        <w:rPr>
          <w:rFonts w:ascii="Arial" w:hAnsi="Arial" w:cs="Arial"/>
          <w:sz w:val="20"/>
          <w:szCs w:val="20"/>
        </w:rPr>
        <w:t xml:space="preserve"> </w:t>
      </w:r>
      <w:r w:rsidR="001C2479" w:rsidRPr="00397735">
        <w:rPr>
          <w:rFonts w:ascii="Arial" w:hAnsi="Arial" w:cs="Arial"/>
          <w:sz w:val="20"/>
          <w:szCs w:val="20"/>
        </w:rPr>
        <w:tab/>
      </w:r>
      <w:r w:rsidR="00C47167" w:rsidRPr="00397735">
        <w:rPr>
          <w:rFonts w:ascii="Arial" w:hAnsi="Arial" w:cs="Arial"/>
          <w:sz w:val="20"/>
          <w:szCs w:val="20"/>
        </w:rPr>
        <w:t xml:space="preserve">Business </w:t>
      </w:r>
      <w:r w:rsidRPr="00397735">
        <w:rPr>
          <w:rFonts w:ascii="Arial" w:hAnsi="Arial" w:cs="Arial"/>
          <w:sz w:val="20"/>
          <w:szCs w:val="20"/>
        </w:rPr>
        <w:t>Model Innovation</w:t>
      </w:r>
      <w:r w:rsidR="00C47167" w:rsidRPr="00397735">
        <w:rPr>
          <w:rFonts w:ascii="Arial" w:hAnsi="Arial" w:cs="Arial"/>
          <w:sz w:val="20"/>
          <w:szCs w:val="20"/>
        </w:rPr>
        <w:t xml:space="preserve"> (15 Credit Points)</w:t>
      </w:r>
    </w:p>
    <w:p w14:paraId="6ACA61C1" w14:textId="77777777" w:rsidR="00C47167" w:rsidRPr="00397735" w:rsidRDefault="00C47167" w:rsidP="00C47167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71151A07" w14:textId="77777777" w:rsidR="00C47167" w:rsidRPr="00397735" w:rsidRDefault="00C47167" w:rsidP="00C4716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Candidates who achieve a total of 120 credit points from the taught prescribed courses may be awarded the Postgraduate Diploma.</w:t>
      </w:r>
    </w:p>
    <w:p w14:paraId="5194748E" w14:textId="77777777" w:rsidR="00C47167" w:rsidRPr="00397735" w:rsidRDefault="00C47167" w:rsidP="00C47167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474848B9" w14:textId="77777777" w:rsidR="00C47167" w:rsidRPr="00397735" w:rsidRDefault="00C4716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3B1AB294" w14:textId="77777777" w:rsidR="00C47167" w:rsidRPr="00397735" w:rsidRDefault="00C47167" w:rsidP="00C4716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  <w:u w:val="single"/>
        </w:rPr>
        <w:t>Stage 3 (Year Three</w:t>
      </w:r>
      <w:r w:rsidR="00C83FCB" w:rsidRPr="00397735">
        <w:rPr>
          <w:rFonts w:ascii="Arial" w:hAnsi="Arial" w:cs="Arial"/>
          <w:sz w:val="20"/>
          <w:szCs w:val="20"/>
          <w:u w:val="single"/>
        </w:rPr>
        <w:t xml:space="preserve"> January to June</w:t>
      </w:r>
      <w:r w:rsidRPr="00397735">
        <w:rPr>
          <w:rFonts w:ascii="Arial" w:hAnsi="Arial" w:cs="Arial"/>
          <w:sz w:val="20"/>
          <w:szCs w:val="20"/>
          <w:u w:val="single"/>
        </w:rPr>
        <w:t>)</w:t>
      </w:r>
    </w:p>
    <w:p w14:paraId="0A41BBA6" w14:textId="77777777" w:rsidR="00C47167" w:rsidRPr="00397735" w:rsidRDefault="00C47167" w:rsidP="005A47D7">
      <w:pPr>
        <w:tabs>
          <w:tab w:val="left" w:pos="900"/>
        </w:tabs>
        <w:spacing w:line="-212" w:lineRule="auto"/>
        <w:ind w:left="900" w:hanging="900"/>
        <w:rPr>
          <w:rFonts w:ascii="Arial" w:hAnsi="Arial" w:cs="Arial"/>
          <w:sz w:val="20"/>
          <w:szCs w:val="20"/>
        </w:rPr>
      </w:pPr>
    </w:p>
    <w:p w14:paraId="16C887A7" w14:textId="425AFCF1" w:rsidR="005A47D7" w:rsidRPr="00397735" w:rsidRDefault="00D16007" w:rsidP="005A47D7">
      <w:pPr>
        <w:tabs>
          <w:tab w:val="left" w:pos="900"/>
        </w:tabs>
        <w:spacing w:line="-212" w:lineRule="auto"/>
        <w:ind w:left="900" w:hanging="900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sz w:val="20"/>
          <w:szCs w:val="20"/>
        </w:rPr>
        <w:t>CS</w:t>
      </w:r>
      <w:r w:rsidR="001A6344" w:rsidRPr="00397735">
        <w:rPr>
          <w:rFonts w:ascii="Arial" w:hAnsi="Arial" w:cs="Arial"/>
          <w:sz w:val="20"/>
          <w:szCs w:val="20"/>
        </w:rPr>
        <w:t>55</w:t>
      </w:r>
      <w:r w:rsidR="00397735">
        <w:rPr>
          <w:rFonts w:ascii="Arial" w:hAnsi="Arial" w:cs="Arial"/>
          <w:sz w:val="20"/>
          <w:szCs w:val="20"/>
        </w:rPr>
        <w:t>1F</w:t>
      </w:r>
      <w:bookmarkStart w:id="0" w:name="_GoBack"/>
      <w:bookmarkEnd w:id="0"/>
      <w:r w:rsidR="005A47D7" w:rsidRPr="00397735">
        <w:rPr>
          <w:rFonts w:ascii="Arial" w:hAnsi="Arial" w:cs="Arial"/>
          <w:sz w:val="20"/>
          <w:szCs w:val="20"/>
        </w:rPr>
        <w:tab/>
        <w:t xml:space="preserve">MSc Project in Advanced Computing (60 credit points) </w:t>
      </w:r>
    </w:p>
    <w:p w14:paraId="2608DBEC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3CE9C6CC" w14:textId="77777777" w:rsidR="005A47D7" w:rsidRPr="00397735" w:rsidRDefault="005A47D7" w:rsidP="005A47D7">
      <w:pPr>
        <w:tabs>
          <w:tab w:val="left" w:pos="900"/>
        </w:tabs>
        <w:spacing w:line="-212" w:lineRule="auto"/>
        <w:rPr>
          <w:rFonts w:ascii="Arial" w:hAnsi="Arial" w:cs="Arial"/>
          <w:sz w:val="20"/>
          <w:szCs w:val="20"/>
        </w:rPr>
      </w:pPr>
    </w:p>
    <w:p w14:paraId="6F7C66AF" w14:textId="77777777" w:rsidR="00205B55" w:rsidRPr="00397735" w:rsidRDefault="00205B55" w:rsidP="00205B55">
      <w:pPr>
        <w:spacing w:line="-212" w:lineRule="auto"/>
        <w:rPr>
          <w:rFonts w:ascii="Arial" w:hAnsi="Arial" w:cs="Arial"/>
          <w:sz w:val="20"/>
          <w:szCs w:val="20"/>
        </w:rPr>
      </w:pPr>
      <w:r w:rsidRPr="00397735">
        <w:rPr>
          <w:rFonts w:ascii="Arial" w:hAnsi="Arial" w:cs="Arial"/>
          <w:i/>
          <w:sz w:val="20"/>
          <w:szCs w:val="20"/>
        </w:rPr>
        <w:t>Assessment:</w:t>
      </w:r>
      <w:r w:rsidRPr="00397735">
        <w:rPr>
          <w:rFonts w:ascii="Arial" w:hAnsi="Arial" w:cs="Arial"/>
          <w:sz w:val="20"/>
          <w:szCs w:val="20"/>
        </w:rPr>
        <w:t xml:space="preserve">  By course work, by written examination or by a combination of these as prescribed for each course.  The project will be assessed by project implementation and by a dissertation.  The degree of MSc shall not be awarded to a candidate who fails to complete the project at </w:t>
      </w:r>
      <w:r w:rsidR="004D1A74" w:rsidRPr="00397735">
        <w:rPr>
          <w:rFonts w:ascii="Arial" w:hAnsi="Arial" w:cs="Arial"/>
          <w:sz w:val="20"/>
          <w:szCs w:val="20"/>
        </w:rPr>
        <w:t>a D3 standard or above</w:t>
      </w:r>
      <w:r w:rsidRPr="00397735">
        <w:rPr>
          <w:rFonts w:ascii="Arial" w:hAnsi="Arial" w:cs="Arial"/>
          <w:sz w:val="20"/>
          <w:szCs w:val="20"/>
        </w:rPr>
        <w:t>, irrespective of their performance in other courses.</w:t>
      </w:r>
    </w:p>
    <w:p w14:paraId="127C3AF8" w14:textId="77777777" w:rsidR="005A47D7" w:rsidRPr="00397735" w:rsidRDefault="005A47D7" w:rsidP="005A47D7">
      <w:pPr>
        <w:spacing w:line="-212" w:lineRule="auto"/>
        <w:rPr>
          <w:rFonts w:ascii="Arial" w:hAnsi="Arial"/>
          <w:sz w:val="20"/>
          <w:szCs w:val="20"/>
        </w:rPr>
      </w:pPr>
    </w:p>
    <w:p w14:paraId="42EEE514" w14:textId="77777777" w:rsidR="006A1E48" w:rsidRPr="00397735" w:rsidRDefault="006A1E48" w:rsidP="000B25A1">
      <w:pPr>
        <w:rPr>
          <w:sz w:val="20"/>
          <w:szCs w:val="20"/>
        </w:rPr>
      </w:pPr>
    </w:p>
    <w:p w14:paraId="61D717D1" w14:textId="77777777" w:rsidR="00562159" w:rsidRPr="00397735" w:rsidRDefault="000B25A1">
      <w:pPr>
        <w:rPr>
          <w:sz w:val="20"/>
          <w:szCs w:val="20"/>
        </w:rPr>
      </w:pPr>
      <w:r w:rsidRPr="00397735">
        <w:rPr>
          <w:sz w:val="20"/>
          <w:szCs w:val="20"/>
        </w:rPr>
        <w:t xml:space="preserve"> </w:t>
      </w:r>
    </w:p>
    <w:sectPr w:rsidR="00562159" w:rsidRPr="00397735" w:rsidSect="00744C0B">
      <w:headerReference w:type="default" r:id="rId7"/>
      <w:pgSz w:w="11900" w:h="16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9AF0" w14:textId="77777777" w:rsidR="00925E4B" w:rsidRDefault="00925E4B" w:rsidP="005A47D7">
      <w:r>
        <w:separator/>
      </w:r>
    </w:p>
  </w:endnote>
  <w:endnote w:type="continuationSeparator" w:id="0">
    <w:p w14:paraId="4F9074F5" w14:textId="77777777" w:rsidR="00925E4B" w:rsidRDefault="00925E4B" w:rsidP="005A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F9AD5" w14:textId="77777777" w:rsidR="00925E4B" w:rsidRDefault="00925E4B" w:rsidP="005A47D7">
      <w:r>
        <w:separator/>
      </w:r>
    </w:p>
  </w:footnote>
  <w:footnote w:type="continuationSeparator" w:id="0">
    <w:p w14:paraId="06072714" w14:textId="77777777" w:rsidR="00925E4B" w:rsidRDefault="00925E4B" w:rsidP="005A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76DC" w14:textId="77777777" w:rsidR="00233C82" w:rsidRDefault="00233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9B4"/>
    <w:multiLevelType w:val="hybridMultilevel"/>
    <w:tmpl w:val="47144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247A3"/>
    <w:multiLevelType w:val="hybridMultilevel"/>
    <w:tmpl w:val="1C7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A1"/>
    <w:rsid w:val="00066672"/>
    <w:rsid w:val="000B25A1"/>
    <w:rsid w:val="000D4A5C"/>
    <w:rsid w:val="000F040E"/>
    <w:rsid w:val="000F7B86"/>
    <w:rsid w:val="00136BC1"/>
    <w:rsid w:val="001A6344"/>
    <w:rsid w:val="001C2458"/>
    <w:rsid w:val="001C2479"/>
    <w:rsid w:val="001D2A3C"/>
    <w:rsid w:val="001F3E69"/>
    <w:rsid w:val="00205B55"/>
    <w:rsid w:val="00233C82"/>
    <w:rsid w:val="002940F1"/>
    <w:rsid w:val="00325D15"/>
    <w:rsid w:val="00397735"/>
    <w:rsid w:val="00415757"/>
    <w:rsid w:val="00447449"/>
    <w:rsid w:val="004D1A74"/>
    <w:rsid w:val="004D74E3"/>
    <w:rsid w:val="004F1E34"/>
    <w:rsid w:val="00562159"/>
    <w:rsid w:val="005A47D7"/>
    <w:rsid w:val="00607251"/>
    <w:rsid w:val="00661ED0"/>
    <w:rsid w:val="006A1E48"/>
    <w:rsid w:val="00744C0B"/>
    <w:rsid w:val="00762401"/>
    <w:rsid w:val="00765D57"/>
    <w:rsid w:val="007A421A"/>
    <w:rsid w:val="00804FC3"/>
    <w:rsid w:val="00815BDA"/>
    <w:rsid w:val="00880E61"/>
    <w:rsid w:val="008A4D6B"/>
    <w:rsid w:val="00925E4B"/>
    <w:rsid w:val="00952921"/>
    <w:rsid w:val="009A6396"/>
    <w:rsid w:val="009C54AC"/>
    <w:rsid w:val="00A15CE8"/>
    <w:rsid w:val="00A2631E"/>
    <w:rsid w:val="00A27563"/>
    <w:rsid w:val="00AC3264"/>
    <w:rsid w:val="00B06C54"/>
    <w:rsid w:val="00C23D2A"/>
    <w:rsid w:val="00C47167"/>
    <w:rsid w:val="00C74BB2"/>
    <w:rsid w:val="00C77F43"/>
    <w:rsid w:val="00C83FCB"/>
    <w:rsid w:val="00CC73DA"/>
    <w:rsid w:val="00CE75C8"/>
    <w:rsid w:val="00D16007"/>
    <w:rsid w:val="00D81A46"/>
    <w:rsid w:val="00E63E6A"/>
    <w:rsid w:val="00E7377E"/>
    <w:rsid w:val="00E87163"/>
    <w:rsid w:val="00F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035BB"/>
  <w15:docId w15:val="{25A4B67A-8919-4F1C-AC27-C67DCB88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A1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1C2479"/>
    <w:pPr>
      <w:keepNext/>
      <w:spacing w:line="-200" w:lineRule="auto"/>
      <w:jc w:val="both"/>
      <w:outlineLvl w:val="2"/>
    </w:pPr>
    <w:rPr>
      <w:rFonts w:ascii="CG Times" w:eastAsia="Times New Roman" w:hAnsi="CG Times"/>
      <w:b/>
      <w:sz w:val="17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5A1"/>
    <w:pPr>
      <w:ind w:left="720"/>
    </w:pPr>
  </w:style>
  <w:style w:type="paragraph" w:styleId="Header">
    <w:name w:val="header"/>
    <w:basedOn w:val="Normal"/>
    <w:link w:val="HeaderChar"/>
    <w:rsid w:val="006A1E48"/>
    <w:pPr>
      <w:tabs>
        <w:tab w:val="center" w:pos="4153"/>
        <w:tab w:val="right" w:pos="8306"/>
      </w:tabs>
      <w:jc w:val="both"/>
    </w:pPr>
    <w:rPr>
      <w:rFonts w:ascii="CG Times" w:eastAsia="Times New Roman" w:hAnsi="CG Times"/>
      <w:sz w:val="17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A1E48"/>
    <w:rPr>
      <w:rFonts w:ascii="CG Times" w:eastAsia="Times New Roman" w:hAnsi="CG Times" w:cs="Times New Roman"/>
      <w:sz w:val="17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7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D7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1C2479"/>
    <w:rPr>
      <w:rFonts w:ascii="CG Times" w:eastAsia="Times New Roman" w:hAnsi="CG Times" w:cs="Times New Roman"/>
      <w:b/>
      <w:sz w:val="17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Scharlau</dc:creator>
  <cp:lastModifiedBy>Findlay, Robert J</cp:lastModifiedBy>
  <cp:revision>2</cp:revision>
  <dcterms:created xsi:type="dcterms:W3CDTF">2016-06-29T15:24:00Z</dcterms:created>
  <dcterms:modified xsi:type="dcterms:W3CDTF">2016-06-29T15:24:00Z</dcterms:modified>
</cp:coreProperties>
</file>