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08E" w:rsidRDefault="00DD39A0">
      <w:bookmarkStart w:id="0" w:name="_GoBack"/>
      <w:r>
        <w:rPr>
          <w:noProof/>
          <w:lang w:eastAsia="en-GB"/>
        </w:rPr>
        <w:drawing>
          <wp:inline distT="0" distB="0" distL="0" distR="0">
            <wp:extent cx="6888856" cy="974407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ART Goals Instructions Pag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8271" cy="975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D39A0" w:rsidRPr="009D75F5" w:rsidRDefault="00DD39A0" w:rsidP="00DD39A0">
      <w:pPr>
        <w:jc w:val="right"/>
        <w:rPr>
          <w:b/>
          <w:color w:val="0070C0"/>
          <w:sz w:val="40"/>
        </w:rPr>
      </w:pPr>
      <w:r w:rsidRPr="009D75F5">
        <w:rPr>
          <w:b/>
          <w:color w:val="0070C0"/>
          <w:sz w:val="40"/>
        </w:rPr>
        <w:lastRenderedPageBreak/>
        <w:t>TO COMPLETE:</w:t>
      </w:r>
    </w:p>
    <w:p w:rsidR="00DD39A0" w:rsidRDefault="00DD39A0" w:rsidP="00DD39A0">
      <w:pPr>
        <w:jc w:val="right"/>
        <w:rPr>
          <w:b/>
          <w:color w:val="0070C0"/>
          <w:sz w:val="40"/>
        </w:rPr>
      </w:pPr>
      <w:r>
        <w:rPr>
          <w:b/>
          <w:color w:val="0070C0"/>
          <w:sz w:val="40"/>
        </w:rPr>
        <w:t>SMART Goal Setting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DD39A0" w:rsidTr="00DD39A0">
        <w:tc>
          <w:tcPr>
            <w:tcW w:w="10622" w:type="dxa"/>
          </w:tcPr>
          <w:p w:rsidR="00DD39A0" w:rsidRPr="00DD39A0" w:rsidRDefault="00DD39A0" w:rsidP="00DD39A0">
            <w:pPr>
              <w:widowControl w:val="0"/>
              <w:rPr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STEP 1:  Note down some of your career or skills development aims here</w:t>
            </w:r>
            <w:r>
              <w:rPr>
                <w:color w:val="0070C0"/>
                <w:sz w:val="24"/>
                <w:szCs w:val="24"/>
              </w:rPr>
              <w:t xml:space="preserve">: if you are not sure, you can refer to our </w:t>
            </w:r>
            <w:hyperlink r:id="rId5" w:anchor="-swot-analysis-grid-" w:history="1">
              <w:r>
                <w:rPr>
                  <w:rStyle w:val="Hyperlink"/>
                  <w:sz w:val="24"/>
                  <w:szCs w:val="24"/>
                </w:rPr>
                <w:t>SWOT Analysis tool</w:t>
              </w:r>
            </w:hyperlink>
            <w:r>
              <w:rPr>
                <w:color w:val="0070C0"/>
                <w:sz w:val="24"/>
                <w:szCs w:val="24"/>
              </w:rPr>
              <w:t xml:space="preserve"> to generate some ideas for this:</w:t>
            </w:r>
          </w:p>
        </w:tc>
      </w:tr>
      <w:tr w:rsidR="00DD39A0" w:rsidTr="00122B8C">
        <w:trPr>
          <w:trHeight w:val="1669"/>
        </w:trPr>
        <w:tc>
          <w:tcPr>
            <w:tcW w:w="10622" w:type="dxa"/>
          </w:tcPr>
          <w:sdt>
            <w:sdtPr>
              <w:id w:val="-192479592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DD39A0" w:rsidRDefault="00122B8C" w:rsidP="00DD39A0">
                <w:pPr>
                  <w:jc w:val="both"/>
                </w:pPr>
                <w:r w:rsidRPr="00264E7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DD39A0" w:rsidRDefault="00DD39A0" w:rsidP="00DD39A0">
            <w:pPr>
              <w:jc w:val="both"/>
            </w:pPr>
          </w:p>
        </w:tc>
      </w:tr>
      <w:tr w:rsidR="00DD39A0" w:rsidTr="00DD39A0">
        <w:tc>
          <w:tcPr>
            <w:tcW w:w="10622" w:type="dxa"/>
          </w:tcPr>
          <w:p w:rsidR="00DD39A0" w:rsidRPr="00DD39A0" w:rsidRDefault="00DD39A0" w:rsidP="00DD39A0">
            <w:pPr>
              <w:widowControl w:val="0"/>
              <w:rPr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STEP 2:  Set a SMART goal which will help towards your aims</w:t>
            </w:r>
            <w:r>
              <w:rPr>
                <w:color w:val="0070C0"/>
                <w:sz w:val="24"/>
                <w:szCs w:val="24"/>
              </w:rPr>
              <w:t xml:space="preserve">: </w:t>
            </w:r>
          </w:p>
        </w:tc>
      </w:tr>
      <w:tr w:rsidR="00DD39A0" w:rsidTr="00122B8C">
        <w:trPr>
          <w:trHeight w:val="2478"/>
        </w:trPr>
        <w:tc>
          <w:tcPr>
            <w:tcW w:w="10622" w:type="dxa"/>
          </w:tcPr>
          <w:sdt>
            <w:sdtPr>
              <w:id w:val="21247242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DD39A0" w:rsidRDefault="004F342C" w:rsidP="00DD39A0">
                <w:pPr>
                  <w:jc w:val="both"/>
                </w:pPr>
                <w:r w:rsidRPr="00264E7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DD39A0" w:rsidRDefault="00DD39A0" w:rsidP="00DD39A0">
            <w:pPr>
              <w:jc w:val="both"/>
            </w:pPr>
          </w:p>
        </w:tc>
      </w:tr>
      <w:tr w:rsidR="00DD39A0" w:rsidTr="00DD39A0">
        <w:tc>
          <w:tcPr>
            <w:tcW w:w="10622" w:type="dxa"/>
          </w:tcPr>
          <w:p w:rsidR="00DD39A0" w:rsidRDefault="00DD39A0" w:rsidP="00DD39A0">
            <w:pPr>
              <w:widowControl w:val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Check off that your goal is   Specific </w:t>
            </w:r>
            <w:sdt>
              <w:sdtPr>
                <w:rPr>
                  <w:color w:val="0070C0"/>
                  <w:sz w:val="24"/>
                  <w:szCs w:val="24"/>
                </w:rPr>
                <w:id w:val="105743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6BE">
                  <w:rPr>
                    <w:rFonts w:ascii="MS Gothic" w:eastAsia="MS Gothic" w:hAnsi="MS Gothic" w:hint="eastAsia"/>
                    <w:color w:val="0070C0"/>
                    <w:sz w:val="24"/>
                    <w:szCs w:val="24"/>
                  </w:rPr>
                  <w:t>☐</w:t>
                </w:r>
              </w:sdtContent>
            </w:sdt>
            <w:r>
              <w:rPr>
                <w:color w:val="0070C0"/>
                <w:sz w:val="24"/>
                <w:szCs w:val="24"/>
              </w:rPr>
              <w:t xml:space="preserve">    Measurable  </w:t>
            </w:r>
            <w:sdt>
              <w:sdtPr>
                <w:rPr>
                  <w:color w:val="0070C0"/>
                  <w:sz w:val="24"/>
                  <w:szCs w:val="24"/>
                </w:rPr>
                <w:id w:val="-2533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42C">
                  <w:rPr>
                    <w:rFonts w:ascii="MS Gothic" w:eastAsia="MS Gothic" w:hAnsi="MS Gothic" w:hint="eastAsia"/>
                    <w:color w:val="0070C0"/>
                    <w:sz w:val="24"/>
                    <w:szCs w:val="24"/>
                  </w:rPr>
                  <w:t>☐</w:t>
                </w:r>
              </w:sdtContent>
            </w:sdt>
            <w:r>
              <w:rPr>
                <w:color w:val="0070C0"/>
                <w:sz w:val="24"/>
                <w:szCs w:val="24"/>
              </w:rPr>
              <w:t xml:space="preserve">   Achievable  </w:t>
            </w:r>
            <w:sdt>
              <w:sdtPr>
                <w:rPr>
                  <w:color w:val="0070C0"/>
                  <w:sz w:val="24"/>
                  <w:szCs w:val="24"/>
                </w:rPr>
                <w:id w:val="-50335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42C">
                  <w:rPr>
                    <w:rFonts w:ascii="MS Gothic" w:eastAsia="MS Gothic" w:hAnsi="MS Gothic" w:hint="eastAsia"/>
                    <w:color w:val="0070C0"/>
                    <w:sz w:val="24"/>
                    <w:szCs w:val="24"/>
                  </w:rPr>
                  <w:t>☐</w:t>
                </w:r>
              </w:sdtContent>
            </w:sdt>
            <w:r>
              <w:rPr>
                <w:color w:val="0070C0"/>
                <w:sz w:val="24"/>
                <w:szCs w:val="24"/>
              </w:rPr>
              <w:t xml:space="preserve">   Relevant </w:t>
            </w:r>
            <w:sdt>
              <w:sdtPr>
                <w:rPr>
                  <w:color w:val="0070C0"/>
                  <w:sz w:val="24"/>
                  <w:szCs w:val="24"/>
                </w:rPr>
                <w:id w:val="-132913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42C">
                  <w:rPr>
                    <w:rFonts w:ascii="MS Gothic" w:eastAsia="MS Gothic" w:hAnsi="MS Gothic" w:hint="eastAsia"/>
                    <w:color w:val="0070C0"/>
                    <w:sz w:val="24"/>
                    <w:szCs w:val="24"/>
                  </w:rPr>
                  <w:t>☐</w:t>
                </w:r>
              </w:sdtContent>
            </w:sdt>
            <w:r>
              <w:rPr>
                <w:color w:val="0070C0"/>
                <w:sz w:val="24"/>
                <w:szCs w:val="24"/>
              </w:rPr>
              <w:t xml:space="preserve"> Time Bound  </w:t>
            </w:r>
            <w:sdt>
              <w:sdtPr>
                <w:rPr>
                  <w:color w:val="0070C0"/>
                  <w:sz w:val="24"/>
                  <w:szCs w:val="24"/>
                </w:rPr>
                <w:id w:val="-137376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42C">
                  <w:rPr>
                    <w:rFonts w:ascii="MS Gothic" w:eastAsia="MS Gothic" w:hAnsi="MS Gothic" w:hint="eastAsia"/>
                    <w:color w:val="0070C0"/>
                    <w:sz w:val="24"/>
                    <w:szCs w:val="24"/>
                  </w:rPr>
                  <w:t>☐</w:t>
                </w:r>
              </w:sdtContent>
            </w:sdt>
            <w:r>
              <w:rPr>
                <w:color w:val="0070C0"/>
                <w:sz w:val="24"/>
                <w:szCs w:val="24"/>
              </w:rPr>
              <w:t xml:space="preserve">  </w:t>
            </w:r>
          </w:p>
          <w:p w:rsidR="00DD39A0" w:rsidRPr="00DD39A0" w:rsidRDefault="00DD39A0" w:rsidP="00DD39A0">
            <w:pPr>
              <w:widowControl w:val="0"/>
              <w:rPr>
                <w:color w:val="0070C0"/>
                <w:sz w:val="24"/>
                <w:szCs w:val="24"/>
              </w:rPr>
            </w:pPr>
          </w:p>
        </w:tc>
      </w:tr>
      <w:tr w:rsidR="00DD39A0" w:rsidTr="00DD39A0">
        <w:tc>
          <w:tcPr>
            <w:tcW w:w="10622" w:type="dxa"/>
          </w:tcPr>
          <w:p w:rsidR="00DD39A0" w:rsidRPr="00DD39A0" w:rsidRDefault="00DD39A0" w:rsidP="00DD39A0">
            <w:pPr>
              <w:widowControl w:val="0"/>
              <w:rPr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STEP 3:  Set a second SMART goal which will help towards your aims</w:t>
            </w:r>
            <w:r>
              <w:rPr>
                <w:color w:val="0070C0"/>
                <w:sz w:val="24"/>
                <w:szCs w:val="24"/>
              </w:rPr>
              <w:t xml:space="preserve">: </w:t>
            </w:r>
          </w:p>
        </w:tc>
      </w:tr>
      <w:tr w:rsidR="00DD39A0" w:rsidTr="00122B8C">
        <w:trPr>
          <w:trHeight w:val="2202"/>
        </w:trPr>
        <w:tc>
          <w:tcPr>
            <w:tcW w:w="10622" w:type="dxa"/>
          </w:tcPr>
          <w:sdt>
            <w:sdtPr>
              <w:id w:val="186755664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DD39A0" w:rsidRDefault="004F342C" w:rsidP="00DD39A0">
                <w:pPr>
                  <w:jc w:val="both"/>
                </w:pPr>
                <w:r w:rsidRPr="00264E7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DD39A0" w:rsidRDefault="00DD39A0" w:rsidP="00DD39A0">
            <w:pPr>
              <w:jc w:val="both"/>
            </w:pPr>
          </w:p>
        </w:tc>
      </w:tr>
      <w:tr w:rsidR="00DD39A0" w:rsidTr="00DD39A0">
        <w:tc>
          <w:tcPr>
            <w:tcW w:w="10622" w:type="dxa"/>
          </w:tcPr>
          <w:p w:rsidR="004F342C" w:rsidRDefault="004F342C" w:rsidP="004F342C">
            <w:pPr>
              <w:widowControl w:val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Check off that your goal is   Specific </w:t>
            </w:r>
            <w:sdt>
              <w:sdtPr>
                <w:rPr>
                  <w:color w:val="0070C0"/>
                  <w:sz w:val="24"/>
                  <w:szCs w:val="24"/>
                </w:rPr>
                <w:id w:val="83927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70C0"/>
                    <w:sz w:val="24"/>
                    <w:szCs w:val="24"/>
                  </w:rPr>
                  <w:t>☐</w:t>
                </w:r>
              </w:sdtContent>
            </w:sdt>
            <w:r>
              <w:rPr>
                <w:color w:val="0070C0"/>
                <w:sz w:val="24"/>
                <w:szCs w:val="24"/>
              </w:rPr>
              <w:t xml:space="preserve">    Measurable  </w:t>
            </w:r>
            <w:sdt>
              <w:sdtPr>
                <w:rPr>
                  <w:color w:val="0070C0"/>
                  <w:sz w:val="24"/>
                  <w:szCs w:val="24"/>
                </w:rPr>
                <w:id w:val="-190613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70C0"/>
                    <w:sz w:val="24"/>
                    <w:szCs w:val="24"/>
                  </w:rPr>
                  <w:t>☐</w:t>
                </w:r>
              </w:sdtContent>
            </w:sdt>
            <w:r>
              <w:rPr>
                <w:color w:val="0070C0"/>
                <w:sz w:val="24"/>
                <w:szCs w:val="24"/>
              </w:rPr>
              <w:t xml:space="preserve">   Achievable  </w:t>
            </w:r>
            <w:sdt>
              <w:sdtPr>
                <w:rPr>
                  <w:color w:val="0070C0"/>
                  <w:sz w:val="24"/>
                  <w:szCs w:val="24"/>
                </w:rPr>
                <w:id w:val="136518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70C0"/>
                    <w:sz w:val="24"/>
                    <w:szCs w:val="24"/>
                  </w:rPr>
                  <w:t>☐</w:t>
                </w:r>
              </w:sdtContent>
            </w:sdt>
            <w:r>
              <w:rPr>
                <w:color w:val="0070C0"/>
                <w:sz w:val="24"/>
                <w:szCs w:val="24"/>
              </w:rPr>
              <w:t xml:space="preserve">   Relevant </w:t>
            </w:r>
            <w:sdt>
              <w:sdtPr>
                <w:rPr>
                  <w:color w:val="0070C0"/>
                  <w:sz w:val="24"/>
                  <w:szCs w:val="24"/>
                </w:rPr>
                <w:id w:val="20197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70C0"/>
                    <w:sz w:val="24"/>
                    <w:szCs w:val="24"/>
                  </w:rPr>
                  <w:t>☐</w:t>
                </w:r>
              </w:sdtContent>
            </w:sdt>
            <w:r>
              <w:rPr>
                <w:color w:val="0070C0"/>
                <w:sz w:val="24"/>
                <w:szCs w:val="24"/>
              </w:rPr>
              <w:t xml:space="preserve"> Time Bound  </w:t>
            </w:r>
            <w:sdt>
              <w:sdtPr>
                <w:rPr>
                  <w:color w:val="0070C0"/>
                  <w:sz w:val="24"/>
                  <w:szCs w:val="24"/>
                </w:rPr>
                <w:id w:val="198218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70C0"/>
                    <w:sz w:val="24"/>
                    <w:szCs w:val="24"/>
                  </w:rPr>
                  <w:t>☐</w:t>
                </w:r>
              </w:sdtContent>
            </w:sdt>
            <w:r>
              <w:rPr>
                <w:color w:val="0070C0"/>
                <w:sz w:val="24"/>
                <w:szCs w:val="24"/>
              </w:rPr>
              <w:t xml:space="preserve">  </w:t>
            </w:r>
          </w:p>
          <w:p w:rsidR="00DD39A0" w:rsidRDefault="00DD39A0" w:rsidP="00DD39A0">
            <w:pPr>
              <w:jc w:val="both"/>
            </w:pPr>
          </w:p>
        </w:tc>
      </w:tr>
      <w:tr w:rsidR="00DD39A0" w:rsidTr="00DD39A0">
        <w:tc>
          <w:tcPr>
            <w:tcW w:w="10622" w:type="dxa"/>
          </w:tcPr>
          <w:p w:rsidR="00DD39A0" w:rsidRPr="00DD39A0" w:rsidRDefault="00DD39A0" w:rsidP="00DD39A0">
            <w:pPr>
              <w:widowControl w:val="0"/>
              <w:rPr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STEP 4:  Set a third SMART goal which will help towards your aims</w:t>
            </w:r>
            <w:r>
              <w:rPr>
                <w:color w:val="0070C0"/>
                <w:sz w:val="24"/>
                <w:szCs w:val="24"/>
              </w:rPr>
              <w:t xml:space="preserve">: </w:t>
            </w:r>
          </w:p>
        </w:tc>
      </w:tr>
      <w:tr w:rsidR="00DD39A0" w:rsidTr="00122B8C">
        <w:trPr>
          <w:trHeight w:val="2342"/>
        </w:trPr>
        <w:tc>
          <w:tcPr>
            <w:tcW w:w="10622" w:type="dxa"/>
          </w:tcPr>
          <w:sdt>
            <w:sdtPr>
              <w:id w:val="-212991384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DD39A0" w:rsidRDefault="004F342C" w:rsidP="00DD39A0">
                <w:pPr>
                  <w:jc w:val="both"/>
                </w:pPr>
                <w:r w:rsidRPr="00264E7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DD39A0" w:rsidRDefault="00DD39A0" w:rsidP="00DD39A0">
            <w:pPr>
              <w:jc w:val="both"/>
            </w:pPr>
          </w:p>
        </w:tc>
      </w:tr>
      <w:tr w:rsidR="00DD39A0" w:rsidTr="00DD39A0">
        <w:tc>
          <w:tcPr>
            <w:tcW w:w="10622" w:type="dxa"/>
          </w:tcPr>
          <w:p w:rsidR="004F342C" w:rsidRDefault="004F342C" w:rsidP="004F342C">
            <w:pPr>
              <w:widowControl w:val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Check off that your goal is   Specific </w:t>
            </w:r>
            <w:sdt>
              <w:sdtPr>
                <w:rPr>
                  <w:color w:val="0070C0"/>
                  <w:sz w:val="24"/>
                  <w:szCs w:val="24"/>
                </w:rPr>
                <w:id w:val="-73346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70C0"/>
                    <w:sz w:val="24"/>
                    <w:szCs w:val="24"/>
                  </w:rPr>
                  <w:t>☐</w:t>
                </w:r>
              </w:sdtContent>
            </w:sdt>
            <w:r>
              <w:rPr>
                <w:color w:val="0070C0"/>
                <w:sz w:val="24"/>
                <w:szCs w:val="24"/>
              </w:rPr>
              <w:t xml:space="preserve">    Measurable  </w:t>
            </w:r>
            <w:sdt>
              <w:sdtPr>
                <w:rPr>
                  <w:color w:val="0070C0"/>
                  <w:sz w:val="24"/>
                  <w:szCs w:val="24"/>
                </w:rPr>
                <w:id w:val="167783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70C0"/>
                    <w:sz w:val="24"/>
                    <w:szCs w:val="24"/>
                  </w:rPr>
                  <w:t>☐</w:t>
                </w:r>
              </w:sdtContent>
            </w:sdt>
            <w:r>
              <w:rPr>
                <w:color w:val="0070C0"/>
                <w:sz w:val="24"/>
                <w:szCs w:val="24"/>
              </w:rPr>
              <w:t xml:space="preserve">   Achievable  </w:t>
            </w:r>
            <w:sdt>
              <w:sdtPr>
                <w:rPr>
                  <w:color w:val="0070C0"/>
                  <w:sz w:val="24"/>
                  <w:szCs w:val="24"/>
                </w:rPr>
                <w:id w:val="95961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70C0"/>
                    <w:sz w:val="24"/>
                    <w:szCs w:val="24"/>
                  </w:rPr>
                  <w:t>☐</w:t>
                </w:r>
              </w:sdtContent>
            </w:sdt>
            <w:r>
              <w:rPr>
                <w:color w:val="0070C0"/>
                <w:sz w:val="24"/>
                <w:szCs w:val="24"/>
              </w:rPr>
              <w:t xml:space="preserve">   Relevant </w:t>
            </w:r>
            <w:sdt>
              <w:sdtPr>
                <w:rPr>
                  <w:color w:val="0070C0"/>
                  <w:sz w:val="24"/>
                  <w:szCs w:val="24"/>
                </w:rPr>
                <w:id w:val="103947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70C0"/>
                    <w:sz w:val="24"/>
                    <w:szCs w:val="24"/>
                  </w:rPr>
                  <w:t>☐</w:t>
                </w:r>
              </w:sdtContent>
            </w:sdt>
            <w:r>
              <w:rPr>
                <w:color w:val="0070C0"/>
                <w:sz w:val="24"/>
                <w:szCs w:val="24"/>
              </w:rPr>
              <w:t xml:space="preserve"> Time Bound  </w:t>
            </w:r>
            <w:sdt>
              <w:sdtPr>
                <w:rPr>
                  <w:color w:val="0070C0"/>
                  <w:sz w:val="24"/>
                  <w:szCs w:val="24"/>
                </w:rPr>
                <w:id w:val="-99918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70C0"/>
                    <w:sz w:val="24"/>
                    <w:szCs w:val="24"/>
                  </w:rPr>
                  <w:t>☐</w:t>
                </w:r>
              </w:sdtContent>
            </w:sdt>
            <w:r>
              <w:rPr>
                <w:color w:val="0070C0"/>
                <w:sz w:val="24"/>
                <w:szCs w:val="24"/>
              </w:rPr>
              <w:t xml:space="preserve">  </w:t>
            </w:r>
          </w:p>
          <w:p w:rsidR="00DD39A0" w:rsidRDefault="00DD39A0" w:rsidP="00DD39A0">
            <w:pPr>
              <w:jc w:val="both"/>
            </w:pPr>
          </w:p>
        </w:tc>
      </w:tr>
    </w:tbl>
    <w:p w:rsidR="00DD39A0" w:rsidRPr="00122B8C" w:rsidRDefault="00DD39A0" w:rsidP="00DD39A0">
      <w:pPr>
        <w:jc w:val="both"/>
        <w:rPr>
          <w:sz w:val="16"/>
        </w:rPr>
      </w:pPr>
    </w:p>
    <w:p w:rsidR="00DD39A0" w:rsidRDefault="00DD39A0" w:rsidP="00DD39A0">
      <w:pPr>
        <w:widowControl w:val="0"/>
        <w:spacing w:after="0" w:line="312" w:lineRule="auto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What do I do once I’ve set my goals?</w:t>
      </w:r>
    </w:p>
    <w:p w:rsidR="00DD39A0" w:rsidRDefault="00DD39A0" w:rsidP="00DD39A0">
      <w:pPr>
        <w:widowControl w:val="0"/>
        <w:spacing w:after="0"/>
        <w:rPr>
          <w:b/>
          <w:bCs/>
          <w:color w:val="0070C0"/>
          <w:sz w:val="32"/>
          <w:szCs w:val="32"/>
        </w:rPr>
      </w:pPr>
      <w:r>
        <w:rPr>
          <w:color w:val="0070C0"/>
          <w:sz w:val="24"/>
          <w:szCs w:val="24"/>
        </w:rPr>
        <w:t>Use a diary system to note down the actions you need to take, and when you will do this.  Put the deadline for each goal into your diary as a reminder and to tick off once complete as a motivating boost.</w:t>
      </w:r>
    </w:p>
    <w:p w:rsidR="00122B8C" w:rsidRDefault="00DD39A0" w:rsidP="004F342C">
      <w:pPr>
        <w:widowControl w:val="0"/>
      </w:pPr>
      <w:r>
        <w:t> </w:t>
      </w:r>
    </w:p>
    <w:p w:rsidR="00DD39A0" w:rsidRPr="00122B8C" w:rsidRDefault="00DD39A0" w:rsidP="004F342C">
      <w:pPr>
        <w:widowControl w:val="0"/>
      </w:pPr>
      <w:r>
        <w:rPr>
          <w:b/>
          <w:bCs/>
          <w:color w:val="0070C0"/>
          <w:sz w:val="28"/>
          <w:szCs w:val="28"/>
        </w:rPr>
        <w:t xml:space="preserve">Other guides in this series:      </w:t>
      </w:r>
      <w:r>
        <w:rPr>
          <w:rFonts w:ascii="Wingdings" w:hAnsi="Wingdings"/>
          <w:b/>
          <w:bCs/>
          <w:color w:val="0070C0"/>
          <w:sz w:val="24"/>
          <w:szCs w:val="24"/>
        </w:rPr>
        <w:t></w:t>
      </w:r>
      <w:hyperlink r:id="rId6" w:history="1">
        <w:r w:rsidRPr="00DD39A0">
          <w:rPr>
            <w:rStyle w:val="Hyperlink"/>
            <w:b/>
            <w:bCs/>
            <w:sz w:val="24"/>
            <w:szCs w:val="24"/>
          </w:rPr>
          <w:t>Completing a Skills Audit</w:t>
        </w:r>
      </w:hyperlink>
      <w:r>
        <w:rPr>
          <w:b/>
          <w:bCs/>
          <w:color w:val="0070C0"/>
          <w:sz w:val="24"/>
          <w:szCs w:val="24"/>
        </w:rPr>
        <w:t xml:space="preserve">     </w:t>
      </w:r>
      <w:r>
        <w:rPr>
          <w:rFonts w:ascii="Wingdings" w:hAnsi="Wingdings"/>
          <w:b/>
          <w:bCs/>
          <w:color w:val="0070C0"/>
          <w:sz w:val="24"/>
          <w:szCs w:val="24"/>
        </w:rPr>
        <w:t></w:t>
      </w:r>
      <w:hyperlink r:id="rId7" w:history="1">
        <w:r w:rsidRPr="00DD39A0">
          <w:rPr>
            <w:rStyle w:val="Hyperlink"/>
            <w:b/>
            <w:bCs/>
            <w:sz w:val="24"/>
            <w:szCs w:val="24"/>
          </w:rPr>
          <w:t>SWOT Analysis</w:t>
        </w:r>
      </w:hyperlink>
    </w:p>
    <w:sectPr w:rsidR="00DD39A0" w:rsidRPr="00122B8C" w:rsidSect="00122B8C">
      <w:pgSz w:w="11906" w:h="16838"/>
      <w:pgMar w:top="567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9A0"/>
    <w:rsid w:val="00122B8C"/>
    <w:rsid w:val="002436BE"/>
    <w:rsid w:val="004F342C"/>
    <w:rsid w:val="00812D53"/>
    <w:rsid w:val="0085508E"/>
    <w:rsid w:val="00DD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E63EA-015F-49D0-8B49-ABD64A89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3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39A0"/>
    <w:rPr>
      <w:color w:val="B333FF"/>
      <w:u w:val="single"/>
    </w:rPr>
  </w:style>
  <w:style w:type="character" w:styleId="PlaceholderText">
    <w:name w:val="Placeholder Text"/>
    <w:basedOn w:val="DefaultParagraphFont"/>
    <w:uiPriority w:val="99"/>
    <w:semiHidden/>
    <w:rsid w:val="004F34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bdn.ac.uk/careers/resources/tags/202/5840/?action=generic&amp;type=tags&amp;id=202&amp;all=58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bdn.ac.uk/careers/resources/tags/202/5841/" TargetMode="External"/><Relationship Id="rId5" Type="http://schemas.openxmlformats.org/officeDocument/2006/relationships/hyperlink" Target="https://www.abdn.ac.uk/careers/resources/tags/202/5840/?action=generic&amp;type=tags&amp;id=202&amp;all=584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EA2C1-CE38-49F9-81E8-A64880DD4BEF}"/>
      </w:docPartPr>
      <w:docPartBody>
        <w:p w:rsidR="00562C92" w:rsidRDefault="004C5D40">
          <w:r w:rsidRPr="00264E7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D40"/>
    <w:rsid w:val="002F135D"/>
    <w:rsid w:val="004C5D40"/>
    <w:rsid w:val="00562C92"/>
    <w:rsid w:val="005E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5D4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Innes, Tracey H.</dc:creator>
  <cp:keywords/>
  <dc:description/>
  <cp:lastModifiedBy>Robertson, Kate</cp:lastModifiedBy>
  <cp:revision>2</cp:revision>
  <dcterms:created xsi:type="dcterms:W3CDTF">2020-05-12T08:27:00Z</dcterms:created>
  <dcterms:modified xsi:type="dcterms:W3CDTF">2020-05-12T08:27:00Z</dcterms:modified>
</cp:coreProperties>
</file>