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552"/>
        <w:gridCol w:w="8788"/>
      </w:tblGrid>
      <w:tr w:rsidR="000F6D35" w:rsidRPr="00F23742" w14:paraId="76B501ED" w14:textId="77777777" w:rsidTr="000F6D35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9312" w14:textId="0D23CF74" w:rsidR="000F6D35" w:rsidRDefault="000F6D35" w:rsidP="000F6D35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The following actions have been implemented to address the key priority areas identified during the Workload Engagement Exercises: Education, Research and Systems &amp; Processes.</w:t>
            </w:r>
          </w:p>
          <w:p w14:paraId="7D9A3921" w14:textId="77777777" w:rsidR="000F6D35" w:rsidRDefault="000F6D35" w:rsidP="000F6D35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94B18A8" w14:textId="77777777" w:rsidR="000F6D35" w:rsidRDefault="000F6D35" w:rsidP="000F6D35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Actions highlighted in yellow were updated in October 2024.</w:t>
            </w:r>
          </w:p>
          <w:p w14:paraId="54A91C71" w14:textId="102559DC" w:rsidR="000F6D35" w:rsidRPr="000F6D35" w:rsidRDefault="000F6D35" w:rsidP="000F6D35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C6BF7" w:rsidRPr="00F23742" w14:paraId="6ECCD8A0" w14:textId="77777777" w:rsidTr="000F6D35"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04BC111" w14:textId="77777777" w:rsidR="004C6BF7" w:rsidRPr="00F23742" w:rsidRDefault="004C6BF7" w:rsidP="005D5EB4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F23742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Theme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53A75FA" w14:textId="77777777" w:rsidR="004C6BF7" w:rsidRPr="00F23742" w:rsidRDefault="004C6BF7" w:rsidP="005D5EB4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F23742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Actions</w:t>
            </w:r>
          </w:p>
        </w:tc>
      </w:tr>
      <w:tr w:rsidR="004C6BF7" w14:paraId="551A6779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439F660A" w14:textId="77777777" w:rsidR="004C6BF7" w:rsidRDefault="004C6BF7" w:rsidP="005D5EB4">
            <w:pPr>
              <w:pStyle w:val="ListParagraph"/>
              <w:ind w:left="321" w:hanging="321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2374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Student Support Needs – Pastoral Care</w:t>
            </w:r>
          </w:p>
        </w:tc>
      </w:tr>
      <w:tr w:rsidR="00B85092" w:rsidRPr="00F23742" w14:paraId="5F4F1489" w14:textId="77777777" w:rsidTr="005D5EB4">
        <w:tc>
          <w:tcPr>
            <w:tcW w:w="2552" w:type="dxa"/>
          </w:tcPr>
          <w:p w14:paraId="5D69720C" w14:textId="565C0E9F" w:rsidR="00B85092" w:rsidRPr="00F23742" w:rsidRDefault="00B85092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Policy Changes (to clarify and streamline processes)</w:t>
            </w:r>
          </w:p>
        </w:tc>
        <w:tc>
          <w:tcPr>
            <w:tcW w:w="8788" w:type="dxa"/>
          </w:tcPr>
          <w:p w14:paraId="2E2893D6" w14:textId="77777777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Student Appeals</w:t>
            </w:r>
          </w:p>
          <w:p w14:paraId="387A9224" w14:textId="77777777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Marking &amp; Moderation Procedures</w:t>
            </w:r>
          </w:p>
          <w:p w14:paraId="76E1BDAF" w14:textId="264A7831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Extensions and Penalties for Unauthorised Submissions of Course Work</w:t>
            </w:r>
          </w:p>
          <w:p w14:paraId="2B302C8A" w14:textId="77777777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Student Discipline (Academic)</w:t>
            </w:r>
          </w:p>
          <w:p w14:paraId="01D78104" w14:textId="77777777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Support for Study</w:t>
            </w:r>
          </w:p>
          <w:p w14:paraId="157BB23C" w14:textId="77777777" w:rsidR="00B85092" w:rsidRPr="00B85092" w:rsidRDefault="00B85092" w:rsidP="00B85092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  <w:p w14:paraId="31492CF9" w14:textId="019E2CAE" w:rsidR="00B85092" w:rsidRPr="00B85092" w:rsidRDefault="00B85092" w:rsidP="00B85092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Work is underway to further streamline course and programme approval processes and support curriculum development processes</w:t>
            </w:r>
          </w:p>
        </w:tc>
      </w:tr>
      <w:tr w:rsidR="004C6BF7" w:rsidRPr="00F23742" w14:paraId="1542C90B" w14:textId="77777777" w:rsidTr="005D5EB4">
        <w:tc>
          <w:tcPr>
            <w:tcW w:w="2552" w:type="dxa"/>
            <w:vMerge w:val="restart"/>
          </w:tcPr>
          <w:p w14:paraId="71005EA0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2374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Role of Personal Tutors</w:t>
            </w:r>
          </w:p>
        </w:tc>
        <w:tc>
          <w:tcPr>
            <w:tcW w:w="8788" w:type="dxa"/>
          </w:tcPr>
          <w:p w14:paraId="363B1FE1" w14:textId="77777777" w:rsidR="004C6BF7" w:rsidRPr="00F23742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Role (and expectations) of Personal Tutors clarified</w:t>
            </w:r>
          </w:p>
        </w:tc>
      </w:tr>
      <w:tr w:rsidR="004C6BF7" w:rsidRPr="00F23742" w14:paraId="20A2C344" w14:textId="77777777" w:rsidTr="005D5EB4">
        <w:tc>
          <w:tcPr>
            <w:tcW w:w="2552" w:type="dxa"/>
            <w:vMerge/>
          </w:tcPr>
          <w:p w14:paraId="3E27575B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064F05EB" w14:textId="77777777" w:rsidR="004C6BF7" w:rsidRPr="00F23742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Enhanced promotion of support services to students</w:t>
            </w:r>
          </w:p>
        </w:tc>
      </w:tr>
      <w:tr w:rsidR="004C6BF7" w:rsidRPr="00F23742" w14:paraId="627A72E9" w14:textId="77777777" w:rsidTr="005D5EB4">
        <w:tc>
          <w:tcPr>
            <w:tcW w:w="2552" w:type="dxa"/>
            <w:vMerge/>
          </w:tcPr>
          <w:p w14:paraId="1F29D8B4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236B326E" w14:textId="77777777" w:rsidR="004C6BF7" w:rsidRPr="00F23742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Enhanced Student Support team support provided to Schools</w:t>
            </w:r>
          </w:p>
        </w:tc>
      </w:tr>
      <w:tr w:rsidR="004C6BF7" w:rsidRPr="00F23742" w14:paraId="311AFFBB" w14:textId="77777777" w:rsidTr="005D5EB4">
        <w:tc>
          <w:tcPr>
            <w:tcW w:w="2552" w:type="dxa"/>
            <w:vMerge/>
          </w:tcPr>
          <w:p w14:paraId="0E974364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5C0118A3" w14:textId="77777777" w:rsidR="004C6BF7" w:rsidRPr="00F23742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Senior Pastoral Support Group, reporting to Student Experience Committee, will provide oversight of pastoral support matters</w:t>
            </w:r>
          </w:p>
        </w:tc>
      </w:tr>
      <w:tr w:rsidR="004C6BF7" w:rsidRPr="00F23742" w14:paraId="612FF8D9" w14:textId="77777777" w:rsidTr="005D5EB4">
        <w:tc>
          <w:tcPr>
            <w:tcW w:w="2552" w:type="dxa"/>
            <w:vMerge w:val="restart"/>
          </w:tcPr>
          <w:p w14:paraId="73D16C97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Personal Tutor System</w:t>
            </w:r>
          </w:p>
        </w:tc>
        <w:tc>
          <w:tcPr>
            <w:tcW w:w="8788" w:type="dxa"/>
          </w:tcPr>
          <w:p w14:paraId="443FDDE2" w14:textId="77777777" w:rsidR="004C6BF7" w:rsidRPr="00F23742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Consideration of alternative approach (as implemented in other institutions where investment made in establishing a central (Professional Services) provision for student pastoral care and welfare) – approach not adopted at this stage</w:t>
            </w:r>
          </w:p>
        </w:tc>
      </w:tr>
      <w:tr w:rsidR="004C6BF7" w:rsidRPr="00F23742" w14:paraId="6B4AB268" w14:textId="77777777" w:rsidTr="005D5EB4">
        <w:tc>
          <w:tcPr>
            <w:tcW w:w="2552" w:type="dxa"/>
            <w:vMerge/>
          </w:tcPr>
          <w:p w14:paraId="086A7D32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78518AE7" w14:textId="77777777" w:rsidR="004C6BF7" w:rsidRPr="00F23742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Senior Pastoral Support Group will monitor effectiveness of changes implemented and will keep sector-wide developments under review</w:t>
            </w:r>
          </w:p>
        </w:tc>
      </w:tr>
      <w:tr w:rsidR="004C6BF7" w:rsidRPr="00603756" w14:paraId="6127964C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2BAB2E9A" w14:textId="77777777" w:rsidR="004C6BF7" w:rsidRPr="00603756" w:rsidRDefault="004C6BF7" w:rsidP="005D5EB4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3756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Student </w:t>
            </w:r>
            <w:r w:rsidRPr="00C12CC3">
              <w:rPr>
                <w:rFonts w:ascii="Arial" w:hAnsi="Arial" w:cs="Arial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14:ligatures w14:val="none"/>
              </w:rPr>
              <w:t>Support Needs – Academic Support</w:t>
            </w:r>
          </w:p>
        </w:tc>
      </w:tr>
      <w:tr w:rsidR="004C6BF7" w14:paraId="4CEB1207" w14:textId="77777777" w:rsidTr="005D5EB4">
        <w:tc>
          <w:tcPr>
            <w:tcW w:w="2552" w:type="dxa"/>
            <w:vMerge w:val="restart"/>
          </w:tcPr>
          <w:p w14:paraId="46BDBEF8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Student Skills Development</w:t>
            </w:r>
          </w:p>
        </w:tc>
        <w:tc>
          <w:tcPr>
            <w:tcW w:w="8788" w:type="dxa"/>
          </w:tcPr>
          <w:p w14:paraId="7854165E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Enhanced promotion of services provided by (i) Student Learning Service (within Centre for Academic Development), and (ii) Student Support services</w:t>
            </w:r>
          </w:p>
        </w:tc>
      </w:tr>
      <w:tr w:rsidR="004C6BF7" w14:paraId="169B3B3A" w14:textId="77777777" w:rsidTr="005D5EB4">
        <w:tc>
          <w:tcPr>
            <w:tcW w:w="2552" w:type="dxa"/>
            <w:vMerge/>
          </w:tcPr>
          <w:p w14:paraId="711F7660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5F0D26ED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Some Schools have already established PGT in-person study skills courses</w:t>
            </w:r>
          </w:p>
        </w:tc>
      </w:tr>
      <w:tr w:rsidR="004C6BF7" w14:paraId="192880A8" w14:textId="77777777" w:rsidTr="005D5EB4">
        <w:tc>
          <w:tcPr>
            <w:tcW w:w="2552" w:type="dxa"/>
            <w:vMerge w:val="restart"/>
          </w:tcPr>
          <w:p w14:paraId="5C3BCD7A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Student Population Expansion</w:t>
            </w:r>
          </w:p>
        </w:tc>
        <w:tc>
          <w:tcPr>
            <w:tcW w:w="8788" w:type="dxa"/>
          </w:tcPr>
          <w:p w14:paraId="7D469E01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Assurance mechanisms in place during recruitment process to prioritise the recruitment of well-qualified students, from strong academic backgrounds, will be highlighted in communications to Schools</w:t>
            </w:r>
          </w:p>
        </w:tc>
      </w:tr>
      <w:tr w:rsidR="004C6BF7" w14:paraId="1CE67232" w14:textId="77777777" w:rsidTr="005D5EB4">
        <w:tc>
          <w:tcPr>
            <w:tcW w:w="2552" w:type="dxa"/>
            <w:vMerge/>
          </w:tcPr>
          <w:p w14:paraId="41DC5CE9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3DE5331B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Development of international partnership, TNE and franchise operations (that have less impact on staff workloads) will be prioritised</w:t>
            </w:r>
          </w:p>
        </w:tc>
      </w:tr>
      <w:tr w:rsidR="004C6BF7" w14:paraId="347039D9" w14:textId="77777777" w:rsidTr="005D5EB4">
        <w:tc>
          <w:tcPr>
            <w:tcW w:w="2552" w:type="dxa"/>
            <w:vMerge/>
          </w:tcPr>
          <w:p w14:paraId="4FB7A468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532B051E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January starts portfolio will be proactively managed to ensure programmes offered continue to attract students – work underway at School level to address issues raised regarding the number of courses and assessments offered</w:t>
            </w:r>
          </w:p>
        </w:tc>
      </w:tr>
      <w:tr w:rsidR="004C6BF7" w14:paraId="04D80FE4" w14:textId="77777777" w:rsidTr="005D5EB4">
        <w:tc>
          <w:tcPr>
            <w:tcW w:w="2552" w:type="dxa"/>
          </w:tcPr>
          <w:p w14:paraId="50680D87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Teaching Delivery</w:t>
            </w:r>
          </w:p>
        </w:tc>
        <w:tc>
          <w:tcPr>
            <w:tcW w:w="8788" w:type="dxa"/>
          </w:tcPr>
          <w:p w14:paraId="42DBC9C3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Data on course registrations circulated to all Schools together with a clear expectation that courses with fewer than 15 students should no longer run except in exceptional circumstances and with the explicit authorisation of the Head of School</w:t>
            </w:r>
          </w:p>
        </w:tc>
      </w:tr>
      <w:tr w:rsidR="004C6BF7" w14:paraId="164F0CFD" w14:textId="77777777" w:rsidTr="005D5EB4">
        <w:tc>
          <w:tcPr>
            <w:tcW w:w="2552" w:type="dxa"/>
          </w:tcPr>
          <w:p w14:paraId="6FE64D54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Disability Database</w:t>
            </w:r>
          </w:p>
        </w:tc>
        <w:tc>
          <w:tcPr>
            <w:tcW w:w="8788" w:type="dxa"/>
          </w:tcPr>
          <w:p w14:paraId="713195DC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Student Management system project will include consideration of the disability database</w:t>
            </w:r>
          </w:p>
        </w:tc>
      </w:tr>
      <w:tr w:rsidR="004C6BF7" w14:paraId="1EB56245" w14:textId="77777777" w:rsidTr="005D5EB4">
        <w:tc>
          <w:tcPr>
            <w:tcW w:w="2552" w:type="dxa"/>
          </w:tcPr>
          <w:p w14:paraId="71B20752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55CFC495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 the meantime, existing database will be developed to support the student experience (including reporting of changes in student requirements)</w:t>
            </w:r>
          </w:p>
        </w:tc>
      </w:tr>
      <w:tr w:rsidR="004C6BF7" w:rsidRPr="00603756" w14:paraId="04B43829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2F87B840" w14:textId="77777777" w:rsidR="004C6BF7" w:rsidRPr="00603756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03756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Education Process/Policy</w:t>
            </w:r>
          </w:p>
        </w:tc>
      </w:tr>
      <w:tr w:rsidR="004C6BF7" w14:paraId="2F62D33A" w14:textId="77777777" w:rsidTr="005D5EB4">
        <w:tc>
          <w:tcPr>
            <w:tcW w:w="2552" w:type="dxa"/>
            <w:vMerge w:val="restart"/>
          </w:tcPr>
          <w:p w14:paraId="10DB2642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C6/C7 Class Certificates</w:t>
            </w:r>
          </w:p>
        </w:tc>
        <w:tc>
          <w:tcPr>
            <w:tcW w:w="8788" w:type="dxa"/>
          </w:tcPr>
          <w:p w14:paraId="42576FA5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Project Board will be established to oversee IT enhancements to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MyTimetable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and Student Record System to support monitoring activities</w:t>
            </w:r>
          </w:p>
        </w:tc>
      </w:tr>
      <w:tr w:rsidR="004C6BF7" w14:paraId="41723896" w14:textId="77777777" w:rsidTr="005D5EB4">
        <w:tc>
          <w:tcPr>
            <w:tcW w:w="2552" w:type="dxa"/>
            <w:vMerge/>
          </w:tcPr>
          <w:p w14:paraId="7D4E1A14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384B7271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Series of meetings established for the Monitoring Leads Community of Practice Group to share ideas and best practice relating to monitoring issues</w:t>
            </w:r>
          </w:p>
        </w:tc>
      </w:tr>
      <w:tr w:rsidR="004C6BF7" w14:paraId="71BE2976" w14:textId="77777777" w:rsidTr="005D5EB4">
        <w:tc>
          <w:tcPr>
            <w:tcW w:w="2552" w:type="dxa"/>
            <w:vMerge w:val="restart"/>
          </w:tcPr>
          <w:p w14:paraId="55F19CAC" w14:textId="77777777" w:rsidR="004C6BF7" w:rsidRPr="00F23742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Teaching Policies/Procedures</w:t>
            </w:r>
          </w:p>
        </w:tc>
        <w:tc>
          <w:tcPr>
            <w:tcW w:w="8788" w:type="dxa"/>
          </w:tcPr>
          <w:p w14:paraId="31144595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Guidance and training underpinning the Principles for the Delivery of Education will support the development of innovative approaches to learning, teaching and assessment</w:t>
            </w:r>
          </w:p>
        </w:tc>
      </w:tr>
      <w:tr w:rsidR="004C6BF7" w14:paraId="03F32C20" w14:textId="77777777" w:rsidTr="005D5EB4">
        <w:tc>
          <w:tcPr>
            <w:tcW w:w="2552" w:type="dxa"/>
            <w:vMerge/>
          </w:tcPr>
          <w:p w14:paraId="274986E2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4AC85F0C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Enhanced promotion of the services offered by CAD to Academic staff</w:t>
            </w:r>
          </w:p>
        </w:tc>
      </w:tr>
      <w:tr w:rsidR="004C6BF7" w14:paraId="3BC61981" w14:textId="77777777" w:rsidTr="005D5EB4">
        <w:tc>
          <w:tcPr>
            <w:tcW w:w="2552" w:type="dxa"/>
            <w:vMerge/>
          </w:tcPr>
          <w:p w14:paraId="22F07628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7DF1AEA6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Reports on course registrations will be provided annually to each School following the end of the registration period to inform the School Planning process</w:t>
            </w:r>
          </w:p>
        </w:tc>
      </w:tr>
      <w:tr w:rsidR="004C6BF7" w:rsidRPr="00B6142A" w14:paraId="12FB9E72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39CD45CD" w14:textId="77777777" w:rsidR="004C6BF7" w:rsidRPr="00B6142A" w:rsidRDefault="004C6BF7" w:rsidP="005D5EB4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142A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Assessment</w:t>
            </w:r>
          </w:p>
        </w:tc>
      </w:tr>
      <w:tr w:rsidR="004C6BF7" w14:paraId="513D8EFB" w14:textId="77777777" w:rsidTr="005D5EB4">
        <w:tc>
          <w:tcPr>
            <w:tcW w:w="2552" w:type="dxa"/>
            <w:vMerge w:val="restart"/>
          </w:tcPr>
          <w:p w14:paraId="59FA2E24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Assessment Methods</w:t>
            </w:r>
          </w:p>
        </w:tc>
        <w:tc>
          <w:tcPr>
            <w:tcW w:w="8788" w:type="dxa"/>
          </w:tcPr>
          <w:p w14:paraId="6DC8F3CA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 review of assessment/feedback approaches is scheduled </w:t>
            </w:r>
          </w:p>
        </w:tc>
      </w:tr>
      <w:tr w:rsidR="004C6BF7" w14:paraId="41A89AE9" w14:textId="77777777" w:rsidTr="005D5EB4">
        <w:tc>
          <w:tcPr>
            <w:tcW w:w="2552" w:type="dxa"/>
            <w:vMerge/>
          </w:tcPr>
          <w:p w14:paraId="41A3241A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2AACC905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Review of options to enhance the systems supporting the appointment of External Examiners will be undertaken</w:t>
            </w:r>
          </w:p>
        </w:tc>
      </w:tr>
      <w:tr w:rsidR="004C6BF7" w14:paraId="59FBEAD1" w14:textId="77777777" w:rsidTr="005D5EB4">
        <w:tc>
          <w:tcPr>
            <w:tcW w:w="2552" w:type="dxa"/>
            <w:vMerge/>
          </w:tcPr>
          <w:p w14:paraId="7C4BAB2B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18ACB2DB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Short-term working group developed a timeline to schedule resits appropriately for PGT students with September and January start dates (including flexible approach to style and timing of exams)</w:t>
            </w:r>
          </w:p>
          <w:p w14:paraId="14FC9CBE" w14:textId="77777777" w:rsidR="00B85092" w:rsidRDefault="00B85092" w:rsidP="00B85092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DF2783E" w14:textId="77777777" w:rsidR="00B85092" w:rsidRPr="00B85092" w:rsidRDefault="00B85092" w:rsidP="00B85092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C6BF7" w14:paraId="437A6EFA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306C3D5A" w14:textId="77777777" w:rsidR="004C6BF7" w:rsidRDefault="004C6BF7" w:rsidP="005D5EB4">
            <w:pPr>
              <w:pStyle w:val="ListParagraph"/>
              <w:ind w:left="321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Research</w:t>
            </w:r>
          </w:p>
        </w:tc>
      </w:tr>
      <w:tr w:rsidR="00B85092" w14:paraId="713B994D" w14:textId="77777777" w:rsidTr="005D5EB4">
        <w:tc>
          <w:tcPr>
            <w:tcW w:w="2552" w:type="dxa"/>
          </w:tcPr>
          <w:p w14:paraId="0764925F" w14:textId="68C7D27A" w:rsidR="00B85092" w:rsidRPr="00B85092" w:rsidRDefault="00B85092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Streamlining of research-related administrative and/or grant application process tasks</w:t>
            </w:r>
          </w:p>
        </w:tc>
        <w:tc>
          <w:tcPr>
            <w:tcW w:w="8788" w:type="dxa"/>
          </w:tcPr>
          <w:p w14:paraId="71BFB981" w14:textId="77777777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Optimisation of efforts to secure high value grants and provide additional support to early career researchers</w:t>
            </w:r>
          </w:p>
          <w:p w14:paraId="3850077A" w14:textId="735CA328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 xml:space="preserve">Implementation of </w:t>
            </w:r>
            <w:proofErr w:type="spellStart"/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Worktribe</w:t>
            </w:r>
            <w:proofErr w:type="spellEnd"/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 xml:space="preserve"> as a single source approach for grant application management</w:t>
            </w:r>
          </w:p>
        </w:tc>
      </w:tr>
      <w:tr w:rsidR="004C6BF7" w14:paraId="0C3E8478" w14:textId="77777777" w:rsidTr="005D5EB4">
        <w:tc>
          <w:tcPr>
            <w:tcW w:w="2552" w:type="dxa"/>
            <w:vMerge w:val="restart"/>
          </w:tcPr>
          <w:p w14:paraId="4B003906" w14:textId="77777777" w:rsidR="004C6BF7" w:rsidRPr="00C12CC3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12C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Dedicated Research Time</w:t>
            </w:r>
          </w:p>
        </w:tc>
        <w:tc>
          <w:tcPr>
            <w:tcW w:w="8788" w:type="dxa"/>
          </w:tcPr>
          <w:p w14:paraId="62986A9A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Audit of implementation of School Research Leave policies is planned</w:t>
            </w:r>
          </w:p>
        </w:tc>
      </w:tr>
      <w:tr w:rsidR="004C6BF7" w14:paraId="77ABEA7D" w14:textId="77777777" w:rsidTr="005D5EB4">
        <w:tc>
          <w:tcPr>
            <w:tcW w:w="2552" w:type="dxa"/>
            <w:vMerge/>
          </w:tcPr>
          <w:p w14:paraId="556C9FFF" w14:textId="77777777" w:rsidR="004C6BF7" w:rsidRPr="00C12CC3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4342E083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Institutional Research Leave Scheme established</w:t>
            </w:r>
          </w:p>
        </w:tc>
      </w:tr>
      <w:tr w:rsidR="00B85092" w14:paraId="0A8E4D61" w14:textId="77777777" w:rsidTr="005D5EB4">
        <w:tc>
          <w:tcPr>
            <w:tcW w:w="2552" w:type="dxa"/>
            <w:vMerge w:val="restart"/>
          </w:tcPr>
          <w:p w14:paraId="194FA2A4" w14:textId="23253913" w:rsidR="00B85092" w:rsidRPr="00C12CC3" w:rsidRDefault="00B85092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12C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PGR School</w:t>
            </w:r>
          </w:p>
        </w:tc>
        <w:tc>
          <w:tcPr>
            <w:tcW w:w="8788" w:type="dxa"/>
          </w:tcPr>
          <w:p w14:paraId="1F1F3057" w14:textId="77777777" w:rsid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Appointment of new Dean of PG Research provides opportunity to consider and optimise the full range of PG student processes</w:t>
            </w:r>
          </w:p>
        </w:tc>
      </w:tr>
      <w:tr w:rsidR="00B85092" w14:paraId="4FF68C67" w14:textId="77777777" w:rsidTr="005D5EB4">
        <w:tc>
          <w:tcPr>
            <w:tcW w:w="2552" w:type="dxa"/>
            <w:vMerge/>
          </w:tcPr>
          <w:p w14:paraId="103B3891" w14:textId="77777777" w:rsidR="00B85092" w:rsidRPr="00C12CC3" w:rsidRDefault="00B85092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4AF5BA3D" w14:textId="38A93D89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Identification and removal of processes which were duplicated between the Postgraduate Research School, Schools and Directorates</w:t>
            </w:r>
          </w:p>
        </w:tc>
      </w:tr>
      <w:tr w:rsidR="00B85092" w14:paraId="6962B1E6" w14:textId="77777777" w:rsidTr="005D5EB4">
        <w:tc>
          <w:tcPr>
            <w:tcW w:w="2552" w:type="dxa"/>
            <w:vMerge/>
          </w:tcPr>
          <w:p w14:paraId="1F885AF5" w14:textId="77777777" w:rsidR="00B85092" w:rsidRPr="00C12CC3" w:rsidRDefault="00B85092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4D163E59" w14:textId="7E5C5C0B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Review process underway to streamline procedures in relation to PGR student monitoring and progress</w:t>
            </w:r>
          </w:p>
        </w:tc>
      </w:tr>
      <w:tr w:rsidR="004C6BF7" w14:paraId="182F01DF" w14:textId="77777777" w:rsidTr="005D5EB4">
        <w:tc>
          <w:tcPr>
            <w:tcW w:w="2552" w:type="dxa"/>
            <w:vMerge w:val="restart"/>
          </w:tcPr>
          <w:p w14:paraId="407527E1" w14:textId="77777777" w:rsidR="004C6BF7" w:rsidRPr="00C12CC3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12C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REF</w:t>
            </w:r>
          </w:p>
        </w:tc>
        <w:tc>
          <w:tcPr>
            <w:tcW w:w="8788" w:type="dxa"/>
          </w:tcPr>
          <w:p w14:paraId="6987C21F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Consideration will be given to identifying what a ‘light touch’ initial internal peer review process could look like</w:t>
            </w:r>
          </w:p>
        </w:tc>
      </w:tr>
      <w:tr w:rsidR="004C6BF7" w14:paraId="0C0310D6" w14:textId="77777777" w:rsidTr="005D5EB4">
        <w:tc>
          <w:tcPr>
            <w:tcW w:w="2552" w:type="dxa"/>
            <w:vMerge/>
          </w:tcPr>
          <w:p w14:paraId="5E677CFC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4332B97F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Consideration is being given to a revised output review process</w:t>
            </w:r>
          </w:p>
        </w:tc>
      </w:tr>
      <w:tr w:rsidR="004C6BF7" w14:paraId="15CC4DEF" w14:textId="77777777" w:rsidTr="005D5EB4">
        <w:tc>
          <w:tcPr>
            <w:tcW w:w="2552" w:type="dxa"/>
            <w:vMerge/>
          </w:tcPr>
          <w:p w14:paraId="6CA99118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8" w:type="dxa"/>
          </w:tcPr>
          <w:p w14:paraId="40303E21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Alternative mechanisms being explored to enable academic staff to develop and lead on impactful research while reducing time-consuming admin burdens wherever possible</w:t>
            </w:r>
          </w:p>
        </w:tc>
      </w:tr>
      <w:tr w:rsidR="004C6BF7" w:rsidRPr="00DA0F3C" w14:paraId="1688CE04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59D68A69" w14:textId="77777777" w:rsidR="004C6BF7" w:rsidRPr="00DA0F3C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A0F3C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Systems &amp; Processes</w:t>
            </w:r>
          </w:p>
        </w:tc>
      </w:tr>
      <w:tr w:rsidR="00B85092" w14:paraId="35696F4D" w14:textId="77777777" w:rsidTr="005D5EB4">
        <w:tc>
          <w:tcPr>
            <w:tcW w:w="2552" w:type="dxa"/>
            <w:vMerge w:val="restart"/>
          </w:tcPr>
          <w:p w14:paraId="04D7B593" w14:textId="5D28E79D" w:rsidR="00B85092" w:rsidRPr="00B85092" w:rsidRDefault="00B85092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Student Recruitment</w:t>
            </w:r>
          </w:p>
        </w:tc>
        <w:tc>
          <w:tcPr>
            <w:tcW w:w="8788" w:type="dxa"/>
          </w:tcPr>
          <w:p w14:paraId="625D6E9D" w14:textId="05A0FB0B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 xml:space="preserve">Implementation of QS and </w:t>
            </w:r>
            <w:proofErr w:type="spellStart"/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Enroly</w:t>
            </w:r>
            <w:proofErr w:type="spellEnd"/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 xml:space="preserve"> systems has automated key student recruitment processes, saving time and enhancing student experience</w:t>
            </w:r>
          </w:p>
        </w:tc>
      </w:tr>
      <w:tr w:rsidR="00B85092" w14:paraId="6518F552" w14:textId="77777777" w:rsidTr="005D5EB4">
        <w:tc>
          <w:tcPr>
            <w:tcW w:w="2552" w:type="dxa"/>
            <w:vMerge/>
          </w:tcPr>
          <w:p w14:paraId="1B9543BC" w14:textId="77777777" w:rsidR="00B85092" w:rsidRPr="00B85092" w:rsidRDefault="00B85092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8788" w:type="dxa"/>
          </w:tcPr>
          <w:p w14:paraId="48544CF4" w14:textId="1F4B5832" w:rsidR="00B85092" w:rsidRPr="00B85092" w:rsidRDefault="00B85092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85092"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  <w:t>Launch of the Deposit Policy for international students in March 2024 is being supported by a continuously developing package of system changes to enable efficient monitoring of payments, and an improved applicant and staff experience</w:t>
            </w:r>
          </w:p>
        </w:tc>
      </w:tr>
      <w:tr w:rsidR="004C6BF7" w14:paraId="54EDCF22" w14:textId="77777777" w:rsidTr="005D5EB4">
        <w:tc>
          <w:tcPr>
            <w:tcW w:w="2552" w:type="dxa"/>
          </w:tcPr>
          <w:p w14:paraId="19542A33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Travel</w:t>
            </w:r>
          </w:p>
        </w:tc>
        <w:tc>
          <w:tcPr>
            <w:tcW w:w="8788" w:type="dxa"/>
          </w:tcPr>
          <w:p w14:paraId="4CE3A996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Travel provider has changed and new processes will be kept under review</w:t>
            </w:r>
          </w:p>
        </w:tc>
      </w:tr>
      <w:tr w:rsidR="004C6BF7" w14:paraId="346A6D44" w14:textId="77777777" w:rsidTr="005D5EB4">
        <w:tc>
          <w:tcPr>
            <w:tcW w:w="2552" w:type="dxa"/>
          </w:tcPr>
          <w:p w14:paraId="42303DEB" w14:textId="77777777" w:rsidR="004C6BF7" w:rsidRDefault="004C6BF7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Space Configuration</w:t>
            </w:r>
          </w:p>
        </w:tc>
        <w:tc>
          <w:tcPr>
            <w:tcW w:w="8788" w:type="dxa"/>
          </w:tcPr>
          <w:p w14:paraId="4FC42FCB" w14:textId="77777777" w:rsidR="004C6BF7" w:rsidRDefault="004C6BF7" w:rsidP="004C6BF7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Creation of more multi-functional rooms/teaching spaces will be considered as part of re-imagining our campuses project</w:t>
            </w:r>
          </w:p>
        </w:tc>
      </w:tr>
    </w:tbl>
    <w:p w14:paraId="7B65A1DE" w14:textId="77777777" w:rsidR="00332B8D" w:rsidRDefault="00332B8D"/>
    <w:sectPr w:rsidR="0033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F6094" w14:textId="77777777" w:rsidR="00B85092" w:rsidRDefault="00B85092" w:rsidP="00B85092">
      <w:pPr>
        <w:spacing w:after="0" w:line="240" w:lineRule="auto"/>
      </w:pPr>
      <w:r>
        <w:separator/>
      </w:r>
    </w:p>
  </w:endnote>
  <w:endnote w:type="continuationSeparator" w:id="0">
    <w:p w14:paraId="25E44221" w14:textId="77777777" w:rsidR="00B85092" w:rsidRDefault="00B85092" w:rsidP="00B8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0CFD" w14:textId="77777777" w:rsidR="00B85092" w:rsidRDefault="00B85092" w:rsidP="00B85092">
      <w:pPr>
        <w:spacing w:after="0" w:line="240" w:lineRule="auto"/>
      </w:pPr>
      <w:r>
        <w:separator/>
      </w:r>
    </w:p>
  </w:footnote>
  <w:footnote w:type="continuationSeparator" w:id="0">
    <w:p w14:paraId="35949289" w14:textId="77777777" w:rsidR="00B85092" w:rsidRDefault="00B85092" w:rsidP="00B85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D5A95"/>
    <w:multiLevelType w:val="hybridMultilevel"/>
    <w:tmpl w:val="6AE66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F7"/>
    <w:rsid w:val="000F6D35"/>
    <w:rsid w:val="00332B8D"/>
    <w:rsid w:val="00445358"/>
    <w:rsid w:val="004C6BF7"/>
    <w:rsid w:val="007476B6"/>
    <w:rsid w:val="00A701B7"/>
    <w:rsid w:val="00B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343D"/>
  <w15:chartTrackingRefBased/>
  <w15:docId w15:val="{870BBFEF-B285-4E64-A004-0304E0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6BF7"/>
    <w:pPr>
      <w:ind w:left="720"/>
      <w:contextualSpacing/>
    </w:pPr>
  </w:style>
  <w:style w:type="table" w:styleId="TableGrid">
    <w:name w:val="Table Grid"/>
    <w:basedOn w:val="TableNormal"/>
    <w:uiPriority w:val="39"/>
    <w:rsid w:val="004C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C6BF7"/>
  </w:style>
  <w:style w:type="paragraph" w:styleId="Header">
    <w:name w:val="header"/>
    <w:basedOn w:val="Normal"/>
    <w:link w:val="HeaderChar"/>
    <w:uiPriority w:val="99"/>
    <w:unhideWhenUsed/>
    <w:rsid w:val="00B8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092"/>
  </w:style>
  <w:style w:type="paragraph" w:styleId="Footer">
    <w:name w:val="footer"/>
    <w:basedOn w:val="Normal"/>
    <w:link w:val="FooterChar"/>
    <w:uiPriority w:val="99"/>
    <w:unhideWhenUsed/>
    <w:rsid w:val="00B8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Crabb, Heather F.</dc:creator>
  <cp:keywords/>
  <dc:description/>
  <cp:lastModifiedBy>Crabb, Heather F.</cp:lastModifiedBy>
  <cp:revision>3</cp:revision>
  <dcterms:created xsi:type="dcterms:W3CDTF">2024-10-24T07:56:00Z</dcterms:created>
  <dcterms:modified xsi:type="dcterms:W3CDTF">2024-10-24T08:10:00Z</dcterms:modified>
</cp:coreProperties>
</file>