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B3D" w:rsidRPr="004C2CAC" w:rsidRDefault="000740EF">
      <w:pPr>
        <w:rPr>
          <w:b/>
          <w:sz w:val="36"/>
          <w:szCs w:val="36"/>
        </w:rPr>
      </w:pPr>
      <w:r w:rsidRPr="004C2CAC">
        <w:rPr>
          <w:b/>
          <w:sz w:val="36"/>
          <w:szCs w:val="36"/>
        </w:rPr>
        <w:t>Student Award Pay</w:t>
      </w:r>
      <w:bookmarkStart w:id="0" w:name="_GoBack"/>
      <w:bookmarkEnd w:id="0"/>
      <w:r w:rsidRPr="004C2CAC">
        <w:rPr>
          <w:b/>
          <w:sz w:val="36"/>
          <w:szCs w:val="36"/>
        </w:rPr>
        <w:t>ment Request</w:t>
      </w:r>
      <w:r w:rsidR="004C2CAC">
        <w:rPr>
          <w:noProof/>
          <w:lang w:eastAsia="en-GB"/>
        </w:rPr>
        <w:t xml:space="preserve">           </w:t>
      </w:r>
      <w:r w:rsidR="004C2CAC">
        <w:rPr>
          <w:noProof/>
          <w:lang w:eastAsia="en-GB"/>
        </w:rPr>
        <w:drawing>
          <wp:inline distT="0" distB="0" distL="0" distR="0" wp14:anchorId="6359AAAA" wp14:editId="01F51C1F">
            <wp:extent cx="2159065" cy="485775"/>
            <wp:effectExtent l="0" t="0" r="0" b="0"/>
            <wp:docPr id="3" name="Picture 2" descr="C:\Users\adn011\Desktop\UoA_Primary_Logo_R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adn011\Desktop\UoA_Primary_Logo_RG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65" cy="4857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8931" w:type="dxa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276"/>
        <w:gridCol w:w="1546"/>
        <w:gridCol w:w="1856"/>
      </w:tblGrid>
      <w:tr w:rsidR="00931972" w:rsidTr="00931972">
        <w:trPr>
          <w:trHeight w:val="307"/>
        </w:trPr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972" w:rsidRPr="00931972" w:rsidRDefault="00931972" w:rsidP="00931972">
            <w:pPr>
              <w:jc w:val="both"/>
              <w:rPr>
                <w:b/>
                <w:color w:val="0000FF"/>
              </w:rPr>
            </w:pPr>
            <w:r w:rsidRPr="00931972">
              <w:rPr>
                <w:b/>
                <w:color w:val="0000FF"/>
              </w:rPr>
              <w:t>All Prize Payments must be recorded on the Student Record System.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31972" w:rsidRDefault="00931972" w:rsidP="00931972">
            <w:pPr>
              <w:jc w:val="both"/>
            </w:pPr>
          </w:p>
        </w:tc>
        <w:tc>
          <w:tcPr>
            <w:tcW w:w="1546" w:type="dxa"/>
            <w:tcBorders>
              <w:top w:val="single" w:sz="4" w:space="0" w:color="auto"/>
              <w:bottom w:val="nil"/>
            </w:tcBorders>
            <w:shd w:val="pct10" w:color="auto" w:fill="auto"/>
          </w:tcPr>
          <w:p w:rsidR="00931972" w:rsidRDefault="00931972" w:rsidP="00931972">
            <w:pPr>
              <w:jc w:val="center"/>
              <w:rPr>
                <w:b/>
              </w:rPr>
            </w:pPr>
            <w:r>
              <w:rPr>
                <w:b/>
              </w:rPr>
              <w:t>Accounts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931972" w:rsidRDefault="00931972" w:rsidP="00931972">
            <w:pPr>
              <w:rPr>
                <w:b/>
              </w:rPr>
            </w:pPr>
            <w:r>
              <w:rPr>
                <w:b/>
              </w:rPr>
              <w:t>Transaction Ref:</w:t>
            </w:r>
          </w:p>
        </w:tc>
      </w:tr>
      <w:tr w:rsidR="00931972" w:rsidTr="00931972">
        <w:trPr>
          <w:trHeight w:val="574"/>
        </w:trPr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972" w:rsidRDefault="00931972" w:rsidP="00931972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31972" w:rsidRDefault="00931972" w:rsidP="00931972">
            <w:pPr>
              <w:rPr>
                <w:b/>
              </w:rPr>
            </w:pPr>
          </w:p>
        </w:tc>
        <w:tc>
          <w:tcPr>
            <w:tcW w:w="1546" w:type="dxa"/>
            <w:tcBorders>
              <w:top w:val="nil"/>
              <w:bottom w:val="single" w:sz="4" w:space="0" w:color="auto"/>
            </w:tcBorders>
            <w:shd w:val="pct10" w:color="auto" w:fill="auto"/>
          </w:tcPr>
          <w:p w:rsidR="00931972" w:rsidRDefault="00931972" w:rsidP="00931972">
            <w:pPr>
              <w:jc w:val="center"/>
              <w:rPr>
                <w:b/>
              </w:rPr>
            </w:pPr>
            <w:r>
              <w:rPr>
                <w:b/>
              </w:rPr>
              <w:t>Payable</w:t>
            </w:r>
          </w:p>
          <w:p w:rsidR="00931972" w:rsidRDefault="00931972" w:rsidP="00931972">
            <w:pPr>
              <w:jc w:val="center"/>
              <w:rPr>
                <w:b/>
              </w:rPr>
            </w:pPr>
            <w:r>
              <w:rPr>
                <w:b/>
              </w:rPr>
              <w:t>Use Only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931972" w:rsidRDefault="00931972" w:rsidP="00931972">
            <w:pPr>
              <w:rPr>
                <w:b/>
              </w:rPr>
            </w:pPr>
          </w:p>
        </w:tc>
      </w:tr>
    </w:tbl>
    <w:p w:rsidR="004C2CAC" w:rsidRPr="004C2CAC" w:rsidRDefault="004C2CAC" w:rsidP="000E0FD2">
      <w:pPr>
        <w:spacing w:after="0"/>
        <w:rPr>
          <w:b/>
          <w:sz w:val="12"/>
          <w:szCs w:val="12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005"/>
        <w:gridCol w:w="5921"/>
      </w:tblGrid>
      <w:tr w:rsidR="000740EF" w:rsidTr="00FF1522">
        <w:trPr>
          <w:trHeight w:val="454"/>
        </w:trPr>
        <w:tc>
          <w:tcPr>
            <w:tcW w:w="3005" w:type="dxa"/>
            <w:tcBorders>
              <w:right w:val="nil"/>
            </w:tcBorders>
            <w:shd w:val="pct10" w:color="auto" w:fill="auto"/>
            <w:vAlign w:val="center"/>
          </w:tcPr>
          <w:p w:rsidR="000740EF" w:rsidRPr="000740EF" w:rsidRDefault="000740EF">
            <w:pPr>
              <w:rPr>
                <w:b/>
                <w:sz w:val="24"/>
                <w:szCs w:val="24"/>
              </w:rPr>
            </w:pPr>
            <w:r w:rsidRPr="000740EF">
              <w:rPr>
                <w:b/>
                <w:sz w:val="24"/>
                <w:szCs w:val="24"/>
              </w:rPr>
              <w:t>Student Details</w:t>
            </w:r>
          </w:p>
        </w:tc>
        <w:tc>
          <w:tcPr>
            <w:tcW w:w="5921" w:type="dxa"/>
            <w:tcBorders>
              <w:left w:val="nil"/>
            </w:tcBorders>
            <w:shd w:val="pct10" w:color="auto" w:fill="auto"/>
            <w:vAlign w:val="center"/>
          </w:tcPr>
          <w:p w:rsidR="000740EF" w:rsidRDefault="000740EF">
            <w:pPr>
              <w:rPr>
                <w:b/>
              </w:rPr>
            </w:pPr>
          </w:p>
        </w:tc>
      </w:tr>
      <w:tr w:rsidR="000740EF" w:rsidTr="00FF1522">
        <w:trPr>
          <w:trHeight w:val="454"/>
        </w:trPr>
        <w:tc>
          <w:tcPr>
            <w:tcW w:w="3005" w:type="dxa"/>
            <w:vAlign w:val="center"/>
          </w:tcPr>
          <w:p w:rsidR="000740EF" w:rsidRPr="00FF1522" w:rsidRDefault="000740EF">
            <w:pPr>
              <w:rPr>
                <w:b/>
                <w:sz w:val="24"/>
                <w:szCs w:val="24"/>
              </w:rPr>
            </w:pPr>
            <w:r w:rsidRPr="00FF1522">
              <w:rPr>
                <w:b/>
                <w:sz w:val="24"/>
                <w:szCs w:val="24"/>
              </w:rPr>
              <w:t>Student ID Number</w:t>
            </w:r>
          </w:p>
        </w:tc>
        <w:tc>
          <w:tcPr>
            <w:tcW w:w="5921" w:type="dxa"/>
            <w:vAlign w:val="center"/>
          </w:tcPr>
          <w:p w:rsidR="000740EF" w:rsidRDefault="000740EF">
            <w:pPr>
              <w:rPr>
                <w:b/>
              </w:rPr>
            </w:pPr>
          </w:p>
        </w:tc>
      </w:tr>
      <w:tr w:rsidR="000740EF" w:rsidTr="00FF1522">
        <w:trPr>
          <w:trHeight w:val="454"/>
        </w:trPr>
        <w:tc>
          <w:tcPr>
            <w:tcW w:w="3005" w:type="dxa"/>
            <w:vAlign w:val="center"/>
          </w:tcPr>
          <w:p w:rsidR="000740EF" w:rsidRPr="00FF1522" w:rsidRDefault="000740EF">
            <w:pPr>
              <w:rPr>
                <w:b/>
                <w:sz w:val="24"/>
                <w:szCs w:val="24"/>
              </w:rPr>
            </w:pPr>
            <w:r w:rsidRPr="00FF1522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5921" w:type="dxa"/>
            <w:vAlign w:val="center"/>
          </w:tcPr>
          <w:p w:rsidR="000740EF" w:rsidRDefault="000740EF">
            <w:pPr>
              <w:rPr>
                <w:b/>
              </w:rPr>
            </w:pPr>
          </w:p>
        </w:tc>
      </w:tr>
    </w:tbl>
    <w:p w:rsidR="000740EF" w:rsidRPr="00FF1522" w:rsidRDefault="000740EF" w:rsidP="000E0FD2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418"/>
      </w:tblGrid>
      <w:tr w:rsidR="000740EF" w:rsidTr="00FF1522">
        <w:tc>
          <w:tcPr>
            <w:tcW w:w="7508" w:type="dxa"/>
          </w:tcPr>
          <w:p w:rsidR="000740EF" w:rsidRDefault="00FF1522" w:rsidP="00FF1522">
            <w:pPr>
              <w:jc w:val="both"/>
              <w:rPr>
                <w:b/>
              </w:rPr>
            </w:pPr>
            <w:r w:rsidRPr="00FF1522">
              <w:rPr>
                <w:b/>
              </w:rPr>
              <w:t xml:space="preserve">Please </w:t>
            </w:r>
            <w:r>
              <w:rPr>
                <w:b/>
              </w:rPr>
              <w:t>check</w:t>
            </w:r>
            <w:r w:rsidRPr="00FF1522">
              <w:rPr>
                <w:b/>
              </w:rPr>
              <w:t xml:space="preserve"> to </w:t>
            </w:r>
            <w:r w:rsidR="000740EF" w:rsidRPr="00FF1522">
              <w:rPr>
                <w:b/>
              </w:rPr>
              <w:t>confirm</w:t>
            </w:r>
            <w:r w:rsidRPr="00FF1522">
              <w:rPr>
                <w:b/>
              </w:rPr>
              <w:t xml:space="preserve"> that</w:t>
            </w:r>
            <w:r w:rsidR="000740EF" w:rsidRPr="00FF1522">
              <w:rPr>
                <w:b/>
              </w:rPr>
              <w:t xml:space="preserve"> bank account details are set up </w:t>
            </w:r>
            <w:r w:rsidRPr="00FF1522">
              <w:rPr>
                <w:b/>
              </w:rPr>
              <w:t xml:space="preserve">in the Finance System </w:t>
            </w:r>
            <w:r w:rsidR="000740EF" w:rsidRPr="00FF1522">
              <w:rPr>
                <w:b/>
              </w:rPr>
              <w:t>on this student</w:t>
            </w:r>
            <w:r>
              <w:rPr>
                <w:b/>
              </w:rPr>
              <w:t>s’</w:t>
            </w:r>
            <w:r w:rsidR="000740EF" w:rsidRPr="00FF1522">
              <w:rPr>
                <w:b/>
              </w:rPr>
              <w:t xml:space="preserve"> account</w:t>
            </w:r>
            <w:r>
              <w:rPr>
                <w:b/>
              </w:rPr>
              <w:t xml:space="preserve"> prior to submitting this request</w:t>
            </w:r>
            <w:r w:rsidR="000740EF" w:rsidRPr="00FF1522">
              <w:rPr>
                <w:b/>
              </w:rPr>
              <w:t>.</w:t>
            </w:r>
            <w:r w:rsidR="000740EF" w:rsidRPr="000740EF">
              <w:rPr>
                <w:b/>
              </w:rPr>
              <w:t xml:space="preserve">  Failure to do so will result in the payment request being returned.</w:t>
            </w:r>
          </w:p>
        </w:tc>
        <w:tc>
          <w:tcPr>
            <w:tcW w:w="1418" w:type="dxa"/>
          </w:tcPr>
          <w:p w:rsidR="000740EF" w:rsidRDefault="000740EF">
            <w:pPr>
              <w:rPr>
                <w:b/>
              </w:rPr>
            </w:pPr>
          </w:p>
        </w:tc>
      </w:tr>
    </w:tbl>
    <w:p w:rsidR="00444C61" w:rsidRPr="00444C61" w:rsidRDefault="00444C61" w:rsidP="00FF1522">
      <w:pPr>
        <w:spacing w:after="0"/>
        <w:jc w:val="both"/>
        <w:rPr>
          <w:sz w:val="12"/>
          <w:szCs w:val="12"/>
        </w:rPr>
      </w:pPr>
    </w:p>
    <w:p w:rsidR="000740EF" w:rsidRPr="000740EF" w:rsidRDefault="000740EF" w:rsidP="00FF1522">
      <w:pPr>
        <w:spacing w:after="0"/>
        <w:jc w:val="both"/>
        <w:rPr>
          <w:sz w:val="20"/>
          <w:szCs w:val="20"/>
        </w:rPr>
      </w:pPr>
      <w:r w:rsidRPr="000740EF">
        <w:rPr>
          <w:sz w:val="20"/>
          <w:szCs w:val="20"/>
        </w:rPr>
        <w:t>Payments are made by BACS to UK bank accounts only.  The bank account details must be set up in the Finance System prior to submitting the payment request - failure to do so will result in payment being delayed.</w:t>
      </w:r>
    </w:p>
    <w:p w:rsidR="000740EF" w:rsidRPr="000740EF" w:rsidRDefault="000740EF" w:rsidP="00FF1522">
      <w:pPr>
        <w:spacing w:after="0"/>
        <w:jc w:val="both"/>
        <w:rPr>
          <w:sz w:val="20"/>
          <w:szCs w:val="20"/>
        </w:rPr>
      </w:pPr>
      <w:r w:rsidRPr="000740EF">
        <w:rPr>
          <w:sz w:val="20"/>
          <w:szCs w:val="20"/>
        </w:rPr>
        <w:t xml:space="preserve">Access to check if student bank account details are in the Finance System can be requested by contacting: </w:t>
      </w:r>
      <w:hyperlink r:id="rId5" w:history="1">
        <w:r w:rsidRPr="000740EF">
          <w:rPr>
            <w:rStyle w:val="Hyperlink"/>
            <w:sz w:val="20"/>
            <w:szCs w:val="20"/>
          </w:rPr>
          <w:t>finance-helpdesk@abdn.ac.uk</w:t>
        </w:r>
      </w:hyperlink>
      <w:r w:rsidRPr="000740EF">
        <w:rPr>
          <w:sz w:val="20"/>
          <w:szCs w:val="20"/>
        </w:rPr>
        <w:t>.</w:t>
      </w:r>
    </w:p>
    <w:p w:rsidR="000740EF" w:rsidRDefault="000740EF" w:rsidP="00FF1522">
      <w:pPr>
        <w:spacing w:after="0"/>
        <w:jc w:val="both"/>
        <w:rPr>
          <w:sz w:val="20"/>
          <w:szCs w:val="20"/>
        </w:rPr>
      </w:pPr>
      <w:r w:rsidRPr="000740EF">
        <w:rPr>
          <w:sz w:val="20"/>
          <w:szCs w:val="20"/>
        </w:rPr>
        <w:t xml:space="preserve">Students can request bank account details to be set up on the Finance System through the following link: </w:t>
      </w:r>
      <w:hyperlink r:id="rId6" w:history="1">
        <w:r w:rsidRPr="000740EF">
          <w:rPr>
            <w:rStyle w:val="Hyperlink"/>
            <w:sz w:val="20"/>
            <w:szCs w:val="20"/>
          </w:rPr>
          <w:t>https://www.abdn.ac.uk/staffnet/forms/expenses-setup</w:t>
        </w:r>
      </w:hyperlink>
      <w:r w:rsidRPr="000740EF">
        <w:rPr>
          <w:sz w:val="20"/>
          <w:szCs w:val="20"/>
        </w:rPr>
        <w:t>.</w:t>
      </w:r>
    </w:p>
    <w:p w:rsidR="000740EF" w:rsidRDefault="000740EF" w:rsidP="000740EF">
      <w:pPr>
        <w:spacing w:after="0"/>
        <w:rPr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468"/>
        <w:gridCol w:w="1131"/>
        <w:gridCol w:w="1205"/>
        <w:gridCol w:w="1131"/>
        <w:gridCol w:w="1132"/>
      </w:tblGrid>
      <w:tr w:rsidR="004C2CAC" w:rsidTr="00FF1522">
        <w:trPr>
          <w:trHeight w:val="454"/>
        </w:trPr>
        <w:tc>
          <w:tcPr>
            <w:tcW w:w="4531" w:type="dxa"/>
            <w:tcBorders>
              <w:right w:val="nil"/>
            </w:tcBorders>
            <w:shd w:val="pct12" w:color="auto" w:fill="auto"/>
            <w:vAlign w:val="center"/>
          </w:tcPr>
          <w:p w:rsidR="000740EF" w:rsidRPr="004C2CAC" w:rsidRDefault="000740EF">
            <w:pPr>
              <w:rPr>
                <w:b/>
                <w:sz w:val="24"/>
                <w:szCs w:val="24"/>
              </w:rPr>
            </w:pPr>
            <w:r w:rsidRPr="004C2CAC">
              <w:rPr>
                <w:b/>
                <w:sz w:val="24"/>
                <w:szCs w:val="24"/>
              </w:rPr>
              <w:t>Award Details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pct12" w:color="auto" w:fill="auto"/>
            <w:vAlign w:val="center"/>
          </w:tcPr>
          <w:p w:rsidR="000740EF" w:rsidRDefault="000740EF">
            <w:pPr>
              <w:rPr>
                <w:b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pct12" w:color="auto" w:fill="auto"/>
            <w:vAlign w:val="center"/>
          </w:tcPr>
          <w:p w:rsidR="000740EF" w:rsidRDefault="000740EF">
            <w:pPr>
              <w:rPr>
                <w:b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pct12" w:color="auto" w:fill="auto"/>
            <w:vAlign w:val="center"/>
          </w:tcPr>
          <w:p w:rsidR="000740EF" w:rsidRDefault="000740EF">
            <w:pPr>
              <w:rPr>
                <w:b/>
              </w:rPr>
            </w:pPr>
          </w:p>
        </w:tc>
        <w:tc>
          <w:tcPr>
            <w:tcW w:w="1134" w:type="dxa"/>
            <w:tcBorders>
              <w:left w:val="nil"/>
            </w:tcBorders>
            <w:shd w:val="pct12" w:color="auto" w:fill="auto"/>
            <w:vAlign w:val="center"/>
          </w:tcPr>
          <w:p w:rsidR="000740EF" w:rsidRDefault="000740EF">
            <w:pPr>
              <w:rPr>
                <w:b/>
              </w:rPr>
            </w:pPr>
          </w:p>
        </w:tc>
      </w:tr>
      <w:tr w:rsidR="000740EF" w:rsidTr="00FF1522">
        <w:trPr>
          <w:trHeight w:val="454"/>
        </w:trPr>
        <w:tc>
          <w:tcPr>
            <w:tcW w:w="4531" w:type="dxa"/>
            <w:vAlign w:val="center"/>
          </w:tcPr>
          <w:p w:rsidR="000740EF" w:rsidRDefault="000740EF">
            <w:pPr>
              <w:rPr>
                <w:b/>
              </w:rPr>
            </w:pPr>
            <w:r>
              <w:rPr>
                <w:b/>
              </w:rPr>
              <w:t>Description of Award</w:t>
            </w:r>
          </w:p>
        </w:tc>
        <w:tc>
          <w:tcPr>
            <w:tcW w:w="1134" w:type="dxa"/>
            <w:vAlign w:val="center"/>
          </w:tcPr>
          <w:p w:rsidR="000740EF" w:rsidRPr="000740EF" w:rsidRDefault="000740EF">
            <w:pPr>
              <w:rPr>
                <w:b/>
              </w:rPr>
            </w:pPr>
            <w:r w:rsidRPr="000740EF">
              <w:rPr>
                <w:b/>
              </w:rPr>
              <w:t>Account</w:t>
            </w:r>
          </w:p>
        </w:tc>
        <w:tc>
          <w:tcPr>
            <w:tcW w:w="1134" w:type="dxa"/>
            <w:vAlign w:val="center"/>
          </w:tcPr>
          <w:p w:rsidR="000740EF" w:rsidRPr="000740EF" w:rsidRDefault="004C2CAC">
            <w:pPr>
              <w:rPr>
                <w:b/>
              </w:rPr>
            </w:pPr>
            <w:r>
              <w:rPr>
                <w:b/>
              </w:rPr>
              <w:t>Sub</w:t>
            </w:r>
            <w:r w:rsidR="000740EF" w:rsidRPr="000740EF">
              <w:rPr>
                <w:b/>
              </w:rPr>
              <w:t>Project</w:t>
            </w:r>
          </w:p>
        </w:tc>
        <w:tc>
          <w:tcPr>
            <w:tcW w:w="1134" w:type="dxa"/>
            <w:vAlign w:val="center"/>
          </w:tcPr>
          <w:p w:rsidR="000740EF" w:rsidRPr="000740EF" w:rsidRDefault="000740EF" w:rsidP="000740EF">
            <w:pPr>
              <w:rPr>
                <w:b/>
              </w:rPr>
            </w:pPr>
            <w:r w:rsidRPr="000740EF">
              <w:rPr>
                <w:b/>
              </w:rPr>
              <w:t>Amount</w:t>
            </w:r>
          </w:p>
        </w:tc>
        <w:tc>
          <w:tcPr>
            <w:tcW w:w="1134" w:type="dxa"/>
            <w:vAlign w:val="center"/>
          </w:tcPr>
          <w:p w:rsidR="000740EF" w:rsidRPr="000740EF" w:rsidRDefault="000740EF">
            <w:pPr>
              <w:rPr>
                <w:b/>
              </w:rPr>
            </w:pPr>
            <w:r w:rsidRPr="000740EF">
              <w:rPr>
                <w:b/>
              </w:rPr>
              <w:t>Currency</w:t>
            </w:r>
          </w:p>
        </w:tc>
      </w:tr>
      <w:tr w:rsidR="000740EF" w:rsidTr="00FF1522">
        <w:trPr>
          <w:trHeight w:val="454"/>
        </w:trPr>
        <w:tc>
          <w:tcPr>
            <w:tcW w:w="4531" w:type="dxa"/>
            <w:vAlign w:val="center"/>
          </w:tcPr>
          <w:p w:rsidR="000740EF" w:rsidRDefault="000740EF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740EF" w:rsidRDefault="000740EF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740EF" w:rsidRDefault="000740EF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740EF" w:rsidRDefault="000740EF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740EF" w:rsidRPr="000740EF" w:rsidRDefault="000740EF" w:rsidP="000740EF">
            <w:pPr>
              <w:jc w:val="center"/>
            </w:pPr>
            <w:r w:rsidRPr="000740EF">
              <w:t>GBP</w:t>
            </w:r>
          </w:p>
        </w:tc>
      </w:tr>
      <w:tr w:rsidR="000740EF" w:rsidTr="00FF1522">
        <w:trPr>
          <w:trHeight w:val="454"/>
        </w:trPr>
        <w:tc>
          <w:tcPr>
            <w:tcW w:w="4531" w:type="dxa"/>
            <w:vAlign w:val="center"/>
          </w:tcPr>
          <w:p w:rsidR="000740EF" w:rsidRDefault="000740EF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740EF" w:rsidRDefault="000740EF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740EF" w:rsidRDefault="000740EF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740EF" w:rsidRDefault="000740EF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740EF" w:rsidRPr="000740EF" w:rsidRDefault="000740EF" w:rsidP="000740EF">
            <w:pPr>
              <w:jc w:val="center"/>
            </w:pPr>
            <w:r w:rsidRPr="000740EF">
              <w:t>GBP</w:t>
            </w:r>
          </w:p>
        </w:tc>
      </w:tr>
      <w:tr w:rsidR="000740EF" w:rsidTr="00FF1522">
        <w:trPr>
          <w:trHeight w:val="454"/>
        </w:trPr>
        <w:tc>
          <w:tcPr>
            <w:tcW w:w="4531" w:type="dxa"/>
            <w:vAlign w:val="center"/>
          </w:tcPr>
          <w:p w:rsidR="000740EF" w:rsidRDefault="000740EF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740EF" w:rsidRDefault="000740EF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740EF" w:rsidRDefault="000740EF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740EF" w:rsidRDefault="000740EF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740EF" w:rsidRPr="000740EF" w:rsidRDefault="000740EF" w:rsidP="000740EF">
            <w:pPr>
              <w:jc w:val="center"/>
            </w:pPr>
            <w:r w:rsidRPr="000740EF">
              <w:t>GBP</w:t>
            </w:r>
          </w:p>
        </w:tc>
      </w:tr>
      <w:tr w:rsidR="000740EF" w:rsidTr="00FF1522">
        <w:trPr>
          <w:trHeight w:val="454"/>
        </w:trPr>
        <w:tc>
          <w:tcPr>
            <w:tcW w:w="4531" w:type="dxa"/>
            <w:vAlign w:val="center"/>
          </w:tcPr>
          <w:p w:rsidR="000740EF" w:rsidRDefault="000740EF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740EF" w:rsidRDefault="000740EF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740EF" w:rsidRDefault="000740EF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740EF" w:rsidRDefault="000740EF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740EF" w:rsidRPr="000740EF" w:rsidRDefault="000740EF" w:rsidP="000740EF">
            <w:pPr>
              <w:jc w:val="center"/>
            </w:pPr>
            <w:r w:rsidRPr="000740EF">
              <w:t>GBP</w:t>
            </w:r>
          </w:p>
        </w:tc>
      </w:tr>
      <w:tr w:rsidR="000740EF" w:rsidTr="00FF1522">
        <w:trPr>
          <w:trHeight w:val="454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0740EF" w:rsidRDefault="000740EF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740EF" w:rsidRDefault="000740EF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740EF" w:rsidRDefault="000740EF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740EF" w:rsidRDefault="000740EF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740EF" w:rsidRPr="000740EF" w:rsidRDefault="000740EF" w:rsidP="000740EF">
            <w:pPr>
              <w:jc w:val="center"/>
            </w:pPr>
            <w:r w:rsidRPr="000740EF">
              <w:t>GBP</w:t>
            </w:r>
          </w:p>
        </w:tc>
      </w:tr>
      <w:tr w:rsidR="004C2CAC" w:rsidTr="00FF1522">
        <w:trPr>
          <w:trHeight w:val="454"/>
        </w:trPr>
        <w:tc>
          <w:tcPr>
            <w:tcW w:w="4531" w:type="dxa"/>
            <w:tcBorders>
              <w:left w:val="nil"/>
              <w:bottom w:val="nil"/>
              <w:right w:val="nil"/>
            </w:tcBorders>
            <w:vAlign w:val="center"/>
          </w:tcPr>
          <w:p w:rsidR="004C2CAC" w:rsidRDefault="004C2CAC">
            <w:pPr>
              <w:rPr>
                <w:b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4C2CAC" w:rsidRDefault="004C2CAC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C2CAC" w:rsidRDefault="004C2CAC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34" w:type="dxa"/>
            <w:vAlign w:val="center"/>
          </w:tcPr>
          <w:p w:rsidR="004C2CAC" w:rsidRDefault="004C2CAC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C2CAC" w:rsidRPr="000740EF" w:rsidRDefault="004C2CAC" w:rsidP="000740EF">
            <w:pPr>
              <w:jc w:val="center"/>
            </w:pPr>
            <w:r>
              <w:t>GBP</w:t>
            </w:r>
          </w:p>
        </w:tc>
      </w:tr>
    </w:tbl>
    <w:p w:rsidR="000740EF" w:rsidRPr="000E0FD2" w:rsidRDefault="000740EF">
      <w:pPr>
        <w:rPr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9"/>
        <w:gridCol w:w="5017"/>
        <w:gridCol w:w="1212"/>
        <w:gridCol w:w="1508"/>
      </w:tblGrid>
      <w:tr w:rsidR="004C2CAC" w:rsidTr="00FF1522">
        <w:trPr>
          <w:trHeight w:val="454"/>
        </w:trPr>
        <w:tc>
          <w:tcPr>
            <w:tcW w:w="9016" w:type="dxa"/>
            <w:gridSpan w:val="4"/>
            <w:shd w:val="pct10" w:color="auto" w:fill="auto"/>
            <w:vAlign w:val="center"/>
          </w:tcPr>
          <w:p w:rsidR="004C2CAC" w:rsidRDefault="004C2CAC">
            <w:pPr>
              <w:rPr>
                <w:b/>
              </w:rPr>
            </w:pPr>
            <w:r w:rsidRPr="004C2CAC">
              <w:rPr>
                <w:b/>
                <w:sz w:val="24"/>
                <w:szCs w:val="24"/>
              </w:rPr>
              <w:t>Payment Requested By</w:t>
            </w:r>
          </w:p>
        </w:tc>
      </w:tr>
      <w:tr w:rsidR="004C2CAC" w:rsidTr="00FF1522">
        <w:trPr>
          <w:trHeight w:val="454"/>
        </w:trPr>
        <w:tc>
          <w:tcPr>
            <w:tcW w:w="1279" w:type="dxa"/>
            <w:vAlign w:val="center"/>
          </w:tcPr>
          <w:p w:rsidR="004C2CAC" w:rsidRDefault="004C2CAC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017" w:type="dxa"/>
            <w:vAlign w:val="center"/>
          </w:tcPr>
          <w:p w:rsidR="004C2CAC" w:rsidRDefault="004C2CAC">
            <w:pPr>
              <w:rPr>
                <w:b/>
              </w:rPr>
            </w:pPr>
          </w:p>
        </w:tc>
        <w:tc>
          <w:tcPr>
            <w:tcW w:w="1212" w:type="dxa"/>
            <w:vAlign w:val="center"/>
          </w:tcPr>
          <w:p w:rsidR="004C2CAC" w:rsidRDefault="004C2CAC">
            <w:pPr>
              <w:rPr>
                <w:b/>
              </w:rPr>
            </w:pPr>
            <w:r>
              <w:rPr>
                <w:b/>
              </w:rPr>
              <w:t>Contact Telephone</w:t>
            </w:r>
          </w:p>
        </w:tc>
        <w:tc>
          <w:tcPr>
            <w:tcW w:w="1508" w:type="dxa"/>
            <w:vAlign w:val="center"/>
          </w:tcPr>
          <w:p w:rsidR="004C2CAC" w:rsidRDefault="004C2CAC">
            <w:pPr>
              <w:rPr>
                <w:b/>
              </w:rPr>
            </w:pPr>
          </w:p>
        </w:tc>
      </w:tr>
      <w:tr w:rsidR="004C2CAC" w:rsidTr="00FF1522">
        <w:trPr>
          <w:trHeight w:val="454"/>
        </w:trPr>
        <w:tc>
          <w:tcPr>
            <w:tcW w:w="1279" w:type="dxa"/>
            <w:vAlign w:val="center"/>
          </w:tcPr>
          <w:p w:rsidR="004C2CAC" w:rsidRDefault="004C2CAC">
            <w:pPr>
              <w:rPr>
                <w:b/>
              </w:rPr>
            </w:pPr>
            <w:r>
              <w:rPr>
                <w:b/>
              </w:rPr>
              <w:t>Signed</w:t>
            </w:r>
          </w:p>
        </w:tc>
        <w:tc>
          <w:tcPr>
            <w:tcW w:w="5017" w:type="dxa"/>
            <w:vAlign w:val="center"/>
          </w:tcPr>
          <w:p w:rsidR="004C2CAC" w:rsidRDefault="004C2CAC">
            <w:pPr>
              <w:rPr>
                <w:b/>
              </w:rPr>
            </w:pPr>
          </w:p>
        </w:tc>
        <w:tc>
          <w:tcPr>
            <w:tcW w:w="1212" w:type="dxa"/>
            <w:vAlign w:val="center"/>
          </w:tcPr>
          <w:p w:rsidR="004C2CAC" w:rsidRDefault="004C2CAC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508" w:type="dxa"/>
            <w:vAlign w:val="center"/>
          </w:tcPr>
          <w:p w:rsidR="004C2CAC" w:rsidRDefault="004C2CAC">
            <w:pPr>
              <w:rPr>
                <w:b/>
              </w:rPr>
            </w:pPr>
          </w:p>
        </w:tc>
      </w:tr>
    </w:tbl>
    <w:p w:rsidR="00FF1522" w:rsidRPr="000E0FD2" w:rsidRDefault="00FF1522">
      <w:pPr>
        <w:rPr>
          <w:b/>
          <w:sz w:val="12"/>
          <w:szCs w:val="12"/>
        </w:rPr>
      </w:pPr>
    </w:p>
    <w:p w:rsidR="004C2CAC" w:rsidRDefault="004C2CAC">
      <w:pPr>
        <w:rPr>
          <w:b/>
        </w:rPr>
      </w:pPr>
      <w:r w:rsidRPr="004C2CAC">
        <w:rPr>
          <w:b/>
        </w:rPr>
        <w:t xml:space="preserve">Please return completed forms to Accounts Payable, Finance Section, </w:t>
      </w:r>
      <w:proofErr w:type="gramStart"/>
      <w:r w:rsidRPr="004C2CAC">
        <w:rPr>
          <w:b/>
        </w:rPr>
        <w:t>University</w:t>
      </w:r>
      <w:proofErr w:type="gramEnd"/>
      <w:r w:rsidRPr="004C2CAC">
        <w:rPr>
          <w:b/>
        </w:rPr>
        <w:t xml:space="preserve"> Office</w:t>
      </w:r>
      <w:r>
        <w:rPr>
          <w:b/>
        </w:rPr>
        <w:t>.</w:t>
      </w:r>
    </w:p>
    <w:p w:rsidR="00931972" w:rsidRPr="00931972" w:rsidRDefault="00444C61" w:rsidP="000E0FD2">
      <w:pPr>
        <w:jc w:val="both"/>
      </w:pPr>
      <w:r>
        <w:t xml:space="preserve">Note: Multiple payment </w:t>
      </w:r>
      <w:r w:rsidR="000E0FD2" w:rsidRPr="000E0FD2">
        <w:t>requests</w:t>
      </w:r>
      <w:r>
        <w:t xml:space="preserve"> can be produced by using this form to create a </w:t>
      </w:r>
      <w:r w:rsidR="000E0FD2" w:rsidRPr="000E0FD2">
        <w:t>Mail Merge document.</w:t>
      </w:r>
      <w:r w:rsidR="000E0FD2">
        <w:t xml:space="preserve">  Mail Merge instructions can be found in the Microsoft Office </w:t>
      </w:r>
      <w:r>
        <w:t>T</w:t>
      </w:r>
      <w:r w:rsidR="000E0FD2">
        <w:t xml:space="preserve">raining </w:t>
      </w:r>
      <w:r>
        <w:t>W</w:t>
      </w:r>
      <w:r w:rsidR="000E0FD2">
        <w:t xml:space="preserve">orkbooks on the IT Training web pages:  </w:t>
      </w:r>
      <w:hyperlink r:id="rId7" w:history="1">
        <w:r w:rsidR="00931972" w:rsidRPr="005A51A4">
          <w:rPr>
            <w:rStyle w:val="Hyperlink"/>
          </w:rPr>
          <w:t>https://www.abdn.ac.uk/it/services/training/workbooks.php</w:t>
        </w:r>
      </w:hyperlink>
      <w:r w:rsidR="000E0FD2">
        <w:t>.</w:t>
      </w:r>
    </w:p>
    <w:sectPr w:rsidR="00931972" w:rsidRPr="00931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EF"/>
    <w:rsid w:val="000740EF"/>
    <w:rsid w:val="000E0FD2"/>
    <w:rsid w:val="003B44B5"/>
    <w:rsid w:val="003D1AB8"/>
    <w:rsid w:val="00444C61"/>
    <w:rsid w:val="004C2CAC"/>
    <w:rsid w:val="008C7B26"/>
    <w:rsid w:val="009003FC"/>
    <w:rsid w:val="00931972"/>
    <w:rsid w:val="00B53B3D"/>
    <w:rsid w:val="00DB6332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0DC0B-B605-490D-91D9-EF19F945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40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bdn.ac.uk/it/services/training/workbooks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bdn.ac.uk/staffnet/forms/expenses-setup" TargetMode="External"/><Relationship Id="rId5" Type="http://schemas.openxmlformats.org/officeDocument/2006/relationships/hyperlink" Target="mailto:finance-helpdesk@abdn.ac.uk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Denton, Shiona A.</dc:creator>
  <cp:keywords/>
  <dc:description/>
  <cp:lastModifiedBy>Denton, Shiona A.</cp:lastModifiedBy>
  <cp:revision>6</cp:revision>
  <dcterms:created xsi:type="dcterms:W3CDTF">2017-04-21T10:17:00Z</dcterms:created>
  <dcterms:modified xsi:type="dcterms:W3CDTF">2017-04-21T10:26:00Z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774331381</vt:i4>
  </property>
  <property fmtid="{D5CDD505-2E9C-101B-9397-08002B2CF9AE}" pid="3" name="_NewReviewCycle">
    <vt:lpwstr/>
  </property>
  <property fmtid="{D5CDD505-2E9C-101B-9397-08002B2CF9AE}" pid="4" name="_EmailSubject">
    <vt:lpwstr>Update</vt:lpwstr>
  </property>
  <property fmtid="{D5CDD505-2E9C-101B-9397-08002B2CF9AE}" pid="5" name="_AuthorEmail">
    <vt:lpwstr>m.ewen@abdn.ac.uk</vt:lpwstr>
  </property>
  <property fmtid="{D5CDD505-2E9C-101B-9397-08002B2CF9AE}" pid="6" name="_AuthorEmailDisplayName">
    <vt:lpwstr>Ewen, Mandy</vt:lpwstr>
  </property>
</Properties>
</file>