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Default="00A85E6B" w:rsidP="00A85E6B">
      <w:pPr>
        <w:jc w:val="center"/>
        <w:rPr>
          <w:rFonts w:ascii="Arial" w:hAnsi="Arial" w:cs="Arial"/>
          <w:sz w:val="20"/>
          <w:szCs w:val="20"/>
        </w:rPr>
      </w:pPr>
      <w:r>
        <w:rPr>
          <w:rFonts w:ascii="Arial" w:hAnsi="Arial" w:cs="Arial"/>
          <w:sz w:val="20"/>
          <w:szCs w:val="20"/>
        </w:rPr>
        <w:t>UNIVERSITY OF ABERDEEN</w:t>
      </w:r>
    </w:p>
    <w:p w14:paraId="7633B07E" w14:textId="4F281DD5" w:rsidR="00A85E6B" w:rsidRDefault="009504D2" w:rsidP="00A85E6B">
      <w:pPr>
        <w:jc w:val="center"/>
        <w:rPr>
          <w:rFonts w:ascii="Arial" w:hAnsi="Arial" w:cs="Arial"/>
          <w:sz w:val="20"/>
          <w:szCs w:val="20"/>
        </w:rPr>
      </w:pPr>
      <w:r>
        <w:rPr>
          <w:rFonts w:ascii="Arial" w:hAnsi="Arial" w:cs="Arial"/>
          <w:sz w:val="20"/>
          <w:szCs w:val="20"/>
        </w:rPr>
        <w:t>SUSTAINAB</w:t>
      </w:r>
      <w:r w:rsidR="00617894">
        <w:rPr>
          <w:rFonts w:ascii="Arial" w:hAnsi="Arial" w:cs="Arial"/>
          <w:sz w:val="20"/>
          <w:szCs w:val="20"/>
        </w:rPr>
        <w:t>LE DEVELOPMENT COMMITTEE</w:t>
      </w:r>
    </w:p>
    <w:p w14:paraId="3806CE61" w14:textId="6F759943" w:rsidR="00A85E6B" w:rsidRDefault="00A85E6B" w:rsidP="00A85E6B">
      <w:pPr>
        <w:jc w:val="center"/>
        <w:rPr>
          <w:rFonts w:ascii="Arial" w:hAnsi="Arial" w:cs="Arial"/>
          <w:sz w:val="20"/>
          <w:szCs w:val="20"/>
        </w:rPr>
      </w:pPr>
      <w:r>
        <w:rPr>
          <w:rFonts w:ascii="Arial" w:hAnsi="Arial" w:cs="Arial"/>
          <w:sz w:val="20"/>
          <w:szCs w:val="20"/>
        </w:rPr>
        <w:t xml:space="preserve">MINUTES OF THE MEETING HELD </w:t>
      </w:r>
      <w:r w:rsidR="007D0743">
        <w:rPr>
          <w:rFonts w:ascii="Arial" w:hAnsi="Arial" w:cs="Arial"/>
          <w:sz w:val="20"/>
          <w:szCs w:val="20"/>
        </w:rPr>
        <w:t xml:space="preserve">ON </w:t>
      </w:r>
      <w:r w:rsidR="006129CE">
        <w:rPr>
          <w:rFonts w:ascii="Arial" w:hAnsi="Arial" w:cs="Arial"/>
          <w:sz w:val="20"/>
          <w:szCs w:val="20"/>
        </w:rPr>
        <w:t>25 MAY</w:t>
      </w:r>
      <w:r w:rsidR="008721E7">
        <w:rPr>
          <w:rFonts w:ascii="Arial" w:hAnsi="Arial" w:cs="Arial"/>
          <w:sz w:val="20"/>
          <w:szCs w:val="20"/>
        </w:rPr>
        <w:t xml:space="preserve"> 2022</w:t>
      </w:r>
      <w:r w:rsidR="00C42060">
        <w:rPr>
          <w:rFonts w:ascii="Arial" w:hAnsi="Arial" w:cs="Arial"/>
          <w:sz w:val="20"/>
          <w:szCs w:val="20"/>
        </w:rPr>
        <w:t xml:space="preserve"> </w:t>
      </w:r>
    </w:p>
    <w:p w14:paraId="78283BC6" w14:textId="0A91AC07" w:rsidR="00A85E6B" w:rsidRPr="001B5ADD" w:rsidRDefault="00A85E6B" w:rsidP="00A85E6B">
      <w:pPr>
        <w:jc w:val="both"/>
        <w:rPr>
          <w:rFonts w:ascii="Arial" w:hAnsi="Arial" w:cs="Arial"/>
          <w:sz w:val="20"/>
          <w:szCs w:val="20"/>
        </w:rPr>
      </w:pPr>
      <w:r w:rsidRPr="001B5ADD">
        <w:rPr>
          <w:rFonts w:ascii="Arial" w:hAnsi="Arial" w:cs="Arial"/>
          <w:b/>
          <w:bCs/>
          <w:sz w:val="20"/>
          <w:szCs w:val="20"/>
        </w:rPr>
        <w:t>Present:</w:t>
      </w:r>
      <w:r w:rsidRPr="001B5ADD">
        <w:rPr>
          <w:rFonts w:ascii="Arial" w:hAnsi="Arial" w:cs="Arial"/>
          <w:sz w:val="20"/>
          <w:szCs w:val="20"/>
        </w:rPr>
        <w:t xml:space="preserve"> K Leydecker (Chair),</w:t>
      </w:r>
      <w:r w:rsidR="0007014F" w:rsidRPr="001B5ADD">
        <w:rPr>
          <w:rFonts w:ascii="Arial" w:hAnsi="Arial" w:cs="Arial"/>
          <w:sz w:val="20"/>
          <w:szCs w:val="20"/>
        </w:rPr>
        <w:t xml:space="preserve"> </w:t>
      </w:r>
      <w:r w:rsidR="00995650" w:rsidRPr="001B5ADD">
        <w:rPr>
          <w:rFonts w:ascii="Arial" w:hAnsi="Arial" w:cs="Arial"/>
          <w:sz w:val="20"/>
          <w:szCs w:val="20"/>
        </w:rPr>
        <w:t>J Bjork</w:t>
      </w:r>
      <w:r w:rsidR="00E84023" w:rsidRPr="001B5ADD">
        <w:rPr>
          <w:rFonts w:ascii="Arial" w:hAnsi="Arial" w:cs="Arial"/>
          <w:sz w:val="20"/>
          <w:szCs w:val="20"/>
        </w:rPr>
        <w:t>q</w:t>
      </w:r>
      <w:r w:rsidR="00995650" w:rsidRPr="001B5ADD">
        <w:rPr>
          <w:rFonts w:ascii="Arial" w:hAnsi="Arial" w:cs="Arial"/>
          <w:sz w:val="20"/>
          <w:szCs w:val="20"/>
        </w:rPr>
        <w:t xml:space="preserve">vist, </w:t>
      </w:r>
      <w:r w:rsidR="0016111D" w:rsidRPr="001B5ADD">
        <w:rPr>
          <w:rFonts w:ascii="Arial" w:hAnsi="Arial" w:cs="Arial"/>
          <w:sz w:val="20"/>
          <w:szCs w:val="20"/>
        </w:rPr>
        <w:t xml:space="preserve">M Campbell, </w:t>
      </w:r>
      <w:r w:rsidR="00D84A8F" w:rsidRPr="001B5ADD">
        <w:rPr>
          <w:rFonts w:ascii="Arial" w:hAnsi="Arial" w:cs="Arial"/>
          <w:sz w:val="20"/>
          <w:szCs w:val="20"/>
        </w:rPr>
        <w:t xml:space="preserve">N </w:t>
      </w:r>
      <w:proofErr w:type="spellStart"/>
      <w:r w:rsidR="00D84A8F" w:rsidRPr="001B5ADD">
        <w:rPr>
          <w:rFonts w:ascii="Arial" w:hAnsi="Arial" w:cs="Arial"/>
          <w:sz w:val="20"/>
          <w:szCs w:val="20"/>
        </w:rPr>
        <w:t>Degama</w:t>
      </w:r>
      <w:proofErr w:type="spellEnd"/>
      <w:r w:rsidR="00D84A8F" w:rsidRPr="001B5ADD">
        <w:rPr>
          <w:rFonts w:ascii="Arial" w:hAnsi="Arial" w:cs="Arial"/>
          <w:sz w:val="20"/>
          <w:szCs w:val="20"/>
        </w:rPr>
        <w:t xml:space="preserve">, </w:t>
      </w:r>
      <w:r w:rsidR="00995650" w:rsidRPr="001B5ADD">
        <w:rPr>
          <w:rFonts w:ascii="Arial" w:hAnsi="Arial" w:cs="Arial"/>
          <w:sz w:val="20"/>
          <w:szCs w:val="20"/>
        </w:rPr>
        <w:t xml:space="preserve">P Edwards, </w:t>
      </w:r>
      <w:r w:rsidR="008143C9" w:rsidRPr="001B5ADD">
        <w:rPr>
          <w:rFonts w:ascii="Arial" w:hAnsi="Arial" w:cs="Arial"/>
          <w:sz w:val="20"/>
          <w:szCs w:val="20"/>
        </w:rPr>
        <w:t xml:space="preserve">B Henderson, </w:t>
      </w:r>
      <w:r w:rsidR="00215978" w:rsidRPr="001B5ADD">
        <w:rPr>
          <w:rFonts w:ascii="Arial" w:hAnsi="Arial" w:cs="Arial"/>
          <w:sz w:val="20"/>
          <w:szCs w:val="20"/>
        </w:rPr>
        <w:t xml:space="preserve">J Huttich, </w:t>
      </w:r>
      <w:r w:rsidR="0016111D" w:rsidRPr="001B5ADD">
        <w:rPr>
          <w:rFonts w:ascii="Arial" w:hAnsi="Arial" w:cs="Arial"/>
          <w:sz w:val="20"/>
          <w:szCs w:val="20"/>
        </w:rPr>
        <w:t xml:space="preserve">A </w:t>
      </w:r>
      <w:proofErr w:type="spellStart"/>
      <w:r w:rsidR="0016111D" w:rsidRPr="001B5ADD">
        <w:rPr>
          <w:rFonts w:ascii="Arial" w:hAnsi="Arial" w:cs="Arial"/>
          <w:sz w:val="20"/>
          <w:szCs w:val="20"/>
        </w:rPr>
        <w:t>Koster</w:t>
      </w:r>
      <w:proofErr w:type="spellEnd"/>
      <w:r w:rsidR="0016111D" w:rsidRPr="001B5ADD">
        <w:rPr>
          <w:rFonts w:ascii="Arial" w:hAnsi="Arial" w:cs="Arial"/>
          <w:sz w:val="20"/>
          <w:szCs w:val="20"/>
        </w:rPr>
        <w:t xml:space="preserve">, R Philp, </w:t>
      </w:r>
      <w:r w:rsidR="00D84A8F" w:rsidRPr="001B5ADD">
        <w:rPr>
          <w:rFonts w:ascii="Arial" w:hAnsi="Arial" w:cs="Arial"/>
          <w:sz w:val="20"/>
          <w:szCs w:val="20"/>
        </w:rPr>
        <w:t>C Torres-</w:t>
      </w:r>
      <w:proofErr w:type="spellStart"/>
      <w:r w:rsidR="00D84A8F" w:rsidRPr="001B5ADD">
        <w:rPr>
          <w:rFonts w:ascii="Arial" w:hAnsi="Arial" w:cs="Arial"/>
          <w:sz w:val="20"/>
          <w:szCs w:val="20"/>
        </w:rPr>
        <w:t>Baragan</w:t>
      </w:r>
      <w:proofErr w:type="spellEnd"/>
      <w:r w:rsidR="00D84A8F" w:rsidRPr="001B5ADD">
        <w:rPr>
          <w:rFonts w:ascii="Arial" w:hAnsi="Arial" w:cs="Arial"/>
          <w:sz w:val="20"/>
          <w:szCs w:val="20"/>
        </w:rPr>
        <w:t xml:space="preserve"> (vice </w:t>
      </w:r>
      <w:r w:rsidR="008143C9" w:rsidRPr="001B5ADD">
        <w:rPr>
          <w:rFonts w:ascii="Arial" w:hAnsi="Arial" w:cs="Arial"/>
          <w:sz w:val="20"/>
          <w:szCs w:val="20"/>
        </w:rPr>
        <w:t xml:space="preserve">A </w:t>
      </w:r>
      <w:proofErr w:type="spellStart"/>
      <w:r w:rsidR="008143C9" w:rsidRPr="001B5ADD">
        <w:rPr>
          <w:rFonts w:ascii="Arial" w:hAnsi="Arial" w:cs="Arial"/>
          <w:sz w:val="20"/>
          <w:szCs w:val="20"/>
        </w:rPr>
        <w:t>Koster</w:t>
      </w:r>
      <w:proofErr w:type="spellEnd"/>
      <w:r w:rsidR="00D84A8F" w:rsidRPr="001B5ADD">
        <w:rPr>
          <w:rFonts w:ascii="Arial" w:hAnsi="Arial" w:cs="Arial"/>
          <w:sz w:val="20"/>
          <w:szCs w:val="20"/>
        </w:rPr>
        <w:t>)</w:t>
      </w:r>
      <w:r w:rsidR="008143C9" w:rsidRPr="001B5ADD">
        <w:rPr>
          <w:rFonts w:ascii="Arial" w:hAnsi="Arial" w:cs="Arial"/>
          <w:sz w:val="20"/>
          <w:szCs w:val="20"/>
        </w:rPr>
        <w:t xml:space="preserve">, </w:t>
      </w:r>
      <w:r w:rsidR="009504D2" w:rsidRPr="001B5ADD">
        <w:rPr>
          <w:rFonts w:ascii="Arial" w:hAnsi="Arial" w:cs="Arial"/>
          <w:sz w:val="20"/>
          <w:szCs w:val="20"/>
        </w:rPr>
        <w:t xml:space="preserve">F Lovie, </w:t>
      </w:r>
      <w:r w:rsidR="008143C9" w:rsidRPr="001B5ADD">
        <w:rPr>
          <w:rFonts w:ascii="Arial" w:hAnsi="Arial" w:cs="Arial"/>
          <w:sz w:val="20"/>
          <w:szCs w:val="20"/>
        </w:rPr>
        <w:t xml:space="preserve">T Potts, A Price, </w:t>
      </w:r>
      <w:r w:rsidR="007D0535" w:rsidRPr="001B5ADD">
        <w:rPr>
          <w:rFonts w:ascii="Arial" w:hAnsi="Arial" w:cs="Arial"/>
          <w:sz w:val="20"/>
          <w:szCs w:val="20"/>
        </w:rPr>
        <w:t>L Rattray</w:t>
      </w:r>
      <w:r w:rsidR="008721E7" w:rsidRPr="001B5ADD">
        <w:rPr>
          <w:rFonts w:ascii="Arial" w:hAnsi="Arial" w:cs="Arial"/>
          <w:sz w:val="20"/>
          <w:szCs w:val="20"/>
        </w:rPr>
        <w:t xml:space="preserve">, </w:t>
      </w:r>
      <w:r w:rsidR="00B272EA" w:rsidRPr="001B5ADD">
        <w:rPr>
          <w:rFonts w:ascii="Arial" w:hAnsi="Arial" w:cs="Arial"/>
          <w:sz w:val="20"/>
          <w:szCs w:val="20"/>
        </w:rPr>
        <w:t>R Slater,</w:t>
      </w:r>
      <w:r w:rsidR="007D0535" w:rsidRPr="001B5ADD">
        <w:rPr>
          <w:rFonts w:ascii="Arial" w:hAnsi="Arial" w:cs="Arial"/>
          <w:sz w:val="20"/>
          <w:szCs w:val="20"/>
        </w:rPr>
        <w:t xml:space="preserve"> </w:t>
      </w:r>
      <w:r w:rsidRPr="001B5ADD">
        <w:rPr>
          <w:rFonts w:ascii="Arial" w:hAnsi="Arial" w:cs="Arial"/>
          <w:sz w:val="20"/>
          <w:szCs w:val="20"/>
        </w:rPr>
        <w:t xml:space="preserve">H Sveinsdottir, </w:t>
      </w:r>
      <w:r w:rsidR="008143C9" w:rsidRPr="001B5ADD">
        <w:rPr>
          <w:rFonts w:ascii="Arial" w:hAnsi="Arial" w:cs="Arial"/>
          <w:sz w:val="20"/>
          <w:szCs w:val="20"/>
        </w:rPr>
        <w:t xml:space="preserve">R Taylor, </w:t>
      </w:r>
      <w:r w:rsidR="00B272EA" w:rsidRPr="001B5ADD">
        <w:rPr>
          <w:rFonts w:ascii="Arial" w:hAnsi="Arial" w:cs="Arial"/>
          <w:sz w:val="20"/>
          <w:szCs w:val="20"/>
        </w:rPr>
        <w:t xml:space="preserve">N Vargesson, </w:t>
      </w:r>
      <w:r w:rsidR="007D0535" w:rsidRPr="001B5ADD">
        <w:rPr>
          <w:rFonts w:ascii="Arial" w:hAnsi="Arial" w:cs="Arial"/>
          <w:sz w:val="20"/>
          <w:szCs w:val="20"/>
        </w:rPr>
        <w:t>and</w:t>
      </w:r>
      <w:r w:rsidRPr="001B5ADD">
        <w:rPr>
          <w:rFonts w:ascii="Arial" w:hAnsi="Arial" w:cs="Arial"/>
          <w:sz w:val="20"/>
          <w:szCs w:val="20"/>
        </w:rPr>
        <w:t xml:space="preserve"> </w:t>
      </w:r>
      <w:r w:rsidR="00652797" w:rsidRPr="001B5ADD">
        <w:rPr>
          <w:rFonts w:ascii="Arial" w:hAnsi="Arial" w:cs="Arial"/>
          <w:sz w:val="20"/>
          <w:szCs w:val="20"/>
        </w:rPr>
        <w:t>J Whitfield</w:t>
      </w:r>
      <w:r w:rsidRPr="001B5ADD">
        <w:rPr>
          <w:rFonts w:ascii="Arial" w:hAnsi="Arial" w:cs="Arial"/>
          <w:sz w:val="20"/>
          <w:szCs w:val="20"/>
        </w:rPr>
        <w:t xml:space="preserve"> (</w:t>
      </w:r>
      <w:r w:rsidR="00652797" w:rsidRPr="001B5ADD">
        <w:rPr>
          <w:rFonts w:ascii="Arial" w:hAnsi="Arial" w:cs="Arial"/>
          <w:sz w:val="20"/>
          <w:szCs w:val="20"/>
        </w:rPr>
        <w:t>Minutes</w:t>
      </w:r>
      <w:r w:rsidRPr="001B5ADD">
        <w:rPr>
          <w:rFonts w:ascii="Arial" w:hAnsi="Arial" w:cs="Arial"/>
          <w:sz w:val="20"/>
          <w:szCs w:val="20"/>
        </w:rPr>
        <w:t>).</w:t>
      </w:r>
    </w:p>
    <w:p w14:paraId="3A8A0148" w14:textId="2DB087B2" w:rsidR="00A62115" w:rsidRDefault="00A85E6B" w:rsidP="00A85E6B">
      <w:pPr>
        <w:jc w:val="both"/>
        <w:rPr>
          <w:rFonts w:ascii="Arial" w:hAnsi="Arial" w:cs="Arial"/>
          <w:sz w:val="20"/>
          <w:szCs w:val="20"/>
        </w:rPr>
      </w:pPr>
      <w:r w:rsidRPr="001B5ADD">
        <w:rPr>
          <w:rFonts w:ascii="Arial" w:hAnsi="Arial" w:cs="Arial"/>
          <w:b/>
          <w:bCs/>
          <w:sz w:val="20"/>
          <w:szCs w:val="20"/>
        </w:rPr>
        <w:t>Apologies:</w:t>
      </w:r>
      <w:r w:rsidR="00FD2719" w:rsidRPr="004C45D7">
        <w:rPr>
          <w:rFonts w:ascii="Arial" w:hAnsi="Arial" w:cs="Arial"/>
          <w:sz w:val="20"/>
          <w:szCs w:val="20"/>
        </w:rPr>
        <w:t xml:space="preserve"> </w:t>
      </w:r>
      <w:r w:rsidR="00483D4C" w:rsidRPr="00D84A8F">
        <w:rPr>
          <w:rFonts w:ascii="Arial" w:hAnsi="Arial" w:cs="Arial"/>
          <w:sz w:val="20"/>
          <w:szCs w:val="20"/>
        </w:rPr>
        <w:t>D Burslem</w:t>
      </w:r>
      <w:r w:rsidR="00483D4C">
        <w:rPr>
          <w:rFonts w:ascii="Arial" w:hAnsi="Arial" w:cs="Arial"/>
          <w:sz w:val="20"/>
          <w:szCs w:val="20"/>
        </w:rPr>
        <w:t xml:space="preserve">, </w:t>
      </w:r>
      <w:r w:rsidR="00652797">
        <w:rPr>
          <w:rFonts w:ascii="Arial" w:hAnsi="Arial" w:cs="Arial"/>
          <w:sz w:val="20"/>
          <w:szCs w:val="20"/>
        </w:rPr>
        <w:t xml:space="preserve">H Crabb (Clerk), </w:t>
      </w:r>
      <w:r w:rsidR="001808AA" w:rsidRPr="004C45D7">
        <w:rPr>
          <w:rFonts w:ascii="Arial" w:hAnsi="Arial" w:cs="Arial"/>
          <w:sz w:val="20"/>
          <w:szCs w:val="20"/>
        </w:rPr>
        <w:t>D Dyker,</w:t>
      </w:r>
      <w:r w:rsidR="001808AA" w:rsidRPr="00215978">
        <w:rPr>
          <w:rFonts w:ascii="Arial" w:hAnsi="Arial" w:cs="Arial"/>
          <w:sz w:val="20"/>
          <w:szCs w:val="20"/>
        </w:rPr>
        <w:t xml:space="preserve"> </w:t>
      </w:r>
      <w:r w:rsidR="00127F72" w:rsidRPr="00D84A8F">
        <w:rPr>
          <w:rFonts w:ascii="Arial" w:hAnsi="Arial" w:cs="Arial"/>
          <w:sz w:val="20"/>
          <w:szCs w:val="20"/>
        </w:rPr>
        <w:t xml:space="preserve">J Fernandes, </w:t>
      </w:r>
      <w:r w:rsidR="00483D4C" w:rsidRPr="00D84A8F">
        <w:rPr>
          <w:rFonts w:ascii="Arial" w:hAnsi="Arial" w:cs="Arial"/>
          <w:sz w:val="20"/>
          <w:szCs w:val="20"/>
        </w:rPr>
        <w:t xml:space="preserve">H Gannicliffe, </w:t>
      </w:r>
      <w:r w:rsidR="0016111D">
        <w:rPr>
          <w:rFonts w:ascii="Arial" w:hAnsi="Arial" w:cs="Arial"/>
          <w:sz w:val="20"/>
          <w:szCs w:val="20"/>
        </w:rPr>
        <w:t xml:space="preserve">P McNaull, K Sadler, </w:t>
      </w:r>
      <w:r w:rsidR="00652797" w:rsidRPr="00215978">
        <w:rPr>
          <w:rFonts w:ascii="Arial" w:hAnsi="Arial" w:cs="Arial"/>
          <w:sz w:val="20"/>
          <w:szCs w:val="20"/>
        </w:rPr>
        <w:t>T Slaven</w:t>
      </w:r>
      <w:r w:rsidR="00652797">
        <w:rPr>
          <w:rFonts w:ascii="Arial" w:hAnsi="Arial" w:cs="Arial"/>
          <w:sz w:val="20"/>
          <w:szCs w:val="20"/>
        </w:rPr>
        <w:t xml:space="preserve">, </w:t>
      </w:r>
      <w:r w:rsidR="0016111D">
        <w:rPr>
          <w:rFonts w:ascii="Arial" w:hAnsi="Arial" w:cs="Arial"/>
          <w:sz w:val="20"/>
          <w:szCs w:val="20"/>
        </w:rPr>
        <w:t>A Speight and Y Tanino.</w:t>
      </w:r>
    </w:p>
    <w:p w14:paraId="04C7157E" w14:textId="149D3E8E" w:rsidR="00C53362" w:rsidRDefault="0007014F" w:rsidP="00C53362">
      <w:pPr>
        <w:spacing w:after="0"/>
        <w:jc w:val="both"/>
        <w:rPr>
          <w:rFonts w:ascii="Arial" w:hAnsi="Arial" w:cs="Arial"/>
          <w:sz w:val="20"/>
          <w:szCs w:val="20"/>
        </w:rPr>
      </w:pPr>
      <w:r w:rsidRPr="001B5ADD">
        <w:rPr>
          <w:rFonts w:ascii="Arial" w:hAnsi="Arial" w:cs="Arial"/>
          <w:b/>
          <w:bCs/>
          <w:sz w:val="20"/>
          <w:szCs w:val="20"/>
        </w:rPr>
        <w:t>In Attendance:</w:t>
      </w:r>
      <w:r>
        <w:rPr>
          <w:rFonts w:ascii="Arial" w:hAnsi="Arial" w:cs="Arial"/>
          <w:sz w:val="20"/>
          <w:szCs w:val="20"/>
        </w:rPr>
        <w:t xml:space="preserve"> </w:t>
      </w:r>
      <w:r w:rsidR="0016111D">
        <w:rPr>
          <w:rFonts w:ascii="Arial" w:hAnsi="Arial" w:cs="Arial"/>
          <w:sz w:val="20"/>
          <w:szCs w:val="20"/>
        </w:rPr>
        <w:t xml:space="preserve">F Smith (agenda item 4), </w:t>
      </w:r>
      <w:r>
        <w:rPr>
          <w:rFonts w:ascii="Arial" w:hAnsi="Arial" w:cs="Arial"/>
          <w:sz w:val="20"/>
          <w:szCs w:val="20"/>
        </w:rPr>
        <w:t>G Macfarlane</w:t>
      </w:r>
      <w:r w:rsidR="00E1144F">
        <w:rPr>
          <w:rFonts w:ascii="Arial" w:hAnsi="Arial" w:cs="Arial"/>
          <w:sz w:val="20"/>
          <w:szCs w:val="20"/>
        </w:rPr>
        <w:t xml:space="preserve"> (agenda item</w:t>
      </w:r>
      <w:r w:rsidR="0016111D">
        <w:rPr>
          <w:rFonts w:ascii="Arial" w:hAnsi="Arial" w:cs="Arial"/>
          <w:sz w:val="20"/>
          <w:szCs w:val="20"/>
        </w:rPr>
        <w:t xml:space="preserve"> 8</w:t>
      </w:r>
      <w:r w:rsidR="00C53362">
        <w:rPr>
          <w:rFonts w:ascii="Arial" w:hAnsi="Arial" w:cs="Arial"/>
          <w:sz w:val="20"/>
          <w:szCs w:val="20"/>
        </w:rPr>
        <w:t>)</w:t>
      </w:r>
      <w:r w:rsidR="00C0513E">
        <w:rPr>
          <w:rFonts w:ascii="Arial" w:hAnsi="Arial" w:cs="Arial"/>
          <w:sz w:val="20"/>
          <w:szCs w:val="20"/>
        </w:rPr>
        <w:t xml:space="preserve"> and</w:t>
      </w:r>
      <w:r w:rsidR="00C53362">
        <w:rPr>
          <w:rFonts w:ascii="Arial" w:hAnsi="Arial" w:cs="Arial"/>
          <w:sz w:val="20"/>
          <w:szCs w:val="20"/>
        </w:rPr>
        <w:t xml:space="preserve"> </w:t>
      </w:r>
      <w:r w:rsidR="00C0513E">
        <w:rPr>
          <w:rFonts w:ascii="Arial" w:hAnsi="Arial" w:cs="Arial"/>
          <w:sz w:val="20"/>
          <w:szCs w:val="20"/>
        </w:rPr>
        <w:t>T Wolfe (agenda item 10).</w:t>
      </w:r>
    </w:p>
    <w:p w14:paraId="68DFAD7A" w14:textId="77777777" w:rsidR="00215978" w:rsidRDefault="00215978" w:rsidP="00A85E6B">
      <w:pPr>
        <w:jc w:val="both"/>
        <w:rPr>
          <w:rFonts w:ascii="Arial" w:hAnsi="Arial" w:cs="Arial"/>
          <w:sz w:val="20"/>
          <w:szCs w:val="20"/>
        </w:rPr>
      </w:pPr>
    </w:p>
    <w:p w14:paraId="0DCB0009" w14:textId="0E243E78" w:rsidR="00A85E6B" w:rsidRDefault="00EA2463" w:rsidP="00893A3C">
      <w:pPr>
        <w:spacing w:after="0" w:line="240" w:lineRule="auto"/>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A85E6B">
        <w:rPr>
          <w:rFonts w:ascii="Arial" w:hAnsi="Arial" w:cs="Arial"/>
          <w:b/>
          <w:bCs/>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2B47CE8B"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6129CE">
        <w:rPr>
          <w:rFonts w:ascii="Arial" w:hAnsi="Arial" w:cs="Arial"/>
          <w:sz w:val="20"/>
          <w:szCs w:val="20"/>
        </w:rPr>
        <w:t>16 February 2022</w:t>
      </w:r>
      <w:r w:rsidR="008721E7">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r w:rsidR="00652797">
        <w:rPr>
          <w:rFonts w:ascii="Arial" w:hAnsi="Arial" w:cs="Arial"/>
          <w:sz w:val="20"/>
          <w:szCs w:val="20"/>
        </w:rPr>
        <w:t xml:space="preserve"> as an accurate record</w:t>
      </w:r>
      <w:r>
        <w:rPr>
          <w:rFonts w:ascii="Arial" w:hAnsi="Arial" w:cs="Arial"/>
          <w:sz w:val="20"/>
          <w:szCs w:val="20"/>
        </w:rPr>
        <w:t>.</w:t>
      </w:r>
    </w:p>
    <w:p w14:paraId="6130BF9C" w14:textId="77777777" w:rsidR="005F6339" w:rsidRDefault="005F6339" w:rsidP="007B5F94">
      <w:pPr>
        <w:spacing w:after="0" w:line="240" w:lineRule="auto"/>
        <w:jc w:val="both"/>
        <w:rPr>
          <w:rFonts w:ascii="Arial" w:hAnsi="Arial" w:cs="Arial"/>
          <w:sz w:val="20"/>
          <w:szCs w:val="20"/>
        </w:rPr>
      </w:pPr>
    </w:p>
    <w:p w14:paraId="7BDADF16" w14:textId="0CA8243A" w:rsidR="00A85E6B" w:rsidRDefault="00EA2463" w:rsidP="00893A3C">
      <w:pPr>
        <w:spacing w:after="0" w:line="240" w:lineRule="auto"/>
        <w:ind w:left="567" w:hanging="567"/>
        <w:jc w:val="both"/>
        <w:rPr>
          <w:rFonts w:ascii="Arial" w:hAnsi="Arial" w:cs="Arial"/>
          <w:b/>
          <w:bCs/>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C0513E">
        <w:rPr>
          <w:rFonts w:ascii="Arial" w:hAnsi="Arial" w:cs="Arial"/>
          <w:b/>
          <w:bCs/>
          <w:sz w:val="20"/>
          <w:szCs w:val="20"/>
        </w:rPr>
        <w:t>MATTERS ARISING</w:t>
      </w:r>
    </w:p>
    <w:p w14:paraId="298287E8" w14:textId="77777777" w:rsidR="00C0513E" w:rsidRDefault="00C0513E" w:rsidP="00893A3C">
      <w:pPr>
        <w:spacing w:after="0" w:line="240" w:lineRule="auto"/>
        <w:ind w:left="567" w:hanging="567"/>
        <w:jc w:val="both"/>
        <w:rPr>
          <w:rFonts w:ascii="Arial" w:hAnsi="Arial" w:cs="Arial"/>
          <w:sz w:val="20"/>
          <w:szCs w:val="20"/>
        </w:rPr>
      </w:pPr>
    </w:p>
    <w:p w14:paraId="16AD5B09" w14:textId="10684EEA" w:rsidR="00893A3C" w:rsidRDefault="00C0513E" w:rsidP="00893A3C">
      <w:pPr>
        <w:spacing w:after="0" w:line="240" w:lineRule="auto"/>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C0513E">
        <w:rPr>
          <w:rFonts w:ascii="Arial" w:hAnsi="Arial" w:cs="Arial"/>
          <w:sz w:val="20"/>
          <w:szCs w:val="20"/>
          <w:u w:val="single"/>
        </w:rPr>
        <w:t>Table of Actions</w:t>
      </w:r>
    </w:p>
    <w:p w14:paraId="51DB1504" w14:textId="16073BB7" w:rsidR="003D055D" w:rsidRDefault="00A85E6B" w:rsidP="00FF483F">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550D8052" w14:textId="77777777" w:rsidR="003D055D" w:rsidRDefault="003D055D" w:rsidP="000F4221">
      <w:pPr>
        <w:spacing w:after="0" w:line="240" w:lineRule="auto"/>
        <w:ind w:left="567" w:hanging="567"/>
        <w:jc w:val="both"/>
        <w:rPr>
          <w:rFonts w:ascii="Arial" w:hAnsi="Arial" w:cs="Arial"/>
          <w:sz w:val="20"/>
          <w:szCs w:val="20"/>
        </w:rPr>
      </w:pPr>
    </w:p>
    <w:p w14:paraId="6DEBD8D0" w14:textId="3B1B5A62" w:rsidR="00C0513E" w:rsidRDefault="00C0513E" w:rsidP="000F4221">
      <w:pPr>
        <w:spacing w:after="0" w:line="240" w:lineRule="auto"/>
        <w:ind w:left="567" w:hanging="567"/>
        <w:jc w:val="both"/>
        <w:rPr>
          <w:rFonts w:ascii="Arial" w:hAnsi="Arial" w:cs="Arial"/>
          <w:sz w:val="20"/>
          <w:szCs w:val="20"/>
        </w:rPr>
      </w:pPr>
      <w:r>
        <w:rPr>
          <w:rFonts w:ascii="Arial" w:hAnsi="Arial" w:cs="Arial"/>
          <w:sz w:val="20"/>
          <w:szCs w:val="20"/>
        </w:rPr>
        <w:t>2.1.1</w:t>
      </w:r>
      <w:r>
        <w:rPr>
          <w:rFonts w:ascii="Arial" w:hAnsi="Arial" w:cs="Arial"/>
          <w:sz w:val="20"/>
          <w:szCs w:val="20"/>
        </w:rPr>
        <w:tab/>
      </w:r>
      <w:r w:rsidRPr="00C0513E">
        <w:rPr>
          <w:rFonts w:ascii="Arial" w:hAnsi="Arial" w:cs="Arial"/>
          <w:sz w:val="20"/>
          <w:szCs w:val="20"/>
          <w:u w:val="single"/>
        </w:rPr>
        <w:t>Climate Assembly</w:t>
      </w:r>
    </w:p>
    <w:p w14:paraId="2BEB1DB4" w14:textId="7CEB3A00" w:rsidR="00C0513E" w:rsidRDefault="00652797" w:rsidP="000F4221">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6D5053">
        <w:rPr>
          <w:rFonts w:ascii="Arial" w:hAnsi="Arial" w:cs="Arial"/>
          <w:sz w:val="20"/>
          <w:szCs w:val="20"/>
        </w:rPr>
        <w:t>Committee was advised that</w:t>
      </w:r>
      <w:r>
        <w:rPr>
          <w:rFonts w:ascii="Arial" w:hAnsi="Arial" w:cs="Arial"/>
          <w:sz w:val="20"/>
          <w:szCs w:val="20"/>
        </w:rPr>
        <w:t xml:space="preserve"> work to develop the proposal for a University Climate Assembly was ongoing, and </w:t>
      </w:r>
      <w:r w:rsidR="006D5053">
        <w:rPr>
          <w:rFonts w:ascii="Arial" w:hAnsi="Arial" w:cs="Arial"/>
          <w:sz w:val="20"/>
          <w:szCs w:val="20"/>
        </w:rPr>
        <w:t xml:space="preserve">that consideration was being given to ensuring the provision of </w:t>
      </w:r>
      <w:r>
        <w:rPr>
          <w:rFonts w:ascii="Arial" w:hAnsi="Arial" w:cs="Arial"/>
          <w:sz w:val="20"/>
          <w:szCs w:val="20"/>
        </w:rPr>
        <w:t>appropriate resource allocation.</w:t>
      </w:r>
    </w:p>
    <w:p w14:paraId="671D1F50" w14:textId="3CD1D8F4" w:rsidR="006D5053" w:rsidRPr="006D5053" w:rsidRDefault="006D5053" w:rsidP="006D5053">
      <w:pPr>
        <w:spacing w:after="0" w:line="240" w:lineRule="auto"/>
        <w:ind w:left="567" w:hanging="567"/>
        <w:jc w:val="right"/>
        <w:rPr>
          <w:rFonts w:ascii="Arial" w:hAnsi="Arial" w:cs="Arial"/>
          <w:b/>
          <w:bCs/>
          <w:sz w:val="20"/>
          <w:szCs w:val="20"/>
        </w:rPr>
      </w:pPr>
      <w:r w:rsidRPr="006D5053">
        <w:rPr>
          <w:rFonts w:ascii="Arial" w:hAnsi="Arial" w:cs="Arial"/>
          <w:b/>
          <w:bCs/>
          <w:sz w:val="20"/>
          <w:szCs w:val="20"/>
        </w:rPr>
        <w:t>Action: KL</w:t>
      </w:r>
    </w:p>
    <w:p w14:paraId="26478CED" w14:textId="77777777" w:rsidR="00652797" w:rsidRDefault="00652797" w:rsidP="000F4221">
      <w:pPr>
        <w:spacing w:after="0" w:line="240" w:lineRule="auto"/>
        <w:ind w:left="567" w:hanging="567"/>
        <w:jc w:val="both"/>
        <w:rPr>
          <w:rFonts w:ascii="Arial" w:hAnsi="Arial" w:cs="Arial"/>
          <w:sz w:val="20"/>
          <w:szCs w:val="20"/>
        </w:rPr>
      </w:pPr>
    </w:p>
    <w:p w14:paraId="2049D83E" w14:textId="48A583A3" w:rsidR="00C0513E" w:rsidRDefault="00F31719" w:rsidP="000F4221">
      <w:pPr>
        <w:spacing w:after="0" w:line="240" w:lineRule="auto"/>
        <w:ind w:left="567" w:hanging="567"/>
        <w:jc w:val="both"/>
        <w:rPr>
          <w:rFonts w:ascii="Arial" w:hAnsi="Arial" w:cs="Arial"/>
          <w:sz w:val="20"/>
          <w:szCs w:val="20"/>
        </w:rPr>
      </w:pPr>
      <w:r>
        <w:rPr>
          <w:rFonts w:ascii="Arial" w:hAnsi="Arial" w:cs="Arial"/>
          <w:sz w:val="20"/>
          <w:szCs w:val="20"/>
        </w:rPr>
        <w:t>2.</w:t>
      </w:r>
      <w:r w:rsidR="00C0513E">
        <w:rPr>
          <w:rFonts w:ascii="Arial" w:hAnsi="Arial" w:cs="Arial"/>
          <w:sz w:val="20"/>
          <w:szCs w:val="20"/>
        </w:rPr>
        <w:t>1.2</w:t>
      </w:r>
      <w:r>
        <w:rPr>
          <w:rFonts w:ascii="Arial" w:hAnsi="Arial" w:cs="Arial"/>
          <w:sz w:val="20"/>
          <w:szCs w:val="20"/>
        </w:rPr>
        <w:tab/>
      </w:r>
      <w:r w:rsidR="00C0513E" w:rsidRPr="00C0513E">
        <w:rPr>
          <w:rFonts w:ascii="Arial" w:hAnsi="Arial" w:cs="Arial"/>
          <w:sz w:val="20"/>
          <w:szCs w:val="20"/>
          <w:u w:val="single"/>
        </w:rPr>
        <w:t>COP26</w:t>
      </w:r>
    </w:p>
    <w:p w14:paraId="1FE091F4" w14:textId="39B378A6" w:rsidR="00C0513E" w:rsidRDefault="00652797" w:rsidP="00CF4541">
      <w:pPr>
        <w:spacing w:after="0"/>
        <w:ind w:left="567" w:hanging="567"/>
        <w:jc w:val="both"/>
        <w:rPr>
          <w:rFonts w:ascii="Arial" w:hAnsi="Arial" w:cs="Arial"/>
          <w:sz w:val="20"/>
          <w:szCs w:val="20"/>
        </w:rPr>
      </w:pPr>
      <w:r>
        <w:rPr>
          <w:rFonts w:ascii="Arial" w:hAnsi="Arial" w:cs="Arial"/>
          <w:sz w:val="20"/>
          <w:szCs w:val="20"/>
        </w:rPr>
        <w:tab/>
      </w:r>
      <w:r w:rsidR="00CF4541">
        <w:rPr>
          <w:rFonts w:ascii="Arial" w:hAnsi="Arial" w:cs="Arial"/>
          <w:sz w:val="20"/>
          <w:szCs w:val="20"/>
        </w:rPr>
        <w:t>The Committee was advised that a ‘case conference’ had taken place as part of the follow-up to the COP26 activities</w:t>
      </w:r>
      <w:r w:rsidR="00270E7E">
        <w:rPr>
          <w:rFonts w:ascii="Arial" w:hAnsi="Arial" w:cs="Arial"/>
          <w:sz w:val="20"/>
          <w:szCs w:val="20"/>
        </w:rPr>
        <w:t>.  The Committee noted that th</w:t>
      </w:r>
      <w:r w:rsidR="00CF4541">
        <w:rPr>
          <w:rFonts w:ascii="Arial" w:hAnsi="Arial" w:cs="Arial"/>
          <w:sz w:val="20"/>
          <w:szCs w:val="20"/>
        </w:rPr>
        <w:t xml:space="preserve">is had resulted in valuable activity </w:t>
      </w:r>
      <w:r w:rsidR="00270E7E">
        <w:rPr>
          <w:rFonts w:ascii="Arial" w:hAnsi="Arial" w:cs="Arial"/>
          <w:sz w:val="20"/>
          <w:szCs w:val="20"/>
        </w:rPr>
        <w:t xml:space="preserve">taking place </w:t>
      </w:r>
      <w:r w:rsidR="00CF4541">
        <w:rPr>
          <w:rFonts w:ascii="Arial" w:hAnsi="Arial" w:cs="Arial"/>
          <w:sz w:val="20"/>
          <w:szCs w:val="20"/>
        </w:rPr>
        <w:t xml:space="preserve">to gather information which would enhance the University’s voice around climate change. </w:t>
      </w:r>
      <w:r>
        <w:rPr>
          <w:rFonts w:ascii="Arial" w:hAnsi="Arial" w:cs="Arial"/>
          <w:sz w:val="20"/>
          <w:szCs w:val="20"/>
        </w:rPr>
        <w:t xml:space="preserve">The </w:t>
      </w:r>
      <w:r w:rsidR="006D5053">
        <w:rPr>
          <w:rFonts w:ascii="Arial" w:hAnsi="Arial" w:cs="Arial"/>
          <w:sz w:val="20"/>
          <w:szCs w:val="20"/>
        </w:rPr>
        <w:t xml:space="preserve">Committee </w:t>
      </w:r>
      <w:r w:rsidR="00270E7E">
        <w:rPr>
          <w:rFonts w:ascii="Arial" w:hAnsi="Arial" w:cs="Arial"/>
          <w:sz w:val="20"/>
          <w:szCs w:val="20"/>
        </w:rPr>
        <w:t>was also advised</w:t>
      </w:r>
      <w:r w:rsidR="00CF4541">
        <w:rPr>
          <w:rFonts w:ascii="Arial" w:hAnsi="Arial" w:cs="Arial"/>
          <w:sz w:val="20"/>
          <w:szCs w:val="20"/>
        </w:rPr>
        <w:t xml:space="preserve"> that</w:t>
      </w:r>
      <w:r w:rsidR="006D5053">
        <w:rPr>
          <w:rFonts w:ascii="Arial" w:hAnsi="Arial" w:cs="Arial"/>
          <w:sz w:val="20"/>
          <w:szCs w:val="20"/>
        </w:rPr>
        <w:t xml:space="preserve"> an </w:t>
      </w:r>
      <w:r w:rsidR="003F5EE8">
        <w:rPr>
          <w:rFonts w:ascii="Arial" w:hAnsi="Arial" w:cs="Arial"/>
          <w:sz w:val="20"/>
          <w:szCs w:val="20"/>
        </w:rPr>
        <w:t>initial planning meeting</w:t>
      </w:r>
      <w:r w:rsidR="00CF4541">
        <w:rPr>
          <w:rFonts w:ascii="Arial" w:hAnsi="Arial" w:cs="Arial"/>
          <w:sz w:val="20"/>
          <w:szCs w:val="20"/>
        </w:rPr>
        <w:t xml:space="preserve"> had been scheduled</w:t>
      </w:r>
      <w:r w:rsidR="006D5053">
        <w:rPr>
          <w:rFonts w:ascii="Arial" w:hAnsi="Arial" w:cs="Arial"/>
          <w:sz w:val="20"/>
          <w:szCs w:val="20"/>
        </w:rPr>
        <w:t xml:space="preserve"> to generate ideas for (i) COP27, and (ii)</w:t>
      </w:r>
      <w:r w:rsidR="003F5EE8">
        <w:rPr>
          <w:rFonts w:ascii="Arial" w:hAnsi="Arial" w:cs="Arial"/>
          <w:sz w:val="20"/>
          <w:szCs w:val="20"/>
        </w:rPr>
        <w:t xml:space="preserve"> the University’s programme of environmental diplomacy </w:t>
      </w:r>
      <w:proofErr w:type="gramStart"/>
      <w:r w:rsidR="003F5EE8">
        <w:rPr>
          <w:rFonts w:ascii="Arial" w:hAnsi="Arial" w:cs="Arial"/>
          <w:sz w:val="20"/>
          <w:szCs w:val="20"/>
        </w:rPr>
        <w:t>initiatives</w:t>
      </w:r>
      <w:r w:rsidR="00270E7E">
        <w:rPr>
          <w:rFonts w:ascii="Arial" w:hAnsi="Arial" w:cs="Arial"/>
          <w:sz w:val="20"/>
          <w:szCs w:val="20"/>
        </w:rPr>
        <w:t>,</w:t>
      </w:r>
      <w:r w:rsidR="006D5053">
        <w:rPr>
          <w:rFonts w:ascii="Arial" w:hAnsi="Arial" w:cs="Arial"/>
          <w:sz w:val="20"/>
          <w:szCs w:val="20"/>
        </w:rPr>
        <w:t xml:space="preserve"> </w:t>
      </w:r>
      <w:r w:rsidR="009460E1">
        <w:rPr>
          <w:rFonts w:ascii="Arial" w:hAnsi="Arial" w:cs="Arial"/>
          <w:sz w:val="20"/>
          <w:szCs w:val="20"/>
        </w:rPr>
        <w:t>a</w:t>
      </w:r>
      <w:r w:rsidR="006D5053">
        <w:rPr>
          <w:rFonts w:ascii="Arial" w:hAnsi="Arial" w:cs="Arial"/>
          <w:sz w:val="20"/>
          <w:szCs w:val="20"/>
        </w:rPr>
        <w:t>nd</w:t>
      </w:r>
      <w:proofErr w:type="gramEnd"/>
      <w:r w:rsidR="006D5053">
        <w:rPr>
          <w:rFonts w:ascii="Arial" w:hAnsi="Arial" w:cs="Arial"/>
          <w:sz w:val="20"/>
          <w:szCs w:val="20"/>
        </w:rPr>
        <w:t xml:space="preserve"> anticipated receiving further updates</w:t>
      </w:r>
      <w:r w:rsidR="003F5EE8">
        <w:rPr>
          <w:rFonts w:ascii="Arial" w:hAnsi="Arial" w:cs="Arial"/>
          <w:sz w:val="20"/>
          <w:szCs w:val="20"/>
        </w:rPr>
        <w:t>.</w:t>
      </w:r>
    </w:p>
    <w:p w14:paraId="16F8E2B8" w14:textId="1C52AC26" w:rsidR="003F5EE8" w:rsidRDefault="006D5053" w:rsidP="00CF4541">
      <w:pPr>
        <w:spacing w:after="0"/>
        <w:ind w:left="567" w:hanging="567"/>
        <w:jc w:val="right"/>
        <w:rPr>
          <w:rFonts w:ascii="Arial" w:hAnsi="Arial" w:cs="Arial"/>
          <w:b/>
          <w:bCs/>
          <w:sz w:val="20"/>
          <w:szCs w:val="20"/>
        </w:rPr>
      </w:pPr>
      <w:r w:rsidRPr="006D5053">
        <w:rPr>
          <w:rFonts w:ascii="Arial" w:hAnsi="Arial" w:cs="Arial"/>
          <w:b/>
          <w:bCs/>
          <w:sz w:val="20"/>
          <w:szCs w:val="20"/>
        </w:rPr>
        <w:t>Action: MC/LR</w:t>
      </w:r>
    </w:p>
    <w:p w14:paraId="2AA2ED1F" w14:textId="77777777" w:rsidR="00CF4541" w:rsidRPr="00CF4541" w:rsidRDefault="00CF4541" w:rsidP="00CF4541">
      <w:pPr>
        <w:spacing w:after="0"/>
        <w:ind w:left="567" w:hanging="567"/>
        <w:jc w:val="right"/>
        <w:rPr>
          <w:rFonts w:ascii="Arial" w:hAnsi="Arial" w:cs="Arial"/>
          <w:b/>
          <w:bCs/>
          <w:sz w:val="20"/>
          <w:szCs w:val="20"/>
        </w:rPr>
      </w:pPr>
    </w:p>
    <w:p w14:paraId="17CF1DEF" w14:textId="4C17F6EB" w:rsidR="003F5EE8" w:rsidRDefault="00270E7E" w:rsidP="00270E7E">
      <w:pPr>
        <w:spacing w:after="0"/>
        <w:ind w:left="567"/>
        <w:jc w:val="both"/>
        <w:rPr>
          <w:rFonts w:ascii="Arial" w:hAnsi="Arial" w:cs="Arial"/>
          <w:sz w:val="20"/>
          <w:szCs w:val="20"/>
        </w:rPr>
      </w:pPr>
      <w:r>
        <w:rPr>
          <w:rFonts w:ascii="Arial" w:hAnsi="Arial" w:cs="Arial"/>
          <w:sz w:val="20"/>
          <w:szCs w:val="20"/>
        </w:rPr>
        <w:t xml:space="preserve">The Committee </w:t>
      </w:r>
      <w:r w:rsidR="003F5EE8">
        <w:rPr>
          <w:rFonts w:ascii="Arial" w:hAnsi="Arial" w:cs="Arial"/>
          <w:sz w:val="20"/>
          <w:szCs w:val="20"/>
        </w:rPr>
        <w:t>noted that</w:t>
      </w:r>
      <w:r>
        <w:rPr>
          <w:rFonts w:ascii="Arial" w:hAnsi="Arial" w:cs="Arial"/>
          <w:sz w:val="20"/>
          <w:szCs w:val="20"/>
        </w:rPr>
        <w:t xml:space="preserve"> </w:t>
      </w:r>
      <w:r w:rsidR="00856DDC">
        <w:rPr>
          <w:rFonts w:ascii="Arial" w:hAnsi="Arial" w:cs="Arial"/>
          <w:sz w:val="20"/>
          <w:szCs w:val="20"/>
        </w:rPr>
        <w:t>the University had been shortlisted at the Herald Awards 2022 f</w:t>
      </w:r>
      <w:r w:rsidR="007D2391">
        <w:rPr>
          <w:rFonts w:ascii="Arial" w:hAnsi="Arial" w:cs="Arial"/>
          <w:sz w:val="20"/>
          <w:szCs w:val="20"/>
        </w:rPr>
        <w:t>o</w:t>
      </w:r>
      <w:r w:rsidR="00856DDC">
        <w:rPr>
          <w:rFonts w:ascii="Arial" w:hAnsi="Arial" w:cs="Arial"/>
          <w:sz w:val="20"/>
          <w:szCs w:val="20"/>
        </w:rPr>
        <w:t xml:space="preserve">r Marketing/PR Campaign of the Year for ‘Cutting through the noise at COP26’, with Professor Pete Smith shortlisted for Research Project of the Year for </w:t>
      </w:r>
      <w:r w:rsidR="003D7682">
        <w:rPr>
          <w:rFonts w:ascii="Arial" w:hAnsi="Arial" w:cs="Arial"/>
          <w:sz w:val="20"/>
          <w:szCs w:val="20"/>
        </w:rPr>
        <w:t>Cool Farm</w:t>
      </w:r>
      <w:r w:rsidR="00856DDC">
        <w:rPr>
          <w:rFonts w:ascii="Arial" w:hAnsi="Arial" w:cs="Arial"/>
          <w:sz w:val="20"/>
          <w:szCs w:val="20"/>
        </w:rPr>
        <w:t xml:space="preserve"> Tool. </w:t>
      </w:r>
      <w:r w:rsidR="003F5EE8">
        <w:rPr>
          <w:rFonts w:ascii="Arial" w:hAnsi="Arial" w:cs="Arial"/>
          <w:sz w:val="20"/>
          <w:szCs w:val="20"/>
        </w:rPr>
        <w:t>Thanks and congratulations were recorded to shortlisted staff.</w:t>
      </w:r>
      <w:r w:rsidR="003D7682">
        <w:rPr>
          <w:rFonts w:ascii="Arial" w:hAnsi="Arial" w:cs="Arial"/>
          <w:sz w:val="20"/>
          <w:szCs w:val="20"/>
        </w:rPr>
        <w:t xml:space="preserve"> [Professor Smith won the award at the ceremony on 31 May].</w:t>
      </w:r>
    </w:p>
    <w:p w14:paraId="015CBD79" w14:textId="77777777" w:rsidR="00652797" w:rsidRDefault="00652797" w:rsidP="00CF4541">
      <w:pPr>
        <w:spacing w:after="0"/>
        <w:ind w:left="567" w:hanging="567"/>
        <w:jc w:val="both"/>
        <w:rPr>
          <w:rFonts w:ascii="Arial" w:hAnsi="Arial" w:cs="Arial"/>
          <w:sz w:val="20"/>
          <w:szCs w:val="20"/>
        </w:rPr>
      </w:pPr>
    </w:p>
    <w:p w14:paraId="4EFA8BB9" w14:textId="7F098722" w:rsidR="00C0513E" w:rsidRDefault="00C0513E" w:rsidP="00CF4541">
      <w:pPr>
        <w:spacing w:after="0"/>
        <w:ind w:left="567" w:hanging="567"/>
        <w:jc w:val="both"/>
        <w:rPr>
          <w:rFonts w:ascii="Arial" w:hAnsi="Arial" w:cs="Arial"/>
          <w:sz w:val="20"/>
          <w:szCs w:val="20"/>
        </w:rPr>
      </w:pPr>
      <w:proofErr w:type="gramStart"/>
      <w:r>
        <w:rPr>
          <w:rFonts w:ascii="Arial" w:hAnsi="Arial" w:cs="Arial"/>
          <w:sz w:val="20"/>
          <w:szCs w:val="20"/>
        </w:rPr>
        <w:t>2.1.3</w:t>
      </w:r>
      <w:r w:rsidR="001426F6">
        <w:rPr>
          <w:rFonts w:ascii="Arial" w:hAnsi="Arial" w:cs="Arial"/>
          <w:sz w:val="20"/>
          <w:szCs w:val="20"/>
        </w:rPr>
        <w:t xml:space="preserve">  </w:t>
      </w:r>
      <w:r w:rsidRPr="00C0513E">
        <w:rPr>
          <w:rFonts w:ascii="Arial" w:hAnsi="Arial" w:cs="Arial"/>
          <w:sz w:val="20"/>
          <w:szCs w:val="20"/>
          <w:u w:val="single"/>
        </w:rPr>
        <w:t>Aberdeen</w:t>
      </w:r>
      <w:proofErr w:type="gramEnd"/>
      <w:r w:rsidRPr="00C0513E">
        <w:rPr>
          <w:rFonts w:ascii="Arial" w:hAnsi="Arial" w:cs="Arial"/>
          <w:sz w:val="20"/>
          <w:szCs w:val="20"/>
          <w:u w:val="single"/>
        </w:rPr>
        <w:t xml:space="preserve"> 2040 Implementation Plan</w:t>
      </w:r>
    </w:p>
    <w:p w14:paraId="627FAE1F" w14:textId="77777777" w:rsidR="00CF4541" w:rsidRDefault="003A27B2" w:rsidP="00CF4541">
      <w:pPr>
        <w:spacing w:after="0"/>
        <w:ind w:left="567"/>
        <w:jc w:val="both"/>
        <w:rPr>
          <w:rFonts w:ascii="Arial" w:hAnsi="Arial"/>
          <w:sz w:val="20"/>
        </w:rPr>
      </w:pPr>
      <w:r>
        <w:rPr>
          <w:rFonts w:ascii="Arial" w:hAnsi="Arial"/>
          <w:sz w:val="20"/>
        </w:rPr>
        <w:t xml:space="preserve">It was agreed that further discussion and activity around the action to develop an appropriate KPI to underpin Commitment 17 (staff and student engagement) would be taken forward </w:t>
      </w:r>
      <w:proofErr w:type="spellStart"/>
      <w:r>
        <w:rPr>
          <w:rFonts w:ascii="Arial" w:hAnsi="Arial"/>
          <w:sz w:val="20"/>
        </w:rPr>
        <w:t>outwith</w:t>
      </w:r>
      <w:proofErr w:type="spellEnd"/>
      <w:r w:rsidRPr="003A27B2">
        <w:rPr>
          <w:rFonts w:ascii="Arial" w:hAnsi="Arial"/>
          <w:sz w:val="20"/>
        </w:rPr>
        <w:t xml:space="preserve"> the meeting</w:t>
      </w:r>
      <w:r w:rsidR="00275F1B">
        <w:rPr>
          <w:rFonts w:ascii="Arial" w:hAnsi="Arial"/>
          <w:sz w:val="20"/>
        </w:rPr>
        <w:t xml:space="preserve">, with proposals to follow via circulation for </w:t>
      </w:r>
      <w:r w:rsidR="00714334">
        <w:rPr>
          <w:rFonts w:ascii="Arial" w:hAnsi="Arial"/>
          <w:sz w:val="20"/>
        </w:rPr>
        <w:t>approval by the end of Summer 2022</w:t>
      </w:r>
      <w:r w:rsidR="00D17745">
        <w:rPr>
          <w:rFonts w:ascii="Arial" w:hAnsi="Arial"/>
          <w:sz w:val="20"/>
        </w:rPr>
        <w:t xml:space="preserve">. </w:t>
      </w:r>
    </w:p>
    <w:p w14:paraId="50EB2996" w14:textId="0E566203" w:rsidR="003A27B2" w:rsidRDefault="00D17745" w:rsidP="00CF4541">
      <w:pPr>
        <w:spacing w:after="0"/>
        <w:ind w:left="567"/>
        <w:jc w:val="right"/>
        <w:rPr>
          <w:rFonts w:ascii="Arial" w:hAnsi="Arial"/>
          <w:sz w:val="20"/>
        </w:rPr>
      </w:pPr>
      <w:r w:rsidRPr="00D17745">
        <w:rPr>
          <w:rFonts w:ascii="Arial" w:hAnsi="Arial"/>
          <w:b/>
          <w:bCs/>
          <w:sz w:val="20"/>
        </w:rPr>
        <w:t>Action:</w:t>
      </w:r>
      <w:r w:rsidR="00CF4541">
        <w:rPr>
          <w:rFonts w:ascii="Arial" w:hAnsi="Arial"/>
          <w:b/>
          <w:bCs/>
          <w:sz w:val="20"/>
        </w:rPr>
        <w:t xml:space="preserve"> KL/HS/FL/AL</w:t>
      </w:r>
    </w:p>
    <w:p w14:paraId="206080D6" w14:textId="77777777" w:rsidR="00CF4541" w:rsidRDefault="00CF4541" w:rsidP="00CF4541">
      <w:pPr>
        <w:spacing w:after="0"/>
        <w:jc w:val="both"/>
        <w:rPr>
          <w:rFonts w:ascii="Arial" w:hAnsi="Arial"/>
          <w:sz w:val="20"/>
        </w:rPr>
      </w:pPr>
    </w:p>
    <w:p w14:paraId="3F10AF70" w14:textId="05E0E93D" w:rsidR="001426F6" w:rsidRPr="001426F6" w:rsidRDefault="001426F6" w:rsidP="00CF4541">
      <w:pPr>
        <w:spacing w:after="0"/>
        <w:jc w:val="both"/>
        <w:rPr>
          <w:rFonts w:ascii="Arial" w:hAnsi="Arial"/>
          <w:sz w:val="20"/>
          <w:u w:val="single"/>
        </w:rPr>
      </w:pPr>
      <w:bookmarkStart w:id="0" w:name="_Hlk105483124"/>
      <w:proofErr w:type="gramStart"/>
      <w:r w:rsidRPr="001426F6">
        <w:rPr>
          <w:rFonts w:ascii="Arial" w:hAnsi="Arial"/>
          <w:sz w:val="20"/>
        </w:rPr>
        <w:t>2.1.4</w:t>
      </w:r>
      <w:r>
        <w:rPr>
          <w:rFonts w:ascii="Arial" w:hAnsi="Arial"/>
          <w:sz w:val="20"/>
        </w:rPr>
        <w:t xml:space="preserve">  </w:t>
      </w:r>
      <w:r w:rsidRPr="001426F6">
        <w:rPr>
          <w:rFonts w:ascii="Arial" w:hAnsi="Arial"/>
          <w:sz w:val="20"/>
          <w:u w:val="single"/>
        </w:rPr>
        <w:t>SDGs</w:t>
      </w:r>
      <w:proofErr w:type="gramEnd"/>
      <w:r w:rsidRPr="001426F6">
        <w:rPr>
          <w:rFonts w:ascii="Arial" w:hAnsi="Arial"/>
          <w:sz w:val="20"/>
          <w:u w:val="single"/>
        </w:rPr>
        <w:t xml:space="preserve"> and THE Impact Ranking</w:t>
      </w:r>
    </w:p>
    <w:p w14:paraId="07B34540" w14:textId="5D4F69A4" w:rsidR="00F91BD5" w:rsidRPr="00F91BD5" w:rsidRDefault="00CF4541" w:rsidP="00351726">
      <w:pPr>
        <w:spacing w:after="0"/>
        <w:ind w:left="567"/>
        <w:jc w:val="both"/>
        <w:rPr>
          <w:rFonts w:ascii="Arial" w:hAnsi="Arial"/>
          <w:b/>
          <w:bCs/>
          <w:sz w:val="20"/>
        </w:rPr>
      </w:pPr>
      <w:r>
        <w:rPr>
          <w:rFonts w:ascii="Arial" w:hAnsi="Arial"/>
          <w:sz w:val="20"/>
        </w:rPr>
        <w:t xml:space="preserve">The Committee was advised </w:t>
      </w:r>
      <w:r w:rsidR="00F91BD5">
        <w:rPr>
          <w:rFonts w:ascii="Arial" w:hAnsi="Arial"/>
          <w:sz w:val="20"/>
        </w:rPr>
        <w:t>of the</w:t>
      </w:r>
      <w:r>
        <w:rPr>
          <w:rFonts w:ascii="Arial" w:hAnsi="Arial"/>
          <w:sz w:val="20"/>
        </w:rPr>
        <w:t xml:space="preserve"> emerging need for the University to map its curriculum to the Sustainable Development Goals in a more impactful way.  Consideration was given to how this could be achieved and the Committee noted t</w:t>
      </w:r>
      <w:r w:rsidR="00E57285">
        <w:rPr>
          <w:rFonts w:ascii="Arial" w:hAnsi="Arial"/>
          <w:sz w:val="20"/>
        </w:rPr>
        <w:t xml:space="preserve">hat </w:t>
      </w:r>
      <w:r w:rsidR="003A27B2" w:rsidRPr="003A27B2">
        <w:rPr>
          <w:rFonts w:ascii="Arial" w:hAnsi="Arial"/>
          <w:sz w:val="20"/>
        </w:rPr>
        <w:t xml:space="preserve">work </w:t>
      </w:r>
      <w:r w:rsidR="00E57285">
        <w:rPr>
          <w:rFonts w:ascii="Arial" w:hAnsi="Arial"/>
          <w:sz w:val="20"/>
        </w:rPr>
        <w:t xml:space="preserve">was </w:t>
      </w:r>
      <w:r w:rsidR="00F91BD5">
        <w:rPr>
          <w:rFonts w:ascii="Arial" w:hAnsi="Arial"/>
          <w:sz w:val="20"/>
        </w:rPr>
        <w:t>underway</w:t>
      </w:r>
      <w:r w:rsidR="00E57285">
        <w:rPr>
          <w:rFonts w:ascii="Arial" w:hAnsi="Arial"/>
          <w:sz w:val="20"/>
        </w:rPr>
        <w:t xml:space="preserve"> to embed </w:t>
      </w:r>
      <w:r w:rsidR="00F91BD5">
        <w:rPr>
          <w:rFonts w:ascii="Arial" w:hAnsi="Arial"/>
          <w:sz w:val="20"/>
        </w:rPr>
        <w:t xml:space="preserve">the </w:t>
      </w:r>
      <w:r w:rsidR="00E57285">
        <w:rPr>
          <w:rFonts w:ascii="Arial" w:hAnsi="Arial"/>
          <w:sz w:val="20"/>
        </w:rPr>
        <w:t xml:space="preserve">SDGs within a new framework of </w:t>
      </w:r>
      <w:r w:rsidR="003A27B2" w:rsidRPr="003A27B2">
        <w:rPr>
          <w:rFonts w:ascii="Arial" w:hAnsi="Arial"/>
          <w:sz w:val="20"/>
        </w:rPr>
        <w:t>Graduate Attributes and Skill</w:t>
      </w:r>
      <w:r w:rsidR="00E57285">
        <w:rPr>
          <w:rFonts w:ascii="Arial" w:hAnsi="Arial"/>
          <w:sz w:val="20"/>
        </w:rPr>
        <w:t>s</w:t>
      </w:r>
      <w:r w:rsidR="00F91BD5">
        <w:rPr>
          <w:rFonts w:ascii="Arial" w:hAnsi="Arial"/>
          <w:sz w:val="20"/>
        </w:rPr>
        <w:t xml:space="preserve">.  </w:t>
      </w:r>
    </w:p>
    <w:bookmarkEnd w:id="0"/>
    <w:p w14:paraId="499EE9BB" w14:textId="77777777" w:rsidR="00CF4541" w:rsidRPr="003A27B2" w:rsidRDefault="00CF4541" w:rsidP="00CF4541">
      <w:pPr>
        <w:spacing w:after="0"/>
        <w:ind w:left="567"/>
        <w:jc w:val="both"/>
        <w:rPr>
          <w:rFonts w:ascii="Arial" w:hAnsi="Arial"/>
          <w:sz w:val="20"/>
        </w:rPr>
      </w:pPr>
    </w:p>
    <w:p w14:paraId="370585BD" w14:textId="6F24A7FC" w:rsidR="00F31719" w:rsidRDefault="00C0513E" w:rsidP="000F4221">
      <w:pPr>
        <w:spacing w:after="0" w:line="240" w:lineRule="auto"/>
        <w:ind w:left="567" w:hanging="567"/>
        <w:jc w:val="both"/>
        <w:rPr>
          <w:rFonts w:ascii="Arial" w:hAnsi="Arial" w:cs="Arial"/>
          <w:sz w:val="20"/>
          <w:szCs w:val="20"/>
        </w:rPr>
      </w:pPr>
      <w:r w:rsidRPr="00C0513E">
        <w:rPr>
          <w:rFonts w:ascii="Arial" w:hAnsi="Arial" w:cs="Arial"/>
          <w:sz w:val="20"/>
          <w:szCs w:val="20"/>
        </w:rPr>
        <w:lastRenderedPageBreak/>
        <w:t>2.</w:t>
      </w:r>
      <w:r w:rsidR="00485694">
        <w:rPr>
          <w:rFonts w:ascii="Arial" w:hAnsi="Arial" w:cs="Arial"/>
          <w:sz w:val="20"/>
          <w:szCs w:val="20"/>
        </w:rPr>
        <w:t>1.5</w:t>
      </w:r>
      <w:r w:rsidRPr="00C0513E">
        <w:rPr>
          <w:rFonts w:ascii="Arial" w:hAnsi="Arial" w:cs="Arial"/>
          <w:sz w:val="20"/>
          <w:szCs w:val="20"/>
        </w:rPr>
        <w:tab/>
      </w:r>
      <w:r w:rsidR="000B6EBA">
        <w:rPr>
          <w:rFonts w:ascii="Arial" w:hAnsi="Arial" w:cs="Arial"/>
          <w:sz w:val="20"/>
          <w:szCs w:val="20"/>
          <w:u w:val="single"/>
        </w:rPr>
        <w:t>Sustainability Structures and Support</w:t>
      </w:r>
    </w:p>
    <w:p w14:paraId="454E2B06" w14:textId="5EEB7D86" w:rsidR="00B64A25" w:rsidRDefault="000B6EBA" w:rsidP="009D052C">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D11B83">
        <w:rPr>
          <w:rFonts w:ascii="Arial" w:hAnsi="Arial" w:cs="Arial"/>
          <w:sz w:val="20"/>
          <w:szCs w:val="20"/>
        </w:rPr>
        <w:t xml:space="preserve">two new supporting posts had been approved for recruitment, </w:t>
      </w:r>
      <w:r w:rsidR="00F91BD5">
        <w:rPr>
          <w:rFonts w:ascii="Arial" w:hAnsi="Arial" w:cs="Arial"/>
          <w:sz w:val="20"/>
          <w:szCs w:val="20"/>
        </w:rPr>
        <w:t>with</w:t>
      </w:r>
      <w:r w:rsidR="00503DAF">
        <w:rPr>
          <w:rFonts w:ascii="Arial" w:hAnsi="Arial" w:cs="Arial"/>
          <w:sz w:val="20"/>
          <w:szCs w:val="20"/>
        </w:rPr>
        <w:t xml:space="preserve"> shortlisting for both a Net Zero and a Sustainable Development Officer </w:t>
      </w:r>
      <w:r w:rsidR="00F91BD5">
        <w:rPr>
          <w:rFonts w:ascii="Arial" w:hAnsi="Arial" w:cs="Arial"/>
          <w:sz w:val="20"/>
          <w:szCs w:val="20"/>
        </w:rPr>
        <w:t>underway</w:t>
      </w:r>
      <w:r w:rsidR="00503DAF">
        <w:rPr>
          <w:rFonts w:ascii="Arial" w:hAnsi="Arial" w:cs="Arial"/>
          <w:sz w:val="20"/>
          <w:szCs w:val="20"/>
        </w:rPr>
        <w:t>.</w:t>
      </w:r>
    </w:p>
    <w:p w14:paraId="0B3B73C6" w14:textId="77777777" w:rsidR="00F91BD5" w:rsidRDefault="00F91BD5" w:rsidP="009D052C">
      <w:pPr>
        <w:tabs>
          <w:tab w:val="left" w:pos="567"/>
        </w:tabs>
        <w:spacing w:after="0" w:line="240" w:lineRule="auto"/>
        <w:ind w:left="567"/>
        <w:jc w:val="both"/>
        <w:rPr>
          <w:rFonts w:ascii="Arial" w:hAnsi="Arial" w:cs="Arial"/>
          <w:sz w:val="20"/>
          <w:szCs w:val="20"/>
        </w:rPr>
      </w:pPr>
    </w:p>
    <w:p w14:paraId="758D091B" w14:textId="77777777" w:rsidR="00F91BD5" w:rsidRPr="005160CE" w:rsidRDefault="00F91BD5" w:rsidP="009D052C">
      <w:pPr>
        <w:tabs>
          <w:tab w:val="left" w:pos="567"/>
        </w:tabs>
        <w:spacing w:after="0" w:line="240" w:lineRule="auto"/>
        <w:ind w:left="567"/>
        <w:jc w:val="both"/>
        <w:rPr>
          <w:rFonts w:ascii="Arial" w:hAnsi="Arial" w:cs="Arial"/>
          <w:sz w:val="20"/>
          <w:szCs w:val="20"/>
        </w:rPr>
      </w:pPr>
    </w:p>
    <w:p w14:paraId="70D7250E" w14:textId="49588769" w:rsidR="009C5BA0" w:rsidRDefault="00EA2463" w:rsidP="00893A3C">
      <w:pPr>
        <w:spacing w:after="0" w:line="240" w:lineRule="auto"/>
        <w:ind w:left="567" w:hanging="567"/>
        <w:jc w:val="both"/>
        <w:rPr>
          <w:rFonts w:ascii="Arial" w:hAnsi="Arial" w:cs="Arial"/>
          <w:sz w:val="20"/>
          <w:szCs w:val="20"/>
        </w:rPr>
      </w:pPr>
      <w:r>
        <w:rPr>
          <w:rFonts w:ascii="Arial" w:hAnsi="Arial" w:cs="Arial"/>
          <w:b/>
          <w:bCs/>
          <w:sz w:val="20"/>
          <w:szCs w:val="20"/>
        </w:rPr>
        <w:t>3</w:t>
      </w:r>
      <w:r w:rsidR="00F14A13" w:rsidRPr="000A60AA">
        <w:rPr>
          <w:rFonts w:ascii="Arial" w:hAnsi="Arial" w:cs="Arial"/>
          <w:b/>
          <w:bCs/>
          <w:sz w:val="20"/>
          <w:szCs w:val="20"/>
        </w:rPr>
        <w:t>.</w:t>
      </w:r>
      <w:r w:rsidR="00F14A13">
        <w:rPr>
          <w:rFonts w:ascii="Arial" w:hAnsi="Arial" w:cs="Arial"/>
          <w:sz w:val="20"/>
          <w:szCs w:val="20"/>
        </w:rPr>
        <w:tab/>
      </w:r>
      <w:r w:rsidR="00C0513E">
        <w:rPr>
          <w:rFonts w:ascii="Arial" w:hAnsi="Arial" w:cs="Arial"/>
          <w:b/>
          <w:bCs/>
          <w:sz w:val="20"/>
          <w:szCs w:val="20"/>
        </w:rPr>
        <w:t>SUSTAINABILITY RISK REGISTER</w:t>
      </w:r>
    </w:p>
    <w:p w14:paraId="33A1976F" w14:textId="224AA335" w:rsidR="009C5BA0" w:rsidRDefault="009C5BA0" w:rsidP="00893A3C">
      <w:pPr>
        <w:spacing w:after="0" w:line="240" w:lineRule="auto"/>
        <w:ind w:left="567" w:hanging="567"/>
        <w:jc w:val="both"/>
        <w:rPr>
          <w:rFonts w:ascii="Arial" w:hAnsi="Arial" w:cs="Arial"/>
          <w:sz w:val="20"/>
          <w:szCs w:val="20"/>
        </w:rPr>
      </w:pPr>
    </w:p>
    <w:p w14:paraId="45E31E7C" w14:textId="68CCE07F" w:rsidR="00725CF7" w:rsidRDefault="007C7B2B" w:rsidP="00C0513E">
      <w:pPr>
        <w:spacing w:after="0" w:line="240" w:lineRule="auto"/>
        <w:ind w:left="567" w:hanging="567"/>
        <w:jc w:val="both"/>
        <w:rPr>
          <w:rFonts w:ascii="Arial" w:hAnsi="Arial" w:cs="Arial"/>
          <w:sz w:val="20"/>
          <w:szCs w:val="20"/>
        </w:rPr>
      </w:pPr>
      <w:r>
        <w:rPr>
          <w:rFonts w:ascii="Arial" w:hAnsi="Arial" w:cs="Arial"/>
          <w:sz w:val="20"/>
          <w:szCs w:val="20"/>
        </w:rPr>
        <w:tab/>
        <w:t xml:space="preserve">The </w:t>
      </w:r>
      <w:r w:rsidR="0067499A">
        <w:rPr>
          <w:rFonts w:ascii="Arial" w:hAnsi="Arial" w:cs="Arial"/>
          <w:sz w:val="20"/>
          <w:szCs w:val="20"/>
        </w:rPr>
        <w:t>Committee</w:t>
      </w:r>
      <w:r w:rsidR="00B64A25">
        <w:rPr>
          <w:rFonts w:ascii="Arial" w:hAnsi="Arial" w:cs="Arial"/>
          <w:sz w:val="20"/>
          <w:szCs w:val="20"/>
        </w:rPr>
        <w:t xml:space="preserve"> received </w:t>
      </w:r>
      <w:r w:rsidR="00C0513E">
        <w:rPr>
          <w:rFonts w:ascii="Arial" w:hAnsi="Arial" w:cs="Arial"/>
          <w:sz w:val="20"/>
          <w:szCs w:val="20"/>
        </w:rPr>
        <w:t xml:space="preserve">and </w:t>
      </w:r>
      <w:r w:rsidR="00B04661">
        <w:rPr>
          <w:rFonts w:ascii="Arial" w:hAnsi="Arial" w:cs="Arial"/>
          <w:sz w:val="20"/>
          <w:szCs w:val="20"/>
        </w:rPr>
        <w:t xml:space="preserve">considered </w:t>
      </w:r>
      <w:r w:rsidR="00C0513E">
        <w:rPr>
          <w:rFonts w:ascii="Arial" w:hAnsi="Arial" w:cs="Arial"/>
          <w:sz w:val="20"/>
          <w:szCs w:val="20"/>
        </w:rPr>
        <w:t xml:space="preserve">the </w:t>
      </w:r>
      <w:r w:rsidR="00B04661">
        <w:rPr>
          <w:rFonts w:ascii="Arial" w:hAnsi="Arial" w:cs="Arial"/>
          <w:sz w:val="20"/>
          <w:szCs w:val="20"/>
        </w:rPr>
        <w:t>Environmental Sustainability section of the University’s Strategic Risk Register.  The Committee agreed to endorse the Risk Register subject to the following amendments:</w:t>
      </w:r>
    </w:p>
    <w:p w14:paraId="16CD669E" w14:textId="77777777" w:rsidR="000B2425" w:rsidRDefault="000B2425" w:rsidP="00C0513E">
      <w:pPr>
        <w:spacing w:after="0" w:line="240" w:lineRule="auto"/>
        <w:ind w:left="567" w:hanging="567"/>
        <w:jc w:val="both"/>
        <w:rPr>
          <w:rFonts w:ascii="Arial" w:hAnsi="Arial" w:cs="Arial"/>
          <w:sz w:val="20"/>
          <w:szCs w:val="20"/>
        </w:rPr>
      </w:pPr>
    </w:p>
    <w:p w14:paraId="45B6B6DF" w14:textId="74765CAD" w:rsidR="00B04661" w:rsidRDefault="00FA6171" w:rsidP="00B63494">
      <w:pPr>
        <w:pStyle w:val="ListParagraph"/>
        <w:numPr>
          <w:ilvl w:val="0"/>
          <w:numId w:val="17"/>
        </w:numPr>
        <w:spacing w:after="0" w:line="240" w:lineRule="auto"/>
        <w:ind w:left="993" w:hanging="426"/>
        <w:jc w:val="both"/>
        <w:rPr>
          <w:rFonts w:ascii="Arial" w:hAnsi="Arial" w:cs="Arial"/>
          <w:sz w:val="20"/>
          <w:szCs w:val="20"/>
        </w:rPr>
      </w:pPr>
      <w:r>
        <w:rPr>
          <w:rFonts w:ascii="Arial" w:hAnsi="Arial" w:cs="Arial"/>
          <w:sz w:val="20"/>
          <w:szCs w:val="20"/>
        </w:rPr>
        <w:t xml:space="preserve">The inclusion of end dates for all </w:t>
      </w:r>
      <w:r w:rsidR="00B63494">
        <w:rPr>
          <w:rFonts w:ascii="Arial" w:hAnsi="Arial" w:cs="Arial"/>
          <w:sz w:val="20"/>
          <w:szCs w:val="20"/>
        </w:rPr>
        <w:t>‘</w:t>
      </w:r>
      <w:r>
        <w:rPr>
          <w:rFonts w:ascii="Arial" w:hAnsi="Arial" w:cs="Arial"/>
          <w:sz w:val="20"/>
          <w:szCs w:val="20"/>
        </w:rPr>
        <w:t>in progress</w:t>
      </w:r>
      <w:r w:rsidR="00B63494">
        <w:rPr>
          <w:rFonts w:ascii="Arial" w:hAnsi="Arial" w:cs="Arial"/>
          <w:sz w:val="20"/>
          <w:szCs w:val="20"/>
        </w:rPr>
        <w:t>’</w:t>
      </w:r>
      <w:r>
        <w:rPr>
          <w:rFonts w:ascii="Arial" w:hAnsi="Arial" w:cs="Arial"/>
          <w:sz w:val="20"/>
          <w:szCs w:val="20"/>
        </w:rPr>
        <w:t xml:space="preserve"> mitigations</w:t>
      </w:r>
      <w:r w:rsidR="00B63494">
        <w:rPr>
          <w:rFonts w:ascii="Arial" w:hAnsi="Arial" w:cs="Arial"/>
          <w:sz w:val="20"/>
          <w:szCs w:val="20"/>
        </w:rPr>
        <w:t>; and</w:t>
      </w:r>
    </w:p>
    <w:p w14:paraId="4F53C1C1" w14:textId="41404EDE" w:rsidR="00F819BF" w:rsidRPr="00B63494" w:rsidRDefault="00B6256E" w:rsidP="00F819BF">
      <w:pPr>
        <w:pStyle w:val="ListParagraph"/>
        <w:numPr>
          <w:ilvl w:val="0"/>
          <w:numId w:val="17"/>
        </w:numPr>
        <w:spacing w:after="0" w:line="240" w:lineRule="auto"/>
        <w:ind w:left="993" w:hanging="426"/>
        <w:jc w:val="both"/>
        <w:rPr>
          <w:rFonts w:ascii="Arial" w:hAnsi="Arial" w:cs="Arial"/>
          <w:sz w:val="20"/>
          <w:szCs w:val="20"/>
        </w:rPr>
      </w:pPr>
      <w:r>
        <w:rPr>
          <w:rFonts w:ascii="Arial" w:hAnsi="Arial" w:cs="Arial"/>
          <w:sz w:val="20"/>
          <w:szCs w:val="20"/>
        </w:rPr>
        <w:t>The incorporation of Risk 2 as a sub-level of Risk 1, given its more operational nature.</w:t>
      </w:r>
    </w:p>
    <w:p w14:paraId="184E9CDB" w14:textId="24BB349C" w:rsidR="00F819BF" w:rsidRPr="00B63494" w:rsidRDefault="00F819BF" w:rsidP="00B63494">
      <w:pPr>
        <w:spacing w:after="0" w:line="240" w:lineRule="auto"/>
        <w:ind w:left="556"/>
        <w:jc w:val="right"/>
        <w:rPr>
          <w:rFonts w:ascii="Arial" w:hAnsi="Arial" w:cs="Arial"/>
          <w:b/>
          <w:bCs/>
          <w:sz w:val="20"/>
          <w:szCs w:val="20"/>
        </w:rPr>
      </w:pPr>
      <w:r w:rsidRPr="00B63494">
        <w:rPr>
          <w:rFonts w:ascii="Arial" w:hAnsi="Arial" w:cs="Arial"/>
          <w:b/>
          <w:bCs/>
          <w:sz w:val="20"/>
          <w:szCs w:val="20"/>
        </w:rPr>
        <w:t xml:space="preserve">Action: </w:t>
      </w:r>
      <w:r w:rsidR="00B63494" w:rsidRPr="00B63494">
        <w:rPr>
          <w:rFonts w:ascii="Arial" w:hAnsi="Arial" w:cs="Arial"/>
          <w:b/>
          <w:bCs/>
          <w:sz w:val="20"/>
          <w:szCs w:val="20"/>
        </w:rPr>
        <w:t>FL</w:t>
      </w:r>
    </w:p>
    <w:p w14:paraId="2EAE4F99" w14:textId="77777777" w:rsidR="00E30E84" w:rsidRDefault="00E30E84" w:rsidP="000B6EBA">
      <w:pPr>
        <w:spacing w:after="0" w:line="240" w:lineRule="auto"/>
        <w:ind w:left="567"/>
        <w:jc w:val="both"/>
        <w:rPr>
          <w:rFonts w:ascii="Arial" w:hAnsi="Arial" w:cs="Arial"/>
          <w:sz w:val="20"/>
          <w:szCs w:val="20"/>
        </w:rPr>
      </w:pPr>
    </w:p>
    <w:p w14:paraId="53679AE2" w14:textId="7842BE7A" w:rsidR="009D052C" w:rsidRDefault="00B6256E" w:rsidP="00C336E0">
      <w:pPr>
        <w:spacing w:after="0" w:line="240" w:lineRule="auto"/>
        <w:ind w:left="556"/>
        <w:jc w:val="both"/>
        <w:rPr>
          <w:rFonts w:ascii="Arial" w:hAnsi="Arial" w:cs="Arial"/>
          <w:sz w:val="20"/>
          <w:szCs w:val="20"/>
        </w:rPr>
      </w:pPr>
      <w:r>
        <w:rPr>
          <w:rFonts w:ascii="Arial" w:hAnsi="Arial" w:cs="Arial"/>
          <w:sz w:val="20"/>
          <w:szCs w:val="20"/>
        </w:rPr>
        <w:t>The</w:t>
      </w:r>
      <w:r w:rsidR="00EB73FC">
        <w:rPr>
          <w:rFonts w:ascii="Arial" w:hAnsi="Arial" w:cs="Arial"/>
          <w:sz w:val="20"/>
          <w:szCs w:val="20"/>
        </w:rPr>
        <w:t xml:space="preserve"> Committee </w:t>
      </w:r>
      <w:r>
        <w:rPr>
          <w:rFonts w:ascii="Arial" w:hAnsi="Arial" w:cs="Arial"/>
          <w:sz w:val="20"/>
          <w:szCs w:val="20"/>
        </w:rPr>
        <w:t>discussed</w:t>
      </w:r>
      <w:r w:rsidR="009D052C" w:rsidRPr="009D052C">
        <w:rPr>
          <w:rFonts w:ascii="Arial" w:hAnsi="Arial" w:cs="Arial"/>
          <w:sz w:val="20"/>
          <w:szCs w:val="20"/>
        </w:rPr>
        <w:t xml:space="preserve"> </w:t>
      </w:r>
      <w:r>
        <w:rPr>
          <w:rFonts w:ascii="Arial" w:hAnsi="Arial" w:cs="Arial"/>
          <w:sz w:val="20"/>
          <w:szCs w:val="20"/>
        </w:rPr>
        <w:t>Risk 1:</w:t>
      </w:r>
      <w:r w:rsidRPr="00B63494">
        <w:rPr>
          <w:rFonts w:ascii="Arial" w:hAnsi="Arial" w:cs="Arial"/>
          <w:i/>
          <w:iCs/>
          <w:sz w:val="20"/>
          <w:szCs w:val="20"/>
        </w:rPr>
        <w:t xml:space="preserve"> </w:t>
      </w:r>
      <w:r w:rsidR="00132A0A" w:rsidRPr="00B63494">
        <w:rPr>
          <w:rFonts w:ascii="Arial" w:hAnsi="Arial" w:cs="Arial"/>
          <w:i/>
          <w:iCs/>
          <w:sz w:val="20"/>
          <w:szCs w:val="20"/>
        </w:rPr>
        <w:t>Failure to make anticipated progress against institutional net-zero target</w:t>
      </w:r>
      <w:r w:rsidR="00132A0A">
        <w:rPr>
          <w:rFonts w:ascii="Arial" w:hAnsi="Arial" w:cs="Arial"/>
          <w:sz w:val="20"/>
          <w:szCs w:val="20"/>
        </w:rPr>
        <w:t xml:space="preserve">, and agreed that </w:t>
      </w:r>
      <w:r w:rsidR="00F819BF">
        <w:rPr>
          <w:rFonts w:ascii="Arial" w:hAnsi="Arial" w:cs="Arial"/>
          <w:sz w:val="20"/>
          <w:szCs w:val="20"/>
        </w:rPr>
        <w:t>the</w:t>
      </w:r>
      <w:r w:rsidR="001E2A6E">
        <w:rPr>
          <w:rFonts w:ascii="Arial" w:hAnsi="Arial" w:cs="Arial"/>
          <w:sz w:val="20"/>
          <w:szCs w:val="20"/>
        </w:rPr>
        <w:t xml:space="preserve"> rating and score</w:t>
      </w:r>
      <w:r w:rsidR="00EB73FC">
        <w:rPr>
          <w:rFonts w:ascii="Arial" w:hAnsi="Arial" w:cs="Arial"/>
          <w:sz w:val="20"/>
          <w:szCs w:val="20"/>
        </w:rPr>
        <w:t xml:space="preserve"> </w:t>
      </w:r>
      <w:r w:rsidR="00F819BF">
        <w:rPr>
          <w:rFonts w:ascii="Arial" w:hAnsi="Arial" w:cs="Arial"/>
          <w:sz w:val="20"/>
          <w:szCs w:val="20"/>
        </w:rPr>
        <w:t>were</w:t>
      </w:r>
      <w:r w:rsidR="00EB73FC">
        <w:rPr>
          <w:rFonts w:ascii="Arial" w:hAnsi="Arial" w:cs="Arial"/>
          <w:sz w:val="20"/>
          <w:szCs w:val="20"/>
        </w:rPr>
        <w:t xml:space="preserve"> </w:t>
      </w:r>
      <w:r w:rsidR="00E6197F">
        <w:rPr>
          <w:rFonts w:ascii="Arial" w:hAnsi="Arial" w:cs="Arial"/>
          <w:sz w:val="20"/>
          <w:szCs w:val="20"/>
        </w:rPr>
        <w:t xml:space="preserve">appropriate, given </w:t>
      </w:r>
      <w:r w:rsidR="00F819BF">
        <w:rPr>
          <w:rFonts w:ascii="Arial" w:hAnsi="Arial" w:cs="Arial"/>
          <w:sz w:val="20"/>
          <w:szCs w:val="20"/>
        </w:rPr>
        <w:t>the</w:t>
      </w:r>
      <w:r w:rsidR="00E6197F">
        <w:rPr>
          <w:rFonts w:ascii="Arial" w:hAnsi="Arial" w:cs="Arial"/>
          <w:sz w:val="20"/>
          <w:szCs w:val="20"/>
        </w:rPr>
        <w:t xml:space="preserve"> significance</w:t>
      </w:r>
      <w:r w:rsidR="00F819BF">
        <w:rPr>
          <w:rFonts w:ascii="Arial" w:hAnsi="Arial" w:cs="Arial"/>
          <w:sz w:val="20"/>
          <w:szCs w:val="20"/>
        </w:rPr>
        <w:t xml:space="preserve"> of this risk theme</w:t>
      </w:r>
      <w:r w:rsidR="00E6197F">
        <w:rPr>
          <w:rFonts w:ascii="Arial" w:hAnsi="Arial" w:cs="Arial"/>
          <w:sz w:val="20"/>
          <w:szCs w:val="20"/>
        </w:rPr>
        <w:t>.</w:t>
      </w:r>
      <w:r w:rsidR="009D052C" w:rsidRPr="009D052C">
        <w:rPr>
          <w:rFonts w:ascii="Arial" w:hAnsi="Arial" w:cs="Arial"/>
          <w:sz w:val="20"/>
          <w:szCs w:val="20"/>
        </w:rPr>
        <w:t xml:space="preserve"> </w:t>
      </w:r>
    </w:p>
    <w:p w14:paraId="43B4A185" w14:textId="03A54981" w:rsidR="00C336E0" w:rsidRDefault="00C336E0" w:rsidP="00B6256E">
      <w:pPr>
        <w:spacing w:after="0" w:line="240" w:lineRule="auto"/>
        <w:ind w:firstLine="556"/>
        <w:jc w:val="both"/>
        <w:rPr>
          <w:rFonts w:ascii="Arial" w:hAnsi="Arial" w:cs="Arial"/>
          <w:sz w:val="20"/>
          <w:szCs w:val="20"/>
        </w:rPr>
      </w:pPr>
    </w:p>
    <w:p w14:paraId="25B10138" w14:textId="05F886EC" w:rsidR="00C336E0" w:rsidRPr="009D052C" w:rsidRDefault="00B63494" w:rsidP="00C336E0">
      <w:pPr>
        <w:spacing w:after="0" w:line="240" w:lineRule="auto"/>
        <w:ind w:left="556"/>
        <w:jc w:val="both"/>
        <w:rPr>
          <w:rFonts w:ascii="Arial" w:hAnsi="Arial" w:cs="Arial"/>
          <w:sz w:val="20"/>
          <w:szCs w:val="20"/>
        </w:rPr>
      </w:pPr>
      <w:r>
        <w:rPr>
          <w:rFonts w:ascii="Arial" w:hAnsi="Arial" w:cs="Arial"/>
          <w:sz w:val="20"/>
          <w:szCs w:val="20"/>
        </w:rPr>
        <w:t>Consideration was given to</w:t>
      </w:r>
      <w:r w:rsidR="009918B5">
        <w:rPr>
          <w:rFonts w:ascii="Arial" w:hAnsi="Arial" w:cs="Arial"/>
          <w:sz w:val="20"/>
          <w:szCs w:val="20"/>
        </w:rPr>
        <w:t xml:space="preserve"> whether current </w:t>
      </w:r>
      <w:r w:rsidR="00F629B2">
        <w:rPr>
          <w:rFonts w:ascii="Arial" w:hAnsi="Arial" w:cs="Arial"/>
          <w:sz w:val="20"/>
          <w:szCs w:val="20"/>
        </w:rPr>
        <w:t xml:space="preserve">risks </w:t>
      </w:r>
      <w:r w:rsidR="009918B5">
        <w:rPr>
          <w:rFonts w:ascii="Arial" w:hAnsi="Arial" w:cs="Arial"/>
          <w:sz w:val="20"/>
          <w:szCs w:val="20"/>
        </w:rPr>
        <w:t>relating to the</w:t>
      </w:r>
      <w:r w:rsidR="00C336E0" w:rsidRPr="009D052C">
        <w:rPr>
          <w:rFonts w:ascii="Arial" w:hAnsi="Arial" w:cs="Arial"/>
          <w:sz w:val="20"/>
          <w:szCs w:val="20"/>
        </w:rPr>
        <w:t xml:space="preserve"> war in Ukraine and supply chain</w:t>
      </w:r>
      <w:r w:rsidR="009918B5">
        <w:rPr>
          <w:rFonts w:ascii="Arial" w:hAnsi="Arial" w:cs="Arial"/>
          <w:sz w:val="20"/>
          <w:szCs w:val="20"/>
        </w:rPr>
        <w:t xml:space="preserve"> difficulties</w:t>
      </w:r>
      <w:r w:rsidR="00C336E0" w:rsidRPr="009D052C">
        <w:rPr>
          <w:rFonts w:ascii="Arial" w:hAnsi="Arial" w:cs="Arial"/>
          <w:sz w:val="20"/>
          <w:szCs w:val="20"/>
        </w:rPr>
        <w:t xml:space="preserve"> </w:t>
      </w:r>
      <w:r w:rsidR="00F629B2">
        <w:rPr>
          <w:rFonts w:ascii="Arial" w:hAnsi="Arial" w:cs="Arial"/>
          <w:sz w:val="20"/>
          <w:szCs w:val="20"/>
        </w:rPr>
        <w:t xml:space="preserve">should be added to the </w:t>
      </w:r>
      <w:r w:rsidR="00263F6F">
        <w:rPr>
          <w:rFonts w:ascii="Arial" w:hAnsi="Arial" w:cs="Arial"/>
          <w:sz w:val="20"/>
          <w:szCs w:val="20"/>
        </w:rPr>
        <w:t xml:space="preserve">Sustainability Risk </w:t>
      </w:r>
      <w:r w:rsidR="00F629B2">
        <w:rPr>
          <w:rFonts w:ascii="Arial" w:hAnsi="Arial" w:cs="Arial"/>
          <w:sz w:val="20"/>
          <w:szCs w:val="20"/>
        </w:rPr>
        <w:t xml:space="preserve">Register. It was </w:t>
      </w:r>
      <w:r>
        <w:rPr>
          <w:rFonts w:ascii="Arial" w:hAnsi="Arial" w:cs="Arial"/>
          <w:sz w:val="20"/>
          <w:szCs w:val="20"/>
        </w:rPr>
        <w:t xml:space="preserve">agreed that </w:t>
      </w:r>
      <w:r w:rsidR="00263F6F">
        <w:rPr>
          <w:rFonts w:ascii="Arial" w:hAnsi="Arial" w:cs="Arial"/>
          <w:sz w:val="20"/>
          <w:szCs w:val="20"/>
        </w:rPr>
        <w:t>as</w:t>
      </w:r>
      <w:r w:rsidR="00C336E0" w:rsidRPr="009D052C">
        <w:rPr>
          <w:rFonts w:ascii="Arial" w:hAnsi="Arial" w:cs="Arial"/>
          <w:sz w:val="20"/>
          <w:szCs w:val="20"/>
        </w:rPr>
        <w:t xml:space="preserve"> </w:t>
      </w:r>
      <w:r w:rsidR="00F629B2">
        <w:rPr>
          <w:rFonts w:ascii="Arial" w:hAnsi="Arial" w:cs="Arial"/>
          <w:sz w:val="20"/>
          <w:szCs w:val="20"/>
        </w:rPr>
        <w:t>the</w:t>
      </w:r>
      <w:r>
        <w:rPr>
          <w:rFonts w:ascii="Arial" w:hAnsi="Arial" w:cs="Arial"/>
          <w:sz w:val="20"/>
          <w:szCs w:val="20"/>
        </w:rPr>
        <w:t xml:space="preserve">y were not unique to the Sustainability Risk Register, it was appropriate for them to continue to be captured in the </w:t>
      </w:r>
      <w:r w:rsidR="00F629B2">
        <w:rPr>
          <w:rFonts w:ascii="Arial" w:hAnsi="Arial" w:cs="Arial"/>
          <w:sz w:val="20"/>
          <w:szCs w:val="20"/>
        </w:rPr>
        <w:t>F</w:t>
      </w:r>
      <w:r w:rsidR="00C336E0" w:rsidRPr="009D052C">
        <w:rPr>
          <w:rFonts w:ascii="Arial" w:hAnsi="Arial" w:cs="Arial"/>
          <w:sz w:val="20"/>
          <w:szCs w:val="20"/>
        </w:rPr>
        <w:t xml:space="preserve">inance and </w:t>
      </w:r>
      <w:r>
        <w:rPr>
          <w:rFonts w:ascii="Arial" w:hAnsi="Arial" w:cs="Arial"/>
          <w:sz w:val="20"/>
          <w:szCs w:val="20"/>
        </w:rPr>
        <w:t xml:space="preserve">the </w:t>
      </w:r>
      <w:r w:rsidR="00F629B2">
        <w:rPr>
          <w:rFonts w:ascii="Arial" w:hAnsi="Arial" w:cs="Arial"/>
          <w:sz w:val="20"/>
          <w:szCs w:val="20"/>
        </w:rPr>
        <w:t>E</w:t>
      </w:r>
      <w:r w:rsidR="00C336E0" w:rsidRPr="009D052C">
        <w:rPr>
          <w:rFonts w:ascii="Arial" w:hAnsi="Arial" w:cs="Arial"/>
          <w:sz w:val="20"/>
          <w:szCs w:val="20"/>
        </w:rPr>
        <w:t>states</w:t>
      </w:r>
      <w:r>
        <w:rPr>
          <w:rFonts w:ascii="Arial" w:hAnsi="Arial" w:cs="Arial"/>
          <w:sz w:val="20"/>
          <w:szCs w:val="20"/>
        </w:rPr>
        <w:t xml:space="preserve"> &amp; Facilities Risk</w:t>
      </w:r>
      <w:r w:rsidR="00C336E0" w:rsidRPr="009D052C">
        <w:rPr>
          <w:rFonts w:ascii="Arial" w:hAnsi="Arial" w:cs="Arial"/>
          <w:sz w:val="20"/>
          <w:szCs w:val="20"/>
        </w:rPr>
        <w:t xml:space="preserve"> </w:t>
      </w:r>
      <w:r w:rsidR="00F629B2">
        <w:rPr>
          <w:rFonts w:ascii="Arial" w:hAnsi="Arial" w:cs="Arial"/>
          <w:sz w:val="20"/>
          <w:szCs w:val="20"/>
        </w:rPr>
        <w:t>R</w:t>
      </w:r>
      <w:r w:rsidR="00C336E0" w:rsidRPr="009D052C">
        <w:rPr>
          <w:rFonts w:ascii="Arial" w:hAnsi="Arial" w:cs="Arial"/>
          <w:sz w:val="20"/>
          <w:szCs w:val="20"/>
        </w:rPr>
        <w:t>egister</w:t>
      </w:r>
      <w:r>
        <w:rPr>
          <w:rFonts w:ascii="Arial" w:hAnsi="Arial" w:cs="Arial"/>
          <w:sz w:val="20"/>
          <w:szCs w:val="20"/>
        </w:rPr>
        <w:t>s</w:t>
      </w:r>
      <w:r w:rsidR="00C336E0" w:rsidRPr="009D052C">
        <w:rPr>
          <w:rFonts w:ascii="Arial" w:hAnsi="Arial" w:cs="Arial"/>
          <w:sz w:val="20"/>
          <w:szCs w:val="20"/>
        </w:rPr>
        <w:t xml:space="preserve"> and </w:t>
      </w:r>
      <w:r w:rsidR="007B6797">
        <w:rPr>
          <w:rFonts w:ascii="Arial" w:hAnsi="Arial" w:cs="Arial"/>
          <w:sz w:val="20"/>
          <w:szCs w:val="20"/>
        </w:rPr>
        <w:t xml:space="preserve">via </w:t>
      </w:r>
      <w:r w:rsidR="00B176F1">
        <w:rPr>
          <w:rFonts w:ascii="Arial" w:hAnsi="Arial" w:cs="Arial"/>
          <w:sz w:val="20"/>
          <w:szCs w:val="20"/>
        </w:rPr>
        <w:t xml:space="preserve">ongoing </w:t>
      </w:r>
      <w:r w:rsidR="007B6797">
        <w:rPr>
          <w:rFonts w:ascii="Arial" w:hAnsi="Arial" w:cs="Arial"/>
          <w:sz w:val="20"/>
          <w:szCs w:val="20"/>
        </w:rPr>
        <w:t xml:space="preserve">external environment </w:t>
      </w:r>
      <w:r w:rsidR="00B176F1">
        <w:rPr>
          <w:rFonts w:ascii="Arial" w:hAnsi="Arial" w:cs="Arial"/>
          <w:sz w:val="20"/>
          <w:szCs w:val="20"/>
        </w:rPr>
        <w:t xml:space="preserve">risk management </w:t>
      </w:r>
      <w:r w:rsidR="007B6797">
        <w:rPr>
          <w:rFonts w:ascii="Arial" w:hAnsi="Arial" w:cs="Arial"/>
          <w:sz w:val="20"/>
          <w:szCs w:val="20"/>
        </w:rPr>
        <w:t>activities</w:t>
      </w:r>
      <w:r w:rsidR="00B176F1">
        <w:rPr>
          <w:rFonts w:ascii="Arial" w:hAnsi="Arial" w:cs="Arial"/>
          <w:sz w:val="20"/>
          <w:szCs w:val="20"/>
        </w:rPr>
        <w:t xml:space="preserve"> by the University Secretary</w:t>
      </w:r>
      <w:r w:rsidR="007B6797">
        <w:rPr>
          <w:rFonts w:ascii="Arial" w:hAnsi="Arial" w:cs="Arial"/>
          <w:sz w:val="20"/>
          <w:szCs w:val="20"/>
        </w:rPr>
        <w:t>.</w:t>
      </w:r>
    </w:p>
    <w:p w14:paraId="128887A1" w14:textId="77777777" w:rsidR="00C336E0" w:rsidRPr="009D052C" w:rsidRDefault="00C336E0" w:rsidP="00C336E0">
      <w:pPr>
        <w:spacing w:after="0" w:line="240" w:lineRule="auto"/>
        <w:jc w:val="both"/>
        <w:rPr>
          <w:rFonts w:ascii="Arial" w:hAnsi="Arial" w:cs="Arial"/>
          <w:sz w:val="20"/>
          <w:szCs w:val="20"/>
        </w:rPr>
      </w:pPr>
    </w:p>
    <w:p w14:paraId="5D9B592C" w14:textId="77777777" w:rsidR="007B6797" w:rsidRDefault="007B6797" w:rsidP="00C336E0">
      <w:pPr>
        <w:spacing w:after="0" w:line="240" w:lineRule="auto"/>
        <w:ind w:left="556"/>
        <w:jc w:val="both"/>
        <w:rPr>
          <w:rFonts w:ascii="Arial" w:hAnsi="Arial" w:cs="Arial"/>
          <w:sz w:val="20"/>
          <w:szCs w:val="20"/>
        </w:rPr>
      </w:pPr>
      <w:r>
        <w:rPr>
          <w:rFonts w:ascii="Arial" w:hAnsi="Arial" w:cs="Arial"/>
          <w:sz w:val="20"/>
          <w:szCs w:val="20"/>
        </w:rPr>
        <w:t>Committee members were invited to provide additional comments and suggestions on the Register</w:t>
      </w:r>
      <w:r w:rsidR="00F47AB0">
        <w:rPr>
          <w:rFonts w:ascii="Arial" w:hAnsi="Arial" w:cs="Arial"/>
          <w:sz w:val="20"/>
          <w:szCs w:val="20"/>
        </w:rPr>
        <w:t xml:space="preserve"> </w:t>
      </w:r>
      <w:proofErr w:type="spellStart"/>
      <w:r w:rsidR="00F47AB0">
        <w:rPr>
          <w:rFonts w:ascii="Arial" w:hAnsi="Arial" w:cs="Arial"/>
          <w:sz w:val="20"/>
          <w:szCs w:val="20"/>
        </w:rPr>
        <w:t>outwith</w:t>
      </w:r>
      <w:proofErr w:type="spellEnd"/>
      <w:r w:rsidR="00F47AB0">
        <w:rPr>
          <w:rFonts w:ascii="Arial" w:hAnsi="Arial" w:cs="Arial"/>
          <w:sz w:val="20"/>
          <w:szCs w:val="20"/>
        </w:rPr>
        <w:t xml:space="preserve"> the meeting</w:t>
      </w:r>
      <w:r>
        <w:rPr>
          <w:rFonts w:ascii="Arial" w:hAnsi="Arial" w:cs="Arial"/>
          <w:sz w:val="20"/>
          <w:szCs w:val="20"/>
        </w:rPr>
        <w:t xml:space="preserve">. </w:t>
      </w:r>
      <w:r w:rsidR="00C86937">
        <w:rPr>
          <w:rFonts w:ascii="Arial" w:hAnsi="Arial" w:cs="Arial"/>
          <w:sz w:val="20"/>
          <w:szCs w:val="20"/>
        </w:rPr>
        <w:t>Particular attention was drawn to</w:t>
      </w:r>
      <w:r>
        <w:rPr>
          <w:rFonts w:ascii="Arial" w:hAnsi="Arial" w:cs="Arial"/>
          <w:sz w:val="20"/>
          <w:szCs w:val="20"/>
        </w:rPr>
        <w:t xml:space="preserve"> </w:t>
      </w:r>
      <w:r w:rsidR="00C86937">
        <w:rPr>
          <w:rFonts w:ascii="Arial" w:hAnsi="Arial" w:cs="Arial"/>
          <w:sz w:val="20"/>
          <w:szCs w:val="20"/>
        </w:rPr>
        <w:t xml:space="preserve">the need to </w:t>
      </w:r>
      <w:r>
        <w:rPr>
          <w:rFonts w:ascii="Arial" w:hAnsi="Arial" w:cs="Arial"/>
          <w:sz w:val="20"/>
          <w:szCs w:val="20"/>
        </w:rPr>
        <w:t xml:space="preserve">ensure </w:t>
      </w:r>
      <w:r w:rsidR="003D6ACE">
        <w:rPr>
          <w:rFonts w:ascii="Arial" w:hAnsi="Arial" w:cs="Arial"/>
          <w:sz w:val="20"/>
          <w:szCs w:val="20"/>
        </w:rPr>
        <w:t xml:space="preserve">that </w:t>
      </w:r>
      <w:r>
        <w:rPr>
          <w:rFonts w:ascii="Arial" w:hAnsi="Arial" w:cs="Arial"/>
          <w:sz w:val="20"/>
          <w:szCs w:val="20"/>
        </w:rPr>
        <w:t xml:space="preserve">(i) </w:t>
      </w:r>
      <w:r w:rsidR="003D6ACE">
        <w:rPr>
          <w:rFonts w:ascii="Arial" w:hAnsi="Arial" w:cs="Arial"/>
          <w:sz w:val="20"/>
          <w:szCs w:val="20"/>
        </w:rPr>
        <w:t xml:space="preserve">all relevant environmental risks were captured, and </w:t>
      </w:r>
      <w:r>
        <w:rPr>
          <w:rFonts w:ascii="Arial" w:hAnsi="Arial" w:cs="Arial"/>
          <w:sz w:val="20"/>
          <w:szCs w:val="20"/>
        </w:rPr>
        <w:t xml:space="preserve">(ii) operational elements were </w:t>
      </w:r>
      <w:r w:rsidR="003D6ACE">
        <w:rPr>
          <w:rFonts w:ascii="Arial" w:hAnsi="Arial" w:cs="Arial"/>
          <w:sz w:val="20"/>
          <w:szCs w:val="20"/>
        </w:rPr>
        <w:t xml:space="preserve">identified for </w:t>
      </w:r>
      <w:r w:rsidR="00C86937">
        <w:rPr>
          <w:rFonts w:ascii="Arial" w:hAnsi="Arial" w:cs="Arial"/>
          <w:sz w:val="20"/>
          <w:szCs w:val="20"/>
        </w:rPr>
        <w:t>migrat</w:t>
      </w:r>
      <w:r w:rsidR="003D6ACE">
        <w:rPr>
          <w:rFonts w:ascii="Arial" w:hAnsi="Arial" w:cs="Arial"/>
          <w:sz w:val="20"/>
          <w:szCs w:val="20"/>
        </w:rPr>
        <w:t>ion</w:t>
      </w:r>
      <w:r w:rsidR="00C86937">
        <w:rPr>
          <w:rFonts w:ascii="Arial" w:hAnsi="Arial" w:cs="Arial"/>
          <w:sz w:val="20"/>
          <w:szCs w:val="20"/>
        </w:rPr>
        <w:t xml:space="preserve"> to a separate, operational </w:t>
      </w:r>
      <w:r w:rsidR="003D6ACE">
        <w:rPr>
          <w:rFonts w:ascii="Arial" w:hAnsi="Arial" w:cs="Arial"/>
          <w:sz w:val="20"/>
          <w:szCs w:val="20"/>
        </w:rPr>
        <w:t>r</w:t>
      </w:r>
      <w:r w:rsidR="00C86937">
        <w:rPr>
          <w:rFonts w:ascii="Arial" w:hAnsi="Arial" w:cs="Arial"/>
          <w:sz w:val="20"/>
          <w:szCs w:val="20"/>
        </w:rPr>
        <w:t xml:space="preserve">egister. </w:t>
      </w:r>
    </w:p>
    <w:p w14:paraId="4A5D28B6" w14:textId="1C90C5BA" w:rsidR="009D052C" w:rsidRPr="009D052C" w:rsidRDefault="00F47AB0" w:rsidP="007B6797">
      <w:pPr>
        <w:spacing w:after="0" w:line="240" w:lineRule="auto"/>
        <w:ind w:left="556"/>
        <w:jc w:val="right"/>
        <w:rPr>
          <w:rFonts w:ascii="Arial" w:hAnsi="Arial" w:cs="Arial"/>
          <w:sz w:val="20"/>
          <w:szCs w:val="20"/>
        </w:rPr>
      </w:pPr>
      <w:r w:rsidRPr="00F47AB0">
        <w:rPr>
          <w:rFonts w:ascii="Arial" w:hAnsi="Arial" w:cs="Arial"/>
          <w:b/>
          <w:bCs/>
          <w:sz w:val="20"/>
          <w:szCs w:val="20"/>
        </w:rPr>
        <w:t>Action:</w:t>
      </w:r>
      <w:r>
        <w:rPr>
          <w:rFonts w:ascii="Arial" w:hAnsi="Arial" w:cs="Arial"/>
          <w:sz w:val="20"/>
          <w:szCs w:val="20"/>
        </w:rPr>
        <w:t xml:space="preserve"> </w:t>
      </w:r>
      <w:r w:rsidRPr="007B6797">
        <w:rPr>
          <w:rFonts w:ascii="Arial" w:hAnsi="Arial" w:cs="Arial"/>
          <w:b/>
          <w:bCs/>
          <w:sz w:val="20"/>
          <w:szCs w:val="20"/>
        </w:rPr>
        <w:t>All</w:t>
      </w:r>
    </w:p>
    <w:p w14:paraId="5E25FB19" w14:textId="77777777" w:rsidR="00924F79" w:rsidRDefault="00924F79" w:rsidP="000B6EBA">
      <w:pPr>
        <w:spacing w:after="0" w:line="240" w:lineRule="auto"/>
        <w:ind w:left="567"/>
        <w:jc w:val="both"/>
        <w:rPr>
          <w:rFonts w:ascii="Arial" w:hAnsi="Arial" w:cs="Arial"/>
          <w:sz w:val="20"/>
          <w:szCs w:val="20"/>
        </w:rPr>
      </w:pPr>
    </w:p>
    <w:p w14:paraId="3BE6F3D5" w14:textId="111FEC16" w:rsidR="00924F79" w:rsidRDefault="00924F79" w:rsidP="00924F79">
      <w:pPr>
        <w:tabs>
          <w:tab w:val="left" w:pos="567"/>
        </w:tabs>
        <w:spacing w:after="0" w:line="240" w:lineRule="auto"/>
        <w:jc w:val="both"/>
        <w:rPr>
          <w:rFonts w:ascii="Arial" w:hAnsi="Arial" w:cs="Arial"/>
          <w:sz w:val="20"/>
          <w:szCs w:val="20"/>
        </w:rPr>
      </w:pPr>
      <w:r w:rsidRPr="00924F79">
        <w:rPr>
          <w:rFonts w:ascii="Arial" w:hAnsi="Arial" w:cs="Arial"/>
          <w:b/>
          <w:bCs/>
          <w:sz w:val="20"/>
          <w:szCs w:val="20"/>
        </w:rPr>
        <w:t>4.</w:t>
      </w:r>
      <w:r>
        <w:rPr>
          <w:rFonts w:ascii="Arial" w:hAnsi="Arial" w:cs="Arial"/>
          <w:sz w:val="20"/>
          <w:szCs w:val="20"/>
        </w:rPr>
        <w:tab/>
      </w:r>
      <w:r w:rsidR="00C0513E">
        <w:rPr>
          <w:rFonts w:ascii="Arial" w:hAnsi="Arial" w:cs="Arial"/>
          <w:b/>
          <w:bCs/>
          <w:sz w:val="20"/>
          <w:szCs w:val="20"/>
        </w:rPr>
        <w:t>EMBEDDING SUSTAINABILITY RESPONSIBILITIES</w:t>
      </w:r>
    </w:p>
    <w:p w14:paraId="3280C183" w14:textId="14F0D005" w:rsidR="0067499A" w:rsidRDefault="0067499A" w:rsidP="00BD518C">
      <w:pPr>
        <w:spacing w:after="0" w:line="240" w:lineRule="auto"/>
        <w:ind w:left="567" w:hanging="567"/>
        <w:jc w:val="both"/>
        <w:rPr>
          <w:rFonts w:ascii="Arial" w:hAnsi="Arial" w:cs="Arial"/>
          <w:b/>
          <w:bCs/>
          <w:sz w:val="20"/>
          <w:szCs w:val="20"/>
        </w:rPr>
      </w:pPr>
    </w:p>
    <w:p w14:paraId="2EBA8DB4" w14:textId="67796F19" w:rsidR="00C35B62" w:rsidRDefault="0050619E" w:rsidP="00C35B62">
      <w:pPr>
        <w:spacing w:after="0" w:line="240" w:lineRule="auto"/>
        <w:ind w:left="567" w:hanging="567"/>
        <w:jc w:val="both"/>
        <w:rPr>
          <w:rFonts w:ascii="Arial" w:hAnsi="Arial" w:cs="Arial"/>
          <w:sz w:val="20"/>
          <w:szCs w:val="20"/>
        </w:rPr>
      </w:pPr>
      <w:r>
        <w:rPr>
          <w:rFonts w:ascii="Arial" w:hAnsi="Arial" w:cs="Arial"/>
          <w:sz w:val="20"/>
          <w:szCs w:val="20"/>
        </w:rPr>
        <w:tab/>
      </w:r>
      <w:r w:rsidR="00C35B62">
        <w:rPr>
          <w:rFonts w:ascii="Arial" w:hAnsi="Arial" w:cs="Arial"/>
          <w:sz w:val="20"/>
          <w:szCs w:val="20"/>
        </w:rPr>
        <w:t>The Committee received a presentation from Fiona Smith, HR Manager (Partnerships)</w:t>
      </w:r>
      <w:r w:rsidR="00B04661">
        <w:rPr>
          <w:rFonts w:ascii="Arial" w:hAnsi="Arial" w:cs="Arial"/>
          <w:sz w:val="20"/>
          <w:szCs w:val="20"/>
        </w:rPr>
        <w:t xml:space="preserve"> outlining the role of the Human Resources team in embedding the environmental, social and economic aspects of the Aberdeen 2040 Sustainability goals.  The Committee noted </w:t>
      </w:r>
      <w:r w:rsidR="002909FD">
        <w:rPr>
          <w:rFonts w:ascii="Arial" w:hAnsi="Arial" w:cs="Arial"/>
          <w:sz w:val="20"/>
          <w:szCs w:val="20"/>
        </w:rPr>
        <w:t xml:space="preserve">actions which had already </w:t>
      </w:r>
      <w:r w:rsidR="00ED6350">
        <w:rPr>
          <w:rFonts w:ascii="Arial" w:hAnsi="Arial" w:cs="Arial"/>
          <w:sz w:val="20"/>
          <w:szCs w:val="20"/>
        </w:rPr>
        <w:t xml:space="preserve">been </w:t>
      </w:r>
      <w:r w:rsidR="002909FD">
        <w:rPr>
          <w:rFonts w:ascii="Arial" w:hAnsi="Arial" w:cs="Arial"/>
          <w:sz w:val="20"/>
          <w:szCs w:val="20"/>
        </w:rPr>
        <w:t>taken</w:t>
      </w:r>
      <w:r w:rsidR="00ED6350">
        <w:rPr>
          <w:rFonts w:ascii="Arial" w:hAnsi="Arial" w:cs="Arial"/>
          <w:sz w:val="20"/>
          <w:szCs w:val="20"/>
        </w:rPr>
        <w:t>,</w:t>
      </w:r>
      <w:r w:rsidR="002909FD">
        <w:rPr>
          <w:rFonts w:ascii="Arial" w:hAnsi="Arial" w:cs="Arial"/>
          <w:sz w:val="20"/>
          <w:szCs w:val="20"/>
        </w:rPr>
        <w:t xml:space="preserve"> and the future actions which were planned</w:t>
      </w:r>
      <w:r w:rsidR="00ED6350">
        <w:rPr>
          <w:rFonts w:ascii="Arial" w:hAnsi="Arial" w:cs="Arial"/>
          <w:sz w:val="20"/>
          <w:szCs w:val="20"/>
        </w:rPr>
        <w:t>,</w:t>
      </w:r>
      <w:r w:rsidR="002909FD">
        <w:rPr>
          <w:rFonts w:ascii="Arial" w:hAnsi="Arial" w:cs="Arial"/>
          <w:sz w:val="20"/>
          <w:szCs w:val="20"/>
        </w:rPr>
        <w:t xml:space="preserve"> </w:t>
      </w:r>
      <w:r w:rsidR="00B04661">
        <w:rPr>
          <w:rFonts w:ascii="Arial" w:hAnsi="Arial" w:cs="Arial"/>
          <w:sz w:val="20"/>
          <w:szCs w:val="20"/>
        </w:rPr>
        <w:t xml:space="preserve">in relation to </w:t>
      </w:r>
      <w:r w:rsidR="002909FD">
        <w:rPr>
          <w:rFonts w:ascii="Arial" w:hAnsi="Arial" w:cs="Arial"/>
          <w:sz w:val="20"/>
          <w:szCs w:val="20"/>
        </w:rPr>
        <w:t xml:space="preserve">continually enhancing the focus of sustainability within </w:t>
      </w:r>
      <w:r w:rsidR="00B04661">
        <w:rPr>
          <w:rFonts w:ascii="Arial" w:hAnsi="Arial" w:cs="Arial"/>
          <w:sz w:val="20"/>
          <w:szCs w:val="20"/>
        </w:rPr>
        <w:t xml:space="preserve">(i) workforce planning, recruitment &amp; selection, (ii) staff development, (iii) diversity &amp; inclusion, and (iv) staff wellbeing &amp; engagement activities. </w:t>
      </w:r>
    </w:p>
    <w:p w14:paraId="38A7F104" w14:textId="058E8500" w:rsidR="00367F71" w:rsidRDefault="00367F71" w:rsidP="00C35B62">
      <w:pPr>
        <w:spacing w:after="0" w:line="240" w:lineRule="auto"/>
        <w:ind w:left="567" w:hanging="567"/>
        <w:jc w:val="both"/>
        <w:rPr>
          <w:rFonts w:ascii="Arial" w:hAnsi="Arial" w:cs="Arial"/>
          <w:sz w:val="20"/>
          <w:szCs w:val="20"/>
        </w:rPr>
      </w:pPr>
    </w:p>
    <w:p w14:paraId="47911376" w14:textId="6CB2B693" w:rsidR="00367F71" w:rsidRDefault="00367F71" w:rsidP="00FB2BD9">
      <w:pPr>
        <w:spacing w:after="0" w:line="240" w:lineRule="auto"/>
        <w:ind w:left="567"/>
        <w:jc w:val="both"/>
        <w:rPr>
          <w:rFonts w:ascii="Arial" w:hAnsi="Arial" w:cs="Arial"/>
          <w:sz w:val="20"/>
          <w:szCs w:val="20"/>
        </w:rPr>
      </w:pPr>
      <w:r>
        <w:rPr>
          <w:rFonts w:ascii="Arial" w:hAnsi="Arial" w:cs="Arial"/>
          <w:sz w:val="20"/>
          <w:szCs w:val="20"/>
        </w:rPr>
        <w:t xml:space="preserve">The Committee welcomed the range of actions and initiatives presented </w:t>
      </w:r>
      <w:r w:rsidR="00BD6AC5">
        <w:rPr>
          <w:rFonts w:ascii="Arial" w:hAnsi="Arial" w:cs="Arial"/>
          <w:sz w:val="20"/>
          <w:szCs w:val="20"/>
        </w:rPr>
        <w:t>and were supportive of additional activity to embed sustainability within as wide a range of HR practices as possible, including annual appraisal, academic workload</w:t>
      </w:r>
      <w:r w:rsidR="000726AE">
        <w:rPr>
          <w:rFonts w:ascii="Arial" w:hAnsi="Arial" w:cs="Arial"/>
          <w:sz w:val="20"/>
          <w:szCs w:val="20"/>
        </w:rPr>
        <w:t xml:space="preserve"> model</w:t>
      </w:r>
      <w:r w:rsidR="00AE0838">
        <w:rPr>
          <w:rFonts w:ascii="Arial" w:hAnsi="Arial" w:cs="Arial"/>
          <w:sz w:val="20"/>
          <w:szCs w:val="20"/>
        </w:rPr>
        <w:t>ling</w:t>
      </w:r>
      <w:r w:rsidR="005C706E">
        <w:rPr>
          <w:rFonts w:ascii="Arial" w:hAnsi="Arial" w:cs="Arial"/>
          <w:sz w:val="20"/>
          <w:szCs w:val="20"/>
        </w:rPr>
        <w:t xml:space="preserve">, virtual recruitment, </w:t>
      </w:r>
      <w:r w:rsidR="00AE0838">
        <w:rPr>
          <w:rFonts w:ascii="Arial" w:hAnsi="Arial" w:cs="Arial"/>
          <w:sz w:val="20"/>
          <w:szCs w:val="20"/>
        </w:rPr>
        <w:t xml:space="preserve">flexible and hybrid </w:t>
      </w:r>
      <w:r w:rsidR="005C706E">
        <w:rPr>
          <w:rFonts w:ascii="Arial" w:hAnsi="Arial" w:cs="Arial"/>
          <w:sz w:val="20"/>
          <w:szCs w:val="20"/>
        </w:rPr>
        <w:t>working models</w:t>
      </w:r>
      <w:r w:rsidR="00FB2BD9">
        <w:rPr>
          <w:rFonts w:ascii="Arial" w:hAnsi="Arial" w:cs="Arial"/>
          <w:sz w:val="20"/>
          <w:szCs w:val="20"/>
        </w:rPr>
        <w:t xml:space="preserve"> and community engagement.</w:t>
      </w:r>
      <w:r w:rsidR="00BD6AC5">
        <w:rPr>
          <w:rFonts w:ascii="Arial" w:hAnsi="Arial" w:cs="Arial"/>
          <w:sz w:val="20"/>
          <w:szCs w:val="20"/>
        </w:rPr>
        <w:t xml:space="preserve"> </w:t>
      </w:r>
    </w:p>
    <w:p w14:paraId="0E0C9B11" w14:textId="6BF5294A" w:rsidR="00FB2BD9" w:rsidRDefault="00FB2BD9" w:rsidP="00FB2BD9">
      <w:pPr>
        <w:spacing w:after="0" w:line="240" w:lineRule="auto"/>
        <w:ind w:left="567"/>
        <w:jc w:val="both"/>
        <w:rPr>
          <w:rFonts w:ascii="Arial" w:hAnsi="Arial" w:cs="Arial"/>
          <w:sz w:val="20"/>
          <w:szCs w:val="20"/>
        </w:rPr>
      </w:pPr>
    </w:p>
    <w:p w14:paraId="6A1CE4F8" w14:textId="44702379" w:rsidR="002E7569" w:rsidRDefault="002E7569" w:rsidP="00FB2BD9">
      <w:pPr>
        <w:spacing w:after="0" w:line="240" w:lineRule="auto"/>
        <w:ind w:left="567"/>
        <w:jc w:val="both"/>
        <w:rPr>
          <w:rFonts w:ascii="Arial" w:hAnsi="Arial" w:cs="Arial"/>
          <w:sz w:val="20"/>
          <w:szCs w:val="20"/>
        </w:rPr>
      </w:pPr>
      <w:r>
        <w:rPr>
          <w:rFonts w:ascii="Arial" w:hAnsi="Arial" w:cs="Arial"/>
          <w:sz w:val="20"/>
          <w:szCs w:val="20"/>
        </w:rPr>
        <w:t>The Committee</w:t>
      </w:r>
      <w:r w:rsidR="00FB2BD9">
        <w:rPr>
          <w:rFonts w:ascii="Arial" w:hAnsi="Arial" w:cs="Arial"/>
          <w:sz w:val="20"/>
          <w:szCs w:val="20"/>
        </w:rPr>
        <w:t xml:space="preserve"> suggested that</w:t>
      </w:r>
      <w:r w:rsidR="00B5271F">
        <w:rPr>
          <w:rFonts w:ascii="Arial" w:hAnsi="Arial" w:cs="Arial"/>
          <w:sz w:val="20"/>
          <w:szCs w:val="20"/>
        </w:rPr>
        <w:t xml:space="preserve"> </w:t>
      </w:r>
      <w:r>
        <w:rPr>
          <w:rFonts w:ascii="Arial" w:hAnsi="Arial" w:cs="Arial"/>
          <w:sz w:val="20"/>
          <w:szCs w:val="20"/>
        </w:rPr>
        <w:t xml:space="preserve">the HR team should seek </w:t>
      </w:r>
      <w:r w:rsidR="00B5271F">
        <w:rPr>
          <w:rFonts w:ascii="Arial" w:hAnsi="Arial" w:cs="Arial"/>
          <w:sz w:val="20"/>
          <w:szCs w:val="20"/>
        </w:rPr>
        <w:t>feedback from staff members</w:t>
      </w:r>
      <w:r w:rsidR="009B0CF7">
        <w:rPr>
          <w:rFonts w:ascii="Arial" w:hAnsi="Arial" w:cs="Arial"/>
          <w:sz w:val="20"/>
          <w:szCs w:val="20"/>
        </w:rPr>
        <w:t xml:space="preserve"> and recruiting Heads of School and Directors to</w:t>
      </w:r>
      <w:r w:rsidR="00B5271F">
        <w:rPr>
          <w:rFonts w:ascii="Arial" w:hAnsi="Arial" w:cs="Arial"/>
          <w:sz w:val="20"/>
          <w:szCs w:val="20"/>
        </w:rPr>
        <w:t xml:space="preserve"> </w:t>
      </w:r>
      <w:r>
        <w:rPr>
          <w:rFonts w:ascii="Arial" w:hAnsi="Arial" w:cs="Arial"/>
          <w:sz w:val="20"/>
          <w:szCs w:val="20"/>
        </w:rPr>
        <w:t xml:space="preserve">(i) </w:t>
      </w:r>
      <w:r w:rsidR="00B5271F">
        <w:rPr>
          <w:rFonts w:ascii="Arial" w:hAnsi="Arial" w:cs="Arial"/>
          <w:sz w:val="20"/>
          <w:szCs w:val="20"/>
        </w:rPr>
        <w:t>gauge the effectiveness of</w:t>
      </w:r>
      <w:r w:rsidR="00965B2D">
        <w:rPr>
          <w:rFonts w:ascii="Arial" w:hAnsi="Arial" w:cs="Arial"/>
          <w:sz w:val="20"/>
          <w:szCs w:val="20"/>
        </w:rPr>
        <w:t xml:space="preserve"> virtual recruitment processes and</w:t>
      </w:r>
      <w:r>
        <w:rPr>
          <w:rFonts w:ascii="Arial" w:hAnsi="Arial" w:cs="Arial"/>
          <w:sz w:val="20"/>
          <w:szCs w:val="20"/>
        </w:rPr>
        <w:t xml:space="preserve"> (ii)</w:t>
      </w:r>
      <w:r w:rsidR="00965B2D">
        <w:rPr>
          <w:rFonts w:ascii="Arial" w:hAnsi="Arial" w:cs="Arial"/>
          <w:sz w:val="20"/>
          <w:szCs w:val="20"/>
        </w:rPr>
        <w:t xml:space="preserve"> </w:t>
      </w:r>
      <w:r>
        <w:rPr>
          <w:rFonts w:ascii="Arial" w:hAnsi="Arial" w:cs="Arial"/>
          <w:sz w:val="20"/>
          <w:szCs w:val="20"/>
        </w:rPr>
        <w:t>maximise the opportunities offered by the</w:t>
      </w:r>
      <w:r w:rsidR="00965B2D">
        <w:rPr>
          <w:rFonts w:ascii="Arial" w:hAnsi="Arial" w:cs="Arial"/>
          <w:sz w:val="20"/>
          <w:szCs w:val="20"/>
        </w:rPr>
        <w:t xml:space="preserve"> new flexible and hybrid working policies.</w:t>
      </w:r>
      <w:r w:rsidR="00BE22BF">
        <w:rPr>
          <w:rFonts w:ascii="Arial" w:hAnsi="Arial" w:cs="Arial"/>
          <w:sz w:val="20"/>
          <w:szCs w:val="20"/>
        </w:rPr>
        <w:t xml:space="preserve"> </w:t>
      </w:r>
    </w:p>
    <w:p w14:paraId="088913B3" w14:textId="77777777" w:rsidR="00057C3E" w:rsidRDefault="00057C3E" w:rsidP="00893A3C">
      <w:pPr>
        <w:spacing w:after="0" w:line="240" w:lineRule="auto"/>
        <w:ind w:left="567" w:hanging="567"/>
        <w:jc w:val="both"/>
        <w:rPr>
          <w:rFonts w:ascii="Arial" w:hAnsi="Arial" w:cs="Arial"/>
          <w:sz w:val="20"/>
          <w:szCs w:val="20"/>
        </w:rPr>
      </w:pPr>
      <w:bookmarkStart w:id="1" w:name="_Hlk96068236"/>
    </w:p>
    <w:p w14:paraId="18E8A6C3" w14:textId="31C3F0FA" w:rsidR="00F14A13" w:rsidRPr="00973B1A" w:rsidRDefault="00C35B62" w:rsidP="00893A3C">
      <w:pPr>
        <w:spacing w:after="0" w:line="240" w:lineRule="auto"/>
        <w:ind w:left="567" w:hanging="567"/>
        <w:jc w:val="both"/>
        <w:rPr>
          <w:rFonts w:ascii="Arial" w:hAnsi="Arial" w:cs="Arial"/>
          <w:b/>
          <w:bCs/>
          <w:sz w:val="20"/>
          <w:szCs w:val="20"/>
        </w:rPr>
      </w:pPr>
      <w:r>
        <w:rPr>
          <w:rFonts w:ascii="Arial" w:hAnsi="Arial" w:cs="Arial"/>
          <w:b/>
          <w:bCs/>
          <w:sz w:val="20"/>
          <w:szCs w:val="20"/>
        </w:rPr>
        <w:t>5</w:t>
      </w:r>
      <w:r w:rsidR="00F14A13" w:rsidRPr="00973B1A">
        <w:rPr>
          <w:rFonts w:ascii="Arial" w:hAnsi="Arial" w:cs="Arial"/>
          <w:b/>
          <w:bCs/>
          <w:sz w:val="20"/>
          <w:szCs w:val="20"/>
        </w:rPr>
        <w:t>.</w:t>
      </w:r>
      <w:r w:rsidR="00F14A13" w:rsidRPr="00973B1A">
        <w:rPr>
          <w:rFonts w:ascii="Arial" w:hAnsi="Arial" w:cs="Arial"/>
          <w:b/>
          <w:bCs/>
          <w:sz w:val="20"/>
          <w:szCs w:val="20"/>
        </w:rPr>
        <w:tab/>
      </w:r>
      <w:r>
        <w:rPr>
          <w:rFonts w:ascii="Arial" w:hAnsi="Arial" w:cs="Arial"/>
          <w:b/>
          <w:bCs/>
          <w:sz w:val="20"/>
          <w:szCs w:val="20"/>
        </w:rPr>
        <w:t>UPDATE FROM AUSA</w:t>
      </w:r>
    </w:p>
    <w:p w14:paraId="09237C25" w14:textId="77777777" w:rsidR="00A179E0" w:rsidRDefault="00A179E0" w:rsidP="00E1144F">
      <w:pPr>
        <w:spacing w:after="0" w:line="240" w:lineRule="auto"/>
        <w:jc w:val="both"/>
        <w:rPr>
          <w:rFonts w:ascii="Arial" w:hAnsi="Arial" w:cs="Arial"/>
          <w:sz w:val="20"/>
          <w:szCs w:val="20"/>
        </w:rPr>
      </w:pPr>
      <w:r>
        <w:rPr>
          <w:rFonts w:ascii="Arial" w:hAnsi="Arial" w:cs="Arial"/>
          <w:sz w:val="20"/>
          <w:szCs w:val="20"/>
        </w:rPr>
        <w:t xml:space="preserve"> </w:t>
      </w:r>
    </w:p>
    <w:p w14:paraId="4CBAE64C" w14:textId="7700D3C8" w:rsidR="00021DD4" w:rsidRDefault="00A179E0" w:rsidP="00C35B62">
      <w:pPr>
        <w:spacing w:after="0" w:line="240" w:lineRule="auto"/>
        <w:ind w:left="567"/>
        <w:jc w:val="both"/>
        <w:rPr>
          <w:rFonts w:ascii="Arial" w:hAnsi="Arial" w:cs="Arial"/>
          <w:sz w:val="20"/>
          <w:szCs w:val="20"/>
        </w:rPr>
      </w:pPr>
      <w:r>
        <w:rPr>
          <w:rFonts w:ascii="Arial" w:hAnsi="Arial" w:cs="Arial"/>
          <w:sz w:val="20"/>
          <w:szCs w:val="20"/>
        </w:rPr>
        <w:t>The Committee received and noted the</w:t>
      </w:r>
      <w:r w:rsidR="00021DD4">
        <w:rPr>
          <w:rFonts w:ascii="Arial" w:hAnsi="Arial" w:cs="Arial"/>
          <w:sz w:val="20"/>
          <w:szCs w:val="20"/>
        </w:rPr>
        <w:t xml:space="preserve"> </w:t>
      </w:r>
      <w:r w:rsidR="00C35B62">
        <w:rPr>
          <w:rFonts w:ascii="Arial" w:hAnsi="Arial" w:cs="Arial"/>
          <w:sz w:val="20"/>
          <w:szCs w:val="20"/>
        </w:rPr>
        <w:t>update on activities undertaken by AUSA between</w:t>
      </w:r>
      <w:r w:rsidR="002909FD">
        <w:rPr>
          <w:rFonts w:ascii="Arial" w:hAnsi="Arial" w:cs="Arial"/>
          <w:sz w:val="20"/>
          <w:szCs w:val="20"/>
        </w:rPr>
        <w:t xml:space="preserve"> 5 February 2022</w:t>
      </w:r>
      <w:r w:rsidR="00C35B62">
        <w:rPr>
          <w:rFonts w:ascii="Arial" w:hAnsi="Arial" w:cs="Arial"/>
          <w:sz w:val="20"/>
          <w:szCs w:val="20"/>
        </w:rPr>
        <w:t xml:space="preserve"> and</w:t>
      </w:r>
      <w:r w:rsidR="002909FD">
        <w:rPr>
          <w:rFonts w:ascii="Arial" w:hAnsi="Arial" w:cs="Arial"/>
          <w:sz w:val="20"/>
          <w:szCs w:val="20"/>
        </w:rPr>
        <w:t xml:space="preserve"> 9 May 2022</w:t>
      </w:r>
      <w:r w:rsidR="00C35B62">
        <w:rPr>
          <w:rFonts w:ascii="Arial" w:hAnsi="Arial" w:cs="Arial"/>
          <w:sz w:val="20"/>
          <w:szCs w:val="20"/>
        </w:rPr>
        <w:t xml:space="preserve">.  The Committee welcomed the progress being made across a range of areas, including </w:t>
      </w:r>
      <w:r w:rsidR="002909FD">
        <w:rPr>
          <w:rFonts w:ascii="Arial" w:hAnsi="Arial" w:cs="Arial"/>
          <w:sz w:val="20"/>
          <w:szCs w:val="20"/>
        </w:rPr>
        <w:t>sustainability-related student activities (undertaken by groups such as the Secret Garden, Conservation Society, Energy Transition Society and Shared Planet amongst others), the Queen’s Jubilee Challenge</w:t>
      </w:r>
      <w:r w:rsidR="00A11E1E">
        <w:rPr>
          <w:rFonts w:ascii="Arial" w:hAnsi="Arial" w:cs="Arial"/>
          <w:sz w:val="20"/>
          <w:szCs w:val="20"/>
        </w:rPr>
        <w:t xml:space="preserve">, </w:t>
      </w:r>
      <w:r w:rsidR="002909FD">
        <w:rPr>
          <w:rFonts w:ascii="Arial" w:hAnsi="Arial" w:cs="Arial"/>
          <w:sz w:val="20"/>
          <w:szCs w:val="20"/>
        </w:rPr>
        <w:t>the AUSA Bike Hire Scheme</w:t>
      </w:r>
      <w:r w:rsidR="00A11E1E">
        <w:rPr>
          <w:rFonts w:ascii="Arial" w:hAnsi="Arial" w:cs="Arial"/>
          <w:sz w:val="20"/>
          <w:szCs w:val="20"/>
        </w:rPr>
        <w:t>, the submission to the NUS-SOS Green Impact award and Carbon Literacy Training</w:t>
      </w:r>
      <w:r w:rsidR="002909FD">
        <w:rPr>
          <w:rFonts w:ascii="Arial" w:hAnsi="Arial" w:cs="Arial"/>
          <w:sz w:val="20"/>
          <w:szCs w:val="20"/>
        </w:rPr>
        <w:t>.</w:t>
      </w:r>
    </w:p>
    <w:p w14:paraId="23D023CF" w14:textId="02FA8E40" w:rsidR="002909FD" w:rsidRDefault="002909FD" w:rsidP="00C35B62">
      <w:pPr>
        <w:spacing w:after="0" w:line="240" w:lineRule="auto"/>
        <w:ind w:left="567"/>
        <w:jc w:val="both"/>
        <w:rPr>
          <w:rFonts w:ascii="Arial" w:hAnsi="Arial" w:cs="Arial"/>
          <w:sz w:val="20"/>
          <w:szCs w:val="20"/>
        </w:rPr>
      </w:pPr>
    </w:p>
    <w:p w14:paraId="3232068A" w14:textId="77777777" w:rsidR="002E7569" w:rsidRDefault="002909FD" w:rsidP="00C35B62">
      <w:pPr>
        <w:spacing w:after="0" w:line="240" w:lineRule="auto"/>
        <w:ind w:left="567"/>
        <w:jc w:val="both"/>
        <w:rPr>
          <w:rFonts w:ascii="Arial" w:hAnsi="Arial" w:cs="Arial"/>
          <w:sz w:val="20"/>
          <w:szCs w:val="20"/>
        </w:rPr>
      </w:pPr>
      <w:r>
        <w:rPr>
          <w:rFonts w:ascii="Arial" w:hAnsi="Arial" w:cs="Arial"/>
          <w:sz w:val="20"/>
          <w:szCs w:val="20"/>
        </w:rPr>
        <w:lastRenderedPageBreak/>
        <w:t>The Committee considered the proposal that a Cycle Access Scheme be established for students</w:t>
      </w:r>
      <w:r w:rsidR="007F6B7C">
        <w:rPr>
          <w:rFonts w:ascii="Arial" w:hAnsi="Arial" w:cs="Arial"/>
          <w:sz w:val="20"/>
          <w:szCs w:val="20"/>
        </w:rPr>
        <w:t xml:space="preserve">. It was agreed that further consideration should be given to the scope and scalability of the Scheme, in line with other city partnership opportunities. </w:t>
      </w:r>
    </w:p>
    <w:p w14:paraId="612FDCC1" w14:textId="21A25B68" w:rsidR="002909FD" w:rsidRPr="002E7569" w:rsidRDefault="007F6B7C" w:rsidP="002E7569">
      <w:pPr>
        <w:spacing w:after="0" w:line="240" w:lineRule="auto"/>
        <w:ind w:left="567"/>
        <w:jc w:val="right"/>
        <w:rPr>
          <w:rFonts w:ascii="Arial" w:hAnsi="Arial" w:cs="Arial"/>
          <w:b/>
          <w:bCs/>
          <w:sz w:val="20"/>
          <w:szCs w:val="20"/>
        </w:rPr>
      </w:pPr>
      <w:r w:rsidRPr="002E7569">
        <w:rPr>
          <w:rFonts w:ascii="Arial" w:hAnsi="Arial" w:cs="Arial"/>
          <w:b/>
          <w:bCs/>
          <w:sz w:val="20"/>
          <w:szCs w:val="20"/>
        </w:rPr>
        <w:t>Action:</w:t>
      </w:r>
      <w:r w:rsidR="0043130E" w:rsidRPr="002E7569">
        <w:rPr>
          <w:rFonts w:ascii="Arial" w:hAnsi="Arial" w:cs="Arial"/>
          <w:b/>
          <w:bCs/>
          <w:color w:val="444444"/>
          <w:sz w:val="20"/>
          <w:szCs w:val="20"/>
          <w:shd w:val="clear" w:color="auto" w:fill="FFFFFF"/>
        </w:rPr>
        <w:t xml:space="preserve"> </w:t>
      </w:r>
      <w:r w:rsidR="002E7569" w:rsidRPr="002E7569">
        <w:rPr>
          <w:rFonts w:ascii="Arial" w:hAnsi="Arial" w:cs="Arial"/>
          <w:b/>
          <w:bCs/>
          <w:color w:val="444444"/>
          <w:sz w:val="20"/>
          <w:szCs w:val="20"/>
          <w:shd w:val="clear" w:color="auto" w:fill="FFFFFF"/>
        </w:rPr>
        <w:t>PE/AL</w:t>
      </w:r>
    </w:p>
    <w:p w14:paraId="049E79F3" w14:textId="4EB9154D" w:rsidR="0043130E" w:rsidRDefault="0043130E" w:rsidP="00C35B62">
      <w:pPr>
        <w:spacing w:after="0" w:line="240" w:lineRule="auto"/>
        <w:ind w:left="567"/>
        <w:jc w:val="both"/>
        <w:rPr>
          <w:rFonts w:ascii="Arial" w:hAnsi="Arial" w:cs="Arial"/>
          <w:sz w:val="20"/>
          <w:szCs w:val="20"/>
        </w:rPr>
      </w:pPr>
    </w:p>
    <w:p w14:paraId="2D730364" w14:textId="0A04E267" w:rsidR="0043130E" w:rsidRPr="0043130E" w:rsidRDefault="0043130E" w:rsidP="00C35B62">
      <w:pPr>
        <w:spacing w:after="0" w:line="240" w:lineRule="auto"/>
        <w:ind w:left="567"/>
        <w:jc w:val="both"/>
        <w:rPr>
          <w:rFonts w:ascii="Arial" w:hAnsi="Arial" w:cs="Arial"/>
          <w:sz w:val="20"/>
          <w:szCs w:val="20"/>
        </w:rPr>
      </w:pPr>
      <w:r>
        <w:rPr>
          <w:rFonts w:ascii="Arial" w:hAnsi="Arial" w:cs="Arial"/>
          <w:sz w:val="20"/>
          <w:szCs w:val="20"/>
        </w:rPr>
        <w:t xml:space="preserve">The Committee </w:t>
      </w:r>
      <w:r w:rsidR="002E7569">
        <w:rPr>
          <w:rFonts w:ascii="Arial" w:hAnsi="Arial" w:cs="Arial"/>
          <w:sz w:val="20"/>
          <w:szCs w:val="20"/>
        </w:rPr>
        <w:t xml:space="preserve">was advised that student feedback to AUSA had highlighted that </w:t>
      </w:r>
      <w:r w:rsidR="00DF5012">
        <w:rPr>
          <w:rFonts w:ascii="Arial" w:hAnsi="Arial" w:cs="Arial"/>
          <w:sz w:val="20"/>
          <w:szCs w:val="20"/>
        </w:rPr>
        <w:t>perceived safety risks were a barrier to cycling uptake</w:t>
      </w:r>
      <w:r w:rsidR="002E7569">
        <w:rPr>
          <w:rFonts w:ascii="Arial" w:hAnsi="Arial" w:cs="Arial"/>
          <w:sz w:val="20"/>
          <w:szCs w:val="20"/>
        </w:rPr>
        <w:t xml:space="preserve"> </w:t>
      </w:r>
      <w:r w:rsidR="00DF5012">
        <w:rPr>
          <w:rFonts w:ascii="Arial" w:hAnsi="Arial" w:cs="Arial"/>
          <w:sz w:val="20"/>
          <w:szCs w:val="20"/>
        </w:rPr>
        <w:t xml:space="preserve">and it was noted that the University </w:t>
      </w:r>
      <w:r w:rsidR="00034FA6">
        <w:rPr>
          <w:rFonts w:ascii="Arial" w:hAnsi="Arial" w:cs="Arial"/>
          <w:sz w:val="20"/>
          <w:szCs w:val="20"/>
        </w:rPr>
        <w:t>was continuing to engage with the City</w:t>
      </w:r>
      <w:r w:rsidR="005666E3">
        <w:rPr>
          <w:rFonts w:ascii="Arial" w:hAnsi="Arial" w:cs="Arial"/>
          <w:sz w:val="20"/>
          <w:szCs w:val="20"/>
        </w:rPr>
        <w:t xml:space="preserve"> Council</w:t>
      </w:r>
      <w:r w:rsidR="00034FA6">
        <w:rPr>
          <w:rFonts w:ascii="Arial" w:hAnsi="Arial" w:cs="Arial"/>
          <w:sz w:val="20"/>
          <w:szCs w:val="20"/>
        </w:rPr>
        <w:t xml:space="preserve">, </w:t>
      </w:r>
      <w:r w:rsidR="002E7569">
        <w:rPr>
          <w:rFonts w:ascii="Arial" w:hAnsi="Arial" w:cs="Arial"/>
          <w:sz w:val="20"/>
          <w:szCs w:val="20"/>
        </w:rPr>
        <w:t>which was</w:t>
      </w:r>
      <w:r w:rsidR="00034FA6">
        <w:rPr>
          <w:rFonts w:ascii="Arial" w:hAnsi="Arial" w:cs="Arial"/>
          <w:sz w:val="20"/>
          <w:szCs w:val="20"/>
        </w:rPr>
        <w:t xml:space="preserve"> keen to address this issue.</w:t>
      </w:r>
    </w:p>
    <w:p w14:paraId="69E48192" w14:textId="7E4BA91C" w:rsidR="00A11E1E" w:rsidRDefault="00A11E1E" w:rsidP="00C35B62">
      <w:pPr>
        <w:spacing w:after="0" w:line="240" w:lineRule="auto"/>
        <w:ind w:left="567"/>
        <w:jc w:val="both"/>
        <w:rPr>
          <w:rFonts w:ascii="Arial" w:hAnsi="Arial" w:cs="Arial"/>
          <w:sz w:val="20"/>
          <w:szCs w:val="20"/>
        </w:rPr>
      </w:pPr>
    </w:p>
    <w:p w14:paraId="37A386AA" w14:textId="21920B4E" w:rsidR="00A11E1E" w:rsidRDefault="00A11E1E" w:rsidP="00C35B62">
      <w:pPr>
        <w:spacing w:after="0" w:line="240" w:lineRule="auto"/>
        <w:ind w:left="567"/>
        <w:jc w:val="both"/>
        <w:rPr>
          <w:rFonts w:ascii="Arial" w:hAnsi="Arial" w:cs="Arial"/>
          <w:sz w:val="20"/>
          <w:szCs w:val="20"/>
        </w:rPr>
      </w:pPr>
      <w:r>
        <w:rPr>
          <w:rFonts w:ascii="Arial" w:hAnsi="Arial" w:cs="Arial"/>
          <w:sz w:val="20"/>
          <w:szCs w:val="20"/>
        </w:rPr>
        <w:t xml:space="preserve">The Committee also considered the proposal that Ecosia (a non-profit search engine that uses its funds to fight climate change) be adopted as the default search engine on library and classroom PCs. </w:t>
      </w:r>
    </w:p>
    <w:p w14:paraId="7AC86B0D" w14:textId="75BFC901" w:rsidR="003C08C2" w:rsidRDefault="003C08C2" w:rsidP="00C35B62">
      <w:pPr>
        <w:spacing w:after="0" w:line="240" w:lineRule="auto"/>
        <w:ind w:left="567"/>
        <w:jc w:val="both"/>
        <w:rPr>
          <w:rFonts w:ascii="Arial" w:hAnsi="Arial" w:cs="Arial"/>
          <w:sz w:val="20"/>
          <w:szCs w:val="20"/>
        </w:rPr>
      </w:pPr>
    </w:p>
    <w:p w14:paraId="5B7749A0" w14:textId="1250A7AD" w:rsidR="00C9238E" w:rsidRDefault="002E7569" w:rsidP="00C9238E">
      <w:pPr>
        <w:spacing w:after="0" w:line="240" w:lineRule="auto"/>
        <w:ind w:left="567"/>
        <w:jc w:val="both"/>
        <w:rPr>
          <w:rFonts w:ascii="Arial" w:hAnsi="Arial" w:cs="Arial"/>
          <w:sz w:val="20"/>
          <w:szCs w:val="20"/>
        </w:rPr>
      </w:pPr>
      <w:r>
        <w:rPr>
          <w:rFonts w:ascii="Arial" w:hAnsi="Arial" w:cs="Arial"/>
          <w:sz w:val="20"/>
          <w:szCs w:val="20"/>
        </w:rPr>
        <w:t>The Committee was advised</w:t>
      </w:r>
      <w:r w:rsidR="003C08C2">
        <w:rPr>
          <w:rFonts w:ascii="Arial" w:hAnsi="Arial" w:cs="Arial"/>
          <w:sz w:val="20"/>
          <w:szCs w:val="20"/>
        </w:rPr>
        <w:t xml:space="preserve"> </w:t>
      </w:r>
      <w:r w:rsidR="00FD535B">
        <w:rPr>
          <w:rFonts w:ascii="Arial" w:hAnsi="Arial" w:cs="Arial"/>
          <w:sz w:val="20"/>
          <w:szCs w:val="20"/>
        </w:rPr>
        <w:t>that due diligence undertaken</w:t>
      </w:r>
      <w:r>
        <w:rPr>
          <w:rFonts w:ascii="Arial" w:hAnsi="Arial" w:cs="Arial"/>
          <w:sz w:val="20"/>
          <w:szCs w:val="20"/>
        </w:rPr>
        <w:t xml:space="preserve"> by the Directorate of Digital &amp; Information Services</w:t>
      </w:r>
      <w:r w:rsidR="00C9238E">
        <w:rPr>
          <w:rFonts w:ascii="Arial" w:hAnsi="Arial" w:cs="Arial"/>
          <w:sz w:val="20"/>
          <w:szCs w:val="20"/>
        </w:rPr>
        <w:t xml:space="preserve"> had</w:t>
      </w:r>
      <w:r w:rsidR="00FD535B">
        <w:rPr>
          <w:rFonts w:ascii="Arial" w:hAnsi="Arial" w:cs="Arial"/>
          <w:sz w:val="20"/>
          <w:szCs w:val="20"/>
        </w:rPr>
        <w:t xml:space="preserve"> identified Ecosia as a credible company with a sizeable user base</w:t>
      </w:r>
      <w:r w:rsidR="00B76EE9">
        <w:rPr>
          <w:rFonts w:ascii="Arial" w:hAnsi="Arial" w:cs="Arial"/>
          <w:sz w:val="20"/>
          <w:szCs w:val="20"/>
        </w:rPr>
        <w:t xml:space="preserve"> and appropriate data sharing policies</w:t>
      </w:r>
      <w:r w:rsidR="00FD535B">
        <w:rPr>
          <w:rFonts w:ascii="Arial" w:hAnsi="Arial" w:cs="Arial"/>
          <w:sz w:val="20"/>
          <w:szCs w:val="20"/>
        </w:rPr>
        <w:t>.</w:t>
      </w:r>
      <w:r w:rsidR="00C9238E">
        <w:rPr>
          <w:rFonts w:ascii="Arial" w:hAnsi="Arial" w:cs="Arial"/>
          <w:sz w:val="20"/>
          <w:szCs w:val="20"/>
        </w:rPr>
        <w:t xml:space="preserve"> </w:t>
      </w:r>
      <w:r w:rsidR="004C3B3B">
        <w:rPr>
          <w:rFonts w:ascii="Arial" w:hAnsi="Arial" w:cs="Arial"/>
          <w:sz w:val="20"/>
          <w:szCs w:val="20"/>
        </w:rPr>
        <w:t xml:space="preserve"> </w:t>
      </w:r>
      <w:r w:rsidR="00C9238E">
        <w:rPr>
          <w:rFonts w:ascii="Arial" w:hAnsi="Arial" w:cs="Arial"/>
          <w:sz w:val="20"/>
          <w:szCs w:val="20"/>
        </w:rPr>
        <w:t>The Committee was also advised that the search engine could be rolled out as part of the classroom summer IT refresh process</w:t>
      </w:r>
      <w:r w:rsidR="001D483A">
        <w:rPr>
          <w:rFonts w:ascii="Arial" w:hAnsi="Arial" w:cs="Arial"/>
          <w:sz w:val="20"/>
          <w:szCs w:val="20"/>
        </w:rPr>
        <w:t xml:space="preserve"> if its implementation were approved via the internal governance structure</w:t>
      </w:r>
      <w:r w:rsidR="00C9238E">
        <w:rPr>
          <w:rFonts w:ascii="Arial" w:hAnsi="Arial" w:cs="Arial"/>
          <w:sz w:val="20"/>
          <w:szCs w:val="20"/>
        </w:rPr>
        <w:t xml:space="preserve">.  </w:t>
      </w:r>
    </w:p>
    <w:p w14:paraId="4BA1FD2A" w14:textId="77777777" w:rsidR="00C9238E" w:rsidRDefault="00C9238E" w:rsidP="00C9238E">
      <w:pPr>
        <w:spacing w:after="0" w:line="240" w:lineRule="auto"/>
        <w:ind w:left="567"/>
        <w:jc w:val="both"/>
        <w:rPr>
          <w:rFonts w:ascii="Arial" w:hAnsi="Arial" w:cs="Arial"/>
          <w:sz w:val="20"/>
          <w:szCs w:val="20"/>
        </w:rPr>
      </w:pPr>
    </w:p>
    <w:p w14:paraId="598F3228" w14:textId="207AE00E" w:rsidR="003C08C2" w:rsidRDefault="00C9238E" w:rsidP="00C9238E">
      <w:pPr>
        <w:spacing w:after="0" w:line="240" w:lineRule="auto"/>
        <w:ind w:left="567"/>
        <w:jc w:val="both"/>
        <w:rPr>
          <w:rFonts w:ascii="Arial" w:hAnsi="Arial" w:cs="Arial"/>
          <w:sz w:val="20"/>
          <w:szCs w:val="20"/>
        </w:rPr>
      </w:pPr>
      <w:r>
        <w:rPr>
          <w:rFonts w:ascii="Arial" w:hAnsi="Arial" w:cs="Arial"/>
          <w:sz w:val="20"/>
          <w:szCs w:val="20"/>
        </w:rPr>
        <w:t>The Committee noted</w:t>
      </w:r>
      <w:r w:rsidR="00163E4B">
        <w:rPr>
          <w:rFonts w:ascii="Arial" w:hAnsi="Arial" w:cs="Arial"/>
          <w:sz w:val="20"/>
          <w:szCs w:val="20"/>
        </w:rPr>
        <w:t xml:space="preserve"> that browser preferences could be an emotive issue</w:t>
      </w:r>
      <w:r w:rsidR="00B701B6">
        <w:rPr>
          <w:rFonts w:ascii="Arial" w:hAnsi="Arial" w:cs="Arial"/>
          <w:sz w:val="20"/>
          <w:szCs w:val="20"/>
        </w:rPr>
        <w:t xml:space="preserve">, and </w:t>
      </w:r>
      <w:r>
        <w:rPr>
          <w:rFonts w:ascii="Arial" w:hAnsi="Arial" w:cs="Arial"/>
          <w:sz w:val="20"/>
          <w:szCs w:val="20"/>
        </w:rPr>
        <w:t xml:space="preserve">it was highlighted </w:t>
      </w:r>
      <w:r w:rsidR="00B701B6">
        <w:rPr>
          <w:rFonts w:ascii="Arial" w:hAnsi="Arial" w:cs="Arial"/>
          <w:sz w:val="20"/>
          <w:szCs w:val="20"/>
        </w:rPr>
        <w:t xml:space="preserve">that any </w:t>
      </w:r>
      <w:r w:rsidR="00F8595B">
        <w:rPr>
          <w:rFonts w:ascii="Arial" w:hAnsi="Arial" w:cs="Arial"/>
          <w:sz w:val="20"/>
          <w:szCs w:val="20"/>
        </w:rPr>
        <w:t>change to default browser settings should be clearly supported by a statement on sustainability to underpin the rationale for the change</w:t>
      </w:r>
      <w:r w:rsidR="00B76EE9">
        <w:rPr>
          <w:rFonts w:ascii="Arial" w:hAnsi="Arial" w:cs="Arial"/>
          <w:sz w:val="20"/>
          <w:szCs w:val="20"/>
        </w:rPr>
        <w:t xml:space="preserve"> with staff and students</w:t>
      </w:r>
      <w:r w:rsidR="00F8595B">
        <w:rPr>
          <w:rFonts w:ascii="Arial" w:hAnsi="Arial" w:cs="Arial"/>
          <w:sz w:val="20"/>
          <w:szCs w:val="20"/>
        </w:rPr>
        <w:t>.</w:t>
      </w:r>
      <w:r>
        <w:rPr>
          <w:rFonts w:ascii="Arial" w:hAnsi="Arial" w:cs="Arial"/>
          <w:sz w:val="20"/>
          <w:szCs w:val="20"/>
        </w:rPr>
        <w:t xml:space="preserve">  Therefore, it was agreed that a detailed proposal would be brought forward for consideration at the next meeting.</w:t>
      </w:r>
    </w:p>
    <w:p w14:paraId="24F239C0" w14:textId="1C6D5073" w:rsidR="00C9238E" w:rsidRPr="00C9238E" w:rsidRDefault="00C9238E" w:rsidP="00C9238E">
      <w:pPr>
        <w:spacing w:after="0" w:line="240" w:lineRule="auto"/>
        <w:ind w:left="567"/>
        <w:jc w:val="right"/>
        <w:rPr>
          <w:rFonts w:ascii="Arial" w:hAnsi="Arial" w:cs="Arial"/>
          <w:b/>
          <w:bCs/>
          <w:sz w:val="20"/>
          <w:szCs w:val="20"/>
        </w:rPr>
      </w:pPr>
      <w:r w:rsidRPr="00C9238E">
        <w:rPr>
          <w:rFonts w:ascii="Arial" w:hAnsi="Arial" w:cs="Arial"/>
          <w:b/>
          <w:bCs/>
          <w:sz w:val="20"/>
          <w:szCs w:val="20"/>
        </w:rPr>
        <w:t>Action: BH/AL</w:t>
      </w:r>
    </w:p>
    <w:p w14:paraId="635A41D6" w14:textId="189C8A9B" w:rsidR="00A9759D" w:rsidRDefault="00A9759D" w:rsidP="00C35B62">
      <w:pPr>
        <w:spacing w:after="0" w:line="240" w:lineRule="auto"/>
        <w:ind w:left="567"/>
        <w:jc w:val="both"/>
        <w:rPr>
          <w:rFonts w:ascii="Arial" w:hAnsi="Arial" w:cs="Arial"/>
          <w:sz w:val="20"/>
          <w:szCs w:val="20"/>
        </w:rPr>
      </w:pPr>
    </w:p>
    <w:bookmarkEnd w:id="1"/>
    <w:p w14:paraId="0BC295CB" w14:textId="77777777" w:rsidR="00DD6785" w:rsidRDefault="00DD6785" w:rsidP="00893A3C">
      <w:pPr>
        <w:spacing w:after="0" w:line="240" w:lineRule="auto"/>
        <w:ind w:left="567" w:hanging="567"/>
        <w:jc w:val="both"/>
        <w:rPr>
          <w:rFonts w:ascii="Arial" w:hAnsi="Arial" w:cs="Arial"/>
          <w:sz w:val="20"/>
          <w:szCs w:val="20"/>
        </w:rPr>
      </w:pPr>
    </w:p>
    <w:p w14:paraId="4C1853A5" w14:textId="395BA6B6" w:rsidR="00596141" w:rsidRDefault="00C35B62" w:rsidP="00893A3C">
      <w:pPr>
        <w:spacing w:after="0" w:line="240" w:lineRule="auto"/>
        <w:ind w:left="567" w:hanging="567"/>
        <w:jc w:val="both"/>
        <w:rPr>
          <w:rFonts w:ascii="Arial" w:hAnsi="Arial" w:cs="Arial"/>
          <w:b/>
          <w:bCs/>
          <w:sz w:val="20"/>
          <w:szCs w:val="20"/>
        </w:rPr>
      </w:pPr>
      <w:r>
        <w:rPr>
          <w:rFonts w:ascii="Arial" w:hAnsi="Arial" w:cs="Arial"/>
          <w:b/>
          <w:bCs/>
          <w:sz w:val="20"/>
          <w:szCs w:val="20"/>
        </w:rPr>
        <w:t>6</w:t>
      </w:r>
      <w:r w:rsidR="00596141">
        <w:rPr>
          <w:rFonts w:ascii="Arial" w:hAnsi="Arial" w:cs="Arial"/>
          <w:b/>
          <w:bCs/>
          <w:sz w:val="20"/>
          <w:szCs w:val="20"/>
        </w:rPr>
        <w:t>.</w:t>
      </w:r>
      <w:r w:rsidR="00596141">
        <w:rPr>
          <w:rFonts w:ascii="Arial" w:hAnsi="Arial" w:cs="Arial"/>
          <w:b/>
          <w:bCs/>
          <w:sz w:val="20"/>
          <w:szCs w:val="20"/>
        </w:rPr>
        <w:tab/>
        <w:t>CENTRE FOR ENERGY TRANSITION UPDATE</w:t>
      </w:r>
    </w:p>
    <w:p w14:paraId="4CCEE572" w14:textId="77777777" w:rsidR="00A179E0" w:rsidRDefault="00A179E0" w:rsidP="00893A3C">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37E77A24" w14:textId="471182F5" w:rsidR="002C4E2C" w:rsidRDefault="00596141" w:rsidP="00C35B62">
      <w:pPr>
        <w:tabs>
          <w:tab w:val="left" w:pos="567"/>
        </w:tabs>
        <w:spacing w:after="0" w:line="240" w:lineRule="auto"/>
        <w:ind w:left="567"/>
        <w:jc w:val="both"/>
        <w:rPr>
          <w:rFonts w:ascii="Arial" w:hAnsi="Arial" w:cs="Arial"/>
          <w:sz w:val="20"/>
          <w:szCs w:val="20"/>
        </w:rPr>
      </w:pPr>
      <w:bookmarkStart w:id="2" w:name="_Hlk96068566"/>
      <w:r>
        <w:rPr>
          <w:rFonts w:ascii="Arial" w:hAnsi="Arial" w:cs="Arial"/>
          <w:sz w:val="20"/>
          <w:szCs w:val="20"/>
        </w:rPr>
        <w:t xml:space="preserve">The </w:t>
      </w:r>
      <w:r w:rsidR="00DD6785">
        <w:rPr>
          <w:rFonts w:ascii="Arial" w:hAnsi="Arial" w:cs="Arial"/>
          <w:sz w:val="20"/>
          <w:szCs w:val="20"/>
        </w:rPr>
        <w:t>Committee</w:t>
      </w:r>
      <w:r>
        <w:rPr>
          <w:rFonts w:ascii="Arial" w:hAnsi="Arial" w:cs="Arial"/>
          <w:sz w:val="20"/>
          <w:szCs w:val="20"/>
        </w:rPr>
        <w:t xml:space="preserve"> received and noted an update on the activities ongoing within the Centre for Energy Transition</w:t>
      </w:r>
      <w:r w:rsidR="00C35B62">
        <w:rPr>
          <w:rFonts w:ascii="Arial" w:hAnsi="Arial" w:cs="Arial"/>
          <w:sz w:val="20"/>
          <w:szCs w:val="20"/>
        </w:rPr>
        <w:t xml:space="preserve">. </w:t>
      </w:r>
      <w:r w:rsidR="00DD6785">
        <w:rPr>
          <w:rFonts w:ascii="Arial" w:hAnsi="Arial" w:cs="Arial"/>
          <w:sz w:val="20"/>
          <w:szCs w:val="20"/>
        </w:rPr>
        <w:t xml:space="preserve">The Committee </w:t>
      </w:r>
      <w:r w:rsidR="00A11E1E">
        <w:rPr>
          <w:rFonts w:ascii="Arial" w:hAnsi="Arial" w:cs="Arial"/>
          <w:sz w:val="20"/>
          <w:szCs w:val="20"/>
        </w:rPr>
        <w:t xml:space="preserve">welcomed John Underhill to his first meeting as Director of the Centre and </w:t>
      </w:r>
      <w:r>
        <w:rPr>
          <w:rFonts w:ascii="Arial" w:hAnsi="Arial" w:cs="Arial"/>
          <w:sz w:val="20"/>
          <w:szCs w:val="20"/>
        </w:rPr>
        <w:t xml:space="preserve">welcomed the progress which was being made </w:t>
      </w:r>
      <w:r w:rsidR="002C4E2C">
        <w:rPr>
          <w:rFonts w:ascii="Arial" w:hAnsi="Arial" w:cs="Arial"/>
          <w:sz w:val="20"/>
          <w:szCs w:val="20"/>
        </w:rPr>
        <w:t xml:space="preserve">in relation to </w:t>
      </w:r>
      <w:r w:rsidR="00A11E1E">
        <w:rPr>
          <w:rFonts w:ascii="Arial" w:hAnsi="Arial" w:cs="Arial"/>
          <w:sz w:val="20"/>
          <w:szCs w:val="20"/>
        </w:rPr>
        <w:t>interdisciplinary research activity</w:t>
      </w:r>
      <w:r w:rsidR="002C4E2C">
        <w:rPr>
          <w:rFonts w:ascii="Arial" w:hAnsi="Arial" w:cs="Arial"/>
          <w:sz w:val="20"/>
          <w:szCs w:val="20"/>
        </w:rPr>
        <w:t xml:space="preserve">, including (i) </w:t>
      </w:r>
      <w:r w:rsidR="00A11E1E">
        <w:rPr>
          <w:rFonts w:ascii="Arial" w:hAnsi="Arial" w:cs="Arial"/>
          <w:sz w:val="20"/>
          <w:szCs w:val="20"/>
        </w:rPr>
        <w:t xml:space="preserve">the </w:t>
      </w:r>
      <w:r w:rsidR="00A11E1E" w:rsidRPr="002C4E2C">
        <w:rPr>
          <w:rFonts w:ascii="Arial" w:hAnsi="Arial" w:cs="Arial"/>
          <w:i/>
          <w:iCs/>
          <w:sz w:val="20"/>
          <w:szCs w:val="20"/>
        </w:rPr>
        <w:t xml:space="preserve">Oil &amp; Gas in Transition: Delivering Just Transition to Net Zero in the North-East </w:t>
      </w:r>
      <w:r w:rsidR="00A11E1E">
        <w:rPr>
          <w:rFonts w:ascii="Arial" w:hAnsi="Arial" w:cs="Arial"/>
          <w:sz w:val="20"/>
          <w:szCs w:val="20"/>
        </w:rPr>
        <w:t>event which had brought together stakeholders from academia, industry, policy and the 3</w:t>
      </w:r>
      <w:r w:rsidR="00A11E1E" w:rsidRPr="00A11E1E">
        <w:rPr>
          <w:rFonts w:ascii="Arial" w:hAnsi="Arial" w:cs="Arial"/>
          <w:sz w:val="20"/>
          <w:szCs w:val="20"/>
          <w:vertAlign w:val="superscript"/>
        </w:rPr>
        <w:t>rd</w:t>
      </w:r>
      <w:r w:rsidR="00A11E1E">
        <w:rPr>
          <w:rFonts w:ascii="Arial" w:hAnsi="Arial" w:cs="Arial"/>
          <w:sz w:val="20"/>
          <w:szCs w:val="20"/>
        </w:rPr>
        <w:t xml:space="preserve"> Sector</w:t>
      </w:r>
      <w:r w:rsidR="002C4E2C">
        <w:rPr>
          <w:rFonts w:ascii="Arial" w:hAnsi="Arial" w:cs="Arial"/>
          <w:sz w:val="20"/>
          <w:szCs w:val="20"/>
        </w:rPr>
        <w:t>, with Gillian Martin MSP delivering a keynote address, and (ii) John Underhill’s paper being chosen to receive the European Association of Geoscientists and Engineers 2022 Nigel Anstey Award.</w:t>
      </w:r>
    </w:p>
    <w:p w14:paraId="755F7E58" w14:textId="77777777" w:rsidR="002C4E2C" w:rsidRDefault="002C4E2C" w:rsidP="00C35B62">
      <w:pPr>
        <w:tabs>
          <w:tab w:val="left" w:pos="567"/>
        </w:tabs>
        <w:spacing w:after="0" w:line="240" w:lineRule="auto"/>
        <w:ind w:left="567"/>
        <w:jc w:val="both"/>
        <w:rPr>
          <w:rFonts w:ascii="Arial" w:hAnsi="Arial" w:cs="Arial"/>
          <w:sz w:val="20"/>
          <w:szCs w:val="20"/>
        </w:rPr>
      </w:pPr>
    </w:p>
    <w:p w14:paraId="10595E06" w14:textId="7F225D57" w:rsidR="00596141" w:rsidRDefault="002C4E2C" w:rsidP="00C35B62">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also welcomed the progress which was being made in relation to industry and public engagement, the ongoing enhancement of collaboration and partnerships (particularly with SFC) and the international discussions with Calgary and Curtin Universities.</w:t>
      </w:r>
    </w:p>
    <w:p w14:paraId="6463E0AB" w14:textId="66AEE8F2" w:rsidR="005D24A8" w:rsidRDefault="005D24A8" w:rsidP="00C35B62">
      <w:pPr>
        <w:tabs>
          <w:tab w:val="left" w:pos="567"/>
        </w:tabs>
        <w:spacing w:after="0" w:line="240" w:lineRule="auto"/>
        <w:ind w:left="567"/>
        <w:jc w:val="both"/>
        <w:rPr>
          <w:rFonts w:ascii="Arial" w:hAnsi="Arial" w:cs="Arial"/>
          <w:sz w:val="20"/>
          <w:szCs w:val="20"/>
        </w:rPr>
      </w:pPr>
    </w:p>
    <w:p w14:paraId="5F2B6A2C" w14:textId="0F924EC8" w:rsidR="005D24A8" w:rsidRDefault="00C9238E" w:rsidP="00C35B62">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noted that a recent UN statement had highlighted the </w:t>
      </w:r>
      <w:r w:rsidR="005D24A8">
        <w:rPr>
          <w:rFonts w:ascii="Arial" w:hAnsi="Arial" w:cs="Arial"/>
          <w:sz w:val="20"/>
          <w:szCs w:val="20"/>
        </w:rPr>
        <w:t>importance of</w:t>
      </w:r>
      <w:r w:rsidR="00D565CB">
        <w:rPr>
          <w:rFonts w:ascii="Arial" w:hAnsi="Arial" w:cs="Arial"/>
          <w:sz w:val="20"/>
          <w:szCs w:val="20"/>
        </w:rPr>
        <w:t xml:space="preserve"> ensuring institutional compliance with UN climate objectives </w:t>
      </w:r>
      <w:r w:rsidR="00984ABB">
        <w:rPr>
          <w:rFonts w:ascii="Arial" w:hAnsi="Arial" w:cs="Arial"/>
          <w:sz w:val="20"/>
          <w:szCs w:val="20"/>
        </w:rPr>
        <w:t xml:space="preserve">and that this </w:t>
      </w:r>
      <w:r w:rsidR="00F97728">
        <w:rPr>
          <w:rFonts w:ascii="Arial" w:hAnsi="Arial" w:cs="Arial"/>
          <w:sz w:val="20"/>
          <w:szCs w:val="20"/>
        </w:rPr>
        <w:t xml:space="preserve">had been interpreted by the national media as </w:t>
      </w:r>
      <w:r w:rsidR="00984ABB">
        <w:rPr>
          <w:rFonts w:ascii="Arial" w:hAnsi="Arial" w:cs="Arial"/>
          <w:sz w:val="20"/>
          <w:szCs w:val="20"/>
        </w:rPr>
        <w:t xml:space="preserve">being </w:t>
      </w:r>
      <w:r w:rsidR="00F97728">
        <w:rPr>
          <w:rFonts w:ascii="Arial" w:hAnsi="Arial" w:cs="Arial"/>
          <w:sz w:val="20"/>
          <w:szCs w:val="20"/>
        </w:rPr>
        <w:t>a message</w:t>
      </w:r>
      <w:r w:rsidR="00563259">
        <w:rPr>
          <w:rFonts w:ascii="Arial" w:hAnsi="Arial" w:cs="Arial"/>
          <w:sz w:val="20"/>
          <w:szCs w:val="20"/>
        </w:rPr>
        <w:t xml:space="preserve"> </w:t>
      </w:r>
      <w:r w:rsidR="00CE0AF2">
        <w:rPr>
          <w:rFonts w:ascii="Arial" w:hAnsi="Arial" w:cs="Arial"/>
          <w:sz w:val="20"/>
          <w:szCs w:val="20"/>
        </w:rPr>
        <w:t xml:space="preserve">that individuals should </w:t>
      </w:r>
      <w:r w:rsidR="005C5040">
        <w:rPr>
          <w:rFonts w:ascii="Arial" w:hAnsi="Arial" w:cs="Arial"/>
          <w:sz w:val="20"/>
          <w:szCs w:val="20"/>
        </w:rPr>
        <w:t xml:space="preserve">seek to </w:t>
      </w:r>
      <w:r w:rsidR="00CE0AF2">
        <w:rPr>
          <w:rFonts w:ascii="Arial" w:hAnsi="Arial" w:cs="Arial"/>
          <w:sz w:val="20"/>
          <w:szCs w:val="20"/>
        </w:rPr>
        <w:t>avoid working for</w:t>
      </w:r>
      <w:r w:rsidR="00563259">
        <w:rPr>
          <w:rFonts w:ascii="Arial" w:hAnsi="Arial" w:cs="Arial"/>
          <w:sz w:val="20"/>
          <w:szCs w:val="20"/>
        </w:rPr>
        <w:t xml:space="preserve"> companies</w:t>
      </w:r>
      <w:r w:rsidR="005C5040">
        <w:rPr>
          <w:rFonts w:ascii="Arial" w:hAnsi="Arial" w:cs="Arial"/>
          <w:sz w:val="20"/>
          <w:szCs w:val="20"/>
        </w:rPr>
        <w:t xml:space="preserve"> that had </w:t>
      </w:r>
      <w:r w:rsidR="00984ABB">
        <w:rPr>
          <w:rFonts w:ascii="Arial" w:hAnsi="Arial" w:cs="Arial"/>
          <w:sz w:val="20"/>
          <w:szCs w:val="20"/>
        </w:rPr>
        <w:t xml:space="preserve">failed to demonstrate their commitment to </w:t>
      </w:r>
      <w:r w:rsidR="002869A2">
        <w:rPr>
          <w:rFonts w:ascii="Arial" w:hAnsi="Arial" w:cs="Arial"/>
          <w:sz w:val="20"/>
          <w:szCs w:val="20"/>
        </w:rPr>
        <w:t xml:space="preserve">tackling </w:t>
      </w:r>
      <w:r w:rsidR="00984ABB">
        <w:rPr>
          <w:rFonts w:ascii="Arial" w:hAnsi="Arial" w:cs="Arial"/>
          <w:sz w:val="20"/>
          <w:szCs w:val="20"/>
        </w:rPr>
        <w:t>climate change.</w:t>
      </w:r>
    </w:p>
    <w:bookmarkEnd w:id="2"/>
    <w:p w14:paraId="199FD51C" w14:textId="77777777" w:rsidR="00A57FAA" w:rsidRPr="007A0C0A" w:rsidRDefault="00A57FAA" w:rsidP="0034193E">
      <w:pPr>
        <w:tabs>
          <w:tab w:val="left" w:pos="567"/>
        </w:tabs>
        <w:spacing w:after="0" w:line="240" w:lineRule="auto"/>
        <w:jc w:val="both"/>
        <w:rPr>
          <w:rFonts w:ascii="Arial" w:hAnsi="Arial" w:cs="Arial"/>
          <w:sz w:val="20"/>
          <w:szCs w:val="20"/>
        </w:rPr>
      </w:pPr>
    </w:p>
    <w:p w14:paraId="44CA9990" w14:textId="04224214" w:rsidR="007D758E" w:rsidRPr="007D0743" w:rsidRDefault="00C35B62" w:rsidP="007D0743">
      <w:pPr>
        <w:tabs>
          <w:tab w:val="left" w:pos="567"/>
        </w:tabs>
        <w:spacing w:after="0" w:line="240" w:lineRule="auto"/>
        <w:jc w:val="both"/>
        <w:rPr>
          <w:rFonts w:ascii="Arial" w:hAnsi="Arial" w:cs="Arial"/>
          <w:b/>
          <w:bCs/>
          <w:sz w:val="20"/>
          <w:szCs w:val="20"/>
        </w:rPr>
      </w:pPr>
      <w:r>
        <w:rPr>
          <w:rFonts w:ascii="Arial" w:hAnsi="Arial" w:cs="Arial"/>
          <w:b/>
          <w:bCs/>
          <w:sz w:val="20"/>
          <w:szCs w:val="20"/>
        </w:rPr>
        <w:t>7</w:t>
      </w:r>
      <w:r w:rsidR="007D0743" w:rsidRPr="007D0743">
        <w:rPr>
          <w:rFonts w:ascii="Arial" w:hAnsi="Arial" w:cs="Arial"/>
          <w:b/>
          <w:bCs/>
          <w:sz w:val="20"/>
          <w:szCs w:val="20"/>
        </w:rPr>
        <w:t>.</w:t>
      </w:r>
      <w:r w:rsidR="007D0743" w:rsidRPr="007D0743">
        <w:rPr>
          <w:rFonts w:ascii="Arial" w:hAnsi="Arial" w:cs="Arial"/>
          <w:b/>
          <w:bCs/>
          <w:sz w:val="20"/>
          <w:szCs w:val="20"/>
        </w:rPr>
        <w:tab/>
        <w:t>CENTRE FOR ENVIRONMENT &amp; BIODIVERSITY UPDATE</w:t>
      </w:r>
    </w:p>
    <w:p w14:paraId="3F03B6FE" w14:textId="0C90099D" w:rsidR="007D0743" w:rsidRDefault="007D0743" w:rsidP="007D0743">
      <w:pPr>
        <w:tabs>
          <w:tab w:val="left" w:pos="567"/>
        </w:tabs>
        <w:spacing w:after="0" w:line="240" w:lineRule="auto"/>
        <w:jc w:val="both"/>
        <w:rPr>
          <w:rFonts w:ascii="Arial" w:hAnsi="Arial" w:cs="Arial"/>
          <w:sz w:val="20"/>
          <w:szCs w:val="20"/>
        </w:rPr>
      </w:pPr>
    </w:p>
    <w:p w14:paraId="5EDD66A3" w14:textId="77777777" w:rsidR="00984ABB" w:rsidRDefault="00984ABB" w:rsidP="00984ABB">
      <w:pPr>
        <w:tabs>
          <w:tab w:val="left" w:pos="567"/>
        </w:tabs>
        <w:spacing w:after="0" w:line="240" w:lineRule="auto"/>
        <w:ind w:left="567"/>
        <w:jc w:val="both"/>
        <w:rPr>
          <w:rFonts w:ascii="Arial" w:hAnsi="Arial" w:cs="Arial"/>
          <w:sz w:val="20"/>
          <w:szCs w:val="20"/>
        </w:rPr>
      </w:pPr>
      <w:bookmarkStart w:id="3" w:name="_Hlk96068596"/>
      <w:r>
        <w:rPr>
          <w:rFonts w:ascii="Arial" w:hAnsi="Arial" w:cs="Arial"/>
          <w:sz w:val="20"/>
          <w:szCs w:val="20"/>
        </w:rPr>
        <w:t>The Committee was advised that David Burslem had been appointed as substantive Director of the Centre, effective from 1 June 2022.</w:t>
      </w:r>
    </w:p>
    <w:p w14:paraId="0DB0A472" w14:textId="77777777" w:rsidR="00984ABB" w:rsidRDefault="00984ABB" w:rsidP="00C35B62">
      <w:pPr>
        <w:tabs>
          <w:tab w:val="left" w:pos="567"/>
        </w:tabs>
        <w:spacing w:after="0" w:line="240" w:lineRule="auto"/>
        <w:ind w:left="567"/>
        <w:jc w:val="both"/>
        <w:rPr>
          <w:rFonts w:ascii="Arial" w:hAnsi="Arial" w:cs="Arial"/>
          <w:sz w:val="20"/>
          <w:szCs w:val="20"/>
        </w:rPr>
      </w:pPr>
    </w:p>
    <w:p w14:paraId="0CBA9D42" w14:textId="6EB76BD4" w:rsidR="00C35B62" w:rsidRDefault="00A57FAA" w:rsidP="00C35B62">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w:t>
      </w:r>
      <w:r w:rsidR="00DD6785">
        <w:rPr>
          <w:rFonts w:ascii="Arial" w:hAnsi="Arial" w:cs="Arial"/>
          <w:sz w:val="20"/>
          <w:szCs w:val="20"/>
        </w:rPr>
        <w:t>Committee</w:t>
      </w:r>
      <w:r>
        <w:rPr>
          <w:rFonts w:ascii="Arial" w:hAnsi="Arial" w:cs="Arial"/>
          <w:sz w:val="20"/>
          <w:szCs w:val="20"/>
        </w:rPr>
        <w:t xml:space="preserve"> received and noted an update on the activities ongoing within the Centre for Environment &amp; Biodiversity</w:t>
      </w:r>
      <w:r w:rsidR="00246141">
        <w:rPr>
          <w:rFonts w:ascii="Arial" w:hAnsi="Arial" w:cs="Arial"/>
          <w:sz w:val="20"/>
          <w:szCs w:val="20"/>
        </w:rPr>
        <w:t xml:space="preserve"> and welcomed the progress being made across a range of a</w:t>
      </w:r>
      <w:r w:rsidR="00552BC5">
        <w:rPr>
          <w:rFonts w:ascii="Arial" w:hAnsi="Arial" w:cs="Arial"/>
          <w:sz w:val="20"/>
          <w:szCs w:val="20"/>
        </w:rPr>
        <w:t>reas</w:t>
      </w:r>
      <w:r w:rsidR="0039599E">
        <w:rPr>
          <w:rFonts w:ascii="Arial" w:hAnsi="Arial" w:cs="Arial"/>
          <w:sz w:val="20"/>
          <w:szCs w:val="20"/>
        </w:rPr>
        <w:t xml:space="preserve">, including </w:t>
      </w:r>
      <w:bookmarkEnd w:id="3"/>
      <w:r w:rsidR="00D07CD5">
        <w:rPr>
          <w:rFonts w:ascii="Arial" w:hAnsi="Arial" w:cs="Arial"/>
          <w:sz w:val="20"/>
          <w:szCs w:val="20"/>
        </w:rPr>
        <w:t xml:space="preserve">(i) </w:t>
      </w:r>
      <w:r w:rsidR="002C4E2C">
        <w:rPr>
          <w:rFonts w:ascii="Arial" w:hAnsi="Arial" w:cs="Arial"/>
          <w:sz w:val="20"/>
          <w:szCs w:val="20"/>
        </w:rPr>
        <w:t xml:space="preserve">stakeholder engagement, </w:t>
      </w:r>
      <w:r w:rsidR="00D07CD5">
        <w:rPr>
          <w:rFonts w:ascii="Arial" w:hAnsi="Arial" w:cs="Arial"/>
          <w:sz w:val="20"/>
          <w:szCs w:val="20"/>
        </w:rPr>
        <w:t xml:space="preserve">(ii) </w:t>
      </w:r>
      <w:r w:rsidR="002C4E2C">
        <w:rPr>
          <w:rFonts w:ascii="Arial" w:hAnsi="Arial" w:cs="Arial"/>
          <w:sz w:val="20"/>
          <w:szCs w:val="20"/>
        </w:rPr>
        <w:t xml:space="preserve">PGR recruitment, </w:t>
      </w:r>
      <w:r w:rsidR="00D07CD5">
        <w:rPr>
          <w:rFonts w:ascii="Arial" w:hAnsi="Arial" w:cs="Arial"/>
          <w:sz w:val="20"/>
          <w:szCs w:val="20"/>
        </w:rPr>
        <w:t xml:space="preserve">(iii) the development of the Centre’s infrastructure and networks, and (iv) applications submitted for internal pump-priming funds. </w:t>
      </w:r>
    </w:p>
    <w:p w14:paraId="58FED257" w14:textId="1EA6C148" w:rsidR="00C8010B" w:rsidRDefault="00C8010B" w:rsidP="00C35B62">
      <w:pPr>
        <w:tabs>
          <w:tab w:val="left" w:pos="567"/>
        </w:tabs>
        <w:spacing w:after="0" w:line="240" w:lineRule="auto"/>
        <w:ind w:left="567"/>
        <w:jc w:val="both"/>
        <w:rPr>
          <w:rFonts w:ascii="Arial" w:hAnsi="Arial" w:cs="Arial"/>
          <w:sz w:val="20"/>
          <w:szCs w:val="20"/>
        </w:rPr>
      </w:pPr>
    </w:p>
    <w:p w14:paraId="02F118CE" w14:textId="77777777" w:rsidR="00C35B62" w:rsidRDefault="00C35B62" w:rsidP="00C35B62">
      <w:pPr>
        <w:tabs>
          <w:tab w:val="left" w:pos="567"/>
        </w:tabs>
        <w:spacing w:after="0" w:line="240" w:lineRule="auto"/>
        <w:jc w:val="both"/>
        <w:rPr>
          <w:rFonts w:ascii="Arial" w:hAnsi="Arial" w:cs="Arial"/>
          <w:sz w:val="20"/>
          <w:szCs w:val="20"/>
        </w:rPr>
      </w:pPr>
    </w:p>
    <w:p w14:paraId="20AA4139" w14:textId="78BEFEF0" w:rsidR="00C35B62" w:rsidRPr="00C35B62" w:rsidRDefault="00C35B62" w:rsidP="00C35B62">
      <w:pPr>
        <w:tabs>
          <w:tab w:val="left" w:pos="567"/>
        </w:tabs>
        <w:spacing w:after="0" w:line="240" w:lineRule="auto"/>
        <w:jc w:val="both"/>
        <w:rPr>
          <w:rFonts w:ascii="Arial" w:hAnsi="Arial" w:cs="Arial"/>
          <w:b/>
          <w:bCs/>
          <w:sz w:val="20"/>
          <w:szCs w:val="20"/>
        </w:rPr>
      </w:pPr>
      <w:r w:rsidRPr="00C35B62">
        <w:rPr>
          <w:rFonts w:ascii="Arial" w:hAnsi="Arial" w:cs="Arial"/>
          <w:b/>
          <w:bCs/>
          <w:sz w:val="20"/>
          <w:szCs w:val="20"/>
        </w:rPr>
        <w:t>8.</w:t>
      </w:r>
      <w:r w:rsidRPr="00C35B62">
        <w:rPr>
          <w:rFonts w:ascii="Arial" w:hAnsi="Arial" w:cs="Arial"/>
          <w:b/>
          <w:bCs/>
          <w:sz w:val="20"/>
          <w:szCs w:val="20"/>
        </w:rPr>
        <w:tab/>
        <w:t>REPORT FROM SUSTAINABLE BUSINESS TRAVEL WORKING GROUP</w:t>
      </w:r>
    </w:p>
    <w:p w14:paraId="524738D2" w14:textId="77777777" w:rsidR="00C35B62" w:rsidRPr="00CC712F" w:rsidRDefault="00C35B62" w:rsidP="00C35B62">
      <w:pPr>
        <w:tabs>
          <w:tab w:val="left" w:pos="567"/>
        </w:tabs>
        <w:spacing w:after="0" w:line="240" w:lineRule="auto"/>
        <w:jc w:val="both"/>
        <w:rPr>
          <w:rFonts w:ascii="Arial" w:hAnsi="Arial" w:cs="Arial"/>
          <w:sz w:val="20"/>
          <w:szCs w:val="20"/>
        </w:rPr>
      </w:pPr>
    </w:p>
    <w:p w14:paraId="7D641736" w14:textId="73E47A52" w:rsidR="00C35B62" w:rsidRDefault="00C35B62" w:rsidP="00973B1A">
      <w:pPr>
        <w:spacing w:after="0" w:line="240" w:lineRule="auto"/>
        <w:ind w:left="567" w:hanging="567"/>
        <w:jc w:val="both"/>
        <w:rPr>
          <w:rFonts w:ascii="Arial" w:hAnsi="Arial" w:cs="Arial"/>
          <w:sz w:val="20"/>
          <w:szCs w:val="20"/>
        </w:rPr>
      </w:pPr>
      <w:r>
        <w:rPr>
          <w:rFonts w:ascii="Arial" w:hAnsi="Arial" w:cs="Arial"/>
          <w:sz w:val="20"/>
          <w:szCs w:val="20"/>
        </w:rPr>
        <w:tab/>
        <w:t>The Committee considered the findings and recommendations outlined within the report</w:t>
      </w:r>
      <w:r w:rsidR="00A876A5">
        <w:rPr>
          <w:rFonts w:ascii="Arial" w:hAnsi="Arial" w:cs="Arial"/>
          <w:sz w:val="20"/>
          <w:szCs w:val="20"/>
        </w:rPr>
        <w:t>,</w:t>
      </w:r>
      <w:r>
        <w:rPr>
          <w:rFonts w:ascii="Arial" w:hAnsi="Arial" w:cs="Arial"/>
          <w:sz w:val="20"/>
          <w:szCs w:val="20"/>
        </w:rPr>
        <w:t xml:space="preserve"> </w:t>
      </w:r>
      <w:r w:rsidR="00D07CD5">
        <w:rPr>
          <w:rFonts w:ascii="Arial" w:hAnsi="Arial" w:cs="Arial"/>
          <w:sz w:val="20"/>
          <w:szCs w:val="20"/>
        </w:rPr>
        <w:t xml:space="preserve">which was presented by Gary Macfarlane, Chair of </w:t>
      </w:r>
      <w:r>
        <w:rPr>
          <w:rFonts w:ascii="Arial" w:hAnsi="Arial" w:cs="Arial"/>
          <w:sz w:val="20"/>
          <w:szCs w:val="20"/>
        </w:rPr>
        <w:t xml:space="preserve">the Sustainable Business Travel Working Group. </w:t>
      </w:r>
      <w:r w:rsidR="00D07CD5">
        <w:rPr>
          <w:rFonts w:ascii="Arial" w:hAnsi="Arial" w:cs="Arial"/>
          <w:sz w:val="20"/>
          <w:szCs w:val="20"/>
        </w:rPr>
        <w:t xml:space="preserve"> </w:t>
      </w:r>
      <w:r w:rsidR="00D07CD5">
        <w:rPr>
          <w:rFonts w:ascii="Arial" w:hAnsi="Arial" w:cs="Arial"/>
          <w:sz w:val="20"/>
          <w:szCs w:val="20"/>
        </w:rPr>
        <w:lastRenderedPageBreak/>
        <w:t>The Committee was advised that the Working Group had developed a suite of Guiding Principles of Sustainable Business Travel and a Travel Hierarchy to underpin the approach recommended within the report.</w:t>
      </w:r>
    </w:p>
    <w:p w14:paraId="1200C488" w14:textId="428044C3" w:rsidR="00D07CD5" w:rsidRDefault="00D07CD5" w:rsidP="00973B1A">
      <w:pPr>
        <w:spacing w:after="0" w:line="240" w:lineRule="auto"/>
        <w:ind w:left="567" w:hanging="567"/>
        <w:jc w:val="both"/>
        <w:rPr>
          <w:rFonts w:ascii="Arial" w:hAnsi="Arial" w:cs="Arial"/>
          <w:sz w:val="20"/>
          <w:szCs w:val="20"/>
        </w:rPr>
      </w:pPr>
    </w:p>
    <w:p w14:paraId="7434C182" w14:textId="53B989EE" w:rsidR="00D07CD5" w:rsidRDefault="00D07CD5" w:rsidP="00886CF7">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t>
      </w:r>
      <w:r w:rsidR="00A876A5">
        <w:rPr>
          <w:rFonts w:ascii="Arial" w:hAnsi="Arial" w:cs="Arial"/>
          <w:sz w:val="20"/>
          <w:szCs w:val="20"/>
        </w:rPr>
        <w:t xml:space="preserve">recorded its sincere thanks to </w:t>
      </w:r>
      <w:r w:rsidR="008A284D">
        <w:rPr>
          <w:rFonts w:ascii="Arial" w:hAnsi="Arial" w:cs="Arial"/>
          <w:sz w:val="20"/>
          <w:szCs w:val="20"/>
        </w:rPr>
        <w:t>Gary</w:t>
      </w:r>
      <w:r w:rsidR="00A876A5">
        <w:rPr>
          <w:rFonts w:ascii="Arial" w:hAnsi="Arial" w:cs="Arial"/>
          <w:sz w:val="20"/>
          <w:szCs w:val="20"/>
        </w:rPr>
        <w:t xml:space="preserve"> Macfarlane</w:t>
      </w:r>
      <w:r w:rsidR="008A284D">
        <w:rPr>
          <w:rFonts w:ascii="Arial" w:hAnsi="Arial" w:cs="Arial"/>
          <w:sz w:val="20"/>
          <w:szCs w:val="20"/>
        </w:rPr>
        <w:t xml:space="preserve"> and Heather Crabb</w:t>
      </w:r>
      <w:r w:rsidR="00984ABB">
        <w:rPr>
          <w:rFonts w:ascii="Arial" w:hAnsi="Arial" w:cs="Arial"/>
          <w:sz w:val="20"/>
          <w:szCs w:val="20"/>
        </w:rPr>
        <w:t xml:space="preserve"> (chair and clerk to the Group respectively) f</w:t>
      </w:r>
      <w:r w:rsidR="008A284D">
        <w:rPr>
          <w:rFonts w:ascii="Arial" w:hAnsi="Arial" w:cs="Arial"/>
          <w:sz w:val="20"/>
          <w:szCs w:val="20"/>
        </w:rPr>
        <w:t xml:space="preserve">or their work </w:t>
      </w:r>
      <w:r w:rsidR="00984ABB">
        <w:rPr>
          <w:rFonts w:ascii="Arial" w:hAnsi="Arial" w:cs="Arial"/>
          <w:sz w:val="20"/>
          <w:szCs w:val="20"/>
        </w:rPr>
        <w:t>in gathering</w:t>
      </w:r>
      <w:r w:rsidR="008A284D">
        <w:rPr>
          <w:rFonts w:ascii="Arial" w:hAnsi="Arial" w:cs="Arial"/>
          <w:sz w:val="20"/>
          <w:szCs w:val="20"/>
        </w:rPr>
        <w:t xml:space="preserve"> the data </w:t>
      </w:r>
      <w:r w:rsidR="0018541A">
        <w:rPr>
          <w:rFonts w:ascii="Arial" w:hAnsi="Arial" w:cs="Arial"/>
          <w:sz w:val="20"/>
          <w:szCs w:val="20"/>
        </w:rPr>
        <w:t>and</w:t>
      </w:r>
      <w:r w:rsidR="0027163A">
        <w:rPr>
          <w:rFonts w:ascii="Arial" w:hAnsi="Arial" w:cs="Arial"/>
          <w:sz w:val="20"/>
          <w:szCs w:val="20"/>
        </w:rPr>
        <w:t xml:space="preserve"> produc</w:t>
      </w:r>
      <w:r w:rsidR="00984ABB">
        <w:rPr>
          <w:rFonts w:ascii="Arial" w:hAnsi="Arial" w:cs="Arial"/>
          <w:sz w:val="20"/>
          <w:szCs w:val="20"/>
        </w:rPr>
        <w:t>ing the report.</w:t>
      </w:r>
      <w:r w:rsidR="00F0326D">
        <w:rPr>
          <w:rFonts w:ascii="Arial" w:hAnsi="Arial" w:cs="Arial"/>
          <w:sz w:val="20"/>
          <w:szCs w:val="20"/>
        </w:rPr>
        <w:t xml:space="preserve"> </w:t>
      </w:r>
      <w:r w:rsidR="00984ABB">
        <w:rPr>
          <w:rFonts w:ascii="Arial" w:hAnsi="Arial" w:cs="Arial"/>
          <w:sz w:val="20"/>
          <w:szCs w:val="20"/>
        </w:rPr>
        <w:t>It</w:t>
      </w:r>
      <w:r w:rsidR="00F0326D">
        <w:rPr>
          <w:rFonts w:ascii="Arial" w:hAnsi="Arial" w:cs="Arial"/>
          <w:sz w:val="20"/>
          <w:szCs w:val="20"/>
        </w:rPr>
        <w:t xml:space="preserve"> was agreed that the </w:t>
      </w:r>
      <w:r w:rsidR="00984ABB">
        <w:rPr>
          <w:rFonts w:ascii="Arial" w:hAnsi="Arial" w:cs="Arial"/>
          <w:sz w:val="20"/>
          <w:szCs w:val="20"/>
        </w:rPr>
        <w:t>F</w:t>
      </w:r>
      <w:r w:rsidR="00F0326D">
        <w:rPr>
          <w:rFonts w:ascii="Arial" w:hAnsi="Arial" w:cs="Arial"/>
          <w:sz w:val="20"/>
          <w:szCs w:val="20"/>
        </w:rPr>
        <w:t xml:space="preserve">ocus </w:t>
      </w:r>
      <w:r w:rsidR="00984ABB">
        <w:rPr>
          <w:rFonts w:ascii="Arial" w:hAnsi="Arial" w:cs="Arial"/>
          <w:sz w:val="20"/>
          <w:szCs w:val="20"/>
        </w:rPr>
        <w:t>G</w:t>
      </w:r>
      <w:r w:rsidR="00F0326D">
        <w:rPr>
          <w:rFonts w:ascii="Arial" w:hAnsi="Arial" w:cs="Arial"/>
          <w:sz w:val="20"/>
          <w:szCs w:val="20"/>
        </w:rPr>
        <w:t xml:space="preserve">roup methodology </w:t>
      </w:r>
      <w:r w:rsidR="00984ABB">
        <w:rPr>
          <w:rFonts w:ascii="Arial" w:hAnsi="Arial" w:cs="Arial"/>
          <w:sz w:val="20"/>
          <w:szCs w:val="20"/>
        </w:rPr>
        <w:t xml:space="preserve">adopted during the consultation process had </w:t>
      </w:r>
      <w:r w:rsidR="001F24C7">
        <w:rPr>
          <w:rFonts w:ascii="Arial" w:hAnsi="Arial" w:cs="Arial"/>
          <w:sz w:val="20"/>
          <w:szCs w:val="20"/>
        </w:rPr>
        <w:t>represented best practice and could be transferr</w:t>
      </w:r>
      <w:r w:rsidR="00984ABB">
        <w:rPr>
          <w:rFonts w:ascii="Arial" w:hAnsi="Arial" w:cs="Arial"/>
          <w:sz w:val="20"/>
          <w:szCs w:val="20"/>
        </w:rPr>
        <w:t>ed</w:t>
      </w:r>
      <w:r w:rsidR="001F24C7">
        <w:rPr>
          <w:rFonts w:ascii="Arial" w:hAnsi="Arial" w:cs="Arial"/>
          <w:sz w:val="20"/>
          <w:szCs w:val="20"/>
        </w:rPr>
        <w:t xml:space="preserve"> to other</w:t>
      </w:r>
      <w:r w:rsidR="00984ABB">
        <w:rPr>
          <w:rFonts w:ascii="Arial" w:hAnsi="Arial" w:cs="Arial"/>
          <w:sz w:val="20"/>
          <w:szCs w:val="20"/>
        </w:rPr>
        <w:t xml:space="preserve"> future</w:t>
      </w:r>
      <w:r w:rsidR="001F24C7">
        <w:rPr>
          <w:rFonts w:ascii="Arial" w:hAnsi="Arial" w:cs="Arial"/>
          <w:sz w:val="20"/>
          <w:szCs w:val="20"/>
        </w:rPr>
        <w:t xml:space="preserve"> sustainability initiatives.</w:t>
      </w:r>
    </w:p>
    <w:p w14:paraId="4DE5A78D" w14:textId="77777777" w:rsidR="00984ABB" w:rsidRDefault="00984ABB" w:rsidP="00886CF7">
      <w:pPr>
        <w:spacing w:after="0" w:line="240" w:lineRule="auto"/>
        <w:ind w:left="567" w:hanging="567"/>
        <w:jc w:val="both"/>
        <w:rPr>
          <w:rFonts w:ascii="Arial" w:hAnsi="Arial" w:cs="Arial"/>
          <w:sz w:val="20"/>
          <w:szCs w:val="20"/>
        </w:rPr>
      </w:pPr>
    </w:p>
    <w:p w14:paraId="4A8D9B16" w14:textId="35837129" w:rsidR="00984ABB" w:rsidRDefault="001F24C7" w:rsidP="00984ABB">
      <w:pPr>
        <w:spacing w:after="0" w:line="240" w:lineRule="auto"/>
        <w:ind w:left="567" w:hanging="567"/>
        <w:jc w:val="both"/>
        <w:rPr>
          <w:rFonts w:ascii="Arial" w:hAnsi="Arial" w:cs="Arial"/>
          <w:sz w:val="20"/>
          <w:szCs w:val="20"/>
        </w:rPr>
      </w:pPr>
      <w:r>
        <w:rPr>
          <w:rFonts w:ascii="Arial" w:hAnsi="Arial" w:cs="Arial"/>
          <w:sz w:val="20"/>
          <w:szCs w:val="20"/>
        </w:rPr>
        <w:tab/>
        <w:t>It was suggested that a review of the existing Expenses and Benefits Policy be undertaken</w:t>
      </w:r>
      <w:r w:rsidR="00545EE0">
        <w:rPr>
          <w:rFonts w:ascii="Arial" w:hAnsi="Arial" w:cs="Arial"/>
          <w:sz w:val="20"/>
          <w:szCs w:val="20"/>
        </w:rPr>
        <w:t xml:space="preserve"> to ensure alignment with the Guiding Principles, and for the avoidance of any </w:t>
      </w:r>
      <w:r w:rsidR="00984ABB">
        <w:rPr>
          <w:rFonts w:ascii="Arial" w:hAnsi="Arial" w:cs="Arial"/>
          <w:sz w:val="20"/>
          <w:szCs w:val="20"/>
        </w:rPr>
        <w:t xml:space="preserve">potential </w:t>
      </w:r>
      <w:r w:rsidR="00545EE0">
        <w:rPr>
          <w:rFonts w:ascii="Arial" w:hAnsi="Arial" w:cs="Arial"/>
          <w:sz w:val="20"/>
          <w:szCs w:val="20"/>
        </w:rPr>
        <w:t>conflicts</w:t>
      </w:r>
      <w:r w:rsidR="00441528">
        <w:rPr>
          <w:rFonts w:ascii="Arial" w:hAnsi="Arial" w:cs="Arial"/>
          <w:sz w:val="20"/>
          <w:szCs w:val="20"/>
        </w:rPr>
        <w:t>.</w:t>
      </w:r>
      <w:r w:rsidR="00AD4653">
        <w:rPr>
          <w:rFonts w:ascii="Arial" w:hAnsi="Arial" w:cs="Arial"/>
          <w:sz w:val="20"/>
          <w:szCs w:val="20"/>
        </w:rPr>
        <w:t xml:space="preserve"> </w:t>
      </w:r>
      <w:r w:rsidR="00984ABB">
        <w:rPr>
          <w:rFonts w:ascii="Arial" w:hAnsi="Arial" w:cs="Arial"/>
          <w:sz w:val="20"/>
          <w:szCs w:val="20"/>
        </w:rPr>
        <w:t xml:space="preserve"> </w:t>
      </w:r>
    </w:p>
    <w:p w14:paraId="0E990764" w14:textId="09AACC1E" w:rsidR="00984ABB" w:rsidRPr="00FA1BD1" w:rsidRDefault="00984ABB" w:rsidP="00FA1BD1">
      <w:pPr>
        <w:spacing w:after="0" w:line="240" w:lineRule="auto"/>
        <w:ind w:left="567" w:hanging="567"/>
        <w:jc w:val="right"/>
        <w:rPr>
          <w:rFonts w:ascii="Arial" w:hAnsi="Arial" w:cs="Arial"/>
          <w:b/>
          <w:bCs/>
          <w:sz w:val="20"/>
          <w:szCs w:val="20"/>
        </w:rPr>
      </w:pPr>
      <w:r w:rsidRPr="00FA1BD1">
        <w:rPr>
          <w:rFonts w:ascii="Arial" w:hAnsi="Arial" w:cs="Arial"/>
          <w:b/>
          <w:bCs/>
          <w:sz w:val="20"/>
          <w:szCs w:val="20"/>
        </w:rPr>
        <w:t>Action: GM</w:t>
      </w:r>
      <w:r w:rsidR="00FA1BD1" w:rsidRPr="00FA1BD1">
        <w:rPr>
          <w:rFonts w:ascii="Arial" w:hAnsi="Arial" w:cs="Arial"/>
          <w:b/>
          <w:bCs/>
          <w:sz w:val="20"/>
          <w:szCs w:val="20"/>
        </w:rPr>
        <w:t>/</w:t>
      </w:r>
      <w:r w:rsidR="00AA2FCC">
        <w:rPr>
          <w:rFonts w:ascii="Arial" w:hAnsi="Arial" w:cs="Arial"/>
          <w:b/>
          <w:bCs/>
          <w:sz w:val="20"/>
          <w:szCs w:val="20"/>
        </w:rPr>
        <w:t>MW</w:t>
      </w:r>
    </w:p>
    <w:p w14:paraId="01E46042" w14:textId="314D7B93" w:rsidR="00441528" w:rsidRDefault="00441528" w:rsidP="00886CF7">
      <w:pPr>
        <w:spacing w:after="0" w:line="240" w:lineRule="auto"/>
        <w:ind w:left="567" w:hanging="567"/>
        <w:jc w:val="both"/>
        <w:rPr>
          <w:rFonts w:ascii="Arial" w:hAnsi="Arial" w:cs="Arial"/>
          <w:sz w:val="20"/>
          <w:szCs w:val="20"/>
        </w:rPr>
      </w:pPr>
    </w:p>
    <w:p w14:paraId="048A87B5" w14:textId="06E94FBB" w:rsidR="00441528" w:rsidRDefault="00441528" w:rsidP="00886CF7">
      <w:pPr>
        <w:spacing w:after="0" w:line="240" w:lineRule="auto"/>
        <w:ind w:left="567" w:hanging="567"/>
        <w:jc w:val="both"/>
        <w:rPr>
          <w:rFonts w:ascii="Arial" w:hAnsi="Arial" w:cs="Arial"/>
          <w:b/>
          <w:bCs/>
          <w:sz w:val="20"/>
          <w:szCs w:val="20"/>
        </w:rPr>
      </w:pPr>
      <w:r>
        <w:rPr>
          <w:rFonts w:ascii="Arial" w:hAnsi="Arial" w:cs="Arial"/>
          <w:sz w:val="20"/>
          <w:szCs w:val="20"/>
        </w:rPr>
        <w:tab/>
        <w:t>The Committee formally approved the recommendations within the report</w:t>
      </w:r>
      <w:r w:rsidR="00FA1BD1">
        <w:rPr>
          <w:rFonts w:ascii="Arial" w:hAnsi="Arial" w:cs="Arial"/>
          <w:sz w:val="20"/>
          <w:szCs w:val="20"/>
        </w:rPr>
        <w:t xml:space="preserve"> </w:t>
      </w:r>
      <w:r>
        <w:rPr>
          <w:rFonts w:ascii="Arial" w:hAnsi="Arial" w:cs="Arial"/>
          <w:sz w:val="20"/>
          <w:szCs w:val="20"/>
        </w:rPr>
        <w:t xml:space="preserve">and </w:t>
      </w:r>
      <w:r w:rsidR="00FA1BD1">
        <w:rPr>
          <w:rFonts w:ascii="Arial" w:hAnsi="Arial" w:cs="Arial"/>
          <w:sz w:val="20"/>
          <w:szCs w:val="20"/>
        </w:rPr>
        <w:t xml:space="preserve">agreed that </w:t>
      </w:r>
      <w:r>
        <w:rPr>
          <w:rFonts w:ascii="Arial" w:hAnsi="Arial" w:cs="Arial"/>
          <w:sz w:val="20"/>
          <w:szCs w:val="20"/>
        </w:rPr>
        <w:t xml:space="preserve">it should </w:t>
      </w:r>
      <w:r w:rsidR="00FA1BD1">
        <w:rPr>
          <w:rFonts w:ascii="Arial" w:hAnsi="Arial" w:cs="Arial"/>
          <w:sz w:val="20"/>
          <w:szCs w:val="20"/>
        </w:rPr>
        <w:t>be presented to</w:t>
      </w:r>
      <w:r>
        <w:rPr>
          <w:rFonts w:ascii="Arial" w:hAnsi="Arial" w:cs="Arial"/>
          <w:sz w:val="20"/>
          <w:szCs w:val="20"/>
        </w:rPr>
        <w:t xml:space="preserve"> the Senior Management Team</w:t>
      </w:r>
      <w:r w:rsidR="00656225">
        <w:rPr>
          <w:rFonts w:ascii="Arial" w:hAnsi="Arial" w:cs="Arial"/>
          <w:sz w:val="20"/>
          <w:szCs w:val="20"/>
        </w:rPr>
        <w:t xml:space="preserve"> for </w:t>
      </w:r>
      <w:r w:rsidR="00FA1BD1">
        <w:rPr>
          <w:rFonts w:ascii="Arial" w:hAnsi="Arial" w:cs="Arial"/>
          <w:sz w:val="20"/>
          <w:szCs w:val="20"/>
        </w:rPr>
        <w:t>(i) endorsement, and (ii)</w:t>
      </w:r>
      <w:r w:rsidR="00656225">
        <w:rPr>
          <w:rFonts w:ascii="Arial" w:hAnsi="Arial" w:cs="Arial"/>
          <w:sz w:val="20"/>
          <w:szCs w:val="20"/>
        </w:rPr>
        <w:t xml:space="preserve"> input from the University Secretary </w:t>
      </w:r>
      <w:r w:rsidR="00FA1BD1">
        <w:rPr>
          <w:rFonts w:ascii="Arial" w:hAnsi="Arial" w:cs="Arial"/>
          <w:sz w:val="20"/>
          <w:szCs w:val="20"/>
        </w:rPr>
        <w:t>to ensure the recommendations are embedded within</w:t>
      </w:r>
      <w:r w:rsidR="00656225">
        <w:rPr>
          <w:rFonts w:ascii="Arial" w:hAnsi="Arial" w:cs="Arial"/>
          <w:sz w:val="20"/>
          <w:szCs w:val="20"/>
        </w:rPr>
        <w:t xml:space="preserve"> </w:t>
      </w:r>
      <w:r w:rsidR="00EE2D56">
        <w:rPr>
          <w:rFonts w:ascii="Arial" w:hAnsi="Arial" w:cs="Arial"/>
          <w:sz w:val="20"/>
          <w:szCs w:val="20"/>
        </w:rPr>
        <w:t xml:space="preserve">formal </w:t>
      </w:r>
      <w:r w:rsidR="00FA1BD1">
        <w:rPr>
          <w:rFonts w:ascii="Arial" w:hAnsi="Arial" w:cs="Arial"/>
          <w:sz w:val="20"/>
          <w:szCs w:val="20"/>
        </w:rPr>
        <w:t xml:space="preserve">institutional </w:t>
      </w:r>
      <w:r w:rsidR="00EE2D56">
        <w:rPr>
          <w:rFonts w:ascii="Arial" w:hAnsi="Arial" w:cs="Arial"/>
          <w:sz w:val="20"/>
          <w:szCs w:val="20"/>
        </w:rPr>
        <w:t xml:space="preserve">governance and policy. </w:t>
      </w:r>
    </w:p>
    <w:p w14:paraId="67CB727E" w14:textId="613F812D" w:rsidR="00FA1BD1" w:rsidRDefault="00FA1BD1" w:rsidP="00FA1BD1">
      <w:pPr>
        <w:spacing w:after="0" w:line="240" w:lineRule="auto"/>
        <w:ind w:left="567" w:hanging="567"/>
        <w:jc w:val="right"/>
        <w:rPr>
          <w:rFonts w:ascii="Arial" w:hAnsi="Arial" w:cs="Arial"/>
          <w:sz w:val="20"/>
          <w:szCs w:val="20"/>
        </w:rPr>
      </w:pPr>
      <w:r>
        <w:rPr>
          <w:rFonts w:ascii="Arial" w:hAnsi="Arial" w:cs="Arial"/>
          <w:b/>
          <w:bCs/>
          <w:sz w:val="20"/>
          <w:szCs w:val="20"/>
        </w:rPr>
        <w:t>Action: HC</w:t>
      </w:r>
    </w:p>
    <w:p w14:paraId="52B81680" w14:textId="7B442043" w:rsidR="00EE2D56" w:rsidRDefault="00EE2D56" w:rsidP="00886CF7">
      <w:pPr>
        <w:spacing w:after="0" w:line="240" w:lineRule="auto"/>
        <w:ind w:left="567" w:hanging="567"/>
        <w:jc w:val="both"/>
        <w:rPr>
          <w:rFonts w:ascii="Arial" w:hAnsi="Arial" w:cs="Arial"/>
          <w:sz w:val="20"/>
          <w:szCs w:val="20"/>
        </w:rPr>
      </w:pPr>
    </w:p>
    <w:p w14:paraId="65131381" w14:textId="18739895" w:rsidR="00FA1BD1" w:rsidRDefault="00EE2D56" w:rsidP="00886CF7">
      <w:pPr>
        <w:spacing w:after="0" w:line="240" w:lineRule="auto"/>
        <w:ind w:left="567" w:hanging="567"/>
        <w:jc w:val="both"/>
        <w:rPr>
          <w:rFonts w:ascii="Arial" w:hAnsi="Arial" w:cs="Arial"/>
          <w:sz w:val="20"/>
          <w:szCs w:val="20"/>
        </w:rPr>
      </w:pPr>
      <w:r>
        <w:rPr>
          <w:rFonts w:ascii="Arial" w:hAnsi="Arial" w:cs="Arial"/>
          <w:sz w:val="20"/>
          <w:szCs w:val="20"/>
        </w:rPr>
        <w:tab/>
        <w:t xml:space="preserve">It was noted that, following SMT approval, </w:t>
      </w:r>
      <w:r w:rsidR="00446877">
        <w:rPr>
          <w:rFonts w:ascii="Arial" w:hAnsi="Arial" w:cs="Arial"/>
          <w:sz w:val="20"/>
          <w:szCs w:val="20"/>
        </w:rPr>
        <w:t xml:space="preserve">a supporting communications and engagement plan </w:t>
      </w:r>
      <w:r w:rsidR="001D483A">
        <w:rPr>
          <w:rFonts w:ascii="Arial" w:hAnsi="Arial" w:cs="Arial"/>
          <w:sz w:val="20"/>
          <w:szCs w:val="20"/>
        </w:rPr>
        <w:t>w</w:t>
      </w:r>
      <w:r w:rsidR="00446877">
        <w:rPr>
          <w:rFonts w:ascii="Arial" w:hAnsi="Arial" w:cs="Arial"/>
          <w:sz w:val="20"/>
          <w:szCs w:val="20"/>
        </w:rPr>
        <w:t>ould be developed to ensure that all members of the staff and student community were informed of the</w:t>
      </w:r>
      <w:r w:rsidR="003F3A00">
        <w:rPr>
          <w:rFonts w:ascii="Arial" w:hAnsi="Arial" w:cs="Arial"/>
          <w:sz w:val="20"/>
          <w:szCs w:val="20"/>
        </w:rPr>
        <w:t xml:space="preserve"> new principles. </w:t>
      </w:r>
    </w:p>
    <w:p w14:paraId="422AA22D" w14:textId="46BD4158" w:rsidR="00886CF7" w:rsidRDefault="003F3A00" w:rsidP="00FA1BD1">
      <w:pPr>
        <w:spacing w:after="0" w:line="240" w:lineRule="auto"/>
        <w:ind w:left="567" w:hanging="567"/>
        <w:jc w:val="right"/>
        <w:rPr>
          <w:rFonts w:ascii="Arial" w:hAnsi="Arial" w:cs="Arial"/>
          <w:sz w:val="20"/>
          <w:szCs w:val="20"/>
        </w:rPr>
      </w:pPr>
      <w:r w:rsidRPr="009976FA">
        <w:rPr>
          <w:rFonts w:ascii="Arial" w:hAnsi="Arial" w:cs="Arial"/>
          <w:b/>
          <w:bCs/>
          <w:sz w:val="20"/>
          <w:szCs w:val="20"/>
        </w:rPr>
        <w:t>Action:</w:t>
      </w:r>
      <w:r>
        <w:rPr>
          <w:rFonts w:ascii="Arial" w:hAnsi="Arial" w:cs="Arial"/>
          <w:sz w:val="20"/>
          <w:szCs w:val="20"/>
        </w:rPr>
        <w:t xml:space="preserve"> </w:t>
      </w:r>
      <w:r w:rsidR="00FA1BD1" w:rsidRPr="00FA1BD1">
        <w:rPr>
          <w:rFonts w:ascii="Arial" w:hAnsi="Arial" w:cs="Arial"/>
          <w:b/>
          <w:bCs/>
          <w:sz w:val="20"/>
          <w:szCs w:val="20"/>
        </w:rPr>
        <w:t>GM</w:t>
      </w:r>
    </w:p>
    <w:p w14:paraId="503F5EBD" w14:textId="316150C3" w:rsidR="00CC712F" w:rsidRDefault="00C35B62" w:rsidP="00973B1A">
      <w:pPr>
        <w:spacing w:after="0" w:line="240" w:lineRule="auto"/>
        <w:ind w:left="567" w:hanging="567"/>
        <w:jc w:val="both"/>
        <w:rPr>
          <w:rFonts w:ascii="Arial" w:hAnsi="Arial" w:cs="Arial"/>
          <w:sz w:val="20"/>
          <w:szCs w:val="20"/>
        </w:rPr>
      </w:pPr>
      <w:r>
        <w:rPr>
          <w:rFonts w:ascii="Arial" w:hAnsi="Arial" w:cs="Arial"/>
          <w:sz w:val="20"/>
          <w:szCs w:val="20"/>
        </w:rPr>
        <w:t xml:space="preserve"> </w:t>
      </w:r>
    </w:p>
    <w:p w14:paraId="7B5FFAEF" w14:textId="2DB750D4" w:rsidR="00C35B62" w:rsidRDefault="00C35B62" w:rsidP="00C35B62">
      <w:pPr>
        <w:spacing w:after="0" w:line="240" w:lineRule="auto"/>
        <w:ind w:left="567" w:hanging="567"/>
        <w:jc w:val="both"/>
        <w:rPr>
          <w:rFonts w:ascii="Arial" w:hAnsi="Arial" w:cs="Arial"/>
          <w:b/>
          <w:bCs/>
          <w:sz w:val="20"/>
          <w:szCs w:val="20"/>
        </w:rPr>
      </w:pPr>
      <w:r>
        <w:rPr>
          <w:rFonts w:ascii="Arial" w:hAnsi="Arial" w:cs="Arial"/>
          <w:b/>
          <w:bCs/>
          <w:sz w:val="20"/>
          <w:szCs w:val="20"/>
        </w:rPr>
        <w:t>9.</w:t>
      </w:r>
      <w:r>
        <w:rPr>
          <w:rFonts w:ascii="Arial" w:hAnsi="Arial" w:cs="Arial"/>
          <w:b/>
          <w:bCs/>
          <w:sz w:val="20"/>
          <w:szCs w:val="20"/>
        </w:rPr>
        <w:tab/>
        <w:t>SUSTAINABLE DEVELOPMENT GOALS UPDATE</w:t>
      </w:r>
    </w:p>
    <w:p w14:paraId="6CA4B166" w14:textId="053694D6" w:rsidR="00C35B62" w:rsidRDefault="00C35B62" w:rsidP="00C35B62">
      <w:pPr>
        <w:spacing w:after="0" w:line="240" w:lineRule="auto"/>
        <w:ind w:left="567" w:hanging="567"/>
        <w:jc w:val="both"/>
        <w:rPr>
          <w:rFonts w:ascii="Arial" w:hAnsi="Arial" w:cs="Arial"/>
          <w:b/>
          <w:bCs/>
          <w:sz w:val="20"/>
          <w:szCs w:val="20"/>
        </w:rPr>
      </w:pPr>
    </w:p>
    <w:p w14:paraId="19F8961C" w14:textId="1CCDB963" w:rsidR="00C35B62" w:rsidRPr="00C35B62" w:rsidRDefault="00C35B62" w:rsidP="00C35B62">
      <w:pPr>
        <w:spacing w:after="0" w:line="240" w:lineRule="auto"/>
        <w:ind w:left="567" w:hanging="567"/>
        <w:jc w:val="both"/>
        <w:rPr>
          <w:rFonts w:ascii="Arial" w:hAnsi="Arial" w:cs="Arial"/>
          <w:sz w:val="20"/>
          <w:szCs w:val="20"/>
        </w:rPr>
      </w:pPr>
      <w:r w:rsidRPr="00C35B62">
        <w:rPr>
          <w:rFonts w:ascii="Arial" w:hAnsi="Arial" w:cs="Arial"/>
          <w:sz w:val="20"/>
          <w:szCs w:val="20"/>
        </w:rPr>
        <w:t>9.1</w:t>
      </w:r>
      <w:r w:rsidRPr="00C35B62">
        <w:rPr>
          <w:rFonts w:ascii="Arial" w:hAnsi="Arial" w:cs="Arial"/>
          <w:sz w:val="20"/>
          <w:szCs w:val="20"/>
        </w:rPr>
        <w:tab/>
      </w:r>
      <w:r w:rsidRPr="00C35B62">
        <w:rPr>
          <w:rFonts w:ascii="Arial" w:hAnsi="Arial" w:cs="Arial"/>
          <w:sz w:val="20"/>
          <w:szCs w:val="20"/>
          <w:u w:val="single"/>
        </w:rPr>
        <w:t>THE Ranking Update</w:t>
      </w:r>
    </w:p>
    <w:p w14:paraId="1B4DC423" w14:textId="26F0A013" w:rsidR="00C35B62" w:rsidRDefault="00C35B62" w:rsidP="00C35B62">
      <w:pPr>
        <w:spacing w:after="0" w:line="240" w:lineRule="auto"/>
        <w:ind w:left="567" w:hanging="567"/>
        <w:jc w:val="both"/>
        <w:rPr>
          <w:rFonts w:ascii="Arial" w:hAnsi="Arial" w:cs="Arial"/>
          <w:sz w:val="20"/>
          <w:szCs w:val="20"/>
        </w:rPr>
      </w:pPr>
    </w:p>
    <w:p w14:paraId="7839B883" w14:textId="5B857A30" w:rsidR="00D07CD5" w:rsidRDefault="00D07CD5" w:rsidP="00C35B62">
      <w:pPr>
        <w:spacing w:after="0" w:line="240" w:lineRule="auto"/>
        <w:ind w:left="567" w:hanging="567"/>
        <w:jc w:val="both"/>
        <w:rPr>
          <w:rFonts w:ascii="Arial" w:hAnsi="Arial" w:cs="Arial"/>
          <w:sz w:val="20"/>
          <w:szCs w:val="20"/>
        </w:rPr>
      </w:pPr>
      <w:r>
        <w:rPr>
          <w:rFonts w:ascii="Arial" w:hAnsi="Arial" w:cs="Arial"/>
          <w:sz w:val="20"/>
          <w:szCs w:val="20"/>
        </w:rPr>
        <w:tab/>
        <w:t>The Committee received and noted the analysis of the Times Higher Education University Impact Rankings 2022 which were published on 25 April 2022.  The Committee was advised that the ranking had rapidly increased in scope from 462 participating universities at its inauguration in 2019 to 1,406 universities making a submission in 2022.</w:t>
      </w:r>
    </w:p>
    <w:p w14:paraId="2AAD6465" w14:textId="58F1522D" w:rsidR="00D07CD5" w:rsidRDefault="00D07CD5" w:rsidP="00C35B62">
      <w:pPr>
        <w:spacing w:after="0" w:line="240" w:lineRule="auto"/>
        <w:ind w:left="567" w:hanging="567"/>
        <w:jc w:val="both"/>
        <w:rPr>
          <w:rFonts w:ascii="Arial" w:hAnsi="Arial" w:cs="Arial"/>
          <w:sz w:val="20"/>
          <w:szCs w:val="20"/>
        </w:rPr>
      </w:pPr>
    </w:p>
    <w:p w14:paraId="3CEA803C" w14:textId="6D9BD16A" w:rsidR="00D07CD5" w:rsidRDefault="00D07CD5" w:rsidP="00C35B62">
      <w:pPr>
        <w:spacing w:after="0" w:line="240" w:lineRule="auto"/>
        <w:ind w:left="567" w:hanging="567"/>
        <w:jc w:val="both"/>
        <w:rPr>
          <w:rFonts w:ascii="Arial" w:hAnsi="Arial" w:cs="Arial"/>
          <w:sz w:val="20"/>
          <w:szCs w:val="20"/>
        </w:rPr>
      </w:pPr>
      <w:r>
        <w:rPr>
          <w:rFonts w:ascii="Arial" w:hAnsi="Arial" w:cs="Arial"/>
          <w:sz w:val="20"/>
          <w:szCs w:val="20"/>
        </w:rPr>
        <w:tab/>
        <w:t>The Committee noted that</w:t>
      </w:r>
      <w:r w:rsidR="001A5EAA">
        <w:rPr>
          <w:rFonts w:ascii="Arial" w:hAnsi="Arial" w:cs="Arial"/>
          <w:sz w:val="20"/>
          <w:szCs w:val="20"/>
        </w:rPr>
        <w:t>, despite</w:t>
      </w:r>
      <w:r w:rsidR="006421C9">
        <w:rPr>
          <w:rFonts w:ascii="Arial" w:hAnsi="Arial" w:cs="Arial"/>
          <w:sz w:val="20"/>
          <w:szCs w:val="20"/>
        </w:rPr>
        <w:t xml:space="preserve"> strong performance in many areas of the ranking analysis,</w:t>
      </w:r>
      <w:r>
        <w:rPr>
          <w:rFonts w:ascii="Arial" w:hAnsi="Arial" w:cs="Arial"/>
          <w:sz w:val="20"/>
          <w:szCs w:val="20"/>
        </w:rPr>
        <w:t xml:space="preserve"> the University had dropped in </w:t>
      </w:r>
      <w:r w:rsidR="00041969">
        <w:rPr>
          <w:rFonts w:ascii="Arial" w:hAnsi="Arial" w:cs="Arial"/>
          <w:sz w:val="20"/>
          <w:szCs w:val="20"/>
        </w:rPr>
        <w:t xml:space="preserve">overall </w:t>
      </w:r>
      <w:r>
        <w:rPr>
          <w:rFonts w:ascii="Arial" w:hAnsi="Arial" w:cs="Arial"/>
          <w:sz w:val="20"/>
          <w:szCs w:val="20"/>
        </w:rPr>
        <w:t>rank from 57</w:t>
      </w:r>
      <w:r w:rsidRPr="00D07CD5">
        <w:rPr>
          <w:rFonts w:ascii="Arial" w:hAnsi="Arial" w:cs="Arial"/>
          <w:sz w:val="20"/>
          <w:szCs w:val="20"/>
          <w:vertAlign w:val="superscript"/>
        </w:rPr>
        <w:t>th</w:t>
      </w:r>
      <w:r>
        <w:rPr>
          <w:rFonts w:ascii="Arial" w:hAnsi="Arial" w:cs="Arial"/>
          <w:sz w:val="20"/>
          <w:szCs w:val="20"/>
        </w:rPr>
        <w:t xml:space="preserve"> in 2021 to 101-200 in 2022</w:t>
      </w:r>
      <w:r w:rsidR="002869A2">
        <w:rPr>
          <w:rFonts w:ascii="Arial" w:hAnsi="Arial" w:cs="Arial"/>
          <w:sz w:val="20"/>
          <w:szCs w:val="20"/>
        </w:rPr>
        <w:t>.</w:t>
      </w:r>
      <w:r w:rsidR="00514056">
        <w:rPr>
          <w:rFonts w:ascii="Arial" w:hAnsi="Arial" w:cs="Arial"/>
          <w:sz w:val="20"/>
          <w:szCs w:val="20"/>
        </w:rPr>
        <w:t xml:space="preserve">  The Committee also noted that the University ranked in Quartile 1 for all SDGs except SDG2 (Zero Hunger) and SDG6 (Clean Water and Sanitation).  </w:t>
      </w:r>
    </w:p>
    <w:p w14:paraId="25D490DF" w14:textId="66C67946" w:rsidR="00B76E33" w:rsidRDefault="00B76E33" w:rsidP="00C35B62">
      <w:pPr>
        <w:spacing w:after="0" w:line="240" w:lineRule="auto"/>
        <w:ind w:left="567" w:hanging="567"/>
        <w:jc w:val="both"/>
        <w:rPr>
          <w:rFonts w:ascii="Arial" w:hAnsi="Arial" w:cs="Arial"/>
          <w:sz w:val="20"/>
          <w:szCs w:val="20"/>
        </w:rPr>
      </w:pPr>
    </w:p>
    <w:p w14:paraId="67277075" w14:textId="5A76E3BD" w:rsidR="00B76E33" w:rsidRDefault="00B76E33" w:rsidP="00C35B62">
      <w:pPr>
        <w:spacing w:after="0" w:line="240" w:lineRule="auto"/>
        <w:ind w:left="567" w:hanging="567"/>
        <w:jc w:val="both"/>
        <w:rPr>
          <w:rFonts w:ascii="Arial" w:hAnsi="Arial" w:cs="Arial"/>
          <w:sz w:val="20"/>
          <w:szCs w:val="20"/>
        </w:rPr>
      </w:pPr>
      <w:r>
        <w:rPr>
          <w:rFonts w:ascii="Arial" w:hAnsi="Arial" w:cs="Arial"/>
          <w:sz w:val="20"/>
          <w:szCs w:val="20"/>
        </w:rPr>
        <w:tab/>
      </w:r>
      <w:r w:rsidR="00FF16FC">
        <w:rPr>
          <w:rFonts w:ascii="Arial" w:hAnsi="Arial" w:cs="Arial"/>
          <w:sz w:val="20"/>
          <w:szCs w:val="20"/>
        </w:rPr>
        <w:t xml:space="preserve">It was noted that the drop was </w:t>
      </w:r>
      <w:r w:rsidR="002D54D5">
        <w:rPr>
          <w:rFonts w:ascii="Arial" w:hAnsi="Arial" w:cs="Arial"/>
          <w:sz w:val="20"/>
          <w:szCs w:val="20"/>
        </w:rPr>
        <w:t xml:space="preserve">partly </w:t>
      </w:r>
      <w:r w:rsidR="00FF16FC">
        <w:rPr>
          <w:rFonts w:ascii="Arial" w:hAnsi="Arial" w:cs="Arial"/>
          <w:sz w:val="20"/>
          <w:szCs w:val="20"/>
        </w:rPr>
        <w:t>due to the increased number of participating institutions</w:t>
      </w:r>
      <w:r w:rsidR="00736B48">
        <w:rPr>
          <w:rFonts w:ascii="Arial" w:hAnsi="Arial" w:cs="Arial"/>
          <w:sz w:val="20"/>
          <w:szCs w:val="20"/>
        </w:rPr>
        <w:t xml:space="preserve">, </w:t>
      </w:r>
      <w:r w:rsidR="002D54D5">
        <w:rPr>
          <w:rFonts w:ascii="Arial" w:hAnsi="Arial" w:cs="Arial"/>
          <w:sz w:val="20"/>
          <w:szCs w:val="20"/>
        </w:rPr>
        <w:t>but also reflected</w:t>
      </w:r>
      <w:r w:rsidR="00CE1A45">
        <w:rPr>
          <w:rFonts w:ascii="Arial" w:hAnsi="Arial" w:cs="Arial"/>
          <w:sz w:val="20"/>
          <w:szCs w:val="20"/>
        </w:rPr>
        <w:t xml:space="preserve"> </w:t>
      </w:r>
      <w:r w:rsidR="00736B48">
        <w:rPr>
          <w:rFonts w:ascii="Arial" w:hAnsi="Arial" w:cs="Arial"/>
          <w:sz w:val="20"/>
          <w:szCs w:val="20"/>
        </w:rPr>
        <w:t xml:space="preserve">changes in the </w:t>
      </w:r>
      <w:r w:rsidR="00A25560">
        <w:rPr>
          <w:rFonts w:ascii="Arial" w:hAnsi="Arial" w:cs="Arial"/>
          <w:sz w:val="20"/>
          <w:szCs w:val="20"/>
        </w:rPr>
        <w:t xml:space="preserve">online </w:t>
      </w:r>
      <w:r w:rsidR="00736B48">
        <w:rPr>
          <w:rFonts w:ascii="Arial" w:hAnsi="Arial" w:cs="Arial"/>
          <w:sz w:val="20"/>
          <w:szCs w:val="20"/>
        </w:rPr>
        <w:t xml:space="preserve">reporting mechanisms for the </w:t>
      </w:r>
      <w:proofErr w:type="spellStart"/>
      <w:r w:rsidR="00736B48">
        <w:rPr>
          <w:rFonts w:ascii="Arial" w:hAnsi="Arial" w:cs="Arial"/>
          <w:sz w:val="20"/>
          <w:szCs w:val="20"/>
        </w:rPr>
        <w:t>THE</w:t>
      </w:r>
      <w:proofErr w:type="spellEnd"/>
      <w:r w:rsidR="00736B48">
        <w:rPr>
          <w:rFonts w:ascii="Arial" w:hAnsi="Arial" w:cs="Arial"/>
          <w:sz w:val="20"/>
          <w:szCs w:val="20"/>
        </w:rPr>
        <w:t xml:space="preserve"> Ranking</w:t>
      </w:r>
      <w:r w:rsidR="00CE1A45">
        <w:rPr>
          <w:rFonts w:ascii="Arial" w:hAnsi="Arial" w:cs="Arial"/>
          <w:sz w:val="20"/>
          <w:szCs w:val="20"/>
        </w:rPr>
        <w:t xml:space="preserve"> which meant that some of the University’s data had not been fully recognised. </w:t>
      </w:r>
      <w:r w:rsidR="00A25560">
        <w:rPr>
          <w:rFonts w:ascii="Arial" w:hAnsi="Arial" w:cs="Arial"/>
          <w:sz w:val="20"/>
          <w:szCs w:val="20"/>
        </w:rPr>
        <w:t xml:space="preserve">The University was currently </w:t>
      </w:r>
      <w:r w:rsidR="001244E1">
        <w:rPr>
          <w:rFonts w:ascii="Arial" w:hAnsi="Arial" w:cs="Arial"/>
          <w:sz w:val="20"/>
          <w:szCs w:val="20"/>
        </w:rPr>
        <w:t>in discussion</w:t>
      </w:r>
      <w:r w:rsidR="00A25560">
        <w:rPr>
          <w:rFonts w:ascii="Arial" w:hAnsi="Arial" w:cs="Arial"/>
          <w:sz w:val="20"/>
          <w:szCs w:val="20"/>
        </w:rPr>
        <w:t xml:space="preserve"> with THE to challenge this.</w:t>
      </w:r>
    </w:p>
    <w:p w14:paraId="4B00192E" w14:textId="5DD2D01A" w:rsidR="00691318" w:rsidRDefault="00691318" w:rsidP="00C35B62">
      <w:pPr>
        <w:spacing w:after="0" w:line="240" w:lineRule="auto"/>
        <w:ind w:left="567" w:hanging="567"/>
        <w:jc w:val="both"/>
        <w:rPr>
          <w:rFonts w:ascii="Arial" w:hAnsi="Arial" w:cs="Arial"/>
          <w:sz w:val="20"/>
          <w:szCs w:val="20"/>
        </w:rPr>
      </w:pPr>
    </w:p>
    <w:p w14:paraId="19F63CDB" w14:textId="77777777" w:rsidR="0058352A" w:rsidRDefault="00514056" w:rsidP="00C35B62">
      <w:pPr>
        <w:spacing w:after="0" w:line="240" w:lineRule="auto"/>
        <w:ind w:left="567" w:hanging="567"/>
        <w:jc w:val="both"/>
        <w:rPr>
          <w:rFonts w:ascii="Arial" w:hAnsi="Arial" w:cs="Arial"/>
          <w:sz w:val="20"/>
          <w:szCs w:val="20"/>
        </w:rPr>
      </w:pPr>
      <w:r>
        <w:rPr>
          <w:rFonts w:ascii="Arial" w:hAnsi="Arial" w:cs="Arial"/>
          <w:sz w:val="20"/>
          <w:szCs w:val="20"/>
        </w:rPr>
        <w:tab/>
        <w:t>The Committee was advised that the recent purchase of a Data Points Package from Times Higher would allow a more detailed analysis of the University’s performance compared to other participating universities and that the League Table Working Group and the SDG Working Group would consider the data in more detail before proposing actions to be taken ahead of the 2023 submission date.</w:t>
      </w:r>
      <w:r w:rsidR="004C04DF">
        <w:rPr>
          <w:rFonts w:ascii="Arial" w:hAnsi="Arial" w:cs="Arial"/>
          <w:sz w:val="20"/>
          <w:szCs w:val="20"/>
        </w:rPr>
        <w:t xml:space="preserve"> </w:t>
      </w:r>
    </w:p>
    <w:p w14:paraId="30CDABB7" w14:textId="77777777" w:rsidR="0058352A" w:rsidRDefault="0058352A" w:rsidP="003832E1">
      <w:pPr>
        <w:spacing w:after="0" w:line="240" w:lineRule="auto"/>
        <w:ind w:left="567" w:hanging="567"/>
        <w:jc w:val="both"/>
        <w:rPr>
          <w:rFonts w:ascii="Arial" w:hAnsi="Arial" w:cs="Arial"/>
          <w:sz w:val="20"/>
          <w:szCs w:val="20"/>
        </w:rPr>
      </w:pPr>
    </w:p>
    <w:p w14:paraId="4E373FDA" w14:textId="38995B72" w:rsidR="003832E1" w:rsidRDefault="00F05C55" w:rsidP="003832E1">
      <w:pPr>
        <w:spacing w:after="0" w:line="240" w:lineRule="auto"/>
        <w:ind w:left="567"/>
        <w:jc w:val="both"/>
        <w:rPr>
          <w:rFonts w:ascii="Arial" w:hAnsi="Arial" w:cs="Arial"/>
          <w:sz w:val="20"/>
          <w:szCs w:val="20"/>
        </w:rPr>
      </w:pPr>
      <w:r>
        <w:rPr>
          <w:rFonts w:ascii="Arial" w:hAnsi="Arial" w:cs="Arial"/>
          <w:sz w:val="20"/>
          <w:szCs w:val="20"/>
        </w:rPr>
        <w:t>It was noted that a</w:t>
      </w:r>
      <w:r w:rsidR="004C04DF">
        <w:rPr>
          <w:rFonts w:ascii="Arial" w:hAnsi="Arial" w:cs="Arial"/>
          <w:sz w:val="20"/>
          <w:szCs w:val="20"/>
        </w:rPr>
        <w:t xml:space="preserve"> detailed report would follow at the next meeting</w:t>
      </w:r>
      <w:r w:rsidR="009C34AD">
        <w:rPr>
          <w:rFonts w:ascii="Arial" w:hAnsi="Arial" w:cs="Arial"/>
          <w:sz w:val="20"/>
          <w:szCs w:val="20"/>
        </w:rPr>
        <w:t xml:space="preserve"> to ensure the Committee remained sighted on developments </w:t>
      </w:r>
      <w:r w:rsidR="00691318">
        <w:rPr>
          <w:rFonts w:ascii="Arial" w:hAnsi="Arial" w:cs="Arial"/>
          <w:sz w:val="20"/>
          <w:szCs w:val="20"/>
        </w:rPr>
        <w:t>in this area.</w:t>
      </w:r>
      <w:r w:rsidR="00C0242F">
        <w:rPr>
          <w:rFonts w:ascii="Arial" w:hAnsi="Arial" w:cs="Arial"/>
          <w:sz w:val="20"/>
          <w:szCs w:val="20"/>
        </w:rPr>
        <w:t xml:space="preserve"> </w:t>
      </w:r>
      <w:r w:rsidR="00691318">
        <w:rPr>
          <w:rFonts w:ascii="Arial" w:hAnsi="Arial" w:cs="Arial"/>
          <w:sz w:val="20"/>
          <w:szCs w:val="20"/>
        </w:rPr>
        <w:t xml:space="preserve">It was </w:t>
      </w:r>
      <w:r w:rsidR="00C0242F">
        <w:rPr>
          <w:rFonts w:ascii="Arial" w:hAnsi="Arial" w:cs="Arial"/>
          <w:sz w:val="20"/>
          <w:szCs w:val="20"/>
        </w:rPr>
        <w:t xml:space="preserve">agreed that this should also provide an outline for the Committee </w:t>
      </w:r>
      <w:r>
        <w:rPr>
          <w:rFonts w:ascii="Arial" w:hAnsi="Arial" w:cs="Arial"/>
          <w:sz w:val="20"/>
          <w:szCs w:val="20"/>
        </w:rPr>
        <w:t xml:space="preserve">of how the data is gathered and collated for the </w:t>
      </w:r>
      <w:proofErr w:type="spellStart"/>
      <w:r>
        <w:rPr>
          <w:rFonts w:ascii="Arial" w:hAnsi="Arial" w:cs="Arial"/>
          <w:sz w:val="20"/>
          <w:szCs w:val="20"/>
        </w:rPr>
        <w:t>THE</w:t>
      </w:r>
      <w:proofErr w:type="spellEnd"/>
      <w:r>
        <w:rPr>
          <w:rFonts w:ascii="Arial" w:hAnsi="Arial" w:cs="Arial"/>
          <w:sz w:val="20"/>
          <w:szCs w:val="20"/>
        </w:rPr>
        <w:t xml:space="preserve"> submission. </w:t>
      </w:r>
    </w:p>
    <w:p w14:paraId="0CEC7609" w14:textId="189CB0CC" w:rsidR="00514056" w:rsidRDefault="00F05C55" w:rsidP="003832E1">
      <w:pPr>
        <w:spacing w:after="0" w:line="240" w:lineRule="auto"/>
        <w:ind w:left="567"/>
        <w:jc w:val="right"/>
        <w:rPr>
          <w:rFonts w:ascii="Arial" w:hAnsi="Arial" w:cs="Arial"/>
          <w:sz w:val="20"/>
          <w:szCs w:val="20"/>
        </w:rPr>
      </w:pPr>
      <w:r w:rsidRPr="00F05C55">
        <w:rPr>
          <w:rFonts w:ascii="Arial" w:hAnsi="Arial" w:cs="Arial"/>
          <w:b/>
          <w:bCs/>
          <w:sz w:val="20"/>
          <w:szCs w:val="20"/>
        </w:rPr>
        <w:t>Action:</w:t>
      </w:r>
      <w:r>
        <w:rPr>
          <w:rFonts w:ascii="Arial" w:hAnsi="Arial" w:cs="Arial"/>
          <w:sz w:val="20"/>
          <w:szCs w:val="20"/>
        </w:rPr>
        <w:t xml:space="preserve"> </w:t>
      </w:r>
      <w:r w:rsidR="003832E1" w:rsidRPr="003832E1">
        <w:rPr>
          <w:rFonts w:ascii="Arial" w:hAnsi="Arial" w:cs="Arial"/>
          <w:b/>
          <w:bCs/>
          <w:sz w:val="20"/>
          <w:szCs w:val="20"/>
        </w:rPr>
        <w:t>HS</w:t>
      </w:r>
    </w:p>
    <w:p w14:paraId="60207820" w14:textId="717049BA" w:rsidR="00386442" w:rsidRDefault="00386442" w:rsidP="0058352A">
      <w:pPr>
        <w:spacing w:after="0" w:line="240" w:lineRule="auto"/>
        <w:ind w:left="567"/>
        <w:jc w:val="both"/>
        <w:rPr>
          <w:rFonts w:ascii="Arial" w:hAnsi="Arial" w:cs="Arial"/>
          <w:sz w:val="20"/>
          <w:szCs w:val="20"/>
        </w:rPr>
      </w:pPr>
    </w:p>
    <w:p w14:paraId="69458AE9" w14:textId="5CAE6A6C" w:rsidR="003832E1" w:rsidRDefault="00386442" w:rsidP="00AA2FCC">
      <w:pPr>
        <w:spacing w:after="0" w:line="240" w:lineRule="auto"/>
        <w:ind w:left="567" w:hanging="567"/>
        <w:jc w:val="both"/>
        <w:rPr>
          <w:rFonts w:ascii="Arial" w:hAnsi="Arial" w:cs="Arial"/>
          <w:sz w:val="20"/>
          <w:szCs w:val="20"/>
        </w:rPr>
      </w:pPr>
      <w:r>
        <w:rPr>
          <w:rFonts w:ascii="Arial" w:hAnsi="Arial" w:cs="Arial"/>
          <w:sz w:val="20"/>
          <w:szCs w:val="20"/>
        </w:rPr>
        <w:tab/>
        <w:t xml:space="preserve">It was confirmed that significant activity was taking place within the sector to map educational curricula to </w:t>
      </w:r>
      <w:r w:rsidR="003832E1">
        <w:rPr>
          <w:rFonts w:ascii="Arial" w:hAnsi="Arial" w:cs="Arial"/>
          <w:sz w:val="20"/>
          <w:szCs w:val="20"/>
        </w:rPr>
        <w:t xml:space="preserve">the </w:t>
      </w:r>
      <w:r>
        <w:rPr>
          <w:rFonts w:ascii="Arial" w:hAnsi="Arial" w:cs="Arial"/>
          <w:sz w:val="20"/>
          <w:szCs w:val="20"/>
        </w:rPr>
        <w:t>Sustainable Development Goals, and that this would be an important area of focus for the University going forward.</w:t>
      </w:r>
    </w:p>
    <w:p w14:paraId="2A359364" w14:textId="64643B38" w:rsidR="00AA2FCC" w:rsidRDefault="00AA2FCC" w:rsidP="00AA2FCC">
      <w:pPr>
        <w:spacing w:after="0" w:line="240" w:lineRule="auto"/>
        <w:ind w:left="567" w:hanging="567"/>
        <w:jc w:val="both"/>
        <w:rPr>
          <w:rFonts w:ascii="Arial" w:hAnsi="Arial" w:cs="Arial"/>
          <w:sz w:val="20"/>
          <w:szCs w:val="20"/>
        </w:rPr>
      </w:pPr>
    </w:p>
    <w:p w14:paraId="7440AFA7" w14:textId="709F917A" w:rsidR="00AA2FCC" w:rsidRDefault="00AA2FCC" w:rsidP="00AA2FCC">
      <w:pPr>
        <w:spacing w:after="0" w:line="240" w:lineRule="auto"/>
        <w:ind w:left="567" w:hanging="567"/>
        <w:jc w:val="both"/>
        <w:rPr>
          <w:rFonts w:ascii="Arial" w:hAnsi="Arial" w:cs="Arial"/>
          <w:sz w:val="20"/>
          <w:szCs w:val="20"/>
        </w:rPr>
      </w:pPr>
    </w:p>
    <w:p w14:paraId="349CE03E" w14:textId="77777777" w:rsidR="00AA2FCC" w:rsidRDefault="00AA2FCC" w:rsidP="00AA2FCC">
      <w:pPr>
        <w:spacing w:after="0" w:line="240" w:lineRule="auto"/>
        <w:ind w:left="567" w:hanging="567"/>
        <w:jc w:val="both"/>
        <w:rPr>
          <w:rFonts w:ascii="Arial" w:hAnsi="Arial" w:cs="Arial"/>
          <w:sz w:val="20"/>
          <w:szCs w:val="20"/>
        </w:rPr>
      </w:pPr>
    </w:p>
    <w:p w14:paraId="3B830457" w14:textId="77777777" w:rsidR="00514056" w:rsidRPr="00C35B62" w:rsidRDefault="00514056" w:rsidP="00C35B62">
      <w:pPr>
        <w:spacing w:after="0" w:line="240" w:lineRule="auto"/>
        <w:ind w:left="567" w:hanging="567"/>
        <w:jc w:val="both"/>
        <w:rPr>
          <w:rFonts w:ascii="Arial" w:hAnsi="Arial" w:cs="Arial"/>
          <w:sz w:val="20"/>
          <w:szCs w:val="20"/>
        </w:rPr>
      </w:pPr>
    </w:p>
    <w:p w14:paraId="33AEF04A" w14:textId="7A8C18FC" w:rsidR="00C35B62" w:rsidRPr="00C35B62" w:rsidRDefault="00C35B62" w:rsidP="00C35B62">
      <w:pPr>
        <w:spacing w:after="0" w:line="240" w:lineRule="auto"/>
        <w:ind w:left="567" w:hanging="567"/>
        <w:jc w:val="both"/>
        <w:rPr>
          <w:rFonts w:ascii="Arial" w:hAnsi="Arial" w:cs="Arial"/>
          <w:sz w:val="20"/>
          <w:szCs w:val="20"/>
        </w:rPr>
      </w:pPr>
      <w:r w:rsidRPr="00C35B62">
        <w:rPr>
          <w:rFonts w:ascii="Arial" w:hAnsi="Arial" w:cs="Arial"/>
          <w:sz w:val="20"/>
          <w:szCs w:val="20"/>
        </w:rPr>
        <w:lastRenderedPageBreak/>
        <w:t>9.2</w:t>
      </w:r>
      <w:r w:rsidRPr="00C35B62">
        <w:rPr>
          <w:rFonts w:ascii="Arial" w:hAnsi="Arial" w:cs="Arial"/>
          <w:sz w:val="20"/>
          <w:szCs w:val="20"/>
        </w:rPr>
        <w:tab/>
      </w:r>
      <w:r w:rsidRPr="00C35B62">
        <w:rPr>
          <w:rFonts w:ascii="Arial" w:hAnsi="Arial" w:cs="Arial"/>
          <w:sz w:val="20"/>
          <w:szCs w:val="20"/>
          <w:u w:val="single"/>
        </w:rPr>
        <w:t>SDG Accord Update</w:t>
      </w:r>
    </w:p>
    <w:p w14:paraId="6BA76FC2" w14:textId="2C4A5B58" w:rsidR="00C35B62" w:rsidRDefault="00C35B62" w:rsidP="00C35B62">
      <w:pPr>
        <w:spacing w:after="0" w:line="240" w:lineRule="auto"/>
        <w:ind w:left="567" w:hanging="567"/>
        <w:jc w:val="both"/>
        <w:rPr>
          <w:rFonts w:ascii="Arial" w:hAnsi="Arial" w:cs="Arial"/>
          <w:b/>
          <w:bCs/>
          <w:sz w:val="20"/>
          <w:szCs w:val="20"/>
        </w:rPr>
      </w:pPr>
    </w:p>
    <w:p w14:paraId="6DE0BFC0" w14:textId="1D0790A4" w:rsidR="00514056" w:rsidRDefault="00514056" w:rsidP="00C35B62">
      <w:pPr>
        <w:spacing w:after="0" w:line="240" w:lineRule="auto"/>
        <w:ind w:left="567" w:hanging="567"/>
        <w:jc w:val="both"/>
        <w:rPr>
          <w:rFonts w:ascii="Arial" w:hAnsi="Arial" w:cs="Arial"/>
          <w:sz w:val="20"/>
          <w:szCs w:val="20"/>
        </w:rPr>
      </w:pPr>
      <w:r>
        <w:rPr>
          <w:rFonts w:ascii="Arial" w:hAnsi="Arial" w:cs="Arial"/>
          <w:sz w:val="20"/>
          <w:szCs w:val="20"/>
        </w:rPr>
        <w:tab/>
        <w:t xml:space="preserve">The Committee was advised that </w:t>
      </w:r>
      <w:r w:rsidR="00F77419">
        <w:rPr>
          <w:rFonts w:ascii="Arial" w:hAnsi="Arial" w:cs="Arial"/>
          <w:sz w:val="20"/>
          <w:szCs w:val="20"/>
        </w:rPr>
        <w:t xml:space="preserve">work was ongoing </w:t>
      </w:r>
      <w:r w:rsidR="00A643C8">
        <w:rPr>
          <w:rFonts w:ascii="Arial" w:hAnsi="Arial" w:cs="Arial"/>
          <w:sz w:val="20"/>
          <w:szCs w:val="20"/>
        </w:rPr>
        <w:t xml:space="preserve">to review and analyse the findings of the survey of institutional attitudes towards </w:t>
      </w:r>
      <w:r w:rsidR="00EF1C8F">
        <w:rPr>
          <w:rFonts w:ascii="Arial" w:hAnsi="Arial" w:cs="Arial"/>
          <w:sz w:val="20"/>
          <w:szCs w:val="20"/>
        </w:rPr>
        <w:t xml:space="preserve">the </w:t>
      </w:r>
      <w:r w:rsidR="00A643C8">
        <w:rPr>
          <w:rFonts w:ascii="Arial" w:hAnsi="Arial" w:cs="Arial"/>
          <w:sz w:val="20"/>
          <w:szCs w:val="20"/>
        </w:rPr>
        <w:t>SDGs</w:t>
      </w:r>
      <w:r w:rsidR="00AA2FCC">
        <w:rPr>
          <w:rFonts w:ascii="Arial" w:hAnsi="Arial" w:cs="Arial"/>
          <w:sz w:val="20"/>
          <w:szCs w:val="20"/>
        </w:rPr>
        <w:t xml:space="preserve">.  The institutional SDG Accord Annual Survey return has been submitted and will be made available to the Committee. </w:t>
      </w:r>
      <w:r w:rsidR="00A643C8">
        <w:rPr>
          <w:rFonts w:ascii="Arial" w:hAnsi="Arial" w:cs="Arial"/>
          <w:sz w:val="20"/>
          <w:szCs w:val="20"/>
        </w:rPr>
        <w:t xml:space="preserve"> </w:t>
      </w:r>
    </w:p>
    <w:p w14:paraId="3828AC51" w14:textId="2ECC8FD2" w:rsidR="003832E1" w:rsidRPr="003832E1" w:rsidRDefault="003832E1" w:rsidP="003832E1">
      <w:pPr>
        <w:spacing w:after="0" w:line="240" w:lineRule="auto"/>
        <w:ind w:left="567" w:hanging="567"/>
        <w:jc w:val="right"/>
        <w:rPr>
          <w:rFonts w:ascii="Arial" w:hAnsi="Arial" w:cs="Arial"/>
          <w:b/>
          <w:bCs/>
          <w:sz w:val="20"/>
          <w:szCs w:val="20"/>
        </w:rPr>
      </w:pPr>
      <w:r w:rsidRPr="003832E1">
        <w:rPr>
          <w:rFonts w:ascii="Arial" w:hAnsi="Arial" w:cs="Arial"/>
          <w:b/>
          <w:bCs/>
          <w:sz w:val="20"/>
          <w:szCs w:val="20"/>
        </w:rPr>
        <w:t>Action: FL</w:t>
      </w:r>
    </w:p>
    <w:p w14:paraId="14FD8B00" w14:textId="77777777" w:rsidR="00210196" w:rsidRDefault="00210196" w:rsidP="00210196">
      <w:pPr>
        <w:spacing w:after="0" w:line="240" w:lineRule="auto"/>
        <w:ind w:left="567"/>
        <w:jc w:val="both"/>
        <w:rPr>
          <w:rFonts w:ascii="Arial" w:hAnsi="Arial" w:cs="Arial"/>
          <w:sz w:val="20"/>
          <w:szCs w:val="20"/>
        </w:rPr>
      </w:pPr>
    </w:p>
    <w:p w14:paraId="279A0F51" w14:textId="38C524C6" w:rsidR="00EA31A3" w:rsidRDefault="00EA31A3" w:rsidP="00973B1A">
      <w:pPr>
        <w:spacing w:after="0" w:line="240" w:lineRule="auto"/>
        <w:ind w:left="567" w:hanging="567"/>
        <w:jc w:val="both"/>
        <w:rPr>
          <w:rFonts w:ascii="Arial" w:hAnsi="Arial" w:cs="Arial"/>
          <w:b/>
          <w:bCs/>
          <w:sz w:val="20"/>
          <w:szCs w:val="20"/>
        </w:rPr>
      </w:pPr>
      <w:r>
        <w:rPr>
          <w:rFonts w:ascii="Arial" w:hAnsi="Arial" w:cs="Arial"/>
          <w:b/>
          <w:bCs/>
          <w:sz w:val="20"/>
          <w:szCs w:val="20"/>
        </w:rPr>
        <w:t>10.</w:t>
      </w:r>
      <w:r>
        <w:rPr>
          <w:rFonts w:ascii="Arial" w:hAnsi="Arial" w:cs="Arial"/>
          <w:b/>
          <w:bCs/>
          <w:sz w:val="20"/>
          <w:szCs w:val="20"/>
        </w:rPr>
        <w:tab/>
        <w:t>CAMPUS ENERGY/HEATING UPDATE</w:t>
      </w:r>
    </w:p>
    <w:p w14:paraId="7E208EFA" w14:textId="4219FEDD" w:rsidR="00EA31A3" w:rsidRDefault="00EA31A3" w:rsidP="00973B1A">
      <w:pPr>
        <w:spacing w:after="0" w:line="240" w:lineRule="auto"/>
        <w:ind w:left="567" w:hanging="567"/>
        <w:jc w:val="both"/>
        <w:rPr>
          <w:rFonts w:ascii="Arial" w:hAnsi="Arial" w:cs="Arial"/>
          <w:b/>
          <w:bCs/>
          <w:sz w:val="20"/>
          <w:szCs w:val="20"/>
        </w:rPr>
      </w:pPr>
    </w:p>
    <w:p w14:paraId="4F48B373" w14:textId="3BE97D42" w:rsidR="00EA31A3" w:rsidRDefault="00EA31A3" w:rsidP="00EA31A3">
      <w:pPr>
        <w:tabs>
          <w:tab w:val="left" w:pos="567"/>
        </w:tabs>
        <w:spacing w:after="0" w:line="240" w:lineRule="auto"/>
        <w:jc w:val="both"/>
        <w:rPr>
          <w:rFonts w:ascii="Arial" w:hAnsi="Arial" w:cs="Arial"/>
          <w:sz w:val="20"/>
          <w:szCs w:val="20"/>
        </w:rPr>
      </w:pPr>
      <w:r>
        <w:rPr>
          <w:rFonts w:ascii="Arial" w:hAnsi="Arial" w:cs="Arial"/>
          <w:sz w:val="20"/>
          <w:szCs w:val="20"/>
        </w:rPr>
        <w:t>10.1</w:t>
      </w:r>
      <w:r>
        <w:rPr>
          <w:rFonts w:ascii="Arial" w:hAnsi="Arial" w:cs="Arial"/>
          <w:sz w:val="20"/>
          <w:szCs w:val="20"/>
        </w:rPr>
        <w:tab/>
      </w:r>
      <w:r w:rsidRPr="00EA31A3">
        <w:rPr>
          <w:rFonts w:ascii="Arial" w:hAnsi="Arial" w:cs="Arial"/>
          <w:sz w:val="20"/>
          <w:szCs w:val="20"/>
          <w:u w:val="single"/>
        </w:rPr>
        <w:t>Energy Usage and Existing Heating Infrastructure</w:t>
      </w:r>
      <w:r w:rsidRPr="00EA31A3">
        <w:rPr>
          <w:rFonts w:ascii="Arial" w:hAnsi="Arial" w:cs="Arial"/>
          <w:sz w:val="20"/>
          <w:szCs w:val="20"/>
          <w:u w:val="single"/>
        </w:rPr>
        <w:tab/>
      </w:r>
    </w:p>
    <w:p w14:paraId="7A532971" w14:textId="627677DF" w:rsidR="00EA31A3" w:rsidRDefault="00EA31A3" w:rsidP="00EA31A3">
      <w:pPr>
        <w:spacing w:after="0" w:line="240" w:lineRule="auto"/>
        <w:ind w:left="567"/>
        <w:jc w:val="both"/>
        <w:rPr>
          <w:rFonts w:ascii="Arial" w:hAnsi="Arial" w:cs="Arial"/>
          <w:sz w:val="20"/>
          <w:szCs w:val="20"/>
        </w:rPr>
      </w:pPr>
      <w:bookmarkStart w:id="4" w:name="_Hlk104969445"/>
      <w:r>
        <w:rPr>
          <w:rFonts w:ascii="Arial" w:hAnsi="Arial" w:cs="Arial"/>
          <w:sz w:val="20"/>
          <w:szCs w:val="20"/>
        </w:rPr>
        <w:t>The Committee received a presentation from Tristan Wolfe, Energy Manager, summarising the current campus energy usage and the condition of the existing heating infrastructure.</w:t>
      </w:r>
    </w:p>
    <w:p w14:paraId="75E199C6" w14:textId="1BBD4D66" w:rsidR="00004ECA" w:rsidRDefault="00004ECA" w:rsidP="00EA31A3">
      <w:pPr>
        <w:spacing w:after="0" w:line="240" w:lineRule="auto"/>
        <w:ind w:left="567"/>
        <w:jc w:val="both"/>
        <w:rPr>
          <w:rFonts w:ascii="Arial" w:hAnsi="Arial" w:cs="Arial"/>
          <w:sz w:val="20"/>
          <w:szCs w:val="20"/>
        </w:rPr>
      </w:pPr>
    </w:p>
    <w:p w14:paraId="17DAD7D5" w14:textId="6F6E43D6" w:rsidR="00004ECA" w:rsidRPr="00210196" w:rsidRDefault="00004ECA" w:rsidP="00004ECA">
      <w:pPr>
        <w:spacing w:after="0" w:line="240" w:lineRule="auto"/>
        <w:ind w:left="567"/>
        <w:jc w:val="both"/>
        <w:rPr>
          <w:rFonts w:ascii="Arial" w:hAnsi="Arial" w:cs="Arial"/>
          <w:sz w:val="20"/>
          <w:szCs w:val="20"/>
        </w:rPr>
      </w:pPr>
      <w:r w:rsidRPr="00210196">
        <w:rPr>
          <w:rFonts w:ascii="Arial" w:hAnsi="Arial" w:cs="Arial"/>
          <w:sz w:val="20"/>
          <w:szCs w:val="20"/>
        </w:rPr>
        <w:t xml:space="preserve">The initial options being explored for decarbonising the University’s heat were outlined, and </w:t>
      </w:r>
      <w:r>
        <w:rPr>
          <w:rFonts w:ascii="Arial" w:hAnsi="Arial" w:cs="Arial"/>
          <w:sz w:val="20"/>
          <w:szCs w:val="20"/>
        </w:rPr>
        <w:t xml:space="preserve">it was noted that these </w:t>
      </w:r>
      <w:r w:rsidRPr="00210196">
        <w:rPr>
          <w:rFonts w:ascii="Arial" w:hAnsi="Arial" w:cs="Arial"/>
          <w:sz w:val="20"/>
          <w:szCs w:val="20"/>
        </w:rPr>
        <w:t xml:space="preserve">would form the basis of the Committee’s further </w:t>
      </w:r>
      <w:r>
        <w:rPr>
          <w:rFonts w:ascii="Arial" w:hAnsi="Arial" w:cs="Arial"/>
          <w:sz w:val="20"/>
          <w:szCs w:val="20"/>
        </w:rPr>
        <w:t>decision-making</w:t>
      </w:r>
      <w:r w:rsidRPr="00210196">
        <w:rPr>
          <w:rFonts w:ascii="Arial" w:hAnsi="Arial" w:cs="Arial"/>
          <w:sz w:val="20"/>
          <w:szCs w:val="20"/>
        </w:rPr>
        <w:t xml:space="preserve">, including consideration of </w:t>
      </w:r>
      <w:r w:rsidR="00DB47F3">
        <w:rPr>
          <w:rFonts w:ascii="Arial" w:hAnsi="Arial" w:cs="Arial"/>
          <w:sz w:val="20"/>
          <w:szCs w:val="20"/>
        </w:rPr>
        <w:t>wider Aberdeen C</w:t>
      </w:r>
      <w:r w:rsidRPr="00210196">
        <w:rPr>
          <w:rFonts w:ascii="Arial" w:hAnsi="Arial" w:cs="Arial"/>
          <w:sz w:val="20"/>
          <w:szCs w:val="20"/>
        </w:rPr>
        <w:t>ity initiatives and partnership developments.</w:t>
      </w:r>
    </w:p>
    <w:p w14:paraId="4196BDD3" w14:textId="77777777" w:rsidR="00004ECA" w:rsidRPr="00210196" w:rsidRDefault="00004ECA" w:rsidP="00004ECA">
      <w:pPr>
        <w:spacing w:after="0" w:line="240" w:lineRule="auto"/>
        <w:ind w:left="567" w:hanging="567"/>
        <w:jc w:val="both"/>
        <w:rPr>
          <w:rFonts w:ascii="Arial" w:hAnsi="Arial" w:cs="Arial"/>
          <w:sz w:val="20"/>
          <w:szCs w:val="20"/>
        </w:rPr>
      </w:pPr>
    </w:p>
    <w:p w14:paraId="4EFD3160" w14:textId="2B5C1588" w:rsidR="00004ECA" w:rsidRDefault="003832E1" w:rsidP="00004ECA">
      <w:pPr>
        <w:spacing w:after="0" w:line="240" w:lineRule="auto"/>
        <w:ind w:left="567"/>
        <w:jc w:val="both"/>
        <w:rPr>
          <w:rFonts w:ascii="Arial" w:hAnsi="Arial" w:cs="Arial"/>
          <w:sz w:val="20"/>
          <w:szCs w:val="20"/>
        </w:rPr>
      </w:pPr>
      <w:r>
        <w:rPr>
          <w:rFonts w:ascii="Arial" w:hAnsi="Arial" w:cs="Arial"/>
          <w:sz w:val="20"/>
          <w:szCs w:val="20"/>
        </w:rPr>
        <w:t>The Committee was advised</w:t>
      </w:r>
      <w:r w:rsidR="00004ECA" w:rsidRPr="00210196">
        <w:rPr>
          <w:rFonts w:ascii="Arial" w:hAnsi="Arial" w:cs="Arial"/>
          <w:sz w:val="20"/>
          <w:szCs w:val="20"/>
        </w:rPr>
        <w:t xml:space="preserve"> that insulation and reduction of heat loss </w:t>
      </w:r>
      <w:r w:rsidR="00DB47F3">
        <w:rPr>
          <w:rFonts w:ascii="Arial" w:hAnsi="Arial" w:cs="Arial"/>
          <w:sz w:val="20"/>
          <w:szCs w:val="20"/>
        </w:rPr>
        <w:t xml:space="preserve">were </w:t>
      </w:r>
      <w:r w:rsidR="00004ECA" w:rsidRPr="00210196">
        <w:rPr>
          <w:rFonts w:ascii="Arial" w:hAnsi="Arial" w:cs="Arial"/>
          <w:sz w:val="20"/>
          <w:szCs w:val="20"/>
        </w:rPr>
        <w:t xml:space="preserve">equally as important as the sustainability of the heating infrastructure and system. Reducing heating demand would be a key factor alongside the </w:t>
      </w:r>
      <w:r w:rsidR="00DB47F3">
        <w:rPr>
          <w:rFonts w:ascii="Arial" w:hAnsi="Arial" w:cs="Arial"/>
          <w:sz w:val="20"/>
          <w:szCs w:val="20"/>
        </w:rPr>
        <w:t xml:space="preserve">choice of a new </w:t>
      </w:r>
      <w:r w:rsidR="00004ECA" w:rsidRPr="00210196">
        <w:rPr>
          <w:rFonts w:ascii="Arial" w:hAnsi="Arial" w:cs="Arial"/>
          <w:sz w:val="20"/>
          <w:szCs w:val="20"/>
        </w:rPr>
        <w:t xml:space="preserve">mode of </w:t>
      </w:r>
      <w:r w:rsidR="00DB47F3">
        <w:rPr>
          <w:rFonts w:ascii="Arial" w:hAnsi="Arial" w:cs="Arial"/>
          <w:sz w:val="20"/>
          <w:szCs w:val="20"/>
        </w:rPr>
        <w:t xml:space="preserve">heat </w:t>
      </w:r>
      <w:r w:rsidR="00004ECA" w:rsidRPr="00210196">
        <w:rPr>
          <w:rFonts w:ascii="Arial" w:hAnsi="Arial" w:cs="Arial"/>
          <w:sz w:val="20"/>
          <w:szCs w:val="20"/>
        </w:rPr>
        <w:t>generation.</w:t>
      </w:r>
    </w:p>
    <w:p w14:paraId="7B38B2F9" w14:textId="4936E6E1" w:rsidR="00EA219E" w:rsidRDefault="00EA219E" w:rsidP="00004ECA">
      <w:pPr>
        <w:spacing w:after="0" w:line="240" w:lineRule="auto"/>
        <w:ind w:left="567"/>
        <w:jc w:val="both"/>
        <w:rPr>
          <w:rFonts w:ascii="Arial" w:hAnsi="Arial" w:cs="Arial"/>
          <w:sz w:val="20"/>
          <w:szCs w:val="20"/>
        </w:rPr>
      </w:pPr>
    </w:p>
    <w:p w14:paraId="074C16A0" w14:textId="77777777" w:rsidR="003832E1" w:rsidRDefault="003832E1" w:rsidP="003832E1">
      <w:pPr>
        <w:spacing w:after="0" w:line="240" w:lineRule="auto"/>
        <w:ind w:left="567"/>
        <w:jc w:val="both"/>
        <w:rPr>
          <w:rFonts w:ascii="Arial" w:hAnsi="Arial" w:cs="Arial"/>
          <w:sz w:val="20"/>
          <w:szCs w:val="20"/>
        </w:rPr>
      </w:pPr>
      <w:r>
        <w:rPr>
          <w:rFonts w:ascii="Arial" w:hAnsi="Arial" w:cs="Arial"/>
          <w:sz w:val="20"/>
          <w:szCs w:val="20"/>
        </w:rPr>
        <w:t>The Committee</w:t>
      </w:r>
      <w:r w:rsidR="00EA219E">
        <w:rPr>
          <w:rFonts w:ascii="Arial" w:hAnsi="Arial" w:cs="Arial"/>
          <w:sz w:val="20"/>
          <w:szCs w:val="20"/>
        </w:rPr>
        <w:t xml:space="preserve"> agreed that</w:t>
      </w:r>
      <w:r w:rsidR="00EA219E" w:rsidRPr="00EA219E">
        <w:rPr>
          <w:rFonts w:ascii="Arial" w:hAnsi="Arial" w:cs="Arial"/>
          <w:sz w:val="20"/>
          <w:szCs w:val="20"/>
        </w:rPr>
        <w:t xml:space="preserve"> </w:t>
      </w:r>
      <w:r>
        <w:rPr>
          <w:rFonts w:ascii="Arial" w:hAnsi="Arial" w:cs="Arial"/>
          <w:sz w:val="20"/>
          <w:szCs w:val="20"/>
        </w:rPr>
        <w:t xml:space="preserve">(i) </w:t>
      </w:r>
      <w:r w:rsidR="00EA219E" w:rsidRPr="00EA219E">
        <w:rPr>
          <w:rFonts w:ascii="Arial" w:hAnsi="Arial" w:cs="Arial"/>
          <w:sz w:val="20"/>
          <w:szCs w:val="20"/>
        </w:rPr>
        <w:t xml:space="preserve">baseline planning data </w:t>
      </w:r>
      <w:r w:rsidR="00EA219E">
        <w:rPr>
          <w:rFonts w:ascii="Arial" w:hAnsi="Arial" w:cs="Arial"/>
          <w:sz w:val="20"/>
          <w:szCs w:val="20"/>
        </w:rPr>
        <w:t>should be generated and</w:t>
      </w:r>
      <w:r w:rsidR="00EA219E" w:rsidRPr="00EA219E">
        <w:rPr>
          <w:rFonts w:ascii="Arial" w:hAnsi="Arial" w:cs="Arial"/>
          <w:sz w:val="20"/>
          <w:szCs w:val="20"/>
        </w:rPr>
        <w:t xml:space="preserve"> shar</w:t>
      </w:r>
      <w:r w:rsidR="00EA219E">
        <w:rPr>
          <w:rFonts w:ascii="Arial" w:hAnsi="Arial" w:cs="Arial"/>
          <w:sz w:val="20"/>
          <w:szCs w:val="20"/>
        </w:rPr>
        <w:t>ed</w:t>
      </w:r>
      <w:r w:rsidR="00EA219E" w:rsidRPr="00EA219E">
        <w:rPr>
          <w:rFonts w:ascii="Arial" w:hAnsi="Arial" w:cs="Arial"/>
          <w:sz w:val="20"/>
          <w:szCs w:val="20"/>
        </w:rPr>
        <w:t xml:space="preserve"> with each School </w:t>
      </w:r>
      <w:r w:rsidR="00EA219E">
        <w:rPr>
          <w:rFonts w:ascii="Arial" w:hAnsi="Arial" w:cs="Arial"/>
          <w:sz w:val="20"/>
          <w:szCs w:val="20"/>
        </w:rPr>
        <w:t>to outline</w:t>
      </w:r>
      <w:r w:rsidR="00EA219E" w:rsidRPr="00EA219E">
        <w:rPr>
          <w:rFonts w:ascii="Arial" w:hAnsi="Arial" w:cs="Arial"/>
          <w:sz w:val="20"/>
          <w:szCs w:val="20"/>
        </w:rPr>
        <w:t xml:space="preserve"> their energy infrastructure and footprints</w:t>
      </w:r>
      <w:r>
        <w:rPr>
          <w:rFonts w:ascii="Arial" w:hAnsi="Arial" w:cs="Arial"/>
          <w:sz w:val="20"/>
          <w:szCs w:val="20"/>
        </w:rPr>
        <w:t xml:space="preserve"> (it was also suggested that this could</w:t>
      </w:r>
      <w:r w:rsidR="00932F0D">
        <w:rPr>
          <w:rFonts w:ascii="Arial" w:hAnsi="Arial" w:cs="Arial"/>
          <w:sz w:val="20"/>
          <w:szCs w:val="20"/>
        </w:rPr>
        <w:t xml:space="preserve"> </w:t>
      </w:r>
      <w:r w:rsidR="00521826">
        <w:rPr>
          <w:rFonts w:ascii="Arial" w:hAnsi="Arial" w:cs="Arial"/>
          <w:sz w:val="20"/>
          <w:szCs w:val="20"/>
        </w:rPr>
        <w:t xml:space="preserve">potentially </w:t>
      </w:r>
      <w:r w:rsidR="00EA219E" w:rsidRPr="00EA219E">
        <w:rPr>
          <w:rFonts w:ascii="Arial" w:hAnsi="Arial" w:cs="Arial"/>
          <w:sz w:val="20"/>
          <w:szCs w:val="20"/>
        </w:rPr>
        <w:t xml:space="preserve">be </w:t>
      </w:r>
      <w:r w:rsidR="00932F0D">
        <w:rPr>
          <w:rFonts w:ascii="Arial" w:hAnsi="Arial" w:cs="Arial"/>
          <w:sz w:val="20"/>
          <w:szCs w:val="20"/>
        </w:rPr>
        <w:t>aligned</w:t>
      </w:r>
      <w:r w:rsidR="00EA219E" w:rsidRPr="00EA219E">
        <w:rPr>
          <w:rFonts w:ascii="Arial" w:hAnsi="Arial" w:cs="Arial"/>
          <w:sz w:val="20"/>
          <w:szCs w:val="20"/>
        </w:rPr>
        <w:t xml:space="preserve"> with the forthcoming rollout</w:t>
      </w:r>
      <w:r w:rsidR="00932F0D">
        <w:rPr>
          <w:rFonts w:ascii="Arial" w:hAnsi="Arial" w:cs="Arial"/>
          <w:sz w:val="20"/>
          <w:szCs w:val="20"/>
        </w:rPr>
        <w:t xml:space="preserve"> of new </w:t>
      </w:r>
      <w:proofErr w:type="spellStart"/>
      <w:r w:rsidR="00932F0D">
        <w:rPr>
          <w:rFonts w:ascii="Arial" w:hAnsi="Arial" w:cs="Arial"/>
          <w:sz w:val="20"/>
          <w:szCs w:val="20"/>
        </w:rPr>
        <w:t>PowerBI</w:t>
      </w:r>
      <w:proofErr w:type="spellEnd"/>
      <w:r w:rsidR="00932F0D">
        <w:rPr>
          <w:rFonts w:ascii="Arial" w:hAnsi="Arial" w:cs="Arial"/>
          <w:sz w:val="20"/>
          <w:szCs w:val="20"/>
        </w:rPr>
        <w:t xml:space="preserve"> management information data</w:t>
      </w:r>
      <w:r>
        <w:rPr>
          <w:rFonts w:ascii="Arial" w:hAnsi="Arial" w:cs="Arial"/>
          <w:sz w:val="20"/>
          <w:szCs w:val="20"/>
        </w:rPr>
        <w:t>), and (ii) a reporting format and associated communications plan will be developed</w:t>
      </w:r>
      <w:r w:rsidR="00EA219E" w:rsidRPr="00EA219E">
        <w:rPr>
          <w:rFonts w:ascii="Arial" w:hAnsi="Arial" w:cs="Arial"/>
          <w:sz w:val="20"/>
          <w:szCs w:val="20"/>
        </w:rPr>
        <w:t>.</w:t>
      </w:r>
    </w:p>
    <w:bookmarkEnd w:id="4"/>
    <w:p w14:paraId="357511BC" w14:textId="5DD7832E" w:rsidR="003832E1" w:rsidRPr="009A238D" w:rsidRDefault="003832E1" w:rsidP="009A238D">
      <w:pPr>
        <w:spacing w:after="0" w:line="240" w:lineRule="auto"/>
        <w:ind w:left="567"/>
        <w:jc w:val="right"/>
        <w:rPr>
          <w:rFonts w:ascii="Arial" w:hAnsi="Arial" w:cs="Arial"/>
          <w:b/>
          <w:bCs/>
          <w:sz w:val="20"/>
          <w:szCs w:val="20"/>
        </w:rPr>
      </w:pPr>
      <w:r w:rsidRPr="009A238D">
        <w:rPr>
          <w:rFonts w:ascii="Arial" w:hAnsi="Arial" w:cs="Arial"/>
          <w:b/>
          <w:bCs/>
          <w:sz w:val="20"/>
          <w:szCs w:val="20"/>
        </w:rPr>
        <w:t>Action: PE/TW/HS</w:t>
      </w:r>
      <w:r w:rsidR="00EA219E" w:rsidRPr="009A238D">
        <w:rPr>
          <w:rFonts w:ascii="Arial" w:hAnsi="Arial" w:cs="Arial"/>
          <w:b/>
          <w:bCs/>
          <w:sz w:val="20"/>
          <w:szCs w:val="20"/>
        </w:rPr>
        <w:t xml:space="preserve"> </w:t>
      </w:r>
    </w:p>
    <w:p w14:paraId="40528A82" w14:textId="77777777" w:rsidR="003832E1" w:rsidRDefault="003832E1" w:rsidP="00EA219E">
      <w:pPr>
        <w:spacing w:after="0" w:line="240" w:lineRule="auto"/>
        <w:ind w:left="567"/>
        <w:jc w:val="both"/>
        <w:rPr>
          <w:rFonts w:ascii="Arial" w:hAnsi="Arial" w:cs="Arial"/>
          <w:sz w:val="20"/>
          <w:szCs w:val="20"/>
        </w:rPr>
      </w:pPr>
    </w:p>
    <w:p w14:paraId="2E4E7C14" w14:textId="13FAE675" w:rsidR="00EA31A3" w:rsidRDefault="00EA31A3" w:rsidP="00EA31A3">
      <w:pPr>
        <w:spacing w:after="0" w:line="240" w:lineRule="auto"/>
        <w:jc w:val="both"/>
        <w:rPr>
          <w:rFonts w:ascii="Arial" w:hAnsi="Arial" w:cs="Arial"/>
          <w:sz w:val="20"/>
          <w:szCs w:val="20"/>
        </w:rPr>
      </w:pPr>
    </w:p>
    <w:p w14:paraId="1B67CC28" w14:textId="3901B23A" w:rsidR="00EA31A3" w:rsidRDefault="00EA31A3" w:rsidP="00EA31A3">
      <w:pPr>
        <w:tabs>
          <w:tab w:val="left" w:pos="567"/>
        </w:tabs>
        <w:spacing w:after="0" w:line="240" w:lineRule="auto"/>
        <w:jc w:val="both"/>
        <w:rPr>
          <w:rFonts w:ascii="Arial" w:hAnsi="Arial" w:cs="Arial"/>
          <w:sz w:val="20"/>
          <w:szCs w:val="20"/>
        </w:rPr>
      </w:pPr>
      <w:r>
        <w:rPr>
          <w:rFonts w:ascii="Arial" w:hAnsi="Arial" w:cs="Arial"/>
          <w:sz w:val="20"/>
          <w:szCs w:val="20"/>
        </w:rPr>
        <w:t>10.2</w:t>
      </w:r>
      <w:r>
        <w:rPr>
          <w:rFonts w:ascii="Arial" w:hAnsi="Arial" w:cs="Arial"/>
          <w:sz w:val="20"/>
          <w:szCs w:val="20"/>
        </w:rPr>
        <w:tab/>
      </w:r>
      <w:r w:rsidRPr="00EA31A3">
        <w:rPr>
          <w:rFonts w:ascii="Arial" w:hAnsi="Arial" w:cs="Arial"/>
          <w:sz w:val="20"/>
          <w:szCs w:val="20"/>
          <w:u w:val="single"/>
        </w:rPr>
        <w:t>Sustainable Heating Strategy Update</w:t>
      </w:r>
    </w:p>
    <w:p w14:paraId="28E323CA" w14:textId="4BE58A74" w:rsidR="00EA31A3" w:rsidRDefault="00514056" w:rsidP="003E050B">
      <w:pPr>
        <w:tabs>
          <w:tab w:val="left" w:pos="567"/>
        </w:tabs>
        <w:spacing w:after="0" w:line="240" w:lineRule="auto"/>
        <w:ind w:left="567"/>
        <w:jc w:val="both"/>
        <w:rPr>
          <w:rFonts w:ascii="Arial" w:hAnsi="Arial" w:cs="Arial"/>
          <w:sz w:val="20"/>
          <w:szCs w:val="20"/>
        </w:rPr>
      </w:pPr>
      <w:bookmarkStart w:id="5" w:name="_Hlk104969467"/>
      <w:r>
        <w:rPr>
          <w:rFonts w:ascii="Arial" w:hAnsi="Arial" w:cs="Arial"/>
          <w:sz w:val="20"/>
          <w:szCs w:val="20"/>
        </w:rPr>
        <w:t>The Committee was advised that</w:t>
      </w:r>
      <w:r w:rsidR="00D26C9D">
        <w:rPr>
          <w:rFonts w:ascii="Arial" w:hAnsi="Arial" w:cs="Arial"/>
          <w:sz w:val="20"/>
          <w:szCs w:val="20"/>
        </w:rPr>
        <w:t>, following the establishment of the SHS Project Board</w:t>
      </w:r>
      <w:r w:rsidR="00E176B9">
        <w:rPr>
          <w:rFonts w:ascii="Arial" w:hAnsi="Arial" w:cs="Arial"/>
          <w:sz w:val="20"/>
          <w:szCs w:val="20"/>
        </w:rPr>
        <w:t xml:space="preserve"> to focus on the future heating strategy for the University’s Old Aberdeen and Hillhead sites</w:t>
      </w:r>
      <w:r w:rsidR="00D26C9D">
        <w:rPr>
          <w:rFonts w:ascii="Arial" w:hAnsi="Arial" w:cs="Arial"/>
          <w:sz w:val="20"/>
          <w:szCs w:val="20"/>
        </w:rPr>
        <w:t xml:space="preserve">, a horizon scanning exercise </w:t>
      </w:r>
      <w:r w:rsidR="003047B6">
        <w:rPr>
          <w:rFonts w:ascii="Arial" w:hAnsi="Arial" w:cs="Arial"/>
          <w:sz w:val="20"/>
          <w:szCs w:val="20"/>
        </w:rPr>
        <w:t>was</w:t>
      </w:r>
      <w:r w:rsidR="00D26C9D">
        <w:rPr>
          <w:rFonts w:ascii="Arial" w:hAnsi="Arial" w:cs="Arial"/>
          <w:sz w:val="20"/>
          <w:szCs w:val="20"/>
        </w:rPr>
        <w:t xml:space="preserve"> </w:t>
      </w:r>
      <w:r w:rsidR="003047B6">
        <w:rPr>
          <w:rFonts w:ascii="Arial" w:hAnsi="Arial" w:cs="Arial"/>
          <w:sz w:val="20"/>
          <w:szCs w:val="20"/>
        </w:rPr>
        <w:t>being</w:t>
      </w:r>
      <w:r w:rsidR="00D26C9D">
        <w:rPr>
          <w:rFonts w:ascii="Arial" w:hAnsi="Arial" w:cs="Arial"/>
          <w:sz w:val="20"/>
          <w:szCs w:val="20"/>
        </w:rPr>
        <w:t xml:space="preserve"> conducted </w:t>
      </w:r>
      <w:r w:rsidR="002927BC">
        <w:rPr>
          <w:rFonts w:ascii="Arial" w:hAnsi="Arial" w:cs="Arial"/>
          <w:sz w:val="20"/>
          <w:szCs w:val="20"/>
        </w:rPr>
        <w:t xml:space="preserve">across sector institutions </w:t>
      </w:r>
      <w:r w:rsidR="003047B6">
        <w:rPr>
          <w:rFonts w:ascii="Arial" w:hAnsi="Arial" w:cs="Arial"/>
          <w:sz w:val="20"/>
          <w:szCs w:val="20"/>
        </w:rPr>
        <w:t>to identify</w:t>
      </w:r>
      <w:r w:rsidR="002933B7">
        <w:rPr>
          <w:rFonts w:ascii="Arial" w:hAnsi="Arial" w:cs="Arial"/>
          <w:sz w:val="20"/>
          <w:szCs w:val="20"/>
        </w:rPr>
        <w:t xml:space="preserve"> potential sustainable approaches. This </w:t>
      </w:r>
      <w:r w:rsidR="00B52D7C">
        <w:rPr>
          <w:rFonts w:ascii="Arial" w:hAnsi="Arial" w:cs="Arial"/>
          <w:sz w:val="20"/>
          <w:szCs w:val="20"/>
        </w:rPr>
        <w:t>activity</w:t>
      </w:r>
      <w:r w:rsidR="002933B7">
        <w:rPr>
          <w:rFonts w:ascii="Arial" w:hAnsi="Arial" w:cs="Arial"/>
          <w:sz w:val="20"/>
          <w:szCs w:val="20"/>
        </w:rPr>
        <w:t xml:space="preserve"> was being supported by a number of MSc students</w:t>
      </w:r>
      <w:r w:rsidR="00B52D7C">
        <w:rPr>
          <w:rFonts w:ascii="Arial" w:hAnsi="Arial" w:cs="Arial"/>
          <w:sz w:val="20"/>
          <w:szCs w:val="20"/>
        </w:rPr>
        <w:t xml:space="preserve"> as part of their project modules.</w:t>
      </w:r>
    </w:p>
    <w:p w14:paraId="3FFD713D" w14:textId="78EDF69E" w:rsidR="003E050B" w:rsidRDefault="003E050B" w:rsidP="003E050B">
      <w:pPr>
        <w:tabs>
          <w:tab w:val="left" w:pos="567"/>
        </w:tabs>
        <w:spacing w:after="0" w:line="240" w:lineRule="auto"/>
        <w:ind w:left="567"/>
        <w:jc w:val="both"/>
        <w:rPr>
          <w:rFonts w:ascii="Arial" w:hAnsi="Arial" w:cs="Arial"/>
          <w:sz w:val="20"/>
          <w:szCs w:val="20"/>
        </w:rPr>
      </w:pPr>
    </w:p>
    <w:p w14:paraId="51C7AB13" w14:textId="3B98C4C7" w:rsidR="00514056" w:rsidRDefault="009A238D" w:rsidP="007C6680">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was also advised</w:t>
      </w:r>
      <w:r w:rsidR="003E050B">
        <w:rPr>
          <w:rFonts w:ascii="Arial" w:hAnsi="Arial" w:cs="Arial"/>
          <w:sz w:val="20"/>
          <w:szCs w:val="20"/>
        </w:rPr>
        <w:t xml:space="preserve"> that the Sustainable Heating Programme Board would recommend </w:t>
      </w:r>
      <w:r w:rsidR="007C6680">
        <w:rPr>
          <w:rFonts w:ascii="Arial" w:hAnsi="Arial" w:cs="Arial"/>
          <w:sz w:val="20"/>
          <w:szCs w:val="20"/>
        </w:rPr>
        <w:t xml:space="preserve">and oversee </w:t>
      </w:r>
      <w:r w:rsidR="003E050B">
        <w:rPr>
          <w:rFonts w:ascii="Arial" w:hAnsi="Arial" w:cs="Arial"/>
          <w:sz w:val="20"/>
          <w:szCs w:val="20"/>
        </w:rPr>
        <w:t>a series of co-ordinated projects</w:t>
      </w:r>
      <w:r w:rsidR="007C6680">
        <w:rPr>
          <w:rFonts w:ascii="Arial" w:hAnsi="Arial" w:cs="Arial"/>
          <w:sz w:val="20"/>
          <w:szCs w:val="20"/>
        </w:rPr>
        <w:t xml:space="preserve"> in order to migrate the University’s current heating solutions to a more sustainable outcome.</w:t>
      </w:r>
    </w:p>
    <w:bookmarkEnd w:id="5"/>
    <w:p w14:paraId="7705866F" w14:textId="77777777" w:rsidR="00514056" w:rsidRDefault="00514056" w:rsidP="00EA31A3">
      <w:pPr>
        <w:tabs>
          <w:tab w:val="left" w:pos="567"/>
        </w:tabs>
        <w:spacing w:after="0" w:line="240" w:lineRule="auto"/>
        <w:jc w:val="both"/>
        <w:rPr>
          <w:rFonts w:ascii="Arial" w:hAnsi="Arial" w:cs="Arial"/>
          <w:sz w:val="20"/>
          <w:szCs w:val="20"/>
        </w:rPr>
      </w:pPr>
    </w:p>
    <w:p w14:paraId="43A1D2C4" w14:textId="320D098D" w:rsidR="00EA31A3" w:rsidRDefault="00EA31A3" w:rsidP="00EA31A3">
      <w:pPr>
        <w:tabs>
          <w:tab w:val="left" w:pos="567"/>
        </w:tabs>
        <w:spacing w:after="0" w:line="240" w:lineRule="auto"/>
        <w:jc w:val="both"/>
        <w:rPr>
          <w:rFonts w:ascii="Arial" w:hAnsi="Arial" w:cs="Arial"/>
          <w:sz w:val="20"/>
          <w:szCs w:val="20"/>
        </w:rPr>
      </w:pPr>
      <w:r w:rsidRPr="00EA31A3">
        <w:rPr>
          <w:rFonts w:ascii="Arial" w:hAnsi="Arial" w:cs="Arial"/>
          <w:b/>
          <w:bCs/>
          <w:sz w:val="20"/>
          <w:szCs w:val="20"/>
        </w:rPr>
        <w:t>11.</w:t>
      </w:r>
      <w:r w:rsidRPr="00EA31A3">
        <w:rPr>
          <w:rFonts w:ascii="Arial" w:hAnsi="Arial" w:cs="Arial"/>
          <w:b/>
          <w:bCs/>
          <w:sz w:val="20"/>
          <w:szCs w:val="20"/>
        </w:rPr>
        <w:tab/>
        <w:t>SUSTAINABILITY OPEN SESSION UPDATE</w:t>
      </w:r>
    </w:p>
    <w:p w14:paraId="39342CE1" w14:textId="2A035985" w:rsidR="00EA31A3" w:rsidRDefault="00EA31A3" w:rsidP="00EA31A3">
      <w:pPr>
        <w:tabs>
          <w:tab w:val="left" w:pos="567"/>
        </w:tabs>
        <w:spacing w:after="0" w:line="240" w:lineRule="auto"/>
        <w:jc w:val="both"/>
        <w:rPr>
          <w:rFonts w:ascii="Arial" w:hAnsi="Arial" w:cs="Arial"/>
          <w:sz w:val="20"/>
          <w:szCs w:val="20"/>
        </w:rPr>
      </w:pPr>
    </w:p>
    <w:p w14:paraId="14F0739D" w14:textId="77777777" w:rsidR="008B20A7" w:rsidRDefault="00514056" w:rsidP="00514056">
      <w:pPr>
        <w:tabs>
          <w:tab w:val="left" w:pos="567"/>
        </w:tabs>
        <w:spacing w:after="0" w:line="240" w:lineRule="auto"/>
        <w:ind w:left="567"/>
        <w:jc w:val="both"/>
        <w:rPr>
          <w:rFonts w:ascii="Arial" w:hAnsi="Arial" w:cs="Arial"/>
          <w:sz w:val="20"/>
          <w:szCs w:val="20"/>
        </w:rPr>
      </w:pPr>
      <w:bookmarkStart w:id="6" w:name="_Hlk104969484"/>
      <w:r>
        <w:rPr>
          <w:rFonts w:ascii="Arial" w:hAnsi="Arial" w:cs="Arial"/>
          <w:sz w:val="20"/>
          <w:szCs w:val="20"/>
        </w:rPr>
        <w:t xml:space="preserve">The Committee was advised that the Sustainability Open Session on 25 April 2022 had been attended by over 100 members of staff and that the Question &amp; Answer Session upon the conclusion of the presentation had generated a wide-ranging suite of suggestions and queries.  </w:t>
      </w:r>
    </w:p>
    <w:p w14:paraId="19CAB972" w14:textId="77777777" w:rsidR="008B20A7" w:rsidRDefault="008B20A7" w:rsidP="00514056">
      <w:pPr>
        <w:tabs>
          <w:tab w:val="left" w:pos="567"/>
        </w:tabs>
        <w:spacing w:after="0" w:line="240" w:lineRule="auto"/>
        <w:ind w:left="567"/>
        <w:jc w:val="both"/>
        <w:rPr>
          <w:rFonts w:ascii="Arial" w:hAnsi="Arial" w:cs="Arial"/>
          <w:sz w:val="20"/>
          <w:szCs w:val="20"/>
        </w:rPr>
      </w:pPr>
    </w:p>
    <w:p w14:paraId="5D8E0D45" w14:textId="1139157F" w:rsidR="00514056" w:rsidRDefault="00514056" w:rsidP="00514056">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received and noted the questions which had been raised </w:t>
      </w:r>
      <w:r w:rsidR="004B12B8">
        <w:rPr>
          <w:rFonts w:ascii="Arial" w:hAnsi="Arial" w:cs="Arial"/>
          <w:sz w:val="20"/>
          <w:szCs w:val="20"/>
        </w:rPr>
        <w:t>in relation to (i) Net Zero (including sustainable travel, energy efficiency and waste reduction), (ii) sustainability support &amp; resources, (iii) stakeholder engagement, (iv) environment/biodiversity, and (v) education/research activities.</w:t>
      </w:r>
    </w:p>
    <w:p w14:paraId="55FA5CC3" w14:textId="546B5313" w:rsidR="008B20A7" w:rsidRDefault="008B20A7" w:rsidP="00514056">
      <w:pPr>
        <w:tabs>
          <w:tab w:val="left" w:pos="567"/>
        </w:tabs>
        <w:spacing w:after="0" w:line="240" w:lineRule="auto"/>
        <w:ind w:left="567"/>
        <w:jc w:val="both"/>
        <w:rPr>
          <w:rFonts w:ascii="Arial" w:hAnsi="Arial" w:cs="Arial"/>
          <w:sz w:val="20"/>
          <w:szCs w:val="20"/>
        </w:rPr>
      </w:pPr>
    </w:p>
    <w:p w14:paraId="345ED01D" w14:textId="6B139DC7" w:rsidR="008B20A7" w:rsidRDefault="009A238D" w:rsidP="00514056">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sought to identify some</w:t>
      </w:r>
      <w:r w:rsidR="003A0F7C">
        <w:rPr>
          <w:rFonts w:ascii="Arial" w:hAnsi="Arial" w:cs="Arial"/>
          <w:sz w:val="20"/>
          <w:szCs w:val="20"/>
        </w:rPr>
        <w:t xml:space="preserve"> </w:t>
      </w:r>
      <w:r w:rsidR="007131C1">
        <w:rPr>
          <w:rFonts w:ascii="Arial" w:hAnsi="Arial" w:cs="Arial"/>
          <w:sz w:val="20"/>
          <w:szCs w:val="20"/>
        </w:rPr>
        <w:t>low resource</w:t>
      </w:r>
      <w:r w:rsidR="003A0F7C">
        <w:rPr>
          <w:rFonts w:ascii="Arial" w:hAnsi="Arial" w:cs="Arial"/>
          <w:sz w:val="20"/>
          <w:szCs w:val="20"/>
        </w:rPr>
        <w:t>, high impact initiatives that could be undertaken</w:t>
      </w:r>
      <w:r w:rsidR="005E21CD">
        <w:rPr>
          <w:rFonts w:ascii="Arial" w:hAnsi="Arial" w:cs="Arial"/>
          <w:sz w:val="20"/>
          <w:szCs w:val="20"/>
        </w:rPr>
        <w:t xml:space="preserve"> </w:t>
      </w:r>
      <w:r w:rsidR="007131C1">
        <w:rPr>
          <w:rFonts w:ascii="Arial" w:hAnsi="Arial" w:cs="Arial"/>
          <w:sz w:val="20"/>
          <w:szCs w:val="20"/>
        </w:rPr>
        <w:t xml:space="preserve">immediately </w:t>
      </w:r>
      <w:r w:rsidR="005E21CD">
        <w:rPr>
          <w:rFonts w:ascii="Arial" w:hAnsi="Arial" w:cs="Arial"/>
          <w:sz w:val="20"/>
          <w:szCs w:val="20"/>
        </w:rPr>
        <w:t>in support of the feedback gathered at the session, and to encourage enhanced perceptions of the sustainability agenda</w:t>
      </w:r>
      <w:bookmarkEnd w:id="6"/>
      <w:r w:rsidR="005E21CD">
        <w:rPr>
          <w:rFonts w:ascii="Arial" w:hAnsi="Arial" w:cs="Arial"/>
          <w:sz w:val="20"/>
          <w:szCs w:val="20"/>
        </w:rPr>
        <w:t>.</w:t>
      </w:r>
      <w:r w:rsidR="00D953C6">
        <w:rPr>
          <w:rFonts w:ascii="Arial" w:hAnsi="Arial" w:cs="Arial"/>
          <w:sz w:val="20"/>
          <w:szCs w:val="20"/>
        </w:rPr>
        <w:t xml:space="preserve"> As a result, the following actions were agreed:</w:t>
      </w:r>
    </w:p>
    <w:p w14:paraId="4863C61E" w14:textId="36B45919" w:rsidR="00D953C6" w:rsidRDefault="00D953C6" w:rsidP="00514056">
      <w:pPr>
        <w:tabs>
          <w:tab w:val="left" w:pos="567"/>
        </w:tabs>
        <w:spacing w:after="0" w:line="240" w:lineRule="auto"/>
        <w:ind w:left="567"/>
        <w:jc w:val="both"/>
        <w:rPr>
          <w:rFonts w:ascii="Arial" w:hAnsi="Arial" w:cs="Arial"/>
          <w:sz w:val="20"/>
          <w:szCs w:val="20"/>
        </w:rPr>
      </w:pPr>
    </w:p>
    <w:p w14:paraId="7E5AE3F3" w14:textId="77777777" w:rsidR="009A238D" w:rsidRDefault="009A238D" w:rsidP="00D953C6">
      <w:pPr>
        <w:pStyle w:val="ListParagraph"/>
        <w:numPr>
          <w:ilvl w:val="0"/>
          <w:numId w:val="18"/>
        </w:numPr>
        <w:tabs>
          <w:tab w:val="left" w:pos="567"/>
        </w:tabs>
        <w:spacing w:after="0" w:line="240" w:lineRule="auto"/>
        <w:jc w:val="both"/>
        <w:rPr>
          <w:rFonts w:ascii="Arial" w:hAnsi="Arial" w:cs="Arial"/>
          <w:sz w:val="20"/>
          <w:szCs w:val="20"/>
        </w:rPr>
      </w:pPr>
      <w:r>
        <w:rPr>
          <w:rFonts w:ascii="Arial" w:hAnsi="Arial" w:cs="Arial"/>
          <w:sz w:val="20"/>
          <w:szCs w:val="20"/>
        </w:rPr>
        <w:t>Confirm</w:t>
      </w:r>
      <w:r w:rsidR="00D953C6">
        <w:rPr>
          <w:rFonts w:ascii="Arial" w:hAnsi="Arial" w:cs="Arial"/>
          <w:sz w:val="20"/>
          <w:szCs w:val="20"/>
        </w:rPr>
        <w:t xml:space="preserve"> the plans and agreed timeframe </w:t>
      </w:r>
      <w:r w:rsidR="005534A1">
        <w:rPr>
          <w:rFonts w:ascii="Arial" w:hAnsi="Arial" w:cs="Arial"/>
          <w:sz w:val="20"/>
          <w:szCs w:val="20"/>
        </w:rPr>
        <w:t>for the move away from the provision of plastic bottles and food containers</w:t>
      </w:r>
      <w:r w:rsidR="00A75CE3">
        <w:rPr>
          <w:rFonts w:ascii="Arial" w:hAnsi="Arial" w:cs="Arial"/>
          <w:sz w:val="20"/>
          <w:szCs w:val="20"/>
        </w:rPr>
        <w:t xml:space="preserve"> by the University Catering service</w:t>
      </w:r>
      <w:r w:rsidR="005534A1">
        <w:rPr>
          <w:rFonts w:ascii="Arial" w:hAnsi="Arial" w:cs="Arial"/>
          <w:sz w:val="20"/>
          <w:szCs w:val="20"/>
        </w:rPr>
        <w:t xml:space="preserve">. </w:t>
      </w:r>
    </w:p>
    <w:p w14:paraId="3FCAD2A6" w14:textId="71803CEE" w:rsidR="00D953C6" w:rsidRDefault="009A238D" w:rsidP="009A238D">
      <w:pPr>
        <w:pStyle w:val="ListParagraph"/>
        <w:tabs>
          <w:tab w:val="left" w:pos="567"/>
        </w:tabs>
        <w:spacing w:after="0" w:line="240" w:lineRule="auto"/>
        <w:ind w:left="1287"/>
        <w:jc w:val="right"/>
        <w:rPr>
          <w:rFonts w:ascii="Arial" w:hAnsi="Arial" w:cs="Arial"/>
          <w:sz w:val="20"/>
          <w:szCs w:val="20"/>
        </w:rPr>
      </w:pPr>
      <w:r>
        <w:rPr>
          <w:rFonts w:ascii="Arial" w:hAnsi="Arial" w:cs="Arial"/>
          <w:sz w:val="20"/>
          <w:szCs w:val="20"/>
        </w:rPr>
        <w:tab/>
      </w:r>
      <w:r>
        <w:rPr>
          <w:rFonts w:ascii="Arial" w:hAnsi="Arial" w:cs="Arial"/>
          <w:sz w:val="20"/>
          <w:szCs w:val="20"/>
        </w:rPr>
        <w:tab/>
      </w:r>
      <w:r w:rsidR="005534A1" w:rsidRPr="00E94566">
        <w:rPr>
          <w:rFonts w:ascii="Arial" w:hAnsi="Arial" w:cs="Arial"/>
          <w:b/>
          <w:bCs/>
          <w:sz w:val="20"/>
          <w:szCs w:val="20"/>
        </w:rPr>
        <w:t>Action:</w:t>
      </w:r>
      <w:r w:rsidR="005534A1">
        <w:rPr>
          <w:rFonts w:ascii="Arial" w:hAnsi="Arial" w:cs="Arial"/>
          <w:sz w:val="20"/>
          <w:szCs w:val="20"/>
        </w:rPr>
        <w:t xml:space="preserve"> </w:t>
      </w:r>
      <w:r>
        <w:rPr>
          <w:rFonts w:ascii="Arial" w:hAnsi="Arial" w:cs="Arial"/>
          <w:sz w:val="20"/>
          <w:szCs w:val="20"/>
        </w:rPr>
        <w:t>FL/RINH Technician</w:t>
      </w:r>
    </w:p>
    <w:p w14:paraId="417E7B5A" w14:textId="79131BAB" w:rsidR="009A238D" w:rsidRDefault="009A238D" w:rsidP="00D953C6">
      <w:pPr>
        <w:pStyle w:val="ListParagraph"/>
        <w:numPr>
          <w:ilvl w:val="0"/>
          <w:numId w:val="18"/>
        </w:numPr>
        <w:tabs>
          <w:tab w:val="left" w:pos="567"/>
        </w:tabs>
        <w:spacing w:after="0" w:line="240" w:lineRule="auto"/>
        <w:jc w:val="both"/>
        <w:rPr>
          <w:rFonts w:ascii="Arial" w:hAnsi="Arial" w:cs="Arial"/>
          <w:sz w:val="20"/>
          <w:szCs w:val="20"/>
        </w:rPr>
      </w:pPr>
      <w:r>
        <w:rPr>
          <w:rFonts w:ascii="Arial" w:hAnsi="Arial" w:cs="Arial"/>
          <w:sz w:val="20"/>
          <w:szCs w:val="20"/>
        </w:rPr>
        <w:t>R</w:t>
      </w:r>
      <w:r w:rsidR="00682FBA">
        <w:rPr>
          <w:rFonts w:ascii="Arial" w:hAnsi="Arial" w:cs="Arial"/>
          <w:sz w:val="20"/>
          <w:szCs w:val="20"/>
        </w:rPr>
        <w:t xml:space="preserve">eview the suggestion to incorporate the </w:t>
      </w:r>
      <w:r w:rsidR="00682FBA">
        <w:rPr>
          <w:rFonts w:ascii="Arial" w:hAnsi="Arial" w:cs="Arial"/>
          <w:i/>
          <w:iCs/>
          <w:sz w:val="20"/>
          <w:szCs w:val="20"/>
        </w:rPr>
        <w:t>Too Good</w:t>
      </w:r>
      <w:r w:rsidR="00FD2795">
        <w:rPr>
          <w:rFonts w:ascii="Arial" w:hAnsi="Arial" w:cs="Arial"/>
          <w:i/>
          <w:iCs/>
          <w:sz w:val="20"/>
          <w:szCs w:val="20"/>
        </w:rPr>
        <w:t xml:space="preserve"> </w:t>
      </w:r>
      <w:r w:rsidR="00682FBA">
        <w:rPr>
          <w:rFonts w:ascii="Arial" w:hAnsi="Arial" w:cs="Arial"/>
          <w:i/>
          <w:iCs/>
          <w:sz w:val="20"/>
          <w:szCs w:val="20"/>
        </w:rPr>
        <w:t>To Go</w:t>
      </w:r>
      <w:r w:rsidR="00A072C0">
        <w:rPr>
          <w:rFonts w:ascii="Arial" w:hAnsi="Arial" w:cs="Arial"/>
          <w:i/>
          <w:iCs/>
          <w:sz w:val="20"/>
          <w:szCs w:val="20"/>
        </w:rPr>
        <w:t xml:space="preserve"> </w:t>
      </w:r>
      <w:r w:rsidR="00A072C0">
        <w:rPr>
          <w:rFonts w:ascii="Arial" w:hAnsi="Arial" w:cs="Arial"/>
          <w:sz w:val="20"/>
          <w:szCs w:val="20"/>
        </w:rPr>
        <w:t xml:space="preserve">app into University signposting on sustainability. </w:t>
      </w:r>
    </w:p>
    <w:p w14:paraId="79A387FF" w14:textId="7A0F9BC4" w:rsidR="00C31877" w:rsidRDefault="00A072C0" w:rsidP="009A238D">
      <w:pPr>
        <w:pStyle w:val="ListParagraph"/>
        <w:tabs>
          <w:tab w:val="left" w:pos="567"/>
        </w:tabs>
        <w:spacing w:after="0" w:line="240" w:lineRule="auto"/>
        <w:ind w:left="1287"/>
        <w:jc w:val="right"/>
        <w:rPr>
          <w:rFonts w:ascii="Arial" w:hAnsi="Arial" w:cs="Arial"/>
          <w:sz w:val="20"/>
          <w:szCs w:val="20"/>
        </w:rPr>
      </w:pPr>
      <w:r w:rsidRPr="004D5AAC">
        <w:rPr>
          <w:rFonts w:ascii="Arial" w:hAnsi="Arial" w:cs="Arial"/>
          <w:b/>
          <w:bCs/>
          <w:sz w:val="20"/>
          <w:szCs w:val="20"/>
        </w:rPr>
        <w:t>Action:</w:t>
      </w:r>
      <w:r>
        <w:rPr>
          <w:rFonts w:ascii="Arial" w:hAnsi="Arial" w:cs="Arial"/>
          <w:sz w:val="20"/>
          <w:szCs w:val="20"/>
        </w:rPr>
        <w:t xml:space="preserve"> </w:t>
      </w:r>
      <w:r w:rsidR="009A238D">
        <w:rPr>
          <w:rFonts w:ascii="Arial" w:hAnsi="Arial" w:cs="Arial"/>
          <w:sz w:val="20"/>
          <w:szCs w:val="20"/>
        </w:rPr>
        <w:t>RP/FL</w:t>
      </w:r>
    </w:p>
    <w:p w14:paraId="76EE3787" w14:textId="77777777" w:rsidR="00B0328C" w:rsidRDefault="00B0328C" w:rsidP="00D953C6">
      <w:pPr>
        <w:pStyle w:val="ListParagraph"/>
        <w:numPr>
          <w:ilvl w:val="0"/>
          <w:numId w:val="18"/>
        </w:numPr>
        <w:tabs>
          <w:tab w:val="left" w:pos="567"/>
        </w:tabs>
        <w:spacing w:after="0" w:line="240" w:lineRule="auto"/>
        <w:jc w:val="both"/>
        <w:rPr>
          <w:rFonts w:ascii="Arial" w:hAnsi="Arial" w:cs="Arial"/>
          <w:sz w:val="20"/>
          <w:szCs w:val="20"/>
        </w:rPr>
      </w:pPr>
      <w:r>
        <w:rPr>
          <w:rFonts w:ascii="Arial" w:hAnsi="Arial" w:cs="Arial"/>
          <w:sz w:val="20"/>
          <w:szCs w:val="20"/>
        </w:rPr>
        <w:lastRenderedPageBreak/>
        <w:t>Consider</w:t>
      </w:r>
      <w:r w:rsidR="00861A23">
        <w:rPr>
          <w:rFonts w:ascii="Arial" w:hAnsi="Arial" w:cs="Arial"/>
          <w:sz w:val="20"/>
          <w:szCs w:val="20"/>
        </w:rPr>
        <w:t xml:space="preserve"> the </w:t>
      </w:r>
      <w:r w:rsidR="00543F18">
        <w:rPr>
          <w:rFonts w:ascii="Arial" w:hAnsi="Arial" w:cs="Arial"/>
          <w:sz w:val="20"/>
          <w:szCs w:val="20"/>
        </w:rPr>
        <w:t>feedback</w:t>
      </w:r>
      <w:r w:rsidR="00861A23">
        <w:rPr>
          <w:rFonts w:ascii="Arial" w:hAnsi="Arial" w:cs="Arial"/>
          <w:sz w:val="20"/>
          <w:szCs w:val="20"/>
        </w:rPr>
        <w:t xml:space="preserve"> from the open session</w:t>
      </w:r>
      <w:r w:rsidR="00543F18">
        <w:rPr>
          <w:rFonts w:ascii="Arial" w:hAnsi="Arial" w:cs="Arial"/>
          <w:sz w:val="20"/>
          <w:szCs w:val="20"/>
        </w:rPr>
        <w:t xml:space="preserve"> and suggest key elements for further consideration and development by the Committee</w:t>
      </w:r>
      <w:r>
        <w:rPr>
          <w:rFonts w:ascii="Arial" w:hAnsi="Arial" w:cs="Arial"/>
          <w:sz w:val="20"/>
          <w:szCs w:val="20"/>
        </w:rPr>
        <w:t xml:space="preserve"> to the Clerk</w:t>
      </w:r>
      <w:r w:rsidR="00543F18">
        <w:rPr>
          <w:rFonts w:ascii="Arial" w:hAnsi="Arial" w:cs="Arial"/>
          <w:sz w:val="20"/>
          <w:szCs w:val="20"/>
        </w:rPr>
        <w:t xml:space="preserve">. </w:t>
      </w:r>
    </w:p>
    <w:p w14:paraId="7DC17907" w14:textId="2BD53CB1" w:rsidR="004D5AAC" w:rsidRPr="00D953C6" w:rsidRDefault="00543F18" w:rsidP="00B0328C">
      <w:pPr>
        <w:pStyle w:val="ListParagraph"/>
        <w:tabs>
          <w:tab w:val="left" w:pos="567"/>
        </w:tabs>
        <w:spacing w:after="0" w:line="240" w:lineRule="auto"/>
        <w:ind w:left="1287"/>
        <w:jc w:val="right"/>
        <w:rPr>
          <w:rFonts w:ascii="Arial" w:hAnsi="Arial" w:cs="Arial"/>
          <w:sz w:val="20"/>
          <w:szCs w:val="20"/>
        </w:rPr>
      </w:pPr>
      <w:r w:rsidRPr="00917450">
        <w:rPr>
          <w:rFonts w:ascii="Arial" w:hAnsi="Arial" w:cs="Arial"/>
          <w:b/>
          <w:bCs/>
          <w:sz w:val="20"/>
          <w:szCs w:val="20"/>
        </w:rPr>
        <w:t>Action:</w:t>
      </w:r>
      <w:r>
        <w:rPr>
          <w:rFonts w:ascii="Arial" w:hAnsi="Arial" w:cs="Arial"/>
          <w:sz w:val="20"/>
          <w:szCs w:val="20"/>
        </w:rPr>
        <w:t xml:space="preserve"> </w:t>
      </w:r>
      <w:r w:rsidRPr="00B0328C">
        <w:rPr>
          <w:rFonts w:ascii="Arial" w:hAnsi="Arial" w:cs="Arial"/>
          <w:b/>
          <w:bCs/>
          <w:sz w:val="20"/>
          <w:szCs w:val="20"/>
        </w:rPr>
        <w:t xml:space="preserve">All </w:t>
      </w:r>
    </w:p>
    <w:p w14:paraId="7E8AE7B4" w14:textId="31E7F11B" w:rsidR="00D953C6" w:rsidRDefault="00D953C6" w:rsidP="00514056">
      <w:pPr>
        <w:tabs>
          <w:tab w:val="left" w:pos="567"/>
        </w:tabs>
        <w:spacing w:after="0" w:line="240" w:lineRule="auto"/>
        <w:ind w:left="567"/>
        <w:jc w:val="both"/>
        <w:rPr>
          <w:rFonts w:ascii="Arial" w:hAnsi="Arial" w:cs="Arial"/>
          <w:sz w:val="20"/>
          <w:szCs w:val="20"/>
        </w:rPr>
      </w:pPr>
    </w:p>
    <w:p w14:paraId="28ACC56E" w14:textId="6A34E912" w:rsidR="00EA31A3" w:rsidRPr="00EA31A3" w:rsidRDefault="00EA31A3" w:rsidP="00EA31A3">
      <w:pPr>
        <w:tabs>
          <w:tab w:val="left" w:pos="567"/>
        </w:tabs>
        <w:spacing w:after="0" w:line="240" w:lineRule="auto"/>
        <w:jc w:val="both"/>
        <w:rPr>
          <w:rFonts w:ascii="Arial" w:hAnsi="Arial" w:cs="Arial"/>
          <w:b/>
          <w:bCs/>
          <w:sz w:val="20"/>
          <w:szCs w:val="20"/>
        </w:rPr>
      </w:pPr>
      <w:r w:rsidRPr="00EA31A3">
        <w:rPr>
          <w:rFonts w:ascii="Arial" w:hAnsi="Arial" w:cs="Arial"/>
          <w:b/>
          <w:bCs/>
          <w:sz w:val="20"/>
          <w:szCs w:val="20"/>
        </w:rPr>
        <w:t>12.</w:t>
      </w:r>
      <w:r w:rsidRPr="00EA31A3">
        <w:rPr>
          <w:rFonts w:ascii="Arial" w:hAnsi="Arial" w:cs="Arial"/>
          <w:b/>
          <w:bCs/>
          <w:sz w:val="20"/>
          <w:szCs w:val="20"/>
        </w:rPr>
        <w:tab/>
        <w:t>PUBLIC BODIES’ LEADERSHIP ON THE CLIMATE EMERGENCY</w:t>
      </w:r>
    </w:p>
    <w:p w14:paraId="0ADE599E" w14:textId="2AA7E425" w:rsidR="00EA31A3" w:rsidRDefault="00EA31A3" w:rsidP="00EA31A3">
      <w:pPr>
        <w:tabs>
          <w:tab w:val="left" w:pos="567"/>
        </w:tabs>
        <w:spacing w:after="0" w:line="240" w:lineRule="auto"/>
        <w:jc w:val="both"/>
        <w:rPr>
          <w:rFonts w:ascii="Arial" w:hAnsi="Arial" w:cs="Arial"/>
          <w:sz w:val="20"/>
          <w:szCs w:val="20"/>
        </w:rPr>
      </w:pPr>
    </w:p>
    <w:p w14:paraId="05E81851" w14:textId="7DB99F40" w:rsidR="004B12B8" w:rsidRDefault="004B12B8" w:rsidP="004B12B8">
      <w:pPr>
        <w:tabs>
          <w:tab w:val="left" w:pos="567"/>
        </w:tabs>
        <w:spacing w:after="0" w:line="240" w:lineRule="auto"/>
        <w:ind w:left="567"/>
        <w:jc w:val="both"/>
        <w:rPr>
          <w:rFonts w:ascii="Arial" w:hAnsi="Arial" w:cs="Arial"/>
          <w:sz w:val="20"/>
          <w:szCs w:val="20"/>
        </w:rPr>
      </w:pPr>
      <w:bookmarkStart w:id="7" w:name="_Hlk104969624"/>
      <w:r>
        <w:rPr>
          <w:rFonts w:ascii="Arial" w:hAnsi="Arial" w:cs="Arial"/>
          <w:sz w:val="20"/>
          <w:szCs w:val="20"/>
        </w:rPr>
        <w:t>The Committee received and noted the letter from Michael Matheson MSP (Cabinet Secretary for Net Zero, Energy &amp; Transport) in relation to the mandatory annual reporting duties by public bodies on their statutory climate change duties.</w:t>
      </w:r>
    </w:p>
    <w:p w14:paraId="551F670B" w14:textId="30C0E717" w:rsidR="004B12B8" w:rsidRDefault="004B12B8" w:rsidP="004B12B8">
      <w:pPr>
        <w:tabs>
          <w:tab w:val="left" w:pos="567"/>
        </w:tabs>
        <w:spacing w:after="0" w:line="240" w:lineRule="auto"/>
        <w:ind w:left="567"/>
        <w:jc w:val="both"/>
        <w:rPr>
          <w:rFonts w:ascii="Arial" w:hAnsi="Arial" w:cs="Arial"/>
          <w:sz w:val="20"/>
          <w:szCs w:val="20"/>
        </w:rPr>
      </w:pPr>
    </w:p>
    <w:p w14:paraId="736E2BE1" w14:textId="4E68AC27" w:rsidR="004B12B8" w:rsidRDefault="004B12B8" w:rsidP="004B12B8">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noted the introduction of the requirement to provide additional information in the November 2022 report in relation to:</w:t>
      </w:r>
    </w:p>
    <w:p w14:paraId="20A12D1C" w14:textId="77777777" w:rsidR="006A26BB" w:rsidRDefault="006A26BB" w:rsidP="004B12B8">
      <w:pPr>
        <w:tabs>
          <w:tab w:val="left" w:pos="567"/>
        </w:tabs>
        <w:spacing w:after="0" w:line="240" w:lineRule="auto"/>
        <w:ind w:left="567"/>
        <w:jc w:val="both"/>
        <w:rPr>
          <w:rFonts w:ascii="Arial" w:hAnsi="Arial" w:cs="Arial"/>
          <w:sz w:val="20"/>
          <w:szCs w:val="20"/>
        </w:rPr>
      </w:pPr>
    </w:p>
    <w:p w14:paraId="0AD380E6" w14:textId="26643481" w:rsidR="004B12B8" w:rsidRPr="004B12B8" w:rsidRDefault="004B12B8" w:rsidP="004B12B8">
      <w:pPr>
        <w:pStyle w:val="ListParagraph"/>
        <w:numPr>
          <w:ilvl w:val="0"/>
          <w:numId w:val="17"/>
        </w:numPr>
        <w:tabs>
          <w:tab w:val="left" w:pos="1276"/>
        </w:tabs>
        <w:spacing w:after="0" w:line="240" w:lineRule="auto"/>
        <w:ind w:left="993" w:hanging="426"/>
        <w:jc w:val="both"/>
        <w:rPr>
          <w:rFonts w:ascii="Arial" w:hAnsi="Arial" w:cs="Arial"/>
          <w:sz w:val="20"/>
          <w:szCs w:val="20"/>
        </w:rPr>
      </w:pPr>
      <w:r w:rsidRPr="004B12B8">
        <w:rPr>
          <w:rFonts w:ascii="Arial" w:hAnsi="Arial" w:cs="Arial"/>
          <w:sz w:val="20"/>
          <w:szCs w:val="20"/>
        </w:rPr>
        <w:t>Target date for achieving zero direct emissions of greenhouses gases;</w:t>
      </w:r>
    </w:p>
    <w:p w14:paraId="6D3F037D" w14:textId="79BCAA4B" w:rsidR="004B12B8" w:rsidRPr="004B12B8" w:rsidRDefault="004B12B8" w:rsidP="004B12B8">
      <w:pPr>
        <w:pStyle w:val="ListParagraph"/>
        <w:numPr>
          <w:ilvl w:val="0"/>
          <w:numId w:val="17"/>
        </w:numPr>
        <w:tabs>
          <w:tab w:val="left" w:pos="1276"/>
        </w:tabs>
        <w:spacing w:after="0" w:line="240" w:lineRule="auto"/>
        <w:ind w:left="993" w:hanging="426"/>
        <w:jc w:val="both"/>
        <w:rPr>
          <w:rFonts w:ascii="Arial" w:hAnsi="Arial" w:cs="Arial"/>
          <w:sz w:val="20"/>
          <w:szCs w:val="20"/>
        </w:rPr>
      </w:pPr>
      <w:r w:rsidRPr="004B12B8">
        <w:rPr>
          <w:rFonts w:ascii="Arial" w:hAnsi="Arial" w:cs="Arial"/>
          <w:sz w:val="20"/>
          <w:szCs w:val="20"/>
        </w:rPr>
        <w:t>Targets for reducing indirect emissions of greenhouse gases;</w:t>
      </w:r>
    </w:p>
    <w:p w14:paraId="5F3F2E0F" w14:textId="55DE05D1" w:rsidR="004B12B8" w:rsidRPr="004B12B8" w:rsidRDefault="004B12B8" w:rsidP="004B12B8">
      <w:pPr>
        <w:pStyle w:val="ListParagraph"/>
        <w:numPr>
          <w:ilvl w:val="0"/>
          <w:numId w:val="17"/>
        </w:numPr>
        <w:tabs>
          <w:tab w:val="left" w:pos="1276"/>
        </w:tabs>
        <w:spacing w:after="0" w:line="240" w:lineRule="auto"/>
        <w:ind w:left="993" w:hanging="426"/>
        <w:jc w:val="both"/>
        <w:rPr>
          <w:rFonts w:ascii="Arial" w:hAnsi="Arial" w:cs="Arial"/>
          <w:sz w:val="20"/>
          <w:szCs w:val="20"/>
        </w:rPr>
      </w:pPr>
      <w:r w:rsidRPr="004B12B8">
        <w:rPr>
          <w:rFonts w:ascii="Arial" w:hAnsi="Arial" w:cs="Arial"/>
          <w:sz w:val="20"/>
          <w:szCs w:val="20"/>
        </w:rPr>
        <w:t>How the University will align its spending plans and use of resources to contribute to reducing emissions and delivering its emissions reduction targets;</w:t>
      </w:r>
    </w:p>
    <w:p w14:paraId="41920575" w14:textId="73DEE9B0" w:rsidR="004B12B8" w:rsidRPr="004B12B8" w:rsidRDefault="004B12B8" w:rsidP="004B12B8">
      <w:pPr>
        <w:pStyle w:val="ListParagraph"/>
        <w:numPr>
          <w:ilvl w:val="0"/>
          <w:numId w:val="17"/>
        </w:numPr>
        <w:tabs>
          <w:tab w:val="left" w:pos="1276"/>
        </w:tabs>
        <w:spacing w:after="0" w:line="240" w:lineRule="auto"/>
        <w:ind w:left="993" w:hanging="426"/>
        <w:jc w:val="both"/>
        <w:rPr>
          <w:rFonts w:ascii="Arial" w:hAnsi="Arial" w:cs="Arial"/>
          <w:sz w:val="20"/>
          <w:szCs w:val="20"/>
        </w:rPr>
      </w:pPr>
      <w:r w:rsidRPr="004B12B8">
        <w:rPr>
          <w:rFonts w:ascii="Arial" w:hAnsi="Arial" w:cs="Arial"/>
          <w:sz w:val="20"/>
          <w:szCs w:val="20"/>
        </w:rPr>
        <w:t xml:space="preserve">How the University will publish its progress to achieving its emissions reduction targets; </w:t>
      </w:r>
    </w:p>
    <w:p w14:paraId="0E15217D" w14:textId="29B16BBB" w:rsidR="004B12B8" w:rsidRDefault="004B12B8" w:rsidP="004B12B8">
      <w:pPr>
        <w:pStyle w:val="ListParagraph"/>
        <w:numPr>
          <w:ilvl w:val="0"/>
          <w:numId w:val="17"/>
        </w:numPr>
        <w:tabs>
          <w:tab w:val="left" w:pos="993"/>
        </w:tabs>
        <w:spacing w:after="0" w:line="240" w:lineRule="auto"/>
        <w:ind w:left="993" w:hanging="426"/>
        <w:jc w:val="both"/>
        <w:rPr>
          <w:rFonts w:ascii="Arial" w:hAnsi="Arial" w:cs="Arial"/>
          <w:sz w:val="20"/>
          <w:szCs w:val="20"/>
        </w:rPr>
      </w:pPr>
      <w:r w:rsidRPr="004B12B8">
        <w:rPr>
          <w:rFonts w:ascii="Arial" w:hAnsi="Arial" w:cs="Arial"/>
          <w:sz w:val="20"/>
          <w:szCs w:val="20"/>
        </w:rPr>
        <w:t>What contribution the University has made to helping deliver Scotland’s Climate Change Adaptation Programme.</w:t>
      </w:r>
    </w:p>
    <w:p w14:paraId="167EA23A" w14:textId="10308ED0" w:rsidR="00075E44" w:rsidRDefault="00075E44" w:rsidP="00075E44">
      <w:pPr>
        <w:tabs>
          <w:tab w:val="left" w:pos="993"/>
        </w:tabs>
        <w:spacing w:after="0" w:line="240" w:lineRule="auto"/>
        <w:jc w:val="both"/>
        <w:rPr>
          <w:rFonts w:ascii="Arial" w:hAnsi="Arial" w:cs="Arial"/>
          <w:sz w:val="20"/>
          <w:szCs w:val="20"/>
        </w:rPr>
      </w:pPr>
    </w:p>
    <w:p w14:paraId="31E371E4" w14:textId="437166C9" w:rsidR="00075E44" w:rsidRPr="00075E44" w:rsidRDefault="00B0328C" w:rsidP="00075E44">
      <w:pPr>
        <w:tabs>
          <w:tab w:val="left" w:pos="993"/>
        </w:tabs>
        <w:spacing w:after="0" w:line="240" w:lineRule="auto"/>
        <w:ind w:left="567"/>
        <w:jc w:val="both"/>
        <w:rPr>
          <w:rFonts w:ascii="Arial" w:hAnsi="Arial" w:cs="Arial"/>
          <w:sz w:val="20"/>
          <w:szCs w:val="20"/>
        </w:rPr>
      </w:pPr>
      <w:r>
        <w:rPr>
          <w:rFonts w:ascii="Arial" w:hAnsi="Arial" w:cs="Arial"/>
          <w:sz w:val="20"/>
          <w:szCs w:val="20"/>
        </w:rPr>
        <w:t>The Committee was advised</w:t>
      </w:r>
      <w:r w:rsidR="00075E44">
        <w:rPr>
          <w:rFonts w:ascii="Arial" w:hAnsi="Arial" w:cs="Arial"/>
          <w:sz w:val="20"/>
          <w:szCs w:val="20"/>
        </w:rPr>
        <w:t xml:space="preserve"> that the </w:t>
      </w:r>
      <w:r w:rsidR="006E1A49">
        <w:rPr>
          <w:rFonts w:ascii="Arial" w:hAnsi="Arial" w:cs="Arial"/>
          <w:sz w:val="20"/>
          <w:szCs w:val="20"/>
        </w:rPr>
        <w:t xml:space="preserve">new </w:t>
      </w:r>
      <w:r w:rsidR="00075E44">
        <w:rPr>
          <w:rFonts w:ascii="Arial" w:hAnsi="Arial" w:cs="Arial"/>
          <w:sz w:val="20"/>
          <w:szCs w:val="20"/>
        </w:rPr>
        <w:t xml:space="preserve">Net Zero Officer </w:t>
      </w:r>
      <w:r w:rsidR="006E1A49">
        <w:rPr>
          <w:rFonts w:ascii="Arial" w:hAnsi="Arial" w:cs="Arial"/>
          <w:sz w:val="20"/>
          <w:szCs w:val="20"/>
        </w:rPr>
        <w:t>role holder</w:t>
      </w:r>
      <w:r w:rsidR="007820F6">
        <w:rPr>
          <w:rFonts w:ascii="Arial" w:hAnsi="Arial" w:cs="Arial"/>
          <w:sz w:val="20"/>
          <w:szCs w:val="20"/>
        </w:rPr>
        <w:t xml:space="preserve"> would take over </w:t>
      </w:r>
      <w:r w:rsidR="006E1A49">
        <w:rPr>
          <w:rFonts w:ascii="Arial" w:hAnsi="Arial" w:cs="Arial"/>
          <w:sz w:val="20"/>
          <w:szCs w:val="20"/>
        </w:rPr>
        <w:t>as</w:t>
      </w:r>
      <w:r w:rsidR="007820F6">
        <w:rPr>
          <w:rFonts w:ascii="Arial" w:hAnsi="Arial" w:cs="Arial"/>
          <w:sz w:val="20"/>
          <w:szCs w:val="20"/>
        </w:rPr>
        <w:t xml:space="preserve"> lead</w:t>
      </w:r>
      <w:r w:rsidR="006E1A49">
        <w:rPr>
          <w:rFonts w:ascii="Arial" w:hAnsi="Arial" w:cs="Arial"/>
          <w:sz w:val="20"/>
          <w:szCs w:val="20"/>
        </w:rPr>
        <w:t xml:space="preserve"> for</w:t>
      </w:r>
      <w:r w:rsidR="007820F6">
        <w:rPr>
          <w:rFonts w:ascii="Arial" w:hAnsi="Arial" w:cs="Arial"/>
          <w:sz w:val="20"/>
          <w:szCs w:val="20"/>
        </w:rPr>
        <w:t xml:space="preserve"> the monitoring and engagement with public policy and the development of an evidence base for the University’s responses.</w:t>
      </w:r>
    </w:p>
    <w:bookmarkEnd w:id="7"/>
    <w:p w14:paraId="5913EEAC" w14:textId="77777777" w:rsidR="004B12B8" w:rsidRPr="004B12B8" w:rsidRDefault="004B12B8" w:rsidP="004B12B8">
      <w:pPr>
        <w:tabs>
          <w:tab w:val="left" w:pos="993"/>
        </w:tabs>
        <w:spacing w:after="0" w:line="240" w:lineRule="auto"/>
        <w:jc w:val="both"/>
        <w:rPr>
          <w:rFonts w:ascii="Arial" w:hAnsi="Arial" w:cs="Arial"/>
          <w:sz w:val="20"/>
          <w:szCs w:val="20"/>
        </w:rPr>
      </w:pPr>
    </w:p>
    <w:p w14:paraId="76D10E51" w14:textId="06176BA3" w:rsidR="00EA31A3" w:rsidRDefault="00EA31A3" w:rsidP="00973B1A">
      <w:pPr>
        <w:spacing w:after="0" w:line="240" w:lineRule="auto"/>
        <w:ind w:left="567" w:hanging="567"/>
        <w:jc w:val="both"/>
        <w:rPr>
          <w:rFonts w:ascii="Arial" w:hAnsi="Arial" w:cs="Arial"/>
          <w:b/>
          <w:bCs/>
          <w:sz w:val="20"/>
          <w:szCs w:val="20"/>
        </w:rPr>
      </w:pPr>
      <w:r>
        <w:rPr>
          <w:rFonts w:ascii="Arial" w:hAnsi="Arial" w:cs="Arial"/>
          <w:b/>
          <w:bCs/>
          <w:sz w:val="20"/>
          <w:szCs w:val="20"/>
        </w:rPr>
        <w:t>13.</w:t>
      </w:r>
      <w:r>
        <w:rPr>
          <w:rFonts w:ascii="Arial" w:hAnsi="Arial" w:cs="Arial"/>
          <w:b/>
          <w:bCs/>
          <w:sz w:val="20"/>
          <w:szCs w:val="20"/>
        </w:rPr>
        <w:tab/>
        <w:t>GREEN GOWN AWARDS</w:t>
      </w:r>
    </w:p>
    <w:p w14:paraId="059D5458" w14:textId="2296BCF4" w:rsidR="00EA31A3" w:rsidRDefault="00EA31A3" w:rsidP="00973B1A">
      <w:pPr>
        <w:spacing w:after="0" w:line="240" w:lineRule="auto"/>
        <w:ind w:left="567" w:hanging="567"/>
        <w:jc w:val="both"/>
        <w:rPr>
          <w:rFonts w:ascii="Arial" w:hAnsi="Arial" w:cs="Arial"/>
          <w:b/>
          <w:bCs/>
          <w:sz w:val="20"/>
          <w:szCs w:val="20"/>
        </w:rPr>
      </w:pPr>
    </w:p>
    <w:p w14:paraId="0B5054E8" w14:textId="1876D135" w:rsidR="004B12B8" w:rsidRDefault="00B0328C" w:rsidP="002F00A3">
      <w:pPr>
        <w:spacing w:after="0" w:line="240" w:lineRule="auto"/>
        <w:ind w:left="567"/>
        <w:jc w:val="both"/>
        <w:rPr>
          <w:rFonts w:ascii="Arial" w:hAnsi="Arial" w:cs="Arial"/>
          <w:sz w:val="20"/>
          <w:szCs w:val="20"/>
        </w:rPr>
      </w:pPr>
      <w:bookmarkStart w:id="8" w:name="_Hlk104969662"/>
      <w:r>
        <w:rPr>
          <w:rFonts w:ascii="Arial" w:hAnsi="Arial" w:cs="Arial"/>
          <w:sz w:val="20"/>
          <w:szCs w:val="20"/>
        </w:rPr>
        <w:t xml:space="preserve">The Committee was advised that an institutional submission would be made to the Green Gown Awards. </w:t>
      </w:r>
    </w:p>
    <w:bookmarkEnd w:id="8"/>
    <w:p w14:paraId="65B495CA" w14:textId="77777777" w:rsidR="004B12B8" w:rsidRPr="004B12B8" w:rsidRDefault="004B12B8" w:rsidP="00973B1A">
      <w:pPr>
        <w:spacing w:after="0" w:line="240" w:lineRule="auto"/>
        <w:ind w:left="567" w:hanging="567"/>
        <w:jc w:val="both"/>
        <w:rPr>
          <w:rFonts w:ascii="Arial" w:hAnsi="Arial" w:cs="Arial"/>
          <w:sz w:val="20"/>
          <w:szCs w:val="20"/>
        </w:rPr>
      </w:pPr>
    </w:p>
    <w:p w14:paraId="03F0D28D" w14:textId="0C8BFFB9" w:rsidR="00EA31A3" w:rsidRDefault="00EA31A3" w:rsidP="00973B1A">
      <w:pPr>
        <w:spacing w:after="0" w:line="240" w:lineRule="auto"/>
        <w:ind w:left="567" w:hanging="567"/>
        <w:jc w:val="both"/>
        <w:rPr>
          <w:rFonts w:ascii="Arial" w:hAnsi="Arial" w:cs="Arial"/>
          <w:b/>
          <w:bCs/>
          <w:sz w:val="20"/>
          <w:szCs w:val="20"/>
        </w:rPr>
      </w:pPr>
      <w:r>
        <w:rPr>
          <w:rFonts w:ascii="Arial" w:hAnsi="Arial" w:cs="Arial"/>
          <w:b/>
          <w:bCs/>
          <w:sz w:val="20"/>
          <w:szCs w:val="20"/>
        </w:rPr>
        <w:t>14.</w:t>
      </w:r>
      <w:r>
        <w:rPr>
          <w:rFonts w:ascii="Arial" w:hAnsi="Arial" w:cs="Arial"/>
          <w:b/>
          <w:bCs/>
          <w:sz w:val="20"/>
          <w:szCs w:val="20"/>
        </w:rPr>
        <w:tab/>
        <w:t>QUEEN</w:t>
      </w:r>
      <w:r w:rsidR="007A5AE8">
        <w:rPr>
          <w:rFonts w:ascii="Arial" w:hAnsi="Arial" w:cs="Arial"/>
          <w:b/>
          <w:bCs/>
          <w:sz w:val="20"/>
          <w:szCs w:val="20"/>
        </w:rPr>
        <w:t>’</w:t>
      </w:r>
      <w:r>
        <w:rPr>
          <w:rFonts w:ascii="Arial" w:hAnsi="Arial" w:cs="Arial"/>
          <w:b/>
          <w:bCs/>
          <w:sz w:val="20"/>
          <w:szCs w:val="20"/>
        </w:rPr>
        <w:t>S PLATINUM JUBLIEE CHALLENGE</w:t>
      </w:r>
    </w:p>
    <w:p w14:paraId="060FFBF6" w14:textId="5BE35760" w:rsidR="00EA31A3" w:rsidRDefault="00EA31A3" w:rsidP="00973B1A">
      <w:pPr>
        <w:spacing w:after="0" w:line="240" w:lineRule="auto"/>
        <w:ind w:left="567" w:hanging="567"/>
        <w:jc w:val="both"/>
        <w:rPr>
          <w:rFonts w:ascii="Arial" w:hAnsi="Arial" w:cs="Arial"/>
          <w:b/>
          <w:bCs/>
          <w:sz w:val="20"/>
          <w:szCs w:val="20"/>
        </w:rPr>
      </w:pPr>
    </w:p>
    <w:p w14:paraId="3B9BD46B" w14:textId="4C8CAC5C" w:rsidR="004B12B8" w:rsidRDefault="004B12B8" w:rsidP="00973B1A">
      <w:pPr>
        <w:spacing w:after="0" w:line="240" w:lineRule="auto"/>
        <w:ind w:left="567" w:hanging="567"/>
        <w:jc w:val="both"/>
        <w:rPr>
          <w:rFonts w:ascii="Arial" w:hAnsi="Arial" w:cs="Arial"/>
          <w:sz w:val="20"/>
          <w:szCs w:val="20"/>
        </w:rPr>
      </w:pPr>
      <w:r>
        <w:rPr>
          <w:rFonts w:ascii="Arial" w:hAnsi="Arial" w:cs="Arial"/>
          <w:b/>
          <w:bCs/>
          <w:sz w:val="20"/>
          <w:szCs w:val="20"/>
        </w:rPr>
        <w:tab/>
      </w:r>
      <w:bookmarkStart w:id="9" w:name="_Hlk104969677"/>
      <w:r>
        <w:rPr>
          <w:rFonts w:ascii="Arial" w:hAnsi="Arial" w:cs="Arial"/>
          <w:sz w:val="20"/>
          <w:szCs w:val="20"/>
        </w:rPr>
        <w:t xml:space="preserve">The Committee received and noted </w:t>
      </w:r>
      <w:r w:rsidR="007A5AE8">
        <w:rPr>
          <w:rFonts w:ascii="Arial" w:hAnsi="Arial" w:cs="Arial"/>
          <w:sz w:val="20"/>
          <w:szCs w:val="20"/>
        </w:rPr>
        <w:t xml:space="preserve">the press release which had accompanied the launch of the Queen’s Platinum Jubilee Challenge by the Royal Anniversary Trust which had asked leading UK universities and FE colleges to work together to help their sector reduce carbon emissions to net zero.  </w:t>
      </w:r>
      <w:bookmarkEnd w:id="9"/>
    </w:p>
    <w:p w14:paraId="5A774115" w14:textId="77777777" w:rsidR="007A5AE8" w:rsidRPr="004B12B8" w:rsidRDefault="007A5AE8" w:rsidP="002F00A3">
      <w:pPr>
        <w:spacing w:after="0" w:line="240" w:lineRule="auto"/>
        <w:jc w:val="both"/>
        <w:rPr>
          <w:rFonts w:ascii="Arial" w:hAnsi="Arial" w:cs="Arial"/>
          <w:sz w:val="20"/>
          <w:szCs w:val="20"/>
        </w:rPr>
      </w:pPr>
    </w:p>
    <w:p w14:paraId="02A19A8C" w14:textId="2CEAC1D0" w:rsidR="00973B1A" w:rsidRPr="00973B1A" w:rsidRDefault="00CC712F" w:rsidP="00973B1A">
      <w:pPr>
        <w:spacing w:after="0" w:line="240" w:lineRule="auto"/>
        <w:ind w:left="567" w:hanging="567"/>
        <w:jc w:val="both"/>
        <w:rPr>
          <w:rFonts w:ascii="Arial" w:hAnsi="Arial" w:cs="Arial"/>
          <w:b/>
          <w:bCs/>
          <w:sz w:val="20"/>
          <w:szCs w:val="20"/>
        </w:rPr>
      </w:pPr>
      <w:r w:rsidRPr="00CC712F">
        <w:rPr>
          <w:rFonts w:ascii="Arial" w:hAnsi="Arial" w:cs="Arial"/>
          <w:b/>
          <w:bCs/>
          <w:sz w:val="20"/>
          <w:szCs w:val="20"/>
        </w:rPr>
        <w:t>1</w:t>
      </w:r>
      <w:r w:rsidR="00EA31A3">
        <w:rPr>
          <w:rFonts w:ascii="Arial" w:hAnsi="Arial" w:cs="Arial"/>
          <w:b/>
          <w:bCs/>
          <w:sz w:val="20"/>
          <w:szCs w:val="20"/>
        </w:rPr>
        <w:t>5</w:t>
      </w:r>
      <w:r w:rsidRPr="00CC712F">
        <w:rPr>
          <w:rFonts w:ascii="Arial" w:hAnsi="Arial" w:cs="Arial"/>
          <w:b/>
          <w:bCs/>
          <w:sz w:val="20"/>
          <w:szCs w:val="20"/>
        </w:rPr>
        <w:t>.</w:t>
      </w:r>
      <w:r>
        <w:rPr>
          <w:rFonts w:ascii="Arial" w:hAnsi="Arial" w:cs="Arial"/>
          <w:sz w:val="20"/>
          <w:szCs w:val="20"/>
        </w:rPr>
        <w:tab/>
      </w:r>
      <w:r w:rsidR="00F14A13" w:rsidRPr="00036AAC">
        <w:rPr>
          <w:rFonts w:ascii="Arial" w:hAnsi="Arial" w:cs="Arial"/>
          <w:b/>
          <w:bCs/>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583483AE" w14:textId="5430E1EC" w:rsidR="008721E7" w:rsidRPr="008721E7" w:rsidRDefault="008721E7" w:rsidP="00B0328C">
      <w:pPr>
        <w:tabs>
          <w:tab w:val="right" w:pos="9072"/>
        </w:tabs>
        <w:ind w:left="567"/>
        <w:jc w:val="both"/>
        <w:rPr>
          <w:rFonts w:ascii="Arial" w:hAnsi="Arial" w:cs="Arial"/>
          <w:sz w:val="20"/>
          <w:szCs w:val="20"/>
        </w:rPr>
      </w:pPr>
      <w:r w:rsidRPr="008721E7">
        <w:rPr>
          <w:rFonts w:ascii="Arial" w:hAnsi="Arial" w:cs="Arial"/>
          <w:smallCaps/>
          <w:sz w:val="20"/>
          <w:szCs w:val="20"/>
        </w:rPr>
        <w:t>T</w:t>
      </w:r>
      <w:r w:rsidRPr="008721E7">
        <w:rPr>
          <w:rFonts w:ascii="Arial" w:hAnsi="Arial" w:cs="Arial"/>
          <w:sz w:val="20"/>
          <w:szCs w:val="20"/>
        </w:rPr>
        <w:t xml:space="preserve">he next meeting of the </w:t>
      </w:r>
      <w:r w:rsidR="004439D4">
        <w:rPr>
          <w:rFonts w:ascii="Arial" w:hAnsi="Arial" w:cs="Arial"/>
          <w:sz w:val="20"/>
          <w:szCs w:val="20"/>
        </w:rPr>
        <w:t>Sustainable Development Committee</w:t>
      </w:r>
      <w:r w:rsidRPr="008721E7">
        <w:rPr>
          <w:rFonts w:ascii="Arial" w:hAnsi="Arial" w:cs="Arial"/>
          <w:sz w:val="20"/>
          <w:szCs w:val="20"/>
        </w:rPr>
        <w:t xml:space="preserve"> will be held on Wednesday 2</w:t>
      </w:r>
      <w:r w:rsidR="006129CE">
        <w:rPr>
          <w:rFonts w:ascii="Arial" w:hAnsi="Arial" w:cs="Arial"/>
          <w:sz w:val="20"/>
          <w:szCs w:val="20"/>
        </w:rPr>
        <w:t>4</w:t>
      </w:r>
      <w:r w:rsidR="000D2EAD">
        <w:rPr>
          <w:rFonts w:ascii="Arial" w:hAnsi="Arial" w:cs="Arial"/>
          <w:sz w:val="20"/>
          <w:szCs w:val="20"/>
        </w:rPr>
        <w:t xml:space="preserve"> </w:t>
      </w:r>
      <w:r w:rsidR="006129CE">
        <w:rPr>
          <w:rFonts w:ascii="Arial" w:hAnsi="Arial" w:cs="Arial"/>
          <w:sz w:val="20"/>
          <w:szCs w:val="20"/>
        </w:rPr>
        <w:t>August</w:t>
      </w:r>
      <w:r w:rsidR="000D2EAD">
        <w:rPr>
          <w:rFonts w:ascii="Arial" w:hAnsi="Arial" w:cs="Arial"/>
          <w:sz w:val="20"/>
          <w:szCs w:val="20"/>
        </w:rPr>
        <w:t xml:space="preserve"> </w:t>
      </w:r>
      <w:r w:rsidRPr="008721E7">
        <w:rPr>
          <w:rFonts w:ascii="Arial" w:hAnsi="Arial" w:cs="Arial"/>
          <w:sz w:val="20"/>
          <w:szCs w:val="20"/>
        </w:rPr>
        <w:t>2022 at 10.35am – 12.25pm via Microsoft Teams.</w:t>
      </w:r>
    </w:p>
    <w:p w14:paraId="462EFF60" w14:textId="1407E70F" w:rsidR="00892D6E" w:rsidRDefault="00892D6E" w:rsidP="00893A3C">
      <w:pPr>
        <w:spacing w:after="0" w:line="240" w:lineRule="auto"/>
        <w:ind w:left="567"/>
        <w:jc w:val="both"/>
        <w:rPr>
          <w:rFonts w:ascii="Arial" w:hAnsi="Arial" w:cs="Arial"/>
          <w:sz w:val="20"/>
          <w:szCs w:val="20"/>
        </w:rPr>
      </w:pPr>
    </w:p>
    <w:p w14:paraId="2B4C6BD9" w14:textId="2DD235BB" w:rsidR="00973B1A" w:rsidRDefault="00973B1A" w:rsidP="00893A3C">
      <w:pPr>
        <w:spacing w:after="0" w:line="240" w:lineRule="auto"/>
        <w:ind w:left="567"/>
        <w:jc w:val="both"/>
        <w:rPr>
          <w:rFonts w:ascii="Arial" w:hAnsi="Arial" w:cs="Arial"/>
          <w:sz w:val="20"/>
          <w:szCs w:val="20"/>
        </w:rPr>
      </w:pPr>
    </w:p>
    <w:p w14:paraId="74640EDD" w14:textId="77777777" w:rsidR="00973B1A" w:rsidRPr="00F14A13" w:rsidRDefault="00973B1A" w:rsidP="00893A3C">
      <w:pPr>
        <w:spacing w:after="0" w:line="240" w:lineRule="auto"/>
        <w:ind w:left="567"/>
        <w:jc w:val="both"/>
        <w:rPr>
          <w:rFonts w:ascii="Arial" w:hAnsi="Arial" w:cs="Arial"/>
          <w:sz w:val="20"/>
          <w:szCs w:val="20"/>
        </w:rPr>
      </w:pPr>
    </w:p>
    <w:sectPr w:rsidR="00973B1A" w:rsidRPr="00F14A13" w:rsidSect="005E212E">
      <w:footerReference w:type="default" r:id="rId1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A0A9" w14:textId="77777777" w:rsidR="00F03A51" w:rsidRDefault="00F03A51" w:rsidP="00C0174A">
      <w:pPr>
        <w:spacing w:after="0" w:line="240" w:lineRule="auto"/>
      </w:pPr>
      <w:r>
        <w:separator/>
      </w:r>
    </w:p>
  </w:endnote>
  <w:endnote w:type="continuationSeparator" w:id="0">
    <w:p w14:paraId="0CAD219E" w14:textId="77777777" w:rsidR="00F03A51" w:rsidRDefault="00F03A51" w:rsidP="00C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3589"/>
      <w:docPartObj>
        <w:docPartGallery w:val="Page Numbers (Bottom of Page)"/>
        <w:docPartUnique/>
      </w:docPartObj>
    </w:sdtPr>
    <w:sdtEndPr>
      <w:rPr>
        <w:noProof/>
      </w:rPr>
    </w:sdtEndPr>
    <w:sdtContent>
      <w:p w14:paraId="3DB08543" w14:textId="529BF330" w:rsidR="00C0174A" w:rsidRDefault="00C0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C1DDF" w14:textId="77777777" w:rsidR="00C0174A" w:rsidRDefault="00C0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1FE4" w14:textId="77777777" w:rsidR="00F03A51" w:rsidRDefault="00F03A51" w:rsidP="00C0174A">
      <w:pPr>
        <w:spacing w:after="0" w:line="240" w:lineRule="auto"/>
      </w:pPr>
      <w:r>
        <w:separator/>
      </w:r>
    </w:p>
  </w:footnote>
  <w:footnote w:type="continuationSeparator" w:id="0">
    <w:p w14:paraId="23249612" w14:textId="77777777" w:rsidR="00F03A51" w:rsidRDefault="00F03A51" w:rsidP="00C0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FC"/>
    <w:multiLevelType w:val="hybridMultilevel"/>
    <w:tmpl w:val="68AAE3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4" w15:restartNumberingAfterBreak="0">
    <w:nsid w:val="15F9252E"/>
    <w:multiLevelType w:val="hybridMultilevel"/>
    <w:tmpl w:val="2988D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91148AA"/>
    <w:multiLevelType w:val="hybridMultilevel"/>
    <w:tmpl w:val="B330E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7"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8" w15:restartNumberingAfterBreak="0">
    <w:nsid w:val="3EFC77A7"/>
    <w:multiLevelType w:val="hybridMultilevel"/>
    <w:tmpl w:val="2BBE7E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CFE685F"/>
    <w:multiLevelType w:val="hybridMultilevel"/>
    <w:tmpl w:val="C9F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87913"/>
    <w:multiLevelType w:val="hybridMultilevel"/>
    <w:tmpl w:val="35B02B28"/>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2" w15:restartNumberingAfterBreak="0">
    <w:nsid w:val="5D455DC8"/>
    <w:multiLevelType w:val="hybridMultilevel"/>
    <w:tmpl w:val="008AE690"/>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3"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F3F78"/>
    <w:multiLevelType w:val="hybridMultilevel"/>
    <w:tmpl w:val="93E42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426828">
    <w:abstractNumId w:val="7"/>
  </w:num>
  <w:num w:numId="2" w16cid:durableId="370881471">
    <w:abstractNumId w:val="2"/>
  </w:num>
  <w:num w:numId="3" w16cid:durableId="419759889">
    <w:abstractNumId w:val="10"/>
  </w:num>
  <w:num w:numId="4" w16cid:durableId="136922511">
    <w:abstractNumId w:val="1"/>
  </w:num>
  <w:num w:numId="5" w16cid:durableId="532769912">
    <w:abstractNumId w:val="13"/>
  </w:num>
  <w:num w:numId="6" w16cid:durableId="1463382120">
    <w:abstractNumId w:val="15"/>
  </w:num>
  <w:num w:numId="7" w16cid:durableId="604189132">
    <w:abstractNumId w:val="14"/>
  </w:num>
  <w:num w:numId="8" w16cid:durableId="2045017199">
    <w:abstractNumId w:val="16"/>
  </w:num>
  <w:num w:numId="9" w16cid:durableId="1458524001">
    <w:abstractNumId w:val="6"/>
  </w:num>
  <w:num w:numId="10" w16cid:durableId="1916623806">
    <w:abstractNumId w:val="3"/>
  </w:num>
  <w:num w:numId="11" w16cid:durableId="200244069">
    <w:abstractNumId w:val="9"/>
  </w:num>
  <w:num w:numId="12" w16cid:durableId="1515916960">
    <w:abstractNumId w:val="4"/>
  </w:num>
  <w:num w:numId="13" w16cid:durableId="1180466180">
    <w:abstractNumId w:val="0"/>
  </w:num>
  <w:num w:numId="14" w16cid:durableId="2007055420">
    <w:abstractNumId w:val="11"/>
  </w:num>
  <w:num w:numId="15" w16cid:durableId="1391005143">
    <w:abstractNumId w:val="8"/>
  </w:num>
  <w:num w:numId="16" w16cid:durableId="1805418459">
    <w:abstractNumId w:val="12"/>
  </w:num>
  <w:num w:numId="17" w16cid:durableId="344213111">
    <w:abstractNumId w:val="17"/>
  </w:num>
  <w:num w:numId="18" w16cid:durableId="1253205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04ECA"/>
    <w:rsid w:val="00021DD4"/>
    <w:rsid w:val="0003165D"/>
    <w:rsid w:val="00034FA6"/>
    <w:rsid w:val="000351A9"/>
    <w:rsid w:val="000353FF"/>
    <w:rsid w:val="000354FA"/>
    <w:rsid w:val="00036AAC"/>
    <w:rsid w:val="0003756E"/>
    <w:rsid w:val="00041969"/>
    <w:rsid w:val="0004248A"/>
    <w:rsid w:val="00057C3E"/>
    <w:rsid w:val="0007014F"/>
    <w:rsid w:val="0007227D"/>
    <w:rsid w:val="000726AE"/>
    <w:rsid w:val="00075E44"/>
    <w:rsid w:val="00076047"/>
    <w:rsid w:val="000805C3"/>
    <w:rsid w:val="000816D5"/>
    <w:rsid w:val="0009399D"/>
    <w:rsid w:val="00095579"/>
    <w:rsid w:val="000956B1"/>
    <w:rsid w:val="000A4ED0"/>
    <w:rsid w:val="000A60AA"/>
    <w:rsid w:val="000B2425"/>
    <w:rsid w:val="000B39D2"/>
    <w:rsid w:val="000B41E0"/>
    <w:rsid w:val="000B6EBA"/>
    <w:rsid w:val="000C2D00"/>
    <w:rsid w:val="000C4358"/>
    <w:rsid w:val="000D2EAD"/>
    <w:rsid w:val="000E20C5"/>
    <w:rsid w:val="000E387A"/>
    <w:rsid w:val="000E5307"/>
    <w:rsid w:val="000E57B7"/>
    <w:rsid w:val="000F2081"/>
    <w:rsid w:val="000F2855"/>
    <w:rsid w:val="000F4221"/>
    <w:rsid w:val="00103765"/>
    <w:rsid w:val="00105B17"/>
    <w:rsid w:val="001072D5"/>
    <w:rsid w:val="001154BD"/>
    <w:rsid w:val="00121309"/>
    <w:rsid w:val="001244E1"/>
    <w:rsid w:val="00127F72"/>
    <w:rsid w:val="0013172E"/>
    <w:rsid w:val="00132A0A"/>
    <w:rsid w:val="00133CF2"/>
    <w:rsid w:val="00136593"/>
    <w:rsid w:val="001426F6"/>
    <w:rsid w:val="00157C39"/>
    <w:rsid w:val="00160A66"/>
    <w:rsid w:val="0016111D"/>
    <w:rsid w:val="00163E4B"/>
    <w:rsid w:val="00172E59"/>
    <w:rsid w:val="001808AA"/>
    <w:rsid w:val="0018541A"/>
    <w:rsid w:val="001A02F7"/>
    <w:rsid w:val="001A4202"/>
    <w:rsid w:val="001A5EAA"/>
    <w:rsid w:val="001B0198"/>
    <w:rsid w:val="001B3839"/>
    <w:rsid w:val="001B3B9D"/>
    <w:rsid w:val="001B476A"/>
    <w:rsid w:val="001B5ADD"/>
    <w:rsid w:val="001D483A"/>
    <w:rsid w:val="001D56A4"/>
    <w:rsid w:val="001E2A6E"/>
    <w:rsid w:val="001F24C7"/>
    <w:rsid w:val="002006F0"/>
    <w:rsid w:val="00206979"/>
    <w:rsid w:val="00210196"/>
    <w:rsid w:val="00211A9C"/>
    <w:rsid w:val="00215978"/>
    <w:rsid w:val="002245D9"/>
    <w:rsid w:val="00237905"/>
    <w:rsid w:val="00246141"/>
    <w:rsid w:val="00254620"/>
    <w:rsid w:val="002552AB"/>
    <w:rsid w:val="00263F6F"/>
    <w:rsid w:val="00265596"/>
    <w:rsid w:val="002667C3"/>
    <w:rsid w:val="002703B8"/>
    <w:rsid w:val="00270E7E"/>
    <w:rsid w:val="0027163A"/>
    <w:rsid w:val="00271E6C"/>
    <w:rsid w:val="00275F1B"/>
    <w:rsid w:val="002776CE"/>
    <w:rsid w:val="0028445D"/>
    <w:rsid w:val="00284DD6"/>
    <w:rsid w:val="002869A2"/>
    <w:rsid w:val="002909FD"/>
    <w:rsid w:val="002924DA"/>
    <w:rsid w:val="002927BC"/>
    <w:rsid w:val="002933B7"/>
    <w:rsid w:val="002A035A"/>
    <w:rsid w:val="002B10E7"/>
    <w:rsid w:val="002B72FA"/>
    <w:rsid w:val="002C4E2C"/>
    <w:rsid w:val="002D231E"/>
    <w:rsid w:val="002D4327"/>
    <w:rsid w:val="002D54D5"/>
    <w:rsid w:val="002D6921"/>
    <w:rsid w:val="002E7569"/>
    <w:rsid w:val="002F00A3"/>
    <w:rsid w:val="003022B6"/>
    <w:rsid w:val="003047B6"/>
    <w:rsid w:val="00310F3C"/>
    <w:rsid w:val="00313466"/>
    <w:rsid w:val="00317340"/>
    <w:rsid w:val="0031739C"/>
    <w:rsid w:val="003242BD"/>
    <w:rsid w:val="00333AB3"/>
    <w:rsid w:val="0033428F"/>
    <w:rsid w:val="0034193E"/>
    <w:rsid w:val="00346D3E"/>
    <w:rsid w:val="00351726"/>
    <w:rsid w:val="00351BAE"/>
    <w:rsid w:val="00356E25"/>
    <w:rsid w:val="00363E8C"/>
    <w:rsid w:val="00366361"/>
    <w:rsid w:val="00367F71"/>
    <w:rsid w:val="003729CC"/>
    <w:rsid w:val="00375AF1"/>
    <w:rsid w:val="003832E1"/>
    <w:rsid w:val="00386442"/>
    <w:rsid w:val="0039599E"/>
    <w:rsid w:val="003A021F"/>
    <w:rsid w:val="003A0F7C"/>
    <w:rsid w:val="003A27B2"/>
    <w:rsid w:val="003A4253"/>
    <w:rsid w:val="003B7F22"/>
    <w:rsid w:val="003C08C2"/>
    <w:rsid w:val="003C0B32"/>
    <w:rsid w:val="003C2C65"/>
    <w:rsid w:val="003D055D"/>
    <w:rsid w:val="003D6ACE"/>
    <w:rsid w:val="003D7682"/>
    <w:rsid w:val="003D7A27"/>
    <w:rsid w:val="003E050B"/>
    <w:rsid w:val="003F3A00"/>
    <w:rsid w:val="003F5EE8"/>
    <w:rsid w:val="004152E2"/>
    <w:rsid w:val="00422347"/>
    <w:rsid w:val="0043130E"/>
    <w:rsid w:val="00432DED"/>
    <w:rsid w:val="00434AA9"/>
    <w:rsid w:val="0043509A"/>
    <w:rsid w:val="00441528"/>
    <w:rsid w:val="004439D4"/>
    <w:rsid w:val="00446877"/>
    <w:rsid w:val="00451445"/>
    <w:rsid w:val="004518BC"/>
    <w:rsid w:val="004539FB"/>
    <w:rsid w:val="004574F9"/>
    <w:rsid w:val="004632EF"/>
    <w:rsid w:val="00483D4C"/>
    <w:rsid w:val="00485694"/>
    <w:rsid w:val="004905EA"/>
    <w:rsid w:val="004B12B8"/>
    <w:rsid w:val="004C04DF"/>
    <w:rsid w:val="004C3B3B"/>
    <w:rsid w:val="004C45D7"/>
    <w:rsid w:val="004C5049"/>
    <w:rsid w:val="004D0F57"/>
    <w:rsid w:val="004D5AAC"/>
    <w:rsid w:val="004E658B"/>
    <w:rsid w:val="004F3BB2"/>
    <w:rsid w:val="00500CA5"/>
    <w:rsid w:val="00503DAF"/>
    <w:rsid w:val="005041F1"/>
    <w:rsid w:val="0050619E"/>
    <w:rsid w:val="00506665"/>
    <w:rsid w:val="00506729"/>
    <w:rsid w:val="00514056"/>
    <w:rsid w:val="0051509F"/>
    <w:rsid w:val="005160CE"/>
    <w:rsid w:val="00521826"/>
    <w:rsid w:val="00526D07"/>
    <w:rsid w:val="00543F18"/>
    <w:rsid w:val="00545EE0"/>
    <w:rsid w:val="00552BC5"/>
    <w:rsid w:val="005534A1"/>
    <w:rsid w:val="00555326"/>
    <w:rsid w:val="00563259"/>
    <w:rsid w:val="005666E3"/>
    <w:rsid w:val="00566BA5"/>
    <w:rsid w:val="00572D12"/>
    <w:rsid w:val="00575A4A"/>
    <w:rsid w:val="00582E3E"/>
    <w:rsid w:val="0058352A"/>
    <w:rsid w:val="00596141"/>
    <w:rsid w:val="00596DE1"/>
    <w:rsid w:val="005977B9"/>
    <w:rsid w:val="005A1699"/>
    <w:rsid w:val="005A3A48"/>
    <w:rsid w:val="005C5040"/>
    <w:rsid w:val="005C706E"/>
    <w:rsid w:val="005C7A0C"/>
    <w:rsid w:val="005D0293"/>
    <w:rsid w:val="005D24A8"/>
    <w:rsid w:val="005D4AF1"/>
    <w:rsid w:val="005E0988"/>
    <w:rsid w:val="005E212E"/>
    <w:rsid w:val="005E21CD"/>
    <w:rsid w:val="005F6339"/>
    <w:rsid w:val="0061007F"/>
    <w:rsid w:val="006129CE"/>
    <w:rsid w:val="0061595A"/>
    <w:rsid w:val="00617894"/>
    <w:rsid w:val="00622C11"/>
    <w:rsid w:val="006260FF"/>
    <w:rsid w:val="00627C3D"/>
    <w:rsid w:val="00630752"/>
    <w:rsid w:val="00636786"/>
    <w:rsid w:val="006417D9"/>
    <w:rsid w:val="006421C9"/>
    <w:rsid w:val="00642C71"/>
    <w:rsid w:val="00644895"/>
    <w:rsid w:val="00652797"/>
    <w:rsid w:val="00656225"/>
    <w:rsid w:val="00667119"/>
    <w:rsid w:val="0067499A"/>
    <w:rsid w:val="00682FBA"/>
    <w:rsid w:val="00690E50"/>
    <w:rsid w:val="00691318"/>
    <w:rsid w:val="006953F6"/>
    <w:rsid w:val="006A22A0"/>
    <w:rsid w:val="006A26BB"/>
    <w:rsid w:val="006A4D15"/>
    <w:rsid w:val="006A7A11"/>
    <w:rsid w:val="006B7D1E"/>
    <w:rsid w:val="006C15F8"/>
    <w:rsid w:val="006C2B6B"/>
    <w:rsid w:val="006C3DBD"/>
    <w:rsid w:val="006D10F3"/>
    <w:rsid w:val="006D5053"/>
    <w:rsid w:val="006E1A49"/>
    <w:rsid w:val="006E4BC6"/>
    <w:rsid w:val="006F113A"/>
    <w:rsid w:val="006F6FB6"/>
    <w:rsid w:val="007006C0"/>
    <w:rsid w:val="0070098C"/>
    <w:rsid w:val="007131C1"/>
    <w:rsid w:val="00714334"/>
    <w:rsid w:val="007168DA"/>
    <w:rsid w:val="00717D24"/>
    <w:rsid w:val="00725CF7"/>
    <w:rsid w:val="007335C9"/>
    <w:rsid w:val="00736B48"/>
    <w:rsid w:val="00741583"/>
    <w:rsid w:val="0074467A"/>
    <w:rsid w:val="00746D57"/>
    <w:rsid w:val="00750170"/>
    <w:rsid w:val="00752B45"/>
    <w:rsid w:val="00775447"/>
    <w:rsid w:val="007820F6"/>
    <w:rsid w:val="0079097F"/>
    <w:rsid w:val="00794F2E"/>
    <w:rsid w:val="007A0C0A"/>
    <w:rsid w:val="007A1398"/>
    <w:rsid w:val="007A354B"/>
    <w:rsid w:val="007A5AE8"/>
    <w:rsid w:val="007A5F23"/>
    <w:rsid w:val="007B5F94"/>
    <w:rsid w:val="007B6797"/>
    <w:rsid w:val="007C0C6E"/>
    <w:rsid w:val="007C6680"/>
    <w:rsid w:val="007C7B2B"/>
    <w:rsid w:val="007D0535"/>
    <w:rsid w:val="007D0743"/>
    <w:rsid w:val="007D2391"/>
    <w:rsid w:val="007D267C"/>
    <w:rsid w:val="007D6118"/>
    <w:rsid w:val="007D758E"/>
    <w:rsid w:val="007E41A6"/>
    <w:rsid w:val="007E6227"/>
    <w:rsid w:val="007F399E"/>
    <w:rsid w:val="007F6B7C"/>
    <w:rsid w:val="008045F9"/>
    <w:rsid w:val="008143C9"/>
    <w:rsid w:val="00832B49"/>
    <w:rsid w:val="00833A03"/>
    <w:rsid w:val="0083530F"/>
    <w:rsid w:val="008438FF"/>
    <w:rsid w:val="008520AD"/>
    <w:rsid w:val="00856DDC"/>
    <w:rsid w:val="00860698"/>
    <w:rsid w:val="00861853"/>
    <w:rsid w:val="00861A23"/>
    <w:rsid w:val="00871B53"/>
    <w:rsid w:val="008721E7"/>
    <w:rsid w:val="008753FB"/>
    <w:rsid w:val="00886CF7"/>
    <w:rsid w:val="00892D6E"/>
    <w:rsid w:val="00893A3C"/>
    <w:rsid w:val="00896029"/>
    <w:rsid w:val="008A284D"/>
    <w:rsid w:val="008A3F0C"/>
    <w:rsid w:val="008A71AB"/>
    <w:rsid w:val="008B20A7"/>
    <w:rsid w:val="008C6EBA"/>
    <w:rsid w:val="008C78DA"/>
    <w:rsid w:val="008F1A88"/>
    <w:rsid w:val="00914DE1"/>
    <w:rsid w:val="00917450"/>
    <w:rsid w:val="0092400B"/>
    <w:rsid w:val="00924F79"/>
    <w:rsid w:val="00925A94"/>
    <w:rsid w:val="00932F0D"/>
    <w:rsid w:val="009447A2"/>
    <w:rsid w:val="009460E1"/>
    <w:rsid w:val="009504D2"/>
    <w:rsid w:val="009517A6"/>
    <w:rsid w:val="00955227"/>
    <w:rsid w:val="00960984"/>
    <w:rsid w:val="00965B2D"/>
    <w:rsid w:val="00967823"/>
    <w:rsid w:val="009679DB"/>
    <w:rsid w:val="00973B1A"/>
    <w:rsid w:val="00975965"/>
    <w:rsid w:val="0097675F"/>
    <w:rsid w:val="00984892"/>
    <w:rsid w:val="00984ABB"/>
    <w:rsid w:val="009918B5"/>
    <w:rsid w:val="009931CD"/>
    <w:rsid w:val="00995650"/>
    <w:rsid w:val="009976FA"/>
    <w:rsid w:val="009A14CA"/>
    <w:rsid w:val="009A238D"/>
    <w:rsid w:val="009A54B5"/>
    <w:rsid w:val="009A7278"/>
    <w:rsid w:val="009B0CF7"/>
    <w:rsid w:val="009B11CA"/>
    <w:rsid w:val="009B26BC"/>
    <w:rsid w:val="009C34AD"/>
    <w:rsid w:val="009C5BA0"/>
    <w:rsid w:val="009D052C"/>
    <w:rsid w:val="009D05B4"/>
    <w:rsid w:val="009D3FEF"/>
    <w:rsid w:val="009E508B"/>
    <w:rsid w:val="009E79AF"/>
    <w:rsid w:val="009F7358"/>
    <w:rsid w:val="00A01D93"/>
    <w:rsid w:val="00A06742"/>
    <w:rsid w:val="00A072C0"/>
    <w:rsid w:val="00A07910"/>
    <w:rsid w:val="00A11E1E"/>
    <w:rsid w:val="00A129A8"/>
    <w:rsid w:val="00A15758"/>
    <w:rsid w:val="00A179E0"/>
    <w:rsid w:val="00A25560"/>
    <w:rsid w:val="00A30155"/>
    <w:rsid w:val="00A307BA"/>
    <w:rsid w:val="00A35E36"/>
    <w:rsid w:val="00A402CF"/>
    <w:rsid w:val="00A41220"/>
    <w:rsid w:val="00A4383D"/>
    <w:rsid w:val="00A5002F"/>
    <w:rsid w:val="00A547A3"/>
    <w:rsid w:val="00A57FAA"/>
    <w:rsid w:val="00A603A1"/>
    <w:rsid w:val="00A609C2"/>
    <w:rsid w:val="00A62115"/>
    <w:rsid w:val="00A643C8"/>
    <w:rsid w:val="00A75CE3"/>
    <w:rsid w:val="00A81316"/>
    <w:rsid w:val="00A823C8"/>
    <w:rsid w:val="00A85E6B"/>
    <w:rsid w:val="00A876A5"/>
    <w:rsid w:val="00A9759D"/>
    <w:rsid w:val="00AA0C08"/>
    <w:rsid w:val="00AA2FCC"/>
    <w:rsid w:val="00AA51D4"/>
    <w:rsid w:val="00AC104D"/>
    <w:rsid w:val="00AC3B41"/>
    <w:rsid w:val="00AD4653"/>
    <w:rsid w:val="00AD561F"/>
    <w:rsid w:val="00AD6F26"/>
    <w:rsid w:val="00AE0838"/>
    <w:rsid w:val="00AE3A5F"/>
    <w:rsid w:val="00AE66B3"/>
    <w:rsid w:val="00AF6C40"/>
    <w:rsid w:val="00B0195C"/>
    <w:rsid w:val="00B0328C"/>
    <w:rsid w:val="00B04661"/>
    <w:rsid w:val="00B13DA0"/>
    <w:rsid w:val="00B176F1"/>
    <w:rsid w:val="00B272EA"/>
    <w:rsid w:val="00B329F3"/>
    <w:rsid w:val="00B3688A"/>
    <w:rsid w:val="00B370FA"/>
    <w:rsid w:val="00B5271F"/>
    <w:rsid w:val="00B52D7C"/>
    <w:rsid w:val="00B6256E"/>
    <w:rsid w:val="00B63494"/>
    <w:rsid w:val="00B63B62"/>
    <w:rsid w:val="00B64A25"/>
    <w:rsid w:val="00B679A7"/>
    <w:rsid w:val="00B701B6"/>
    <w:rsid w:val="00B70B87"/>
    <w:rsid w:val="00B70D37"/>
    <w:rsid w:val="00B71359"/>
    <w:rsid w:val="00B7466D"/>
    <w:rsid w:val="00B76E33"/>
    <w:rsid w:val="00B76EE9"/>
    <w:rsid w:val="00B920AE"/>
    <w:rsid w:val="00B94D89"/>
    <w:rsid w:val="00B9657B"/>
    <w:rsid w:val="00BA03E9"/>
    <w:rsid w:val="00BA0F81"/>
    <w:rsid w:val="00BA73B3"/>
    <w:rsid w:val="00BB0F50"/>
    <w:rsid w:val="00BB5951"/>
    <w:rsid w:val="00BD518C"/>
    <w:rsid w:val="00BD6AC5"/>
    <w:rsid w:val="00BD6DF8"/>
    <w:rsid w:val="00BE22BF"/>
    <w:rsid w:val="00BE447C"/>
    <w:rsid w:val="00BE76C8"/>
    <w:rsid w:val="00BF14B3"/>
    <w:rsid w:val="00C01536"/>
    <w:rsid w:val="00C0174A"/>
    <w:rsid w:val="00C0242F"/>
    <w:rsid w:val="00C02863"/>
    <w:rsid w:val="00C0513E"/>
    <w:rsid w:val="00C10766"/>
    <w:rsid w:val="00C126F3"/>
    <w:rsid w:val="00C25E89"/>
    <w:rsid w:val="00C31877"/>
    <w:rsid w:val="00C336E0"/>
    <w:rsid w:val="00C35B62"/>
    <w:rsid w:val="00C35C03"/>
    <w:rsid w:val="00C40F72"/>
    <w:rsid w:val="00C41278"/>
    <w:rsid w:val="00C42060"/>
    <w:rsid w:val="00C45B1E"/>
    <w:rsid w:val="00C512D3"/>
    <w:rsid w:val="00C53362"/>
    <w:rsid w:val="00C63D71"/>
    <w:rsid w:val="00C6414F"/>
    <w:rsid w:val="00C675FF"/>
    <w:rsid w:val="00C768F6"/>
    <w:rsid w:val="00C8010B"/>
    <w:rsid w:val="00C80FEA"/>
    <w:rsid w:val="00C83B2B"/>
    <w:rsid w:val="00C844A9"/>
    <w:rsid w:val="00C86937"/>
    <w:rsid w:val="00C909EC"/>
    <w:rsid w:val="00C91E16"/>
    <w:rsid w:val="00C9238E"/>
    <w:rsid w:val="00C9509B"/>
    <w:rsid w:val="00CB1A5D"/>
    <w:rsid w:val="00CC00A7"/>
    <w:rsid w:val="00CC3476"/>
    <w:rsid w:val="00CC712F"/>
    <w:rsid w:val="00CE0AF2"/>
    <w:rsid w:val="00CE1138"/>
    <w:rsid w:val="00CE1A45"/>
    <w:rsid w:val="00CF3A45"/>
    <w:rsid w:val="00CF41E8"/>
    <w:rsid w:val="00CF4541"/>
    <w:rsid w:val="00CF6BB9"/>
    <w:rsid w:val="00D07CD5"/>
    <w:rsid w:val="00D11B83"/>
    <w:rsid w:val="00D14FD1"/>
    <w:rsid w:val="00D166D2"/>
    <w:rsid w:val="00D17745"/>
    <w:rsid w:val="00D24618"/>
    <w:rsid w:val="00D26B52"/>
    <w:rsid w:val="00D26C9D"/>
    <w:rsid w:val="00D332EB"/>
    <w:rsid w:val="00D43505"/>
    <w:rsid w:val="00D46BAC"/>
    <w:rsid w:val="00D51514"/>
    <w:rsid w:val="00D565CB"/>
    <w:rsid w:val="00D627B8"/>
    <w:rsid w:val="00D65A91"/>
    <w:rsid w:val="00D66B7D"/>
    <w:rsid w:val="00D74211"/>
    <w:rsid w:val="00D84A8F"/>
    <w:rsid w:val="00D929FB"/>
    <w:rsid w:val="00D95151"/>
    <w:rsid w:val="00D953C6"/>
    <w:rsid w:val="00DA097D"/>
    <w:rsid w:val="00DB1514"/>
    <w:rsid w:val="00DB47F3"/>
    <w:rsid w:val="00DB508C"/>
    <w:rsid w:val="00DB5A1E"/>
    <w:rsid w:val="00DB5BCD"/>
    <w:rsid w:val="00DC2048"/>
    <w:rsid w:val="00DC7BF5"/>
    <w:rsid w:val="00DD3CCC"/>
    <w:rsid w:val="00DD48F6"/>
    <w:rsid w:val="00DD545A"/>
    <w:rsid w:val="00DD6785"/>
    <w:rsid w:val="00DE7A4B"/>
    <w:rsid w:val="00DF1E29"/>
    <w:rsid w:val="00DF5012"/>
    <w:rsid w:val="00E0198C"/>
    <w:rsid w:val="00E10261"/>
    <w:rsid w:val="00E1144F"/>
    <w:rsid w:val="00E14286"/>
    <w:rsid w:val="00E15FFC"/>
    <w:rsid w:val="00E176B9"/>
    <w:rsid w:val="00E27633"/>
    <w:rsid w:val="00E30E84"/>
    <w:rsid w:val="00E400F6"/>
    <w:rsid w:val="00E54A65"/>
    <w:rsid w:val="00E54BE2"/>
    <w:rsid w:val="00E5662C"/>
    <w:rsid w:val="00E57285"/>
    <w:rsid w:val="00E6035D"/>
    <w:rsid w:val="00E60BB8"/>
    <w:rsid w:val="00E6197F"/>
    <w:rsid w:val="00E735D9"/>
    <w:rsid w:val="00E81751"/>
    <w:rsid w:val="00E83C44"/>
    <w:rsid w:val="00E84023"/>
    <w:rsid w:val="00E84BEA"/>
    <w:rsid w:val="00E94566"/>
    <w:rsid w:val="00E976D0"/>
    <w:rsid w:val="00EA219E"/>
    <w:rsid w:val="00EA2463"/>
    <w:rsid w:val="00EA31A3"/>
    <w:rsid w:val="00EB00EB"/>
    <w:rsid w:val="00EB5031"/>
    <w:rsid w:val="00EB73FC"/>
    <w:rsid w:val="00ED002B"/>
    <w:rsid w:val="00ED544E"/>
    <w:rsid w:val="00ED6350"/>
    <w:rsid w:val="00EE0E61"/>
    <w:rsid w:val="00EE2D56"/>
    <w:rsid w:val="00EF1C8F"/>
    <w:rsid w:val="00EF2B47"/>
    <w:rsid w:val="00EF7FE9"/>
    <w:rsid w:val="00F0002B"/>
    <w:rsid w:val="00F00C70"/>
    <w:rsid w:val="00F0326D"/>
    <w:rsid w:val="00F03A51"/>
    <w:rsid w:val="00F05C55"/>
    <w:rsid w:val="00F107BD"/>
    <w:rsid w:val="00F14A13"/>
    <w:rsid w:val="00F1527E"/>
    <w:rsid w:val="00F15472"/>
    <w:rsid w:val="00F248F5"/>
    <w:rsid w:val="00F31719"/>
    <w:rsid w:val="00F34338"/>
    <w:rsid w:val="00F47AB0"/>
    <w:rsid w:val="00F501CF"/>
    <w:rsid w:val="00F50BFD"/>
    <w:rsid w:val="00F54B6F"/>
    <w:rsid w:val="00F5699A"/>
    <w:rsid w:val="00F629B2"/>
    <w:rsid w:val="00F70802"/>
    <w:rsid w:val="00F76B1A"/>
    <w:rsid w:val="00F77419"/>
    <w:rsid w:val="00F819BF"/>
    <w:rsid w:val="00F8595B"/>
    <w:rsid w:val="00F91BD5"/>
    <w:rsid w:val="00F97728"/>
    <w:rsid w:val="00FA1BD1"/>
    <w:rsid w:val="00FA6171"/>
    <w:rsid w:val="00FB2BD9"/>
    <w:rsid w:val="00FB3B6A"/>
    <w:rsid w:val="00FB5334"/>
    <w:rsid w:val="00FB5A2F"/>
    <w:rsid w:val="00FC3A42"/>
    <w:rsid w:val="00FD2719"/>
    <w:rsid w:val="00FD2795"/>
    <w:rsid w:val="00FD535B"/>
    <w:rsid w:val="00FF16FC"/>
    <w:rsid w:val="00FF3624"/>
    <w:rsid w:val="00FF4201"/>
    <w:rsid w:val="00FF483F"/>
    <w:rsid w:val="00FF54E7"/>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semiHidden/>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semiHidden/>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paragraph" w:styleId="Header">
    <w:name w:val="header"/>
    <w:basedOn w:val="Normal"/>
    <w:link w:val="HeaderChar"/>
    <w:uiPriority w:val="99"/>
    <w:unhideWhenUsed/>
    <w:rsid w:val="00C0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4A"/>
  </w:style>
  <w:style w:type="paragraph" w:styleId="Footer">
    <w:name w:val="footer"/>
    <w:basedOn w:val="Normal"/>
    <w:link w:val="FooterChar"/>
    <w:uiPriority w:val="99"/>
    <w:unhideWhenUsed/>
    <w:rsid w:val="00C0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22A94-DAF0-49D3-8C4D-43B57A2FF189}">
  <ds:schemaRefs>
    <ds:schemaRef ds:uri="http://schemas.microsoft.com/sharepoint/v3/contenttype/forms"/>
  </ds:schemaRefs>
</ds:datastoreItem>
</file>

<file path=customXml/itemProps2.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Crabb, Heather F.</cp:lastModifiedBy>
  <cp:revision>4</cp:revision>
  <dcterms:created xsi:type="dcterms:W3CDTF">2022-06-07T07:29:00Z</dcterms:created>
  <dcterms:modified xsi:type="dcterms:W3CDTF">2022-06-07T09:28:00Z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