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BE1D3" w14:textId="39CE6565" w:rsidR="005C0956" w:rsidRPr="00D667AF" w:rsidRDefault="00D151FA" w:rsidP="00D667AF">
      <w:pPr>
        <w:rPr>
          <w:rFonts w:asciiTheme="majorHAnsi" w:hAnsiTheme="majorHAnsi"/>
          <w:b/>
        </w:rPr>
      </w:pPr>
      <w:r w:rsidRPr="00D667AF">
        <w:rPr>
          <w:rFonts w:asciiTheme="majorHAnsi" w:hAnsiTheme="majorHAnsi"/>
          <w:b/>
        </w:rPr>
        <w:t xml:space="preserve">References on </w:t>
      </w:r>
      <w:r w:rsidR="00421B66" w:rsidRPr="00D667AF">
        <w:rPr>
          <w:rFonts w:asciiTheme="majorHAnsi" w:hAnsiTheme="majorHAnsi"/>
          <w:b/>
        </w:rPr>
        <w:t xml:space="preserve">Excellence and Learning </w:t>
      </w:r>
      <w:r w:rsidRPr="00D667AF">
        <w:rPr>
          <w:rFonts w:asciiTheme="majorHAnsi" w:hAnsiTheme="majorHAnsi"/>
          <w:b/>
        </w:rPr>
        <w:t>NTFS Presentation</w:t>
      </w:r>
    </w:p>
    <w:p w14:paraId="75DC7B1C" w14:textId="55887034" w:rsidR="00D151FA" w:rsidRPr="00D667AF" w:rsidRDefault="00D151FA" w:rsidP="00D667AF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D667AF">
        <w:rPr>
          <w:rFonts w:asciiTheme="majorHAnsi" w:hAnsiTheme="majorHAnsi" w:cs="Arial"/>
          <w:color w:val="18376A"/>
        </w:rPr>
        <w:t> </w:t>
      </w:r>
    </w:p>
    <w:p w14:paraId="45F51546" w14:textId="77777777" w:rsidR="00421B66" w:rsidRPr="00D667AF" w:rsidRDefault="00421B66" w:rsidP="00D667AF">
      <w:pPr>
        <w:rPr>
          <w:rFonts w:asciiTheme="majorHAnsi" w:hAnsiTheme="majorHAnsi" w:cs="Arial"/>
        </w:rPr>
      </w:pPr>
    </w:p>
    <w:p w14:paraId="2E332591" w14:textId="77777777" w:rsidR="00421B66" w:rsidRPr="00D667AF" w:rsidRDefault="00421B66" w:rsidP="00D667AF">
      <w:pPr>
        <w:widowControl w:val="0"/>
        <w:autoSpaceDE w:val="0"/>
        <w:autoSpaceDN w:val="0"/>
        <w:adjustRightInd w:val="0"/>
        <w:rPr>
          <w:rStyle w:val="Hyperlink"/>
          <w:rFonts w:asciiTheme="majorHAnsi" w:hAnsiTheme="majorHAnsi" w:cs="Arial"/>
        </w:rPr>
      </w:pPr>
      <w:r w:rsidRPr="00D667AF">
        <w:rPr>
          <w:rFonts w:asciiTheme="majorHAnsi" w:hAnsiTheme="majorHAnsi" w:cs="Arial"/>
        </w:rPr>
        <w:t xml:space="preserve">Beckmann, E.A. (2016) ‘Teaching excellence: </w:t>
      </w:r>
      <w:proofErr w:type="spellStart"/>
      <w:r w:rsidRPr="00D667AF">
        <w:rPr>
          <w:rFonts w:asciiTheme="majorHAnsi" w:hAnsiTheme="majorHAnsi" w:cs="Arial"/>
        </w:rPr>
        <w:t>Recognising</w:t>
      </w:r>
      <w:proofErr w:type="spellEnd"/>
      <w:r w:rsidRPr="00D667AF">
        <w:rPr>
          <w:rFonts w:asciiTheme="majorHAnsi" w:hAnsiTheme="majorHAnsi" w:cs="Arial"/>
        </w:rPr>
        <w:t xml:space="preserve"> the many as well as the few’ in M. D</w:t>
      </w:r>
      <w:bookmarkStart w:id="0" w:name="_GoBack"/>
      <w:bookmarkEnd w:id="0"/>
      <w:r w:rsidRPr="00D667AF">
        <w:rPr>
          <w:rFonts w:asciiTheme="majorHAnsi" w:hAnsiTheme="majorHAnsi" w:cs="Arial"/>
        </w:rPr>
        <w:t xml:space="preserve">avis &amp; A. Goody (Eds.), </w:t>
      </w:r>
      <w:r w:rsidRPr="00D667AF">
        <w:rPr>
          <w:rFonts w:asciiTheme="majorHAnsi" w:hAnsiTheme="majorHAnsi" w:cs="Arial"/>
          <w:i/>
        </w:rPr>
        <w:t>Research and Development in Higher Education: The Shape of Higher Education</w:t>
      </w:r>
      <w:r w:rsidRPr="00D667AF">
        <w:rPr>
          <w:rFonts w:asciiTheme="majorHAnsi" w:hAnsiTheme="majorHAnsi" w:cs="Arial"/>
        </w:rPr>
        <w:t xml:space="preserve">, 39 (pp 13-22) Fremantle, Australia, 4–7 July 2016, available at: </w:t>
      </w:r>
      <w:hyperlink r:id="rId4" w:history="1">
        <w:r w:rsidRPr="00D667AF">
          <w:rPr>
            <w:rStyle w:val="Hyperlink"/>
            <w:rFonts w:asciiTheme="majorHAnsi" w:hAnsiTheme="majorHAnsi" w:cs="Arial"/>
          </w:rPr>
          <w:t>http://herdsa2016.org/images/188_Beckmann__RefPaper.pdf</w:t>
        </w:r>
      </w:hyperlink>
      <w:r w:rsidRPr="00D667AF">
        <w:rPr>
          <w:rStyle w:val="Hyperlink"/>
          <w:rFonts w:asciiTheme="majorHAnsi" w:hAnsiTheme="majorHAnsi" w:cs="Arial"/>
        </w:rPr>
        <w:t xml:space="preserve"> [accessed 23-11-16]</w:t>
      </w:r>
    </w:p>
    <w:p w14:paraId="7B34F600" w14:textId="77777777" w:rsidR="00421B66" w:rsidRPr="00D667AF" w:rsidRDefault="00421B66" w:rsidP="00D667AF">
      <w:pPr>
        <w:widowControl w:val="0"/>
        <w:autoSpaceDE w:val="0"/>
        <w:autoSpaceDN w:val="0"/>
        <w:adjustRightInd w:val="0"/>
        <w:rPr>
          <w:rStyle w:val="Hyperlink"/>
          <w:rFonts w:asciiTheme="majorHAnsi" w:hAnsiTheme="majorHAnsi" w:cs="Arial"/>
        </w:rPr>
      </w:pPr>
    </w:p>
    <w:p w14:paraId="663DFBB7" w14:textId="77777777" w:rsidR="00421B66" w:rsidRPr="00D667AF" w:rsidRDefault="00421B66" w:rsidP="00D667AF">
      <w:pPr>
        <w:rPr>
          <w:rFonts w:asciiTheme="majorHAnsi" w:hAnsiTheme="majorHAnsi"/>
        </w:rPr>
      </w:pPr>
      <w:r w:rsidRPr="00D667AF">
        <w:rPr>
          <w:rFonts w:asciiTheme="majorHAnsi" w:hAnsiTheme="majorHAnsi"/>
        </w:rPr>
        <w:t xml:space="preserve">Biggs, </w:t>
      </w:r>
      <w:proofErr w:type="gramStart"/>
      <w:r w:rsidRPr="00D667AF">
        <w:rPr>
          <w:rFonts w:asciiTheme="majorHAnsi" w:hAnsiTheme="majorHAnsi"/>
        </w:rPr>
        <w:t>J  &amp;</w:t>
      </w:r>
      <w:proofErr w:type="gramEnd"/>
      <w:r w:rsidRPr="00D667AF">
        <w:rPr>
          <w:rFonts w:asciiTheme="majorHAnsi" w:hAnsiTheme="majorHAnsi"/>
        </w:rPr>
        <w:t xml:space="preserve"> Tang, C. (2011) </w:t>
      </w:r>
      <w:r w:rsidRPr="00D667AF">
        <w:rPr>
          <w:rFonts w:asciiTheme="majorHAnsi" w:hAnsiTheme="majorHAnsi"/>
          <w:i/>
          <w:iCs/>
        </w:rPr>
        <w:t xml:space="preserve">Teaching for Quality Learning at University, </w:t>
      </w:r>
      <w:r w:rsidRPr="00D667AF">
        <w:rPr>
          <w:rFonts w:asciiTheme="majorHAnsi" w:hAnsiTheme="majorHAnsi"/>
        </w:rPr>
        <w:t>4</w:t>
      </w:r>
      <w:r w:rsidRPr="00D667AF">
        <w:rPr>
          <w:rFonts w:asciiTheme="majorHAnsi" w:hAnsiTheme="majorHAnsi"/>
          <w:vertAlign w:val="superscript"/>
        </w:rPr>
        <w:t>th</w:t>
      </w:r>
      <w:r w:rsidRPr="00D667AF">
        <w:rPr>
          <w:rFonts w:asciiTheme="majorHAnsi" w:hAnsiTheme="majorHAnsi"/>
        </w:rPr>
        <w:t xml:space="preserve"> ed. Buckingham: SRHE and Open University Press.</w:t>
      </w:r>
    </w:p>
    <w:p w14:paraId="72EE7AC9" w14:textId="77777777" w:rsidR="00421B66" w:rsidRPr="00D667AF" w:rsidRDefault="00421B66" w:rsidP="00D667AF">
      <w:pPr>
        <w:rPr>
          <w:rFonts w:asciiTheme="majorHAnsi" w:hAnsiTheme="majorHAnsi"/>
        </w:rPr>
      </w:pPr>
    </w:p>
    <w:p w14:paraId="5DB2E0FA" w14:textId="77777777" w:rsidR="00D151FA" w:rsidRPr="00D667AF" w:rsidRDefault="00D151FA" w:rsidP="00D667AF">
      <w:pPr>
        <w:rPr>
          <w:rFonts w:asciiTheme="majorHAnsi" w:hAnsiTheme="majorHAnsi" w:cs="Arial"/>
        </w:rPr>
      </w:pPr>
      <w:r w:rsidRPr="00D667AF">
        <w:rPr>
          <w:rFonts w:asciiTheme="majorHAnsi" w:hAnsiTheme="majorHAnsi" w:cs="Arial"/>
        </w:rPr>
        <w:t>Cashmore, A., Cane, C. and Cane, R. (2013</w:t>
      </w:r>
      <w:r w:rsidRPr="00D667AF">
        <w:rPr>
          <w:rFonts w:asciiTheme="majorHAnsi" w:hAnsiTheme="majorHAnsi" w:cs="Arial"/>
          <w:i/>
          <w:iCs/>
        </w:rPr>
        <w:t xml:space="preserve">) Rebalancing promotion in the HE sector: Is teaching excellence being rewarded? </w:t>
      </w:r>
      <w:r w:rsidRPr="00D667AF">
        <w:rPr>
          <w:rFonts w:asciiTheme="majorHAnsi" w:hAnsiTheme="majorHAnsi" w:cs="Arial"/>
        </w:rPr>
        <w:t xml:space="preserve">York: Higher Education Academy. Available from: </w:t>
      </w:r>
      <w:hyperlink r:id="rId5" w:history="1">
        <w:r w:rsidRPr="00D667AF">
          <w:rPr>
            <w:rStyle w:val="Hyperlink"/>
            <w:rFonts w:asciiTheme="majorHAnsi" w:hAnsiTheme="majorHAnsi" w:cs="Arial"/>
          </w:rPr>
          <w:t>https://www.heacademy.ac.uk/resource/rebalancing-promotion-he-sector-teaching-excellence-being-rewarded</w:t>
        </w:r>
      </w:hyperlink>
      <w:r w:rsidRPr="00D667AF">
        <w:rPr>
          <w:rFonts w:asciiTheme="majorHAnsi" w:hAnsiTheme="majorHAnsi" w:cs="Arial"/>
        </w:rPr>
        <w:t xml:space="preserve">  [Accessed 1 April 2016].</w:t>
      </w:r>
    </w:p>
    <w:p w14:paraId="326DB169" w14:textId="77777777" w:rsidR="00D151FA" w:rsidRPr="00D667AF" w:rsidRDefault="00D151FA" w:rsidP="00D667AF">
      <w:pPr>
        <w:rPr>
          <w:rFonts w:asciiTheme="majorHAnsi" w:hAnsiTheme="majorHAnsi" w:cs="Arial"/>
          <w:color w:val="18376A"/>
        </w:rPr>
      </w:pPr>
    </w:p>
    <w:p w14:paraId="2C9E6A11" w14:textId="77777777" w:rsidR="0057325A" w:rsidRPr="00D667AF" w:rsidRDefault="0057325A" w:rsidP="00D667AF">
      <w:pPr>
        <w:rPr>
          <w:rFonts w:asciiTheme="majorHAnsi" w:hAnsiTheme="majorHAnsi" w:cs="Arial"/>
        </w:rPr>
      </w:pPr>
      <w:r w:rsidRPr="00D667AF">
        <w:rPr>
          <w:rFonts w:asciiTheme="majorHAnsi" w:hAnsiTheme="majorHAnsi" w:cs="Arial"/>
        </w:rPr>
        <w:t xml:space="preserve">Cashmore et </w:t>
      </w:r>
      <w:proofErr w:type="gramStart"/>
      <w:r w:rsidRPr="00D667AF">
        <w:rPr>
          <w:rFonts w:asciiTheme="majorHAnsi" w:hAnsiTheme="majorHAnsi" w:cs="Arial"/>
        </w:rPr>
        <w:t>al  (</w:t>
      </w:r>
      <w:proofErr w:type="gramEnd"/>
      <w:r w:rsidRPr="00D667AF">
        <w:rPr>
          <w:rFonts w:asciiTheme="majorHAnsi" w:hAnsiTheme="majorHAnsi" w:cs="Arial"/>
        </w:rPr>
        <w:t xml:space="preserve">2013) </w:t>
      </w:r>
      <w:r w:rsidRPr="00D667AF">
        <w:rPr>
          <w:rFonts w:asciiTheme="majorHAnsi" w:hAnsiTheme="majorHAnsi" w:cs="Arial"/>
          <w:i/>
        </w:rPr>
        <w:t>Promoting Teaching: making evidence count</w:t>
      </w:r>
      <w:r w:rsidRPr="00D667AF">
        <w:rPr>
          <w:rFonts w:asciiTheme="majorHAnsi" w:hAnsiTheme="majorHAnsi" w:cs="Arial"/>
        </w:rPr>
        <w:t xml:space="preserve"> HEA</w:t>
      </w:r>
    </w:p>
    <w:p w14:paraId="4B0AF786" w14:textId="77777777" w:rsidR="0057325A" w:rsidRPr="00D667AF" w:rsidRDefault="0057325A" w:rsidP="00D667AF">
      <w:pPr>
        <w:rPr>
          <w:rFonts w:asciiTheme="majorHAnsi" w:hAnsiTheme="majorHAnsi" w:cs="Arial"/>
        </w:rPr>
      </w:pPr>
    </w:p>
    <w:p w14:paraId="353BD3C6" w14:textId="5457E577" w:rsidR="00D151FA" w:rsidRPr="00D667AF" w:rsidRDefault="00D151FA" w:rsidP="00D667AF">
      <w:pPr>
        <w:rPr>
          <w:rFonts w:asciiTheme="majorHAnsi" w:hAnsiTheme="majorHAnsi" w:cs="Arial"/>
        </w:rPr>
      </w:pPr>
      <w:r w:rsidRPr="00D667AF">
        <w:rPr>
          <w:rFonts w:asciiTheme="majorHAnsi" w:hAnsiTheme="majorHAnsi" w:cs="Arial"/>
        </w:rPr>
        <w:t>Cashmore, A. et al</w:t>
      </w:r>
      <w:r w:rsidRPr="00D667AF">
        <w:rPr>
          <w:rFonts w:asciiTheme="majorHAnsi" w:hAnsiTheme="majorHAnsi" w:cs="Arial"/>
          <w:i/>
        </w:rPr>
        <w:t xml:space="preserve"> </w:t>
      </w:r>
      <w:r w:rsidRPr="00D667AF">
        <w:rPr>
          <w:rFonts w:asciiTheme="majorHAnsi" w:hAnsiTheme="majorHAnsi" w:cs="Arial"/>
        </w:rPr>
        <w:t xml:space="preserve">(2009) </w:t>
      </w:r>
      <w:r w:rsidRPr="00D667AF">
        <w:rPr>
          <w:rFonts w:asciiTheme="majorHAnsi" w:hAnsiTheme="majorHAnsi" w:cs="Arial"/>
          <w:i/>
        </w:rPr>
        <w:t xml:space="preserve">Reward &amp; Recognition of teaching in </w:t>
      </w:r>
      <w:proofErr w:type="gramStart"/>
      <w:r w:rsidRPr="00D667AF">
        <w:rPr>
          <w:rFonts w:asciiTheme="majorHAnsi" w:hAnsiTheme="majorHAnsi" w:cs="Arial"/>
          <w:i/>
        </w:rPr>
        <w:t>HE</w:t>
      </w:r>
      <w:proofErr w:type="gramEnd"/>
      <w:r w:rsidRPr="00D667AF">
        <w:rPr>
          <w:rFonts w:asciiTheme="majorHAnsi" w:hAnsiTheme="majorHAnsi" w:cs="Arial"/>
          <w:i/>
        </w:rPr>
        <w:t>: a collaborative investigation</w:t>
      </w:r>
      <w:r w:rsidRPr="00D667AF">
        <w:rPr>
          <w:rFonts w:asciiTheme="majorHAnsi" w:hAnsiTheme="majorHAnsi" w:cs="Arial"/>
        </w:rPr>
        <w:t xml:space="preserve"> HEA &amp; GENIE</w:t>
      </w:r>
    </w:p>
    <w:p w14:paraId="53382979" w14:textId="77777777" w:rsidR="00D151FA" w:rsidRPr="00D667AF" w:rsidRDefault="00D151FA" w:rsidP="00D667AF">
      <w:pPr>
        <w:rPr>
          <w:rFonts w:asciiTheme="majorHAnsi" w:hAnsiTheme="majorHAnsi" w:cs="Arial"/>
        </w:rPr>
      </w:pPr>
    </w:p>
    <w:p w14:paraId="2C9BD8EE" w14:textId="77777777" w:rsidR="00D151FA" w:rsidRPr="00D667AF" w:rsidRDefault="00D151FA" w:rsidP="00D667A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D667AF">
        <w:rPr>
          <w:rFonts w:asciiTheme="majorHAnsi" w:hAnsiTheme="majorHAnsi" w:cs="Arial"/>
          <w:color w:val="262626"/>
        </w:rPr>
        <w:t>Chalmers, D.(2011) </w:t>
      </w:r>
      <w:hyperlink r:id="rId6" w:history="1">
        <w:r w:rsidRPr="00D667AF">
          <w:rPr>
            <w:rFonts w:asciiTheme="majorHAnsi" w:hAnsiTheme="majorHAnsi" w:cs="Arial"/>
            <w:color w:val="0D016B"/>
          </w:rPr>
          <w:t>Progress and challenges to the recognition and reward of the Scholarship of Teaching in higher education</w:t>
        </w:r>
      </w:hyperlink>
      <w:r w:rsidRPr="00D667AF">
        <w:rPr>
          <w:rFonts w:asciiTheme="majorHAnsi" w:hAnsiTheme="majorHAnsi" w:cs="Arial"/>
          <w:color w:val="262626"/>
        </w:rPr>
        <w:t xml:space="preserve">  </w:t>
      </w:r>
      <w:hyperlink r:id="rId7" w:history="1">
        <w:r w:rsidRPr="00D667AF">
          <w:rPr>
            <w:rFonts w:asciiTheme="majorHAnsi" w:hAnsiTheme="majorHAnsi" w:cs="Arial"/>
            <w:i/>
            <w:color w:val="0D016B"/>
          </w:rPr>
          <w:t>Higher Education Research &amp; Development</w:t>
        </w:r>
        <w:r w:rsidRPr="00D667AF">
          <w:rPr>
            <w:rFonts w:asciiTheme="majorHAnsi" w:hAnsiTheme="majorHAnsi" w:cs="Arial"/>
            <w:color w:val="0D016B"/>
          </w:rPr>
          <w:t xml:space="preserve"> </w:t>
        </w:r>
      </w:hyperlink>
      <w:r w:rsidRPr="00D667AF">
        <w:rPr>
          <w:rFonts w:asciiTheme="majorHAnsi" w:hAnsiTheme="majorHAnsi" w:cs="Arial"/>
          <w:color w:val="262626"/>
        </w:rPr>
        <w:t xml:space="preserve">Vol. 30 , </w:t>
      </w:r>
      <w:proofErr w:type="spellStart"/>
      <w:r w:rsidRPr="00D667AF">
        <w:rPr>
          <w:rFonts w:asciiTheme="majorHAnsi" w:hAnsiTheme="majorHAnsi" w:cs="Arial"/>
          <w:color w:val="262626"/>
        </w:rPr>
        <w:t>Iss</w:t>
      </w:r>
      <w:proofErr w:type="spellEnd"/>
      <w:r w:rsidRPr="00D667AF">
        <w:rPr>
          <w:rFonts w:asciiTheme="majorHAnsi" w:hAnsiTheme="majorHAnsi" w:cs="Arial"/>
          <w:color w:val="262626"/>
        </w:rPr>
        <w:t>. 1, 2011</w:t>
      </w:r>
    </w:p>
    <w:p w14:paraId="71DDF15C" w14:textId="77777777" w:rsidR="00D151FA" w:rsidRPr="00D667AF" w:rsidRDefault="00D151FA" w:rsidP="00D667AF">
      <w:pPr>
        <w:rPr>
          <w:rFonts w:asciiTheme="majorHAnsi" w:hAnsiTheme="majorHAnsi" w:cs="Arial"/>
        </w:rPr>
      </w:pPr>
    </w:p>
    <w:p w14:paraId="6A813A86" w14:textId="77777777" w:rsidR="00D151FA" w:rsidRPr="00D667AF" w:rsidRDefault="00D151FA" w:rsidP="00D667AF">
      <w:pPr>
        <w:rPr>
          <w:rFonts w:asciiTheme="majorHAnsi" w:hAnsiTheme="majorHAnsi" w:cs="Arial"/>
        </w:rPr>
      </w:pPr>
      <w:r w:rsidRPr="00D667AF">
        <w:rPr>
          <w:rFonts w:asciiTheme="majorHAnsi" w:hAnsiTheme="majorHAnsi" w:cs="Arial"/>
        </w:rPr>
        <w:t xml:space="preserve">Courtney, S. (forthcoming) </w:t>
      </w:r>
      <w:r w:rsidRPr="00D667AF">
        <w:rPr>
          <w:rFonts w:asciiTheme="majorHAnsi" w:hAnsiTheme="majorHAnsi" w:cs="Arial"/>
          <w:i/>
          <w:iCs/>
        </w:rPr>
        <w:t xml:space="preserve">Global approaches to developing Teaching Excellence Frameworks: A review of the literature. </w:t>
      </w:r>
      <w:r w:rsidRPr="00D667AF">
        <w:rPr>
          <w:rFonts w:asciiTheme="majorHAnsi" w:hAnsiTheme="majorHAnsi" w:cs="Arial"/>
        </w:rPr>
        <w:t>York: Higher Education Academy.</w:t>
      </w:r>
    </w:p>
    <w:p w14:paraId="7AAF1A4A" w14:textId="77777777" w:rsidR="00D151FA" w:rsidRPr="00D667AF" w:rsidRDefault="00D151FA" w:rsidP="00D667A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D016B"/>
          <w:kern w:val="1"/>
        </w:rPr>
      </w:pPr>
    </w:p>
    <w:p w14:paraId="2A909380" w14:textId="77777777" w:rsidR="00D151FA" w:rsidRPr="00D667AF" w:rsidRDefault="00D151FA" w:rsidP="00D667AF">
      <w:pPr>
        <w:widowControl w:val="0"/>
        <w:autoSpaceDE w:val="0"/>
        <w:autoSpaceDN w:val="0"/>
        <w:adjustRightInd w:val="0"/>
        <w:rPr>
          <w:rFonts w:asciiTheme="majorHAnsi" w:hAnsiTheme="majorHAnsi" w:cs="Arial"/>
          <w:kern w:val="1"/>
        </w:rPr>
      </w:pPr>
      <w:r w:rsidRPr="00D667AF">
        <w:rPr>
          <w:rFonts w:asciiTheme="majorHAnsi" w:hAnsiTheme="majorHAnsi" w:cs="Arial"/>
          <w:kern w:val="1"/>
        </w:rPr>
        <w:t xml:space="preserve">Crookes, P.A. (2015) </w:t>
      </w:r>
      <w:r w:rsidRPr="00D667AF">
        <w:rPr>
          <w:rFonts w:asciiTheme="majorHAnsi" w:hAnsiTheme="majorHAnsi" w:cs="Arial"/>
          <w:i/>
          <w:kern w:val="1"/>
        </w:rPr>
        <w:t xml:space="preserve">The Transforming Practice </w:t>
      </w:r>
      <w:proofErr w:type="spellStart"/>
      <w:r w:rsidRPr="00D667AF">
        <w:rPr>
          <w:rFonts w:asciiTheme="majorHAnsi" w:hAnsiTheme="majorHAnsi" w:cs="Arial"/>
          <w:i/>
          <w:kern w:val="1"/>
        </w:rPr>
        <w:t>Programme</w:t>
      </w:r>
      <w:proofErr w:type="spellEnd"/>
      <w:r w:rsidRPr="00D667AF">
        <w:rPr>
          <w:rFonts w:asciiTheme="majorHAnsi" w:hAnsiTheme="majorHAnsi" w:cs="Arial"/>
          <w:i/>
          <w:kern w:val="1"/>
        </w:rPr>
        <w:t>: some lessons learned</w:t>
      </w:r>
      <w:r w:rsidRPr="00D667AF">
        <w:rPr>
          <w:rFonts w:asciiTheme="majorHAnsi" w:hAnsiTheme="majorHAnsi" w:cs="Arial"/>
          <w:kern w:val="1"/>
        </w:rPr>
        <w:t xml:space="preserve"> Paper presented to CELT, MMU 10/3/15</w:t>
      </w:r>
    </w:p>
    <w:p w14:paraId="077770D7" w14:textId="77777777" w:rsidR="00D151FA" w:rsidRPr="00D667AF" w:rsidRDefault="00D151FA" w:rsidP="00D667AF">
      <w:pPr>
        <w:widowControl w:val="0"/>
        <w:autoSpaceDE w:val="0"/>
        <w:autoSpaceDN w:val="0"/>
        <w:adjustRightInd w:val="0"/>
        <w:rPr>
          <w:rFonts w:asciiTheme="majorHAnsi" w:hAnsiTheme="majorHAnsi" w:cs="Arial"/>
          <w:kern w:val="1"/>
        </w:rPr>
      </w:pPr>
    </w:p>
    <w:p w14:paraId="213FC7C3" w14:textId="77777777" w:rsidR="00421B66" w:rsidRPr="00D667AF" w:rsidRDefault="00421B66" w:rsidP="00D667AF">
      <w:pPr>
        <w:rPr>
          <w:rFonts w:asciiTheme="majorHAnsi" w:hAnsiTheme="majorHAnsi"/>
          <w:lang w:val="en-GB"/>
        </w:rPr>
      </w:pPr>
      <w:r w:rsidRPr="00D667AF">
        <w:rPr>
          <w:rFonts w:asciiTheme="majorHAnsi" w:hAnsiTheme="majorHAnsi"/>
          <w:lang w:val="en-GB"/>
        </w:rPr>
        <w:t>Devlin, M</w:t>
      </w:r>
      <w:proofErr w:type="gramStart"/>
      <w:r w:rsidRPr="00D667AF">
        <w:rPr>
          <w:rFonts w:asciiTheme="majorHAnsi" w:hAnsiTheme="majorHAnsi"/>
          <w:lang w:val="en-GB"/>
        </w:rPr>
        <w:t>.&amp;</w:t>
      </w:r>
      <w:proofErr w:type="gramEnd"/>
      <w:r w:rsidRPr="00D667AF">
        <w:rPr>
          <w:rFonts w:asciiTheme="majorHAnsi" w:hAnsiTheme="majorHAnsi"/>
          <w:lang w:val="en-GB"/>
        </w:rPr>
        <w:t xml:space="preserve"> </w:t>
      </w:r>
      <w:proofErr w:type="spellStart"/>
      <w:r w:rsidRPr="00D667AF">
        <w:rPr>
          <w:rFonts w:asciiTheme="majorHAnsi" w:hAnsiTheme="majorHAnsi"/>
          <w:lang w:val="en-GB"/>
        </w:rPr>
        <w:t>Samarawickrema</w:t>
      </w:r>
      <w:proofErr w:type="spellEnd"/>
      <w:r w:rsidRPr="00D667AF">
        <w:rPr>
          <w:rFonts w:asciiTheme="majorHAnsi" w:hAnsiTheme="majorHAnsi"/>
          <w:lang w:val="en-GB"/>
        </w:rPr>
        <w:t xml:space="preserve">, G. (2010) The criteria of effective teaching in a changing HE context </w:t>
      </w:r>
      <w:r w:rsidRPr="00D667AF">
        <w:rPr>
          <w:rFonts w:asciiTheme="majorHAnsi" w:hAnsiTheme="majorHAnsi"/>
          <w:u w:val="single"/>
          <w:lang w:val="en-GB"/>
        </w:rPr>
        <w:t>HERD</w:t>
      </w:r>
      <w:r w:rsidRPr="00D667AF">
        <w:rPr>
          <w:rFonts w:asciiTheme="majorHAnsi" w:hAnsiTheme="majorHAnsi"/>
          <w:lang w:val="en-GB"/>
        </w:rPr>
        <w:t xml:space="preserve"> 29:2, 111-124</w:t>
      </w:r>
    </w:p>
    <w:p w14:paraId="26DF4F2C" w14:textId="77777777" w:rsidR="00421B66" w:rsidRPr="00D667AF" w:rsidRDefault="00421B66" w:rsidP="00D667AF">
      <w:pPr>
        <w:rPr>
          <w:rFonts w:asciiTheme="majorHAnsi" w:hAnsiTheme="majorHAnsi"/>
        </w:rPr>
      </w:pPr>
    </w:p>
    <w:p w14:paraId="23B577D0" w14:textId="77777777" w:rsidR="00421B66" w:rsidRPr="00D667AF" w:rsidRDefault="00421B66" w:rsidP="00D667AF">
      <w:pPr>
        <w:widowControl w:val="0"/>
        <w:autoSpaceDE w:val="0"/>
        <w:autoSpaceDN w:val="0"/>
        <w:adjustRightInd w:val="0"/>
        <w:rPr>
          <w:rFonts w:asciiTheme="majorHAnsi" w:hAnsiTheme="majorHAnsi" w:cs="Arial"/>
          <w:kern w:val="1"/>
        </w:rPr>
      </w:pPr>
      <w:r w:rsidRPr="00D667AF">
        <w:rPr>
          <w:rFonts w:asciiTheme="majorHAnsi" w:hAnsiTheme="majorHAnsi" w:cs="Arial"/>
          <w:kern w:val="1"/>
        </w:rPr>
        <w:t xml:space="preserve">Evans, C., </w:t>
      </w:r>
      <w:proofErr w:type="spellStart"/>
      <w:r w:rsidRPr="00D667AF">
        <w:rPr>
          <w:rFonts w:asciiTheme="majorHAnsi" w:hAnsiTheme="majorHAnsi" w:cs="Arial"/>
          <w:kern w:val="1"/>
        </w:rPr>
        <w:t>Muijs</w:t>
      </w:r>
      <w:proofErr w:type="spellEnd"/>
      <w:r w:rsidRPr="00D667AF">
        <w:rPr>
          <w:rFonts w:asciiTheme="majorHAnsi" w:hAnsiTheme="majorHAnsi" w:cs="Arial"/>
          <w:kern w:val="1"/>
        </w:rPr>
        <w:t xml:space="preserve"> D, Tomlinson, M., (2015) </w:t>
      </w:r>
      <w:r w:rsidRPr="00D667AF">
        <w:rPr>
          <w:rFonts w:asciiTheme="majorHAnsi" w:hAnsiTheme="majorHAnsi" w:cs="Arial"/>
          <w:i/>
          <w:kern w:val="1"/>
        </w:rPr>
        <w:t xml:space="preserve">Engaged Student Learning: high impact </w:t>
      </w:r>
      <w:proofErr w:type="gramStart"/>
      <w:r w:rsidRPr="00D667AF">
        <w:rPr>
          <w:rFonts w:asciiTheme="majorHAnsi" w:hAnsiTheme="majorHAnsi" w:cs="Arial"/>
          <w:i/>
          <w:kern w:val="1"/>
        </w:rPr>
        <w:t>strategies</w:t>
      </w:r>
      <w:proofErr w:type="gramEnd"/>
      <w:r w:rsidRPr="00D667AF">
        <w:rPr>
          <w:rFonts w:asciiTheme="majorHAnsi" w:hAnsiTheme="majorHAnsi" w:cs="Arial"/>
          <w:i/>
          <w:kern w:val="1"/>
        </w:rPr>
        <w:t xml:space="preserve"> to enhance student achievement</w:t>
      </w:r>
      <w:r w:rsidRPr="00D667AF">
        <w:rPr>
          <w:rFonts w:asciiTheme="majorHAnsi" w:hAnsiTheme="majorHAnsi" w:cs="Arial"/>
          <w:kern w:val="1"/>
        </w:rPr>
        <w:t xml:space="preserve"> HEA</w:t>
      </w:r>
    </w:p>
    <w:p w14:paraId="03C228F4" w14:textId="77777777" w:rsidR="00421B66" w:rsidRPr="00D667AF" w:rsidRDefault="00421B66" w:rsidP="00D667A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D016B"/>
          <w:kern w:val="1"/>
        </w:rPr>
      </w:pPr>
    </w:p>
    <w:p w14:paraId="5FED1AEE" w14:textId="77777777" w:rsidR="00421B66" w:rsidRPr="00D667AF" w:rsidRDefault="00421B66" w:rsidP="00D667AF">
      <w:pPr>
        <w:rPr>
          <w:rFonts w:asciiTheme="majorHAnsi" w:hAnsiTheme="majorHAnsi"/>
          <w:lang w:val="en-GB"/>
        </w:rPr>
      </w:pPr>
      <w:r w:rsidRPr="00D667AF">
        <w:rPr>
          <w:rFonts w:asciiTheme="majorHAnsi" w:hAnsiTheme="majorHAnsi"/>
        </w:rPr>
        <w:t xml:space="preserve">Gunn, V. &amp; Fisk, A. (2013) </w:t>
      </w:r>
      <w:r w:rsidRPr="00D667AF">
        <w:rPr>
          <w:rFonts w:asciiTheme="majorHAnsi" w:hAnsiTheme="majorHAnsi"/>
          <w:u w:val="single"/>
        </w:rPr>
        <w:t xml:space="preserve">Teaching Excellence 2007-13: a literature review since CHERI report 2007 </w:t>
      </w:r>
      <w:r w:rsidRPr="00D667AF">
        <w:rPr>
          <w:rFonts w:asciiTheme="majorHAnsi" w:hAnsiTheme="majorHAnsi"/>
        </w:rPr>
        <w:t>HEA</w:t>
      </w:r>
    </w:p>
    <w:p w14:paraId="262F1566" w14:textId="77777777" w:rsidR="00421B66" w:rsidRPr="00D667AF" w:rsidRDefault="00421B66" w:rsidP="00D667AF">
      <w:pPr>
        <w:rPr>
          <w:rFonts w:asciiTheme="majorHAnsi" w:hAnsiTheme="majorHAnsi"/>
        </w:rPr>
      </w:pPr>
    </w:p>
    <w:p w14:paraId="7754A3F9" w14:textId="77777777" w:rsidR="00421B66" w:rsidRPr="00D667AF" w:rsidRDefault="00421B66" w:rsidP="00D667AF">
      <w:pPr>
        <w:rPr>
          <w:rFonts w:asciiTheme="majorHAnsi" w:hAnsiTheme="majorHAnsi"/>
          <w:lang w:val="en-GB"/>
        </w:rPr>
      </w:pPr>
      <w:proofErr w:type="spellStart"/>
      <w:r w:rsidRPr="00D667AF">
        <w:rPr>
          <w:rFonts w:asciiTheme="majorHAnsi" w:hAnsiTheme="majorHAnsi"/>
        </w:rPr>
        <w:t>Guskey</w:t>
      </w:r>
      <w:proofErr w:type="spellEnd"/>
      <w:r w:rsidRPr="00D667AF">
        <w:rPr>
          <w:rFonts w:asciiTheme="majorHAnsi" w:hAnsiTheme="majorHAnsi"/>
        </w:rPr>
        <w:t xml:space="preserve"> (2000) </w:t>
      </w:r>
      <w:r w:rsidRPr="00D667AF">
        <w:rPr>
          <w:rFonts w:asciiTheme="majorHAnsi" w:hAnsiTheme="majorHAnsi"/>
          <w:u w:val="single"/>
        </w:rPr>
        <w:t xml:space="preserve">Evaluating Professional Development </w:t>
      </w:r>
      <w:r w:rsidRPr="00D667AF">
        <w:rPr>
          <w:rFonts w:asciiTheme="majorHAnsi" w:hAnsiTheme="majorHAnsi"/>
        </w:rPr>
        <w:t>Corwin Press</w:t>
      </w:r>
    </w:p>
    <w:p w14:paraId="18A180B2" w14:textId="798E730A" w:rsidR="00421B66" w:rsidRPr="00D667AF" w:rsidRDefault="00421B66" w:rsidP="00D667AF">
      <w:pPr>
        <w:rPr>
          <w:rFonts w:asciiTheme="majorHAnsi" w:hAnsiTheme="majorHAnsi"/>
          <w:lang w:val="en-GB"/>
        </w:rPr>
      </w:pPr>
      <w:r w:rsidRPr="00D667AF">
        <w:rPr>
          <w:rFonts w:asciiTheme="majorHAnsi" w:hAnsiTheme="majorHAnsi"/>
        </w:rPr>
        <w:lastRenderedPageBreak/>
        <w:t xml:space="preserve">House of Commons Business, Innovation and Skills Committee. The Teaching excellence Framework: Assessing quality in Higher Education Third report of session 2015-2016 </w:t>
      </w:r>
      <w:hyperlink r:id="rId8" w:history="1">
        <w:r w:rsidRPr="00D667AF">
          <w:rPr>
            <w:rStyle w:val="Hyperlink"/>
            <w:rFonts w:asciiTheme="majorHAnsi" w:hAnsiTheme="majorHAnsi"/>
          </w:rPr>
          <w:t>http://</w:t>
        </w:r>
      </w:hyperlink>
      <w:r w:rsidRPr="00D667AF">
        <w:rPr>
          <w:rFonts w:asciiTheme="majorHAnsi" w:hAnsiTheme="majorHAnsi"/>
        </w:rPr>
        <w:t>www.publications.parliament.uk/pa/cm201516/cmselect/cmbis/572/572.pdf</w:t>
      </w:r>
    </w:p>
    <w:p w14:paraId="0C30ABB2" w14:textId="77777777" w:rsidR="00D151FA" w:rsidRPr="00D667AF" w:rsidRDefault="00D151FA" w:rsidP="00D667AF">
      <w:pPr>
        <w:widowControl w:val="0"/>
        <w:autoSpaceDE w:val="0"/>
        <w:autoSpaceDN w:val="0"/>
        <w:adjustRightInd w:val="0"/>
        <w:rPr>
          <w:rFonts w:asciiTheme="majorHAnsi" w:hAnsiTheme="majorHAnsi" w:cs="Arial"/>
          <w:kern w:val="1"/>
        </w:rPr>
      </w:pPr>
    </w:p>
    <w:p w14:paraId="0993091C" w14:textId="77777777" w:rsidR="00D151FA" w:rsidRPr="00D667AF" w:rsidRDefault="00D151FA" w:rsidP="00D667AF">
      <w:pPr>
        <w:rPr>
          <w:rFonts w:asciiTheme="majorHAnsi" w:hAnsiTheme="majorHAnsi" w:cs="Arial"/>
        </w:rPr>
      </w:pPr>
    </w:p>
    <w:p w14:paraId="68D126AD" w14:textId="77777777" w:rsidR="00D151FA" w:rsidRPr="00D667AF" w:rsidRDefault="00D151FA" w:rsidP="00D667AF">
      <w:pPr>
        <w:rPr>
          <w:rFonts w:asciiTheme="majorHAnsi" w:hAnsiTheme="majorHAnsi" w:cs="Arial"/>
        </w:rPr>
      </w:pPr>
      <w:r w:rsidRPr="00D667AF">
        <w:rPr>
          <w:rFonts w:asciiTheme="majorHAnsi" w:hAnsiTheme="majorHAnsi" w:cs="Arial"/>
        </w:rPr>
        <w:t xml:space="preserve">Gunn, V. and Fisk, A. (2013) </w:t>
      </w:r>
      <w:proofErr w:type="gramStart"/>
      <w:r w:rsidRPr="00D667AF">
        <w:rPr>
          <w:rFonts w:asciiTheme="majorHAnsi" w:hAnsiTheme="majorHAnsi" w:cs="Arial"/>
          <w:i/>
        </w:rPr>
        <w:t>Considering</w:t>
      </w:r>
      <w:proofErr w:type="gramEnd"/>
      <w:r w:rsidRPr="00D667AF">
        <w:rPr>
          <w:rFonts w:asciiTheme="majorHAnsi" w:hAnsiTheme="majorHAnsi" w:cs="Arial"/>
          <w:i/>
        </w:rPr>
        <w:t xml:space="preserve"> teaching excellence in higher education: 2007–2013. A literature review since the CHERI report</w:t>
      </w:r>
      <w:r w:rsidRPr="00D667AF">
        <w:rPr>
          <w:rFonts w:asciiTheme="majorHAnsi" w:hAnsiTheme="majorHAnsi" w:cs="Arial"/>
        </w:rPr>
        <w:t xml:space="preserve">. York: Higher Education Academy. Available from: </w:t>
      </w:r>
      <w:hyperlink r:id="rId9" w:history="1">
        <w:r w:rsidRPr="00D667AF">
          <w:rPr>
            <w:rStyle w:val="Hyperlink"/>
            <w:rFonts w:asciiTheme="majorHAnsi" w:hAnsiTheme="majorHAnsi" w:cs="Arial"/>
          </w:rPr>
          <w:t>https://www.heacademy.ac.uk/considering-teaching-excellence-higher-education-2007-2013</w:t>
        </w:r>
      </w:hyperlink>
      <w:r w:rsidRPr="00D667AF">
        <w:rPr>
          <w:rFonts w:asciiTheme="majorHAnsi" w:hAnsiTheme="majorHAnsi" w:cs="Arial"/>
        </w:rPr>
        <w:t xml:space="preserve">  [Accessed 1 April 2016].</w:t>
      </w:r>
    </w:p>
    <w:p w14:paraId="3AC59AD5" w14:textId="77777777" w:rsidR="00D151FA" w:rsidRPr="00D667AF" w:rsidRDefault="00D151FA" w:rsidP="00D667AF">
      <w:pPr>
        <w:rPr>
          <w:rFonts w:asciiTheme="majorHAnsi" w:hAnsiTheme="majorHAnsi" w:cs="Arial"/>
        </w:rPr>
      </w:pPr>
    </w:p>
    <w:p w14:paraId="49D1AB01" w14:textId="77777777" w:rsidR="00D151FA" w:rsidRPr="00D667AF" w:rsidRDefault="00D151FA" w:rsidP="00D667AF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D667AF">
        <w:rPr>
          <w:rFonts w:asciiTheme="majorHAnsi" w:hAnsiTheme="majorHAnsi" w:cs="Arial"/>
        </w:rPr>
        <w:t xml:space="preserve">Hattie, J (2012) </w:t>
      </w:r>
      <w:r w:rsidRPr="00D667AF">
        <w:rPr>
          <w:rFonts w:asciiTheme="majorHAnsi" w:hAnsiTheme="majorHAnsi" w:cs="Arial"/>
          <w:i/>
        </w:rPr>
        <w:t>Visible Learning for Teachers: maximizing impact on learning</w:t>
      </w:r>
      <w:r w:rsidRPr="00D667AF">
        <w:rPr>
          <w:rFonts w:asciiTheme="majorHAnsi" w:hAnsiTheme="majorHAnsi" w:cs="Arial"/>
        </w:rPr>
        <w:t xml:space="preserve"> Routledge</w:t>
      </w:r>
    </w:p>
    <w:p w14:paraId="0B9A2619" w14:textId="77777777" w:rsidR="00D151FA" w:rsidRPr="00D667AF" w:rsidRDefault="00D151FA" w:rsidP="00D667AF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33B453AA" w14:textId="77777777" w:rsidR="00D151FA" w:rsidRPr="00D667AF" w:rsidRDefault="00D151FA" w:rsidP="00D667AF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262626"/>
        </w:rPr>
      </w:pPr>
      <w:r w:rsidRPr="00D667AF">
        <w:rPr>
          <w:rFonts w:asciiTheme="majorHAnsi" w:hAnsiTheme="majorHAnsi" w:cs="Arial"/>
        </w:rPr>
        <w:t xml:space="preserve">Jones, J. (2010) </w:t>
      </w:r>
      <w:hyperlink r:id="rId10" w:history="1">
        <w:r w:rsidRPr="00D667AF">
          <w:rPr>
            <w:rFonts w:asciiTheme="majorHAnsi" w:hAnsiTheme="majorHAnsi" w:cs="Arial"/>
            <w:color w:val="0D016B"/>
          </w:rPr>
          <w:t>Building pedagogic excellence: learning and teaching fellowships within communities of practice at the University of Brighton</w:t>
        </w:r>
      </w:hyperlink>
      <w:r w:rsidRPr="00D667AF">
        <w:rPr>
          <w:rFonts w:asciiTheme="majorHAnsi" w:hAnsiTheme="majorHAnsi" w:cs="Arial"/>
          <w:color w:val="262626"/>
        </w:rPr>
        <w:t> </w:t>
      </w:r>
      <w:hyperlink r:id="rId11" w:history="1">
        <w:r w:rsidRPr="00D667AF">
          <w:rPr>
            <w:rFonts w:asciiTheme="majorHAnsi" w:hAnsiTheme="majorHAnsi" w:cs="Arial"/>
            <w:i/>
            <w:color w:val="0D016B"/>
          </w:rPr>
          <w:t xml:space="preserve">Innovations </w:t>
        </w:r>
        <w:proofErr w:type="gramStart"/>
        <w:r w:rsidRPr="00D667AF">
          <w:rPr>
            <w:rFonts w:asciiTheme="majorHAnsi" w:hAnsiTheme="majorHAnsi" w:cs="Arial"/>
            <w:i/>
            <w:color w:val="0D016B"/>
          </w:rPr>
          <w:t>In Education And Teaching International</w:t>
        </w:r>
        <w:r w:rsidRPr="00D667AF">
          <w:rPr>
            <w:rFonts w:asciiTheme="majorHAnsi" w:hAnsiTheme="majorHAnsi" w:cs="Arial"/>
            <w:color w:val="0D016B"/>
          </w:rPr>
          <w:t xml:space="preserve"> </w:t>
        </w:r>
      </w:hyperlink>
      <w:r w:rsidRPr="00D667AF">
        <w:rPr>
          <w:rFonts w:asciiTheme="majorHAnsi" w:hAnsiTheme="majorHAnsi" w:cs="Arial"/>
          <w:color w:val="262626"/>
        </w:rPr>
        <w:t>Vol</w:t>
      </w:r>
      <w:proofErr w:type="gramEnd"/>
      <w:r w:rsidRPr="00D667AF">
        <w:rPr>
          <w:rFonts w:asciiTheme="majorHAnsi" w:hAnsiTheme="majorHAnsi" w:cs="Arial"/>
          <w:color w:val="262626"/>
        </w:rPr>
        <w:t xml:space="preserve">. 47, </w:t>
      </w:r>
      <w:proofErr w:type="spellStart"/>
      <w:r w:rsidRPr="00D667AF">
        <w:rPr>
          <w:rFonts w:asciiTheme="majorHAnsi" w:hAnsiTheme="majorHAnsi" w:cs="Arial"/>
          <w:color w:val="262626"/>
        </w:rPr>
        <w:t>Iss</w:t>
      </w:r>
      <w:proofErr w:type="spellEnd"/>
      <w:r w:rsidRPr="00D667AF">
        <w:rPr>
          <w:rFonts w:asciiTheme="majorHAnsi" w:hAnsiTheme="majorHAnsi" w:cs="Arial"/>
          <w:color w:val="262626"/>
        </w:rPr>
        <w:t>. 3</w:t>
      </w:r>
      <w:proofErr w:type="gramStart"/>
      <w:r w:rsidRPr="00D667AF">
        <w:rPr>
          <w:rFonts w:asciiTheme="majorHAnsi" w:hAnsiTheme="majorHAnsi" w:cs="Arial"/>
          <w:color w:val="262626"/>
        </w:rPr>
        <w:t>,2010</w:t>
      </w:r>
      <w:proofErr w:type="gramEnd"/>
      <w:r w:rsidRPr="00D667AF">
        <w:rPr>
          <w:rFonts w:asciiTheme="majorHAnsi" w:hAnsiTheme="majorHAnsi" w:cs="Arial"/>
          <w:color w:val="262626"/>
        </w:rPr>
        <w:t xml:space="preserve"> </w:t>
      </w:r>
      <w:r w:rsidRPr="00D667AF">
        <w:rPr>
          <w:rFonts w:asciiTheme="majorHAnsi" w:hAnsiTheme="majorHAnsi" w:cs="Arial"/>
        </w:rPr>
        <w:t> </w:t>
      </w:r>
    </w:p>
    <w:p w14:paraId="27FA7EA5" w14:textId="77777777" w:rsidR="00D151FA" w:rsidRPr="00D667AF" w:rsidRDefault="00D151FA" w:rsidP="00D667AF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262626"/>
        </w:rPr>
      </w:pPr>
    </w:p>
    <w:p w14:paraId="4B8B3112" w14:textId="77777777" w:rsidR="00421B66" w:rsidRPr="00D667AF" w:rsidRDefault="00421B66" w:rsidP="00D667AF">
      <w:pPr>
        <w:rPr>
          <w:rFonts w:asciiTheme="majorHAnsi" w:hAnsiTheme="majorHAnsi"/>
          <w:lang w:val="en-GB"/>
        </w:rPr>
      </w:pPr>
      <w:proofErr w:type="spellStart"/>
      <w:r w:rsidRPr="00D667AF">
        <w:rPr>
          <w:rFonts w:asciiTheme="majorHAnsi" w:hAnsiTheme="majorHAnsi"/>
          <w:lang w:val="en-GB"/>
        </w:rPr>
        <w:t>Kember</w:t>
      </w:r>
      <w:proofErr w:type="spellEnd"/>
      <w:r w:rsidRPr="00D667AF">
        <w:rPr>
          <w:rFonts w:asciiTheme="majorHAnsi" w:hAnsiTheme="majorHAnsi"/>
          <w:lang w:val="en-GB"/>
        </w:rPr>
        <w:t xml:space="preserve">, D., &amp; </w:t>
      </w:r>
      <w:proofErr w:type="spellStart"/>
      <w:r w:rsidRPr="00D667AF">
        <w:rPr>
          <w:rFonts w:asciiTheme="majorHAnsi" w:hAnsiTheme="majorHAnsi"/>
          <w:lang w:val="en-GB"/>
        </w:rPr>
        <w:t>McNaught</w:t>
      </w:r>
      <w:proofErr w:type="spellEnd"/>
      <w:r w:rsidRPr="00D667AF">
        <w:rPr>
          <w:rFonts w:asciiTheme="majorHAnsi" w:hAnsiTheme="majorHAnsi"/>
          <w:lang w:val="en-GB"/>
        </w:rPr>
        <w:t xml:space="preserve">, C. (2007). </w:t>
      </w:r>
      <w:r w:rsidRPr="00D667AF">
        <w:rPr>
          <w:rFonts w:asciiTheme="majorHAnsi" w:hAnsiTheme="majorHAnsi"/>
          <w:i/>
          <w:iCs/>
          <w:lang w:val="en-GB"/>
        </w:rPr>
        <w:t xml:space="preserve">Enhancing university teaching. </w:t>
      </w:r>
      <w:r w:rsidRPr="00D667AF">
        <w:rPr>
          <w:rFonts w:asciiTheme="majorHAnsi" w:hAnsiTheme="majorHAnsi"/>
          <w:lang w:val="en-GB"/>
        </w:rPr>
        <w:t xml:space="preserve">London and New </w:t>
      </w:r>
      <w:proofErr w:type="spellStart"/>
      <w:r w:rsidRPr="00D667AF">
        <w:rPr>
          <w:rFonts w:asciiTheme="majorHAnsi" w:hAnsiTheme="majorHAnsi"/>
          <w:lang w:val="en-GB"/>
        </w:rPr>
        <w:t>York</w:t>
      </w:r>
      <w:proofErr w:type="gramStart"/>
      <w:r w:rsidRPr="00D667AF">
        <w:rPr>
          <w:rFonts w:asciiTheme="majorHAnsi" w:hAnsiTheme="majorHAnsi"/>
          <w:lang w:val="en-GB"/>
        </w:rPr>
        <w:t>:Routledge</w:t>
      </w:r>
      <w:proofErr w:type="spellEnd"/>
      <w:proofErr w:type="gramEnd"/>
      <w:r w:rsidRPr="00D667AF">
        <w:rPr>
          <w:rFonts w:asciiTheme="majorHAnsi" w:hAnsiTheme="majorHAnsi"/>
          <w:lang w:val="en-GB"/>
        </w:rPr>
        <w:t>.</w:t>
      </w:r>
    </w:p>
    <w:p w14:paraId="35E66751" w14:textId="77777777" w:rsidR="00421B66" w:rsidRPr="00D667AF" w:rsidRDefault="00421B66" w:rsidP="00D667AF">
      <w:pPr>
        <w:rPr>
          <w:rFonts w:asciiTheme="majorHAnsi" w:hAnsiTheme="majorHAnsi"/>
        </w:rPr>
      </w:pPr>
    </w:p>
    <w:p w14:paraId="631657DB" w14:textId="77777777" w:rsidR="00421B66" w:rsidRPr="00D667AF" w:rsidRDefault="00421B66" w:rsidP="00D667AF">
      <w:pPr>
        <w:rPr>
          <w:rFonts w:asciiTheme="majorHAnsi" w:hAnsiTheme="majorHAnsi"/>
          <w:lang w:val="en-GB"/>
        </w:rPr>
      </w:pPr>
      <w:r w:rsidRPr="00D667AF">
        <w:rPr>
          <w:rFonts w:asciiTheme="majorHAnsi" w:hAnsiTheme="majorHAnsi"/>
        </w:rPr>
        <w:t xml:space="preserve">Kirkpatrick, D. (1959, reprint 2006) </w:t>
      </w:r>
      <w:r w:rsidRPr="00D667AF">
        <w:rPr>
          <w:rFonts w:asciiTheme="majorHAnsi" w:hAnsiTheme="majorHAnsi"/>
          <w:u w:val="single"/>
        </w:rPr>
        <w:t xml:space="preserve">Evaluating Training Programs </w:t>
      </w:r>
      <w:proofErr w:type="spellStart"/>
      <w:r w:rsidRPr="00D667AF">
        <w:rPr>
          <w:rFonts w:asciiTheme="majorHAnsi" w:hAnsiTheme="majorHAnsi"/>
        </w:rPr>
        <w:t>Berrett</w:t>
      </w:r>
      <w:proofErr w:type="spellEnd"/>
      <w:r w:rsidRPr="00D667AF">
        <w:rPr>
          <w:rFonts w:asciiTheme="majorHAnsi" w:hAnsiTheme="majorHAnsi"/>
        </w:rPr>
        <w:t xml:space="preserve"> Koehler Pubs</w:t>
      </w:r>
    </w:p>
    <w:p w14:paraId="6B3546B2" w14:textId="77777777" w:rsidR="00421B66" w:rsidRPr="00D667AF" w:rsidRDefault="00421B66" w:rsidP="00D667AF">
      <w:pPr>
        <w:rPr>
          <w:rFonts w:asciiTheme="majorHAnsi" w:hAnsiTheme="majorHAnsi"/>
          <w:lang w:val="en-GB"/>
        </w:rPr>
      </w:pPr>
    </w:p>
    <w:p w14:paraId="75E60835" w14:textId="77777777" w:rsidR="00421B66" w:rsidRPr="00D667AF" w:rsidRDefault="00421B66" w:rsidP="00D667AF">
      <w:pPr>
        <w:rPr>
          <w:rFonts w:asciiTheme="majorHAnsi" w:hAnsiTheme="majorHAnsi"/>
          <w:lang w:val="en-GB"/>
        </w:rPr>
      </w:pPr>
      <w:r w:rsidRPr="00D667AF">
        <w:rPr>
          <w:rFonts w:asciiTheme="majorHAnsi" w:hAnsiTheme="majorHAnsi"/>
          <w:lang w:val="en-GB"/>
        </w:rPr>
        <w:t xml:space="preserve">Little, B, Locke, W, Parker, J. &amp; Richardson, J. (2008) </w:t>
      </w:r>
      <w:r w:rsidRPr="00D667AF">
        <w:rPr>
          <w:rFonts w:asciiTheme="majorHAnsi" w:hAnsiTheme="majorHAnsi"/>
          <w:i/>
          <w:lang w:val="en-GB"/>
        </w:rPr>
        <w:t xml:space="preserve">Excellence in teaching and learning – a review of the literature </w:t>
      </w:r>
      <w:r w:rsidRPr="00D667AF">
        <w:rPr>
          <w:rFonts w:asciiTheme="majorHAnsi" w:hAnsiTheme="majorHAnsi"/>
          <w:lang w:val="en-GB"/>
        </w:rPr>
        <w:t>HEA CHERI</w:t>
      </w:r>
    </w:p>
    <w:p w14:paraId="14D5C8AD" w14:textId="77777777" w:rsidR="00421B66" w:rsidRPr="00D667AF" w:rsidRDefault="00421B66" w:rsidP="00D667AF">
      <w:pPr>
        <w:rPr>
          <w:rFonts w:asciiTheme="majorHAnsi" w:hAnsiTheme="majorHAnsi"/>
          <w:lang w:val="en-GB"/>
        </w:rPr>
      </w:pPr>
    </w:p>
    <w:p w14:paraId="68804C38" w14:textId="438B68F9" w:rsidR="00421B66" w:rsidRPr="00D667AF" w:rsidRDefault="00421B66" w:rsidP="00D667AF">
      <w:pPr>
        <w:rPr>
          <w:rFonts w:asciiTheme="majorHAnsi" w:hAnsiTheme="majorHAnsi"/>
          <w:lang w:val="en-GB"/>
        </w:rPr>
      </w:pPr>
    </w:p>
    <w:p w14:paraId="1CF8E31A" w14:textId="77777777" w:rsidR="00421B66" w:rsidRPr="00D667AF" w:rsidRDefault="00421B66" w:rsidP="00D667AF">
      <w:pPr>
        <w:rPr>
          <w:rFonts w:asciiTheme="majorHAnsi" w:hAnsiTheme="majorHAnsi"/>
          <w:lang w:val="en-GB"/>
        </w:rPr>
      </w:pPr>
    </w:p>
    <w:p w14:paraId="4FD94A45" w14:textId="77777777" w:rsidR="00D151FA" w:rsidRPr="00D667AF" w:rsidRDefault="00D151FA" w:rsidP="00D667AF">
      <w:pPr>
        <w:rPr>
          <w:rFonts w:asciiTheme="majorHAnsi" w:hAnsiTheme="majorHAnsi" w:cs="Arial"/>
        </w:rPr>
      </w:pPr>
      <w:proofErr w:type="spellStart"/>
      <w:r w:rsidRPr="00D667AF">
        <w:rPr>
          <w:rFonts w:asciiTheme="majorHAnsi" w:hAnsiTheme="majorHAnsi" w:cs="Arial"/>
        </w:rPr>
        <w:t>Kneale</w:t>
      </w:r>
      <w:proofErr w:type="spellEnd"/>
      <w:r w:rsidRPr="00D667AF">
        <w:rPr>
          <w:rFonts w:asciiTheme="majorHAnsi" w:hAnsiTheme="majorHAnsi" w:cs="Arial"/>
        </w:rPr>
        <w:t xml:space="preserve">, P. Winter, J., Turner, R., </w:t>
      </w:r>
      <w:proofErr w:type="spellStart"/>
      <w:r w:rsidRPr="00D667AF">
        <w:rPr>
          <w:rFonts w:asciiTheme="majorHAnsi" w:hAnsiTheme="majorHAnsi" w:cs="Arial"/>
        </w:rPr>
        <w:t>Spowart</w:t>
      </w:r>
      <w:proofErr w:type="spellEnd"/>
      <w:r w:rsidRPr="00D667AF">
        <w:rPr>
          <w:rFonts w:asciiTheme="majorHAnsi" w:hAnsiTheme="majorHAnsi" w:cs="Arial"/>
        </w:rPr>
        <w:t xml:space="preserve">, L., Hughes, J., </w:t>
      </w:r>
      <w:proofErr w:type="spellStart"/>
      <w:r w:rsidRPr="00D667AF">
        <w:rPr>
          <w:rFonts w:asciiTheme="majorHAnsi" w:hAnsiTheme="majorHAnsi" w:cs="Arial"/>
        </w:rPr>
        <w:t>MCKenna</w:t>
      </w:r>
      <w:proofErr w:type="spellEnd"/>
      <w:r w:rsidRPr="00D667AF">
        <w:rPr>
          <w:rFonts w:asciiTheme="majorHAnsi" w:hAnsiTheme="majorHAnsi" w:cs="Arial"/>
        </w:rPr>
        <w:t xml:space="preserve">, C., </w:t>
      </w:r>
      <w:proofErr w:type="spellStart"/>
      <w:r w:rsidRPr="00D667AF">
        <w:rPr>
          <w:rFonts w:asciiTheme="majorHAnsi" w:hAnsiTheme="majorHAnsi" w:cs="Arial"/>
        </w:rPr>
        <w:t>Mineer</w:t>
      </w:r>
      <w:proofErr w:type="spellEnd"/>
      <w:r w:rsidRPr="00D667AF">
        <w:rPr>
          <w:rFonts w:asciiTheme="majorHAnsi" w:hAnsiTheme="majorHAnsi" w:cs="Arial"/>
        </w:rPr>
        <w:t xml:space="preserve">, </w:t>
      </w:r>
      <w:proofErr w:type="gramStart"/>
      <w:r w:rsidRPr="00D667AF">
        <w:rPr>
          <w:rFonts w:asciiTheme="majorHAnsi" w:hAnsiTheme="majorHAnsi" w:cs="Arial"/>
        </w:rPr>
        <w:t>R</w:t>
      </w:r>
      <w:proofErr w:type="gramEnd"/>
      <w:r w:rsidRPr="00D667AF">
        <w:rPr>
          <w:rFonts w:asciiTheme="majorHAnsi" w:hAnsiTheme="majorHAnsi" w:cs="Arial"/>
        </w:rPr>
        <w:t>. (2016) Evaluating teaching development in HE: towards impact assessments: Literature review HEA</w:t>
      </w:r>
    </w:p>
    <w:p w14:paraId="5E031A19" w14:textId="77777777" w:rsidR="00D151FA" w:rsidRPr="00D667AF" w:rsidRDefault="00D151FA" w:rsidP="00D667AF">
      <w:pPr>
        <w:rPr>
          <w:rFonts w:asciiTheme="majorHAnsi" w:hAnsiTheme="majorHAnsi" w:cs="Arial"/>
        </w:rPr>
      </w:pPr>
    </w:p>
    <w:p w14:paraId="380D138A" w14:textId="77777777" w:rsidR="00D151FA" w:rsidRPr="00D667AF" w:rsidRDefault="00D151FA" w:rsidP="00D667AF">
      <w:pPr>
        <w:rPr>
          <w:rFonts w:asciiTheme="majorHAnsi" w:hAnsiTheme="majorHAnsi" w:cs="Arial"/>
          <w:color w:val="18376A"/>
        </w:rPr>
      </w:pPr>
      <w:r w:rsidRPr="00D667AF">
        <w:rPr>
          <w:rFonts w:asciiTheme="majorHAnsi" w:hAnsiTheme="majorHAnsi" w:cs="Arial"/>
        </w:rPr>
        <w:t xml:space="preserve">Land, R. and Gordon, G. (2015) </w:t>
      </w:r>
      <w:r w:rsidRPr="00D667AF">
        <w:rPr>
          <w:rFonts w:asciiTheme="majorHAnsi" w:hAnsiTheme="majorHAnsi" w:cs="Arial"/>
          <w:i/>
          <w:iCs/>
        </w:rPr>
        <w:t xml:space="preserve">Teaching Excellence Initiatives: modalities and operational factors. </w:t>
      </w:r>
      <w:r w:rsidRPr="00D667AF">
        <w:rPr>
          <w:rFonts w:asciiTheme="majorHAnsi" w:hAnsiTheme="majorHAnsi" w:cs="Arial"/>
        </w:rPr>
        <w:t xml:space="preserve">York: Higher Education Academy. </w:t>
      </w:r>
      <w:proofErr w:type="gramStart"/>
      <w:r w:rsidRPr="00D667AF">
        <w:rPr>
          <w:rFonts w:asciiTheme="majorHAnsi" w:hAnsiTheme="majorHAnsi" w:cs="Arial"/>
        </w:rPr>
        <w:t>from</w:t>
      </w:r>
      <w:proofErr w:type="gramEnd"/>
      <w:r w:rsidRPr="00D667AF">
        <w:rPr>
          <w:rFonts w:asciiTheme="majorHAnsi" w:hAnsiTheme="majorHAnsi" w:cs="Arial"/>
        </w:rPr>
        <w:t xml:space="preserve"> Middlehurst (2016) p 12 &amp; 13</w:t>
      </w:r>
    </w:p>
    <w:p w14:paraId="2AC2D987" w14:textId="77777777" w:rsidR="00045074" w:rsidRPr="00D667AF" w:rsidRDefault="00045074" w:rsidP="00D667AF">
      <w:pPr>
        <w:rPr>
          <w:rFonts w:asciiTheme="majorHAnsi" w:hAnsiTheme="majorHAnsi" w:cs="Arial"/>
        </w:rPr>
      </w:pPr>
    </w:p>
    <w:p w14:paraId="586CF47C" w14:textId="77777777" w:rsidR="00421B66" w:rsidRPr="00D667AF" w:rsidRDefault="00421B66" w:rsidP="00D667AF">
      <w:pPr>
        <w:rPr>
          <w:rFonts w:asciiTheme="majorHAnsi" w:hAnsiTheme="majorHAnsi"/>
        </w:rPr>
      </w:pPr>
      <w:r w:rsidRPr="00D667AF">
        <w:rPr>
          <w:rFonts w:asciiTheme="majorHAnsi" w:hAnsiTheme="majorHAnsi"/>
          <w:lang w:val="en-GB"/>
        </w:rPr>
        <w:t xml:space="preserve">Marsh, H.W., &amp; Roche, L.A. (1994). </w:t>
      </w:r>
      <w:r w:rsidRPr="00D667AF">
        <w:rPr>
          <w:rFonts w:asciiTheme="majorHAnsi" w:hAnsiTheme="majorHAnsi"/>
          <w:i/>
          <w:iCs/>
          <w:lang w:val="en-GB"/>
        </w:rPr>
        <w:t xml:space="preserve">The use of students’ evaluations of university teaching to improve teaching effectiveness. </w:t>
      </w:r>
      <w:r w:rsidRPr="00D667AF">
        <w:rPr>
          <w:rFonts w:asciiTheme="majorHAnsi" w:hAnsiTheme="majorHAnsi"/>
          <w:lang w:val="en-GB"/>
        </w:rPr>
        <w:t>Canberra: Australian Government Publishing Service</w:t>
      </w:r>
      <w:r w:rsidRPr="00D667AF">
        <w:rPr>
          <w:rFonts w:asciiTheme="majorHAnsi" w:hAnsiTheme="majorHAnsi"/>
        </w:rPr>
        <w:t xml:space="preserve"> </w:t>
      </w:r>
    </w:p>
    <w:p w14:paraId="0D0CF891" w14:textId="77777777" w:rsidR="00421B66" w:rsidRPr="00D667AF" w:rsidRDefault="00421B66" w:rsidP="00D667AF">
      <w:pPr>
        <w:rPr>
          <w:rFonts w:asciiTheme="majorHAnsi" w:hAnsiTheme="majorHAnsi"/>
        </w:rPr>
      </w:pPr>
    </w:p>
    <w:p w14:paraId="5395C4EB" w14:textId="66EC29D0" w:rsidR="00421B66" w:rsidRPr="00D667AF" w:rsidRDefault="00421B66" w:rsidP="00D667AF">
      <w:pPr>
        <w:rPr>
          <w:rFonts w:asciiTheme="majorHAnsi" w:hAnsiTheme="majorHAnsi"/>
        </w:rPr>
      </w:pPr>
      <w:proofErr w:type="spellStart"/>
      <w:r w:rsidRPr="00D667AF">
        <w:rPr>
          <w:rFonts w:asciiTheme="majorHAnsi" w:hAnsiTheme="majorHAnsi"/>
        </w:rPr>
        <w:t>Marton</w:t>
      </w:r>
      <w:proofErr w:type="spellEnd"/>
      <w:r w:rsidRPr="00D667AF">
        <w:rPr>
          <w:rFonts w:asciiTheme="majorHAnsi" w:hAnsiTheme="majorHAnsi"/>
        </w:rPr>
        <w:t xml:space="preserve">, F., </w:t>
      </w:r>
      <w:proofErr w:type="spellStart"/>
      <w:r w:rsidRPr="00D667AF">
        <w:rPr>
          <w:rFonts w:asciiTheme="majorHAnsi" w:hAnsiTheme="majorHAnsi"/>
        </w:rPr>
        <w:t>Dall’Alba</w:t>
      </w:r>
      <w:proofErr w:type="spellEnd"/>
      <w:r w:rsidRPr="00D667AF">
        <w:rPr>
          <w:rFonts w:asciiTheme="majorHAnsi" w:hAnsiTheme="majorHAnsi"/>
        </w:rPr>
        <w:t xml:space="preserve">, G., &amp; </w:t>
      </w:r>
      <w:proofErr w:type="spellStart"/>
      <w:r w:rsidRPr="00D667AF">
        <w:rPr>
          <w:rFonts w:asciiTheme="majorHAnsi" w:hAnsiTheme="majorHAnsi"/>
        </w:rPr>
        <w:t>Beaty</w:t>
      </w:r>
      <w:proofErr w:type="spellEnd"/>
      <w:r w:rsidRPr="00D667AF">
        <w:rPr>
          <w:rFonts w:asciiTheme="majorHAnsi" w:hAnsiTheme="majorHAnsi"/>
        </w:rPr>
        <w:t xml:space="preserve">, E. (1993). Conceptions of learning. </w:t>
      </w:r>
      <w:r w:rsidRPr="00D667AF">
        <w:rPr>
          <w:rFonts w:asciiTheme="majorHAnsi" w:hAnsiTheme="majorHAnsi"/>
          <w:i/>
        </w:rPr>
        <w:t>International Journal of Educational Research</w:t>
      </w:r>
      <w:r w:rsidRPr="00D667AF">
        <w:rPr>
          <w:rFonts w:asciiTheme="majorHAnsi" w:hAnsiTheme="majorHAnsi"/>
        </w:rPr>
        <w:t xml:space="preserve"> </w:t>
      </w:r>
      <w:r w:rsidRPr="00D667AF">
        <w:rPr>
          <w:rFonts w:asciiTheme="majorHAnsi" w:hAnsiTheme="majorHAnsi"/>
          <w:i/>
        </w:rPr>
        <w:t>19</w:t>
      </w:r>
      <w:r w:rsidRPr="00D667AF">
        <w:rPr>
          <w:rFonts w:asciiTheme="majorHAnsi" w:hAnsiTheme="majorHAnsi"/>
        </w:rPr>
        <w:t>, 277-300</w:t>
      </w:r>
    </w:p>
    <w:p w14:paraId="33B055C5" w14:textId="77777777" w:rsidR="00421B66" w:rsidRPr="00D667AF" w:rsidRDefault="00421B66" w:rsidP="00D667AF">
      <w:pPr>
        <w:rPr>
          <w:rFonts w:asciiTheme="majorHAnsi" w:hAnsiTheme="majorHAnsi"/>
        </w:rPr>
      </w:pPr>
    </w:p>
    <w:p w14:paraId="0ED73DB6" w14:textId="77777777" w:rsidR="00421B66" w:rsidRPr="00D667AF" w:rsidRDefault="00421B66" w:rsidP="00D667AF">
      <w:pPr>
        <w:rPr>
          <w:rFonts w:asciiTheme="majorHAnsi" w:hAnsiTheme="majorHAnsi"/>
        </w:rPr>
      </w:pPr>
      <w:proofErr w:type="spellStart"/>
      <w:r w:rsidRPr="00D667AF">
        <w:rPr>
          <w:rFonts w:asciiTheme="majorHAnsi" w:hAnsiTheme="majorHAnsi"/>
        </w:rPr>
        <w:t>Marton</w:t>
      </w:r>
      <w:proofErr w:type="spellEnd"/>
      <w:r w:rsidRPr="00D667AF">
        <w:rPr>
          <w:rFonts w:asciiTheme="majorHAnsi" w:hAnsiTheme="majorHAnsi"/>
        </w:rPr>
        <w:t xml:space="preserve">, F., &amp; </w:t>
      </w:r>
      <w:proofErr w:type="spellStart"/>
      <w:r w:rsidRPr="00D667AF">
        <w:rPr>
          <w:rFonts w:asciiTheme="majorHAnsi" w:hAnsiTheme="majorHAnsi"/>
        </w:rPr>
        <w:t>Säljö</w:t>
      </w:r>
      <w:proofErr w:type="spellEnd"/>
      <w:r w:rsidRPr="00D667AF">
        <w:rPr>
          <w:rFonts w:asciiTheme="majorHAnsi" w:hAnsiTheme="majorHAnsi"/>
        </w:rPr>
        <w:t xml:space="preserve">, R. (1997). Approaches to learning. In F. </w:t>
      </w:r>
      <w:proofErr w:type="spellStart"/>
      <w:r w:rsidRPr="00D667AF">
        <w:rPr>
          <w:rFonts w:asciiTheme="majorHAnsi" w:hAnsiTheme="majorHAnsi"/>
        </w:rPr>
        <w:t>Marton</w:t>
      </w:r>
      <w:proofErr w:type="spellEnd"/>
      <w:r w:rsidRPr="00D667AF">
        <w:rPr>
          <w:rFonts w:asciiTheme="majorHAnsi" w:hAnsiTheme="majorHAnsi"/>
        </w:rPr>
        <w:t xml:space="preserve">, D. J. </w:t>
      </w:r>
      <w:proofErr w:type="spellStart"/>
      <w:r w:rsidRPr="00D667AF">
        <w:rPr>
          <w:rFonts w:asciiTheme="majorHAnsi" w:hAnsiTheme="majorHAnsi"/>
        </w:rPr>
        <w:t>Hounsell</w:t>
      </w:r>
      <w:proofErr w:type="spellEnd"/>
      <w:r w:rsidRPr="00D667AF">
        <w:rPr>
          <w:rFonts w:asciiTheme="majorHAnsi" w:hAnsiTheme="majorHAnsi"/>
        </w:rPr>
        <w:t xml:space="preserve">, &amp; N. J. Entwistle (Eds.), </w:t>
      </w:r>
      <w:proofErr w:type="gramStart"/>
      <w:r w:rsidRPr="00D667AF">
        <w:rPr>
          <w:rFonts w:asciiTheme="majorHAnsi" w:hAnsiTheme="majorHAnsi"/>
          <w:i/>
        </w:rPr>
        <w:t>The</w:t>
      </w:r>
      <w:proofErr w:type="gramEnd"/>
      <w:r w:rsidRPr="00D667AF">
        <w:rPr>
          <w:rFonts w:asciiTheme="majorHAnsi" w:hAnsiTheme="majorHAnsi"/>
          <w:i/>
        </w:rPr>
        <w:t xml:space="preserve"> experience of learning</w:t>
      </w:r>
      <w:r w:rsidRPr="00D667AF">
        <w:rPr>
          <w:rFonts w:asciiTheme="majorHAnsi" w:hAnsiTheme="majorHAnsi"/>
        </w:rPr>
        <w:t xml:space="preserve"> (2</w:t>
      </w:r>
      <w:proofErr w:type="spellStart"/>
      <w:r w:rsidRPr="00D667AF">
        <w:rPr>
          <w:rFonts w:asciiTheme="majorHAnsi" w:hAnsiTheme="majorHAnsi"/>
          <w:position w:val="11"/>
        </w:rPr>
        <w:t>nd</w:t>
      </w:r>
      <w:proofErr w:type="spellEnd"/>
      <w:r w:rsidRPr="00D667AF">
        <w:rPr>
          <w:rFonts w:asciiTheme="majorHAnsi" w:hAnsiTheme="majorHAnsi"/>
        </w:rPr>
        <w:t xml:space="preserve"> ed.)(pp. 39-58). Edinburgh: Scottish Academic Press</w:t>
      </w:r>
    </w:p>
    <w:p w14:paraId="72672C1B" w14:textId="77777777" w:rsidR="00421B66" w:rsidRPr="00D667AF" w:rsidRDefault="00421B66" w:rsidP="00D667AF">
      <w:pPr>
        <w:rPr>
          <w:rFonts w:asciiTheme="majorHAnsi" w:hAnsiTheme="majorHAnsi"/>
        </w:rPr>
      </w:pPr>
    </w:p>
    <w:p w14:paraId="1E001CBE" w14:textId="77777777" w:rsidR="00421B66" w:rsidRPr="00D667AF" w:rsidRDefault="00421B66" w:rsidP="00D667AF">
      <w:pPr>
        <w:rPr>
          <w:rFonts w:asciiTheme="majorHAnsi" w:hAnsiTheme="majorHAnsi"/>
          <w:lang w:val="en-GB"/>
        </w:rPr>
      </w:pPr>
    </w:p>
    <w:p w14:paraId="7B140277" w14:textId="7368501B" w:rsidR="00421B66" w:rsidRPr="00D667AF" w:rsidRDefault="00421B66" w:rsidP="00D667AF">
      <w:pPr>
        <w:rPr>
          <w:rFonts w:asciiTheme="majorHAnsi" w:hAnsiTheme="majorHAnsi" w:cs="Arial"/>
          <w:i/>
        </w:rPr>
      </w:pPr>
      <w:proofErr w:type="spellStart"/>
      <w:r w:rsidRPr="00D667AF">
        <w:rPr>
          <w:rFonts w:asciiTheme="majorHAnsi" w:hAnsiTheme="majorHAnsi" w:cs="Arial"/>
        </w:rPr>
        <w:t>Ollsen</w:t>
      </w:r>
      <w:proofErr w:type="spellEnd"/>
      <w:r w:rsidRPr="00D667AF">
        <w:rPr>
          <w:rFonts w:asciiTheme="majorHAnsi" w:hAnsiTheme="majorHAnsi" w:cs="Arial"/>
        </w:rPr>
        <w:t xml:space="preserve">, T. and </w:t>
      </w:r>
      <w:proofErr w:type="spellStart"/>
      <w:r w:rsidRPr="00D667AF">
        <w:rPr>
          <w:rFonts w:asciiTheme="majorHAnsi" w:hAnsiTheme="majorHAnsi" w:cs="Arial"/>
        </w:rPr>
        <w:t>Roxa</w:t>
      </w:r>
      <w:proofErr w:type="spellEnd"/>
      <w:r w:rsidRPr="00D667AF">
        <w:rPr>
          <w:rFonts w:asciiTheme="majorHAnsi" w:hAnsiTheme="majorHAnsi" w:cs="Arial"/>
        </w:rPr>
        <w:t xml:space="preserve">, T. (2008) Evaluating rewards for excellent teaching – a cultural approach </w:t>
      </w:r>
      <w:r w:rsidRPr="00D667AF">
        <w:rPr>
          <w:rFonts w:asciiTheme="majorHAnsi" w:hAnsiTheme="majorHAnsi" w:cs="Arial"/>
          <w:i/>
        </w:rPr>
        <w:t>HERDSA</w:t>
      </w:r>
      <w:r w:rsidRPr="00D667AF">
        <w:rPr>
          <w:rFonts w:asciiTheme="majorHAnsi" w:hAnsiTheme="majorHAnsi"/>
          <w:lang w:val="en-GB"/>
        </w:rPr>
        <w:t xml:space="preserve"> (</w:t>
      </w:r>
      <w:proofErr w:type="spellStart"/>
      <w:r w:rsidRPr="00D667AF">
        <w:rPr>
          <w:rFonts w:asciiTheme="majorHAnsi" w:hAnsiTheme="majorHAnsi"/>
          <w:u w:val="single"/>
          <w:lang w:val="en-GB"/>
        </w:rPr>
        <w:t>researchgate</w:t>
      </w:r>
      <w:proofErr w:type="spellEnd"/>
      <w:r w:rsidRPr="00D667AF">
        <w:rPr>
          <w:rFonts w:asciiTheme="majorHAnsi" w:hAnsiTheme="majorHAnsi"/>
          <w:lang w:val="en-GB"/>
        </w:rPr>
        <w:t xml:space="preserve"> accessed 3-2-16)</w:t>
      </w:r>
    </w:p>
    <w:p w14:paraId="49AF7668" w14:textId="77777777" w:rsidR="00421B66" w:rsidRPr="00D667AF" w:rsidRDefault="00421B66" w:rsidP="00D667AF">
      <w:pPr>
        <w:rPr>
          <w:rFonts w:asciiTheme="majorHAnsi" w:hAnsiTheme="majorHAnsi"/>
          <w:lang w:val="en-GB"/>
        </w:rPr>
      </w:pPr>
    </w:p>
    <w:p w14:paraId="6B5E5243" w14:textId="77777777" w:rsidR="00421B66" w:rsidRPr="00D667AF" w:rsidRDefault="00421B66" w:rsidP="00D667AF">
      <w:pPr>
        <w:rPr>
          <w:rFonts w:asciiTheme="majorHAnsi" w:hAnsiTheme="majorHAnsi"/>
          <w:lang w:val="en-GB"/>
        </w:rPr>
      </w:pPr>
      <w:proofErr w:type="spellStart"/>
      <w:r w:rsidRPr="00D667AF">
        <w:rPr>
          <w:rFonts w:asciiTheme="majorHAnsi" w:hAnsiTheme="majorHAnsi"/>
          <w:lang w:val="en-GB"/>
        </w:rPr>
        <w:t>Roxa</w:t>
      </w:r>
      <w:proofErr w:type="spellEnd"/>
      <w:r w:rsidRPr="00D667AF">
        <w:rPr>
          <w:rFonts w:asciiTheme="majorHAnsi" w:hAnsiTheme="majorHAnsi"/>
          <w:lang w:val="en-GB"/>
        </w:rPr>
        <w:t xml:space="preserve">, T. &amp; </w:t>
      </w:r>
      <w:proofErr w:type="spellStart"/>
      <w:r w:rsidRPr="00D667AF">
        <w:rPr>
          <w:rFonts w:asciiTheme="majorHAnsi" w:hAnsiTheme="majorHAnsi"/>
          <w:lang w:val="en-GB"/>
        </w:rPr>
        <w:t>Martensson</w:t>
      </w:r>
      <w:proofErr w:type="spellEnd"/>
      <w:r w:rsidRPr="00D667AF">
        <w:rPr>
          <w:rFonts w:asciiTheme="majorHAnsi" w:hAnsiTheme="majorHAnsi"/>
          <w:lang w:val="en-GB"/>
        </w:rPr>
        <w:t xml:space="preserve">, K (2011) ‘Improving university teaching through student feedback – a critical investigation’ in </w:t>
      </w:r>
      <w:proofErr w:type="spellStart"/>
      <w:r w:rsidRPr="00D667AF">
        <w:rPr>
          <w:rFonts w:asciiTheme="majorHAnsi" w:hAnsiTheme="majorHAnsi"/>
          <w:lang w:val="en-GB"/>
        </w:rPr>
        <w:t>Mair</w:t>
      </w:r>
      <w:proofErr w:type="spellEnd"/>
      <w:r w:rsidRPr="00D667AF">
        <w:rPr>
          <w:rFonts w:asciiTheme="majorHAnsi" w:hAnsiTheme="majorHAnsi"/>
          <w:lang w:val="en-GB"/>
        </w:rPr>
        <w:t xml:space="preserve"> &amp; </w:t>
      </w:r>
      <w:proofErr w:type="spellStart"/>
      <w:r w:rsidRPr="00D667AF">
        <w:rPr>
          <w:rFonts w:asciiTheme="majorHAnsi" w:hAnsiTheme="majorHAnsi"/>
          <w:lang w:val="en-GB"/>
        </w:rPr>
        <w:t>Mertova</w:t>
      </w:r>
      <w:proofErr w:type="spellEnd"/>
      <w:r w:rsidRPr="00D667AF">
        <w:rPr>
          <w:rFonts w:asciiTheme="majorHAnsi" w:hAnsiTheme="majorHAnsi"/>
          <w:lang w:val="en-GB"/>
        </w:rPr>
        <w:t xml:space="preserve"> Student feedback: the cornerstone to an effective QA system in HE </w:t>
      </w:r>
      <w:proofErr w:type="spellStart"/>
      <w:r w:rsidRPr="00D667AF">
        <w:rPr>
          <w:rFonts w:asciiTheme="majorHAnsi" w:hAnsiTheme="majorHAnsi"/>
          <w:lang w:val="en-GB"/>
        </w:rPr>
        <w:t>Chandos</w:t>
      </w:r>
      <w:proofErr w:type="spellEnd"/>
      <w:r w:rsidRPr="00D667AF">
        <w:rPr>
          <w:rFonts w:asciiTheme="majorHAnsi" w:hAnsiTheme="majorHAnsi"/>
          <w:lang w:val="en-GB"/>
        </w:rPr>
        <w:t xml:space="preserve"> (2011)</w:t>
      </w:r>
    </w:p>
    <w:p w14:paraId="33CC6FBB" w14:textId="77777777" w:rsidR="00D151FA" w:rsidRPr="00D667AF" w:rsidRDefault="00D151FA" w:rsidP="00D667AF">
      <w:pPr>
        <w:rPr>
          <w:rFonts w:asciiTheme="majorHAnsi" w:hAnsiTheme="majorHAnsi" w:cs="Arial"/>
        </w:rPr>
      </w:pPr>
    </w:p>
    <w:p w14:paraId="44E72B0E" w14:textId="77777777" w:rsidR="00D151FA" w:rsidRPr="00D667AF" w:rsidRDefault="00D151FA" w:rsidP="00D667AF">
      <w:pPr>
        <w:rPr>
          <w:rFonts w:asciiTheme="majorHAnsi" w:hAnsiTheme="majorHAnsi" w:cs="Arial"/>
        </w:rPr>
      </w:pPr>
      <w:r w:rsidRPr="00D667AF">
        <w:rPr>
          <w:rFonts w:asciiTheme="majorHAnsi" w:hAnsiTheme="majorHAnsi" w:cs="Arial"/>
        </w:rPr>
        <w:t xml:space="preserve">Parsons, D., Hill, I., Holland, J. Willis, D. (2012) </w:t>
      </w:r>
      <w:r w:rsidRPr="00D667AF">
        <w:rPr>
          <w:rFonts w:asciiTheme="majorHAnsi" w:hAnsiTheme="majorHAnsi" w:cs="Arial"/>
          <w:i/>
        </w:rPr>
        <w:t xml:space="preserve">Impact of Teaching Development </w:t>
      </w:r>
      <w:proofErr w:type="spellStart"/>
      <w:r w:rsidRPr="00D667AF">
        <w:rPr>
          <w:rFonts w:asciiTheme="majorHAnsi" w:hAnsiTheme="majorHAnsi" w:cs="Arial"/>
          <w:i/>
        </w:rPr>
        <w:t>programmes</w:t>
      </w:r>
      <w:proofErr w:type="spellEnd"/>
      <w:r w:rsidRPr="00D667AF">
        <w:rPr>
          <w:rFonts w:asciiTheme="majorHAnsi" w:hAnsiTheme="majorHAnsi" w:cs="Arial"/>
          <w:i/>
        </w:rPr>
        <w:t xml:space="preserve"> in HE</w:t>
      </w:r>
      <w:r w:rsidRPr="00D667AF">
        <w:rPr>
          <w:rFonts w:asciiTheme="majorHAnsi" w:hAnsiTheme="majorHAnsi" w:cs="Arial"/>
        </w:rPr>
        <w:t>, HEA</w:t>
      </w:r>
    </w:p>
    <w:p w14:paraId="736B94EB" w14:textId="77777777" w:rsidR="00D151FA" w:rsidRPr="00D667AF" w:rsidRDefault="00D151FA" w:rsidP="00D667AF">
      <w:pPr>
        <w:rPr>
          <w:rFonts w:asciiTheme="majorHAnsi" w:hAnsiTheme="majorHAnsi" w:cs="Arial"/>
        </w:rPr>
      </w:pPr>
    </w:p>
    <w:p w14:paraId="013CFD9A" w14:textId="77777777" w:rsidR="00D151FA" w:rsidRPr="00D667AF" w:rsidRDefault="00D151FA" w:rsidP="00D667AF">
      <w:pPr>
        <w:rPr>
          <w:rFonts w:asciiTheme="majorHAnsi" w:hAnsiTheme="majorHAnsi" w:cs="Arial"/>
        </w:rPr>
      </w:pPr>
      <w:r w:rsidRPr="00D667AF">
        <w:rPr>
          <w:rFonts w:asciiTheme="majorHAnsi" w:hAnsiTheme="majorHAnsi" w:cs="Arial"/>
        </w:rPr>
        <w:t xml:space="preserve">Pauli, R. Barker, R., Worrell, M. (2016) </w:t>
      </w:r>
      <w:proofErr w:type="gramStart"/>
      <w:r w:rsidRPr="00D667AF">
        <w:rPr>
          <w:rFonts w:asciiTheme="majorHAnsi" w:hAnsiTheme="majorHAnsi" w:cs="Arial"/>
          <w:i/>
        </w:rPr>
        <w:t>The</w:t>
      </w:r>
      <w:proofErr w:type="gramEnd"/>
      <w:r w:rsidRPr="00D667AF">
        <w:rPr>
          <w:rFonts w:asciiTheme="majorHAnsi" w:hAnsiTheme="majorHAnsi" w:cs="Arial"/>
          <w:i/>
        </w:rPr>
        <w:t xml:space="preserve"> impact of pedagogies of partnership on the student learning experience in UK HE</w:t>
      </w:r>
      <w:r w:rsidRPr="00D667AF">
        <w:rPr>
          <w:rFonts w:asciiTheme="majorHAnsi" w:hAnsiTheme="majorHAnsi" w:cs="Arial"/>
        </w:rPr>
        <w:t xml:space="preserve"> HEA</w:t>
      </w:r>
    </w:p>
    <w:p w14:paraId="1BD9A4BC" w14:textId="77777777" w:rsidR="00D151FA" w:rsidRPr="00D667AF" w:rsidRDefault="00D151FA" w:rsidP="00D667AF">
      <w:pPr>
        <w:rPr>
          <w:rFonts w:asciiTheme="majorHAnsi" w:hAnsiTheme="majorHAnsi" w:cs="Arial"/>
        </w:rPr>
      </w:pPr>
    </w:p>
    <w:p w14:paraId="07918516" w14:textId="6959F620" w:rsidR="00D151FA" w:rsidRPr="00D667AF" w:rsidRDefault="00421B66" w:rsidP="00D667AF">
      <w:pPr>
        <w:rPr>
          <w:rFonts w:asciiTheme="majorHAnsi" w:hAnsiTheme="majorHAnsi" w:cs="Arial"/>
        </w:rPr>
      </w:pPr>
      <w:r w:rsidRPr="00D667AF">
        <w:rPr>
          <w:rFonts w:asciiTheme="majorHAnsi" w:hAnsiTheme="majorHAnsi" w:cs="Arial"/>
        </w:rPr>
        <w:t>Pilkington, R. (2017 and 2018</w:t>
      </w:r>
      <w:r w:rsidR="00D151FA" w:rsidRPr="00D667AF">
        <w:rPr>
          <w:rFonts w:asciiTheme="majorHAnsi" w:hAnsiTheme="majorHAnsi" w:cs="Arial"/>
        </w:rPr>
        <w:t xml:space="preserve">) </w:t>
      </w:r>
      <w:r w:rsidR="00D151FA" w:rsidRPr="00D667AF">
        <w:rPr>
          <w:rFonts w:asciiTheme="majorHAnsi" w:hAnsiTheme="majorHAnsi" w:cs="Arial"/>
          <w:i/>
        </w:rPr>
        <w:t xml:space="preserve">Review of Annual Monitoring Reports for accredited CPD schemes </w:t>
      </w:r>
      <w:r w:rsidR="00D151FA" w:rsidRPr="00D667AF">
        <w:rPr>
          <w:rFonts w:asciiTheme="majorHAnsi" w:hAnsiTheme="majorHAnsi" w:cs="Arial"/>
        </w:rPr>
        <w:t>HEA</w:t>
      </w:r>
    </w:p>
    <w:p w14:paraId="3B44191E" w14:textId="77777777" w:rsidR="00421B66" w:rsidRPr="00D667AF" w:rsidRDefault="00421B66" w:rsidP="00D667AF">
      <w:pPr>
        <w:rPr>
          <w:rFonts w:asciiTheme="majorHAnsi" w:hAnsiTheme="majorHAnsi" w:cs="Arial"/>
        </w:rPr>
      </w:pPr>
    </w:p>
    <w:p w14:paraId="08B42B87" w14:textId="77777777" w:rsidR="00421B66" w:rsidRPr="00D667AF" w:rsidRDefault="00421B66" w:rsidP="00D667AF">
      <w:pPr>
        <w:rPr>
          <w:rFonts w:asciiTheme="majorHAnsi" w:hAnsiTheme="majorHAnsi" w:cs="Arial"/>
        </w:rPr>
      </w:pPr>
      <w:r w:rsidRPr="00D667AF">
        <w:rPr>
          <w:rFonts w:asciiTheme="majorHAnsi" w:hAnsiTheme="majorHAnsi" w:cs="Arial"/>
        </w:rPr>
        <w:t xml:space="preserve">Pilkington, R. (2016) </w:t>
      </w:r>
      <w:r w:rsidRPr="00D667AF">
        <w:rPr>
          <w:rFonts w:asciiTheme="majorHAnsi" w:hAnsiTheme="majorHAnsi" w:cs="Arial"/>
          <w:i/>
        </w:rPr>
        <w:t>Review of Annual Monitoring Reports for accredited CPD schemes 2014-15</w:t>
      </w:r>
      <w:r w:rsidRPr="00D667AF">
        <w:rPr>
          <w:rFonts w:asciiTheme="majorHAnsi" w:hAnsiTheme="majorHAnsi" w:cs="Arial"/>
        </w:rPr>
        <w:t xml:space="preserve"> HEA </w:t>
      </w:r>
      <w:r w:rsidRPr="00D667AF">
        <w:rPr>
          <w:rFonts w:asciiTheme="majorHAnsi" w:hAnsiTheme="majorHAnsi" w:cs="Open Sans"/>
          <w:bCs/>
        </w:rPr>
        <w:t xml:space="preserve">available at: </w:t>
      </w:r>
      <w:hyperlink r:id="rId12" w:history="1">
        <w:r w:rsidRPr="00D667AF">
          <w:rPr>
            <w:rStyle w:val="Hyperlink"/>
            <w:rFonts w:asciiTheme="majorHAnsi" w:hAnsiTheme="majorHAnsi" w:cs="Open Sans"/>
            <w:bCs/>
          </w:rPr>
          <w:t>https://www.heacademy.ac.uk/sites/default/files/downloads/annual_cpd_review_report_2014-15.pdf</w:t>
        </w:r>
      </w:hyperlink>
      <w:r w:rsidRPr="00D667AF">
        <w:rPr>
          <w:rStyle w:val="Hyperlink"/>
          <w:rFonts w:asciiTheme="majorHAnsi" w:hAnsiTheme="majorHAnsi" w:cs="Open Sans"/>
          <w:bCs/>
        </w:rPr>
        <w:t xml:space="preserve"> [accessed 28-11-16]</w:t>
      </w:r>
    </w:p>
    <w:p w14:paraId="74AB523A" w14:textId="77777777" w:rsidR="00D151FA" w:rsidRPr="00D667AF" w:rsidRDefault="00D151FA" w:rsidP="00D667AF">
      <w:pPr>
        <w:rPr>
          <w:rFonts w:asciiTheme="majorHAnsi" w:hAnsiTheme="majorHAnsi" w:cs="Arial"/>
        </w:rPr>
      </w:pPr>
    </w:p>
    <w:p w14:paraId="6BBE0B8F" w14:textId="7B10AAB5" w:rsidR="00D151FA" w:rsidRPr="00D667AF" w:rsidRDefault="00D151FA" w:rsidP="00D667AF">
      <w:pPr>
        <w:rPr>
          <w:rFonts w:asciiTheme="majorHAnsi" w:hAnsiTheme="majorHAnsi" w:cs="Arial"/>
          <w:lang w:eastAsia="en-GB"/>
        </w:rPr>
      </w:pPr>
      <w:r w:rsidRPr="00D667AF">
        <w:rPr>
          <w:rFonts w:asciiTheme="majorHAnsi" w:hAnsiTheme="majorHAnsi" w:cs="Arial"/>
        </w:rPr>
        <w:t xml:space="preserve">Robinson, V.M.J., Lloyd, C.A. and Rowe, K.J.  (2008) </w:t>
      </w:r>
      <w:proofErr w:type="gramStart"/>
      <w:r w:rsidRPr="00D667AF">
        <w:rPr>
          <w:rFonts w:asciiTheme="majorHAnsi" w:hAnsiTheme="majorHAnsi" w:cs="Arial"/>
        </w:rPr>
        <w:t>The</w:t>
      </w:r>
      <w:proofErr w:type="gramEnd"/>
      <w:r w:rsidRPr="00D667AF">
        <w:rPr>
          <w:rFonts w:asciiTheme="majorHAnsi" w:hAnsiTheme="majorHAnsi" w:cs="Arial"/>
        </w:rPr>
        <w:t xml:space="preserve"> impact of leadership on student outcomes: an analysis of the differential effects of leadership types, </w:t>
      </w:r>
      <w:r w:rsidRPr="00D667AF">
        <w:rPr>
          <w:rFonts w:asciiTheme="majorHAnsi" w:hAnsiTheme="majorHAnsi" w:cs="Arial"/>
          <w:lang w:eastAsia="en-GB"/>
        </w:rPr>
        <w:t>in Wise, C., Bradshaw, P. and Cartwright, M. (</w:t>
      </w:r>
      <w:proofErr w:type="spellStart"/>
      <w:r w:rsidRPr="00D667AF">
        <w:rPr>
          <w:rFonts w:asciiTheme="majorHAnsi" w:hAnsiTheme="majorHAnsi" w:cs="Arial"/>
          <w:lang w:eastAsia="en-GB"/>
        </w:rPr>
        <w:t>eds</w:t>
      </w:r>
      <w:proofErr w:type="spellEnd"/>
      <w:r w:rsidRPr="00D667AF">
        <w:rPr>
          <w:rFonts w:asciiTheme="majorHAnsi" w:hAnsiTheme="majorHAnsi" w:cs="Arial"/>
          <w:lang w:eastAsia="en-GB"/>
        </w:rPr>
        <w:t xml:space="preserve">) (2013) </w:t>
      </w:r>
      <w:r w:rsidRPr="00D667AF">
        <w:rPr>
          <w:rFonts w:asciiTheme="majorHAnsi" w:hAnsiTheme="majorHAnsi" w:cs="Arial"/>
          <w:i/>
          <w:lang w:eastAsia="en-GB"/>
        </w:rPr>
        <w:t>Leading Professional Practice in Education</w:t>
      </w:r>
      <w:r w:rsidR="00421B66" w:rsidRPr="00D667AF">
        <w:rPr>
          <w:rFonts w:asciiTheme="majorHAnsi" w:hAnsiTheme="majorHAnsi" w:cs="Arial"/>
          <w:lang w:eastAsia="en-GB"/>
        </w:rPr>
        <w:t>, London, Sage</w:t>
      </w:r>
    </w:p>
    <w:p w14:paraId="3A9DD233" w14:textId="77777777" w:rsidR="00421B66" w:rsidRPr="00D667AF" w:rsidRDefault="00421B66" w:rsidP="00D667AF">
      <w:pPr>
        <w:rPr>
          <w:rFonts w:asciiTheme="majorHAnsi" w:hAnsiTheme="majorHAnsi"/>
        </w:rPr>
      </w:pPr>
    </w:p>
    <w:p w14:paraId="27B5D016" w14:textId="77777777" w:rsidR="00384C50" w:rsidRPr="00D667AF" w:rsidRDefault="00384C50" w:rsidP="00D667AF">
      <w:pPr>
        <w:rPr>
          <w:rFonts w:asciiTheme="majorHAnsi" w:hAnsiTheme="majorHAnsi"/>
          <w:lang w:val="en-GB"/>
        </w:rPr>
      </w:pPr>
      <w:proofErr w:type="spellStart"/>
      <w:r w:rsidRPr="00D667AF">
        <w:rPr>
          <w:rFonts w:asciiTheme="majorHAnsi" w:hAnsiTheme="majorHAnsi"/>
        </w:rPr>
        <w:t>Säljö</w:t>
      </w:r>
      <w:proofErr w:type="spellEnd"/>
      <w:r w:rsidRPr="00D667AF">
        <w:rPr>
          <w:rFonts w:asciiTheme="majorHAnsi" w:hAnsiTheme="majorHAnsi"/>
        </w:rPr>
        <w:t xml:space="preserve">, R. (1979). </w:t>
      </w:r>
      <w:r w:rsidRPr="00D667AF">
        <w:rPr>
          <w:rFonts w:asciiTheme="majorHAnsi" w:hAnsiTheme="majorHAnsi"/>
          <w:i/>
        </w:rPr>
        <w:t xml:space="preserve">Learning in the learner’s perspective. I. Some common-sense conceptions. </w:t>
      </w:r>
      <w:r w:rsidRPr="00D667AF">
        <w:rPr>
          <w:rFonts w:asciiTheme="majorHAnsi" w:hAnsiTheme="majorHAnsi"/>
        </w:rPr>
        <w:t>(Report 76). Gothenburg: University of Gothenburg, Department of Education</w:t>
      </w:r>
      <w:r w:rsidRPr="00D667AF">
        <w:rPr>
          <w:rFonts w:asciiTheme="majorHAnsi" w:hAnsiTheme="majorHAnsi"/>
          <w:lang w:val="en-GB"/>
        </w:rPr>
        <w:t xml:space="preserve"> </w:t>
      </w:r>
    </w:p>
    <w:p w14:paraId="68B6D927" w14:textId="77777777" w:rsidR="00384C50" w:rsidRPr="00D667AF" w:rsidRDefault="00384C50" w:rsidP="00D667AF">
      <w:pPr>
        <w:rPr>
          <w:rFonts w:asciiTheme="majorHAnsi" w:hAnsiTheme="majorHAnsi"/>
          <w:lang w:val="en-GB"/>
        </w:rPr>
      </w:pPr>
    </w:p>
    <w:p w14:paraId="562714B3" w14:textId="77777777" w:rsidR="00421B66" w:rsidRPr="00D667AF" w:rsidRDefault="00421B66" w:rsidP="00D667AF">
      <w:pPr>
        <w:rPr>
          <w:rFonts w:asciiTheme="majorHAnsi" w:hAnsiTheme="majorHAnsi" w:cs="Arial"/>
        </w:rPr>
      </w:pPr>
      <w:r w:rsidRPr="00D667AF">
        <w:rPr>
          <w:rFonts w:asciiTheme="majorHAnsi" w:hAnsiTheme="majorHAnsi" w:cs="Arial"/>
        </w:rPr>
        <w:t xml:space="preserve">Shim, W. and </w:t>
      </w:r>
      <w:proofErr w:type="spellStart"/>
      <w:r w:rsidRPr="00D667AF">
        <w:rPr>
          <w:rFonts w:asciiTheme="majorHAnsi" w:hAnsiTheme="majorHAnsi" w:cs="Arial"/>
        </w:rPr>
        <w:t>Walczak</w:t>
      </w:r>
      <w:proofErr w:type="spellEnd"/>
      <w:r w:rsidRPr="00D667AF">
        <w:rPr>
          <w:rFonts w:asciiTheme="majorHAnsi" w:hAnsiTheme="majorHAnsi" w:cs="Arial"/>
        </w:rPr>
        <w:t xml:space="preserve">, K. (2012) </w:t>
      </w:r>
      <w:proofErr w:type="gramStart"/>
      <w:r w:rsidRPr="00D667AF">
        <w:rPr>
          <w:rFonts w:asciiTheme="majorHAnsi" w:hAnsiTheme="majorHAnsi" w:cs="Arial"/>
        </w:rPr>
        <w:t>The</w:t>
      </w:r>
      <w:proofErr w:type="gramEnd"/>
      <w:r w:rsidRPr="00D667AF">
        <w:rPr>
          <w:rFonts w:asciiTheme="majorHAnsi" w:hAnsiTheme="majorHAnsi" w:cs="Arial"/>
        </w:rPr>
        <w:t xml:space="preserve"> impact of faculty teaching practices on the development of students’ critical thinking skills. </w:t>
      </w:r>
      <w:r w:rsidRPr="00D667AF">
        <w:rPr>
          <w:rFonts w:asciiTheme="majorHAnsi" w:hAnsiTheme="majorHAnsi" w:cs="Arial"/>
          <w:i/>
          <w:iCs/>
        </w:rPr>
        <w:t xml:space="preserve">International Journal of Teaching and Learning in Higher Education, </w:t>
      </w:r>
      <w:r w:rsidRPr="00D667AF">
        <w:rPr>
          <w:rFonts w:asciiTheme="majorHAnsi" w:hAnsiTheme="majorHAnsi" w:cs="Arial"/>
          <w:b/>
          <w:bCs/>
        </w:rPr>
        <w:t xml:space="preserve">24 </w:t>
      </w:r>
      <w:r w:rsidRPr="00D667AF">
        <w:rPr>
          <w:rFonts w:asciiTheme="majorHAnsi" w:hAnsiTheme="majorHAnsi" w:cs="Arial"/>
        </w:rPr>
        <w:t xml:space="preserve">(1) 16-30. </w:t>
      </w:r>
    </w:p>
    <w:p w14:paraId="3451FE94" w14:textId="77777777" w:rsidR="00421B66" w:rsidRPr="00D667AF" w:rsidRDefault="00421B66" w:rsidP="00D667AF">
      <w:pPr>
        <w:rPr>
          <w:rFonts w:asciiTheme="majorHAnsi" w:hAnsiTheme="majorHAnsi" w:cs="Arial"/>
        </w:rPr>
      </w:pPr>
    </w:p>
    <w:p w14:paraId="66EC696D" w14:textId="3E501F02" w:rsidR="00384C50" w:rsidRPr="00D667AF" w:rsidRDefault="00384C50" w:rsidP="00D667AF">
      <w:pPr>
        <w:rPr>
          <w:rFonts w:asciiTheme="majorHAnsi" w:hAnsiTheme="majorHAnsi"/>
          <w:lang w:val="en-GB"/>
        </w:rPr>
      </w:pPr>
      <w:r w:rsidRPr="00D667AF">
        <w:rPr>
          <w:rFonts w:asciiTheme="majorHAnsi" w:hAnsiTheme="majorHAnsi"/>
          <w:lang w:val="en-GB"/>
        </w:rPr>
        <w:t xml:space="preserve">Shulman L.S. (1987) Knowledge and Teaching: foundations of the NE Reform </w:t>
      </w:r>
      <w:r w:rsidRPr="00D667AF">
        <w:rPr>
          <w:rFonts w:asciiTheme="majorHAnsi" w:hAnsiTheme="majorHAnsi"/>
          <w:i/>
          <w:lang w:val="en-GB"/>
        </w:rPr>
        <w:t>Harvard Education Review</w:t>
      </w:r>
      <w:r w:rsidRPr="00D667AF">
        <w:rPr>
          <w:rFonts w:asciiTheme="majorHAnsi" w:hAnsiTheme="majorHAnsi"/>
          <w:lang w:val="en-GB"/>
        </w:rPr>
        <w:t xml:space="preserve"> 57:1 pp1-22</w:t>
      </w:r>
    </w:p>
    <w:p w14:paraId="7FA61B5D" w14:textId="77777777" w:rsidR="00384C50" w:rsidRPr="00D667AF" w:rsidRDefault="00384C50" w:rsidP="00D667AF">
      <w:pPr>
        <w:rPr>
          <w:rFonts w:asciiTheme="majorHAnsi" w:hAnsiTheme="majorHAnsi"/>
          <w:lang w:val="en-GB"/>
        </w:rPr>
      </w:pPr>
    </w:p>
    <w:p w14:paraId="105FE4D6" w14:textId="16957B41" w:rsidR="00D151FA" w:rsidRPr="00D667AF" w:rsidRDefault="00D151FA" w:rsidP="00D667AF">
      <w:pPr>
        <w:rPr>
          <w:rFonts w:asciiTheme="majorHAnsi" w:hAnsiTheme="majorHAnsi"/>
          <w:lang w:val="en-GB"/>
        </w:rPr>
      </w:pPr>
      <w:r w:rsidRPr="00D667AF">
        <w:rPr>
          <w:rFonts w:asciiTheme="majorHAnsi" w:hAnsiTheme="majorHAnsi"/>
          <w:lang w:val="en-GB"/>
        </w:rPr>
        <w:lastRenderedPageBreak/>
        <w:t xml:space="preserve">Skelton, A. (2004). Understanding ‘teaching excellence’ in higher education: A critical evaluation of the National Teaching Fellowships Scheme. </w:t>
      </w:r>
      <w:r w:rsidRPr="00D667AF">
        <w:rPr>
          <w:rFonts w:asciiTheme="majorHAnsi" w:hAnsiTheme="majorHAnsi"/>
          <w:i/>
          <w:iCs/>
          <w:lang w:val="en-GB"/>
        </w:rPr>
        <w:t>Studies in Higher Education, 29</w:t>
      </w:r>
      <w:r w:rsidRPr="00D667AF">
        <w:rPr>
          <w:rFonts w:asciiTheme="majorHAnsi" w:hAnsiTheme="majorHAnsi"/>
          <w:lang w:val="en-GB"/>
        </w:rPr>
        <w:t>(4) 451–468</w:t>
      </w:r>
    </w:p>
    <w:p w14:paraId="7EC1F589" w14:textId="77777777" w:rsidR="00421B66" w:rsidRPr="00D667AF" w:rsidRDefault="00421B66" w:rsidP="00D667AF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71F591F6" w14:textId="77777777" w:rsidR="00421B66" w:rsidRPr="00D667AF" w:rsidRDefault="00421B66" w:rsidP="00D667AF">
      <w:pPr>
        <w:rPr>
          <w:rFonts w:asciiTheme="majorHAnsi" w:hAnsiTheme="majorHAnsi" w:cs="Arial"/>
        </w:rPr>
      </w:pPr>
      <w:r w:rsidRPr="00D667AF">
        <w:rPr>
          <w:rFonts w:asciiTheme="majorHAnsi" w:hAnsiTheme="majorHAnsi" w:cs="Arial"/>
        </w:rPr>
        <w:t xml:space="preserve">Stevenson, J. et al (2017) ‘Teaching Excellence in the context of Frailty pp63-78 in </w:t>
      </w:r>
      <w:proofErr w:type="spellStart"/>
      <w:r w:rsidRPr="00D667AF">
        <w:rPr>
          <w:rFonts w:asciiTheme="majorHAnsi" w:hAnsiTheme="majorHAnsi" w:cs="Arial"/>
        </w:rPr>
        <w:t>Kinchin</w:t>
      </w:r>
      <w:proofErr w:type="spellEnd"/>
      <w:r w:rsidRPr="00D667AF">
        <w:rPr>
          <w:rFonts w:asciiTheme="majorHAnsi" w:hAnsiTheme="majorHAnsi" w:cs="Arial"/>
        </w:rPr>
        <w:t xml:space="preserve"> I  &amp; </w:t>
      </w:r>
      <w:proofErr w:type="spellStart"/>
      <w:r w:rsidRPr="00D667AF">
        <w:rPr>
          <w:rFonts w:asciiTheme="majorHAnsi" w:hAnsiTheme="majorHAnsi" w:cs="Arial"/>
        </w:rPr>
        <w:t>Winstone</w:t>
      </w:r>
      <w:proofErr w:type="spellEnd"/>
      <w:r w:rsidRPr="00D667AF">
        <w:rPr>
          <w:rFonts w:asciiTheme="majorHAnsi" w:hAnsiTheme="majorHAnsi" w:cs="Arial"/>
        </w:rPr>
        <w:t xml:space="preserve"> N (2017) </w:t>
      </w:r>
      <w:r w:rsidRPr="00D667AF">
        <w:rPr>
          <w:rFonts w:asciiTheme="majorHAnsi" w:hAnsiTheme="majorHAnsi" w:cs="Arial"/>
          <w:i/>
        </w:rPr>
        <w:t>Pedagogic Frailty and Resilience in the University</w:t>
      </w:r>
      <w:r w:rsidRPr="00D667AF">
        <w:rPr>
          <w:rFonts w:asciiTheme="majorHAnsi" w:hAnsiTheme="majorHAnsi" w:cs="Arial"/>
        </w:rPr>
        <w:t xml:space="preserve"> Sense Publications</w:t>
      </w:r>
    </w:p>
    <w:p w14:paraId="74ED7AAF" w14:textId="77777777" w:rsidR="00421B66" w:rsidRPr="00D667AF" w:rsidRDefault="00421B66" w:rsidP="00D667AF">
      <w:pPr>
        <w:rPr>
          <w:rFonts w:asciiTheme="majorHAnsi" w:hAnsiTheme="majorHAnsi" w:cs="Arial"/>
        </w:rPr>
      </w:pPr>
    </w:p>
    <w:p w14:paraId="2CD1E3DB" w14:textId="77777777" w:rsidR="00421B66" w:rsidRPr="00D667AF" w:rsidRDefault="00421B66" w:rsidP="00D667AF">
      <w:pPr>
        <w:rPr>
          <w:rFonts w:asciiTheme="majorHAnsi" w:hAnsiTheme="majorHAnsi" w:cs="Arial"/>
        </w:rPr>
      </w:pPr>
      <w:proofErr w:type="spellStart"/>
      <w:r w:rsidRPr="00D667AF">
        <w:rPr>
          <w:rFonts w:asciiTheme="majorHAnsi" w:hAnsiTheme="majorHAnsi" w:cs="Arial"/>
        </w:rPr>
        <w:t>Trigwell</w:t>
      </w:r>
      <w:proofErr w:type="spellEnd"/>
      <w:r w:rsidRPr="00D667AF">
        <w:rPr>
          <w:rFonts w:asciiTheme="majorHAnsi" w:hAnsiTheme="majorHAnsi" w:cs="Arial"/>
        </w:rPr>
        <w:t xml:space="preserve">, K., Caballero Rodriguez, K. and Han, F. (2012) Assessing the impact of a university teaching development </w:t>
      </w:r>
      <w:proofErr w:type="spellStart"/>
      <w:r w:rsidRPr="00D667AF">
        <w:rPr>
          <w:rFonts w:asciiTheme="majorHAnsi" w:hAnsiTheme="majorHAnsi" w:cs="Arial"/>
        </w:rPr>
        <w:t>programme</w:t>
      </w:r>
      <w:proofErr w:type="spellEnd"/>
      <w:r w:rsidRPr="00D667AF">
        <w:rPr>
          <w:rFonts w:asciiTheme="majorHAnsi" w:hAnsiTheme="majorHAnsi" w:cs="Arial"/>
        </w:rPr>
        <w:t xml:space="preserve">. </w:t>
      </w:r>
      <w:r w:rsidRPr="00D667AF">
        <w:rPr>
          <w:rFonts w:asciiTheme="majorHAnsi" w:hAnsiTheme="majorHAnsi" w:cs="Arial"/>
          <w:i/>
          <w:iCs/>
        </w:rPr>
        <w:t>Assessment &amp; Evaluation in Higher Education</w:t>
      </w:r>
      <w:r w:rsidRPr="00D667AF">
        <w:rPr>
          <w:rFonts w:asciiTheme="majorHAnsi" w:hAnsiTheme="majorHAnsi" w:cs="Arial"/>
        </w:rPr>
        <w:t xml:space="preserve">, </w:t>
      </w:r>
      <w:r w:rsidRPr="00D667AF">
        <w:rPr>
          <w:rFonts w:asciiTheme="majorHAnsi" w:hAnsiTheme="majorHAnsi" w:cs="Arial"/>
          <w:b/>
          <w:bCs/>
        </w:rPr>
        <w:t xml:space="preserve">37 </w:t>
      </w:r>
      <w:r w:rsidRPr="00D667AF">
        <w:rPr>
          <w:rFonts w:asciiTheme="majorHAnsi" w:hAnsiTheme="majorHAnsi" w:cs="Arial"/>
        </w:rPr>
        <w:t>(4) 499–511.</w:t>
      </w:r>
    </w:p>
    <w:p w14:paraId="0B1F0926" w14:textId="77777777" w:rsidR="00421B66" w:rsidRPr="00D667AF" w:rsidRDefault="00421B66" w:rsidP="00D667AF">
      <w:pPr>
        <w:rPr>
          <w:rFonts w:asciiTheme="majorHAnsi" w:hAnsiTheme="majorHAnsi" w:cs="Arial"/>
        </w:rPr>
      </w:pPr>
    </w:p>
    <w:p w14:paraId="62B62532" w14:textId="77777777" w:rsidR="00D151FA" w:rsidRPr="00D667AF" w:rsidRDefault="00D151FA" w:rsidP="00D667AF">
      <w:pPr>
        <w:rPr>
          <w:rFonts w:asciiTheme="majorHAnsi" w:hAnsiTheme="majorHAnsi"/>
          <w:lang w:val="en-GB"/>
        </w:rPr>
      </w:pPr>
      <w:proofErr w:type="spellStart"/>
      <w:r w:rsidRPr="00D667AF">
        <w:rPr>
          <w:rFonts w:asciiTheme="majorHAnsi" w:hAnsiTheme="majorHAnsi"/>
          <w:lang w:val="en-GB"/>
        </w:rPr>
        <w:t>Zaitseva</w:t>
      </w:r>
      <w:proofErr w:type="spellEnd"/>
      <w:r w:rsidRPr="00D667AF">
        <w:rPr>
          <w:rFonts w:asciiTheme="majorHAnsi" w:hAnsiTheme="majorHAnsi"/>
          <w:lang w:val="en-GB"/>
        </w:rPr>
        <w:t xml:space="preserve"> (2016) </w:t>
      </w:r>
      <w:proofErr w:type="gramStart"/>
      <w:r w:rsidRPr="00D667AF">
        <w:rPr>
          <w:rFonts w:asciiTheme="majorHAnsi" w:hAnsiTheme="majorHAnsi"/>
          <w:lang w:val="en-GB"/>
        </w:rPr>
        <w:t>The</w:t>
      </w:r>
      <w:proofErr w:type="gramEnd"/>
      <w:r w:rsidRPr="00D667AF">
        <w:rPr>
          <w:rFonts w:asciiTheme="majorHAnsi" w:hAnsiTheme="majorHAnsi"/>
          <w:lang w:val="en-GB"/>
        </w:rPr>
        <w:t xml:space="preserve"> relationship between HEA fellowship and student engagement. Available at:  </w:t>
      </w:r>
      <w:hyperlink r:id="rId13" w:history="1">
        <w:r w:rsidRPr="00D667AF">
          <w:rPr>
            <w:rStyle w:val="Hyperlink"/>
            <w:rFonts w:asciiTheme="majorHAnsi" w:hAnsiTheme="majorHAnsi"/>
            <w:lang w:val="en-GB"/>
          </w:rPr>
          <w:t>https://</w:t>
        </w:r>
      </w:hyperlink>
      <w:hyperlink r:id="rId14" w:history="1">
        <w:r w:rsidRPr="00D667AF">
          <w:rPr>
            <w:rStyle w:val="Hyperlink"/>
            <w:rFonts w:asciiTheme="majorHAnsi" w:hAnsiTheme="majorHAnsi"/>
            <w:lang w:val="en-GB"/>
          </w:rPr>
          <w:t>www.heacademy.ac.uk/sites/default/files/downloads/ukes_and_hea_fellowship_correlation_march_2016.pdf</w:t>
        </w:r>
      </w:hyperlink>
    </w:p>
    <w:p w14:paraId="00BDCEED" w14:textId="77777777" w:rsidR="00D151FA" w:rsidRPr="00D667AF" w:rsidRDefault="004C1469" w:rsidP="00D667AF">
      <w:pPr>
        <w:rPr>
          <w:rFonts w:asciiTheme="majorHAnsi" w:hAnsiTheme="majorHAnsi"/>
          <w:lang w:val="en-GB"/>
        </w:rPr>
      </w:pPr>
      <w:hyperlink r:id="rId15" w:history="1">
        <w:r w:rsidR="00D151FA" w:rsidRPr="00D667AF">
          <w:rPr>
            <w:rStyle w:val="Hyperlink"/>
            <w:rFonts w:asciiTheme="majorHAnsi" w:hAnsiTheme="majorHAnsi"/>
            <w:lang w:val="en-GB"/>
          </w:rPr>
          <w:t>https</w:t>
        </w:r>
      </w:hyperlink>
      <w:hyperlink r:id="rId16" w:history="1">
        <w:proofErr w:type="gramStart"/>
        <w:r w:rsidR="00D151FA" w:rsidRPr="00D667AF">
          <w:rPr>
            <w:rStyle w:val="Hyperlink"/>
            <w:rFonts w:asciiTheme="majorHAnsi" w:hAnsiTheme="majorHAnsi"/>
            <w:lang w:val="en-GB"/>
          </w:rPr>
          <w:t>:/</w:t>
        </w:r>
        <w:proofErr w:type="gramEnd"/>
        <w:r w:rsidR="00D151FA" w:rsidRPr="00D667AF">
          <w:rPr>
            <w:rStyle w:val="Hyperlink"/>
            <w:rFonts w:asciiTheme="majorHAnsi" w:hAnsiTheme="majorHAnsi"/>
            <w:lang w:val="en-GB"/>
          </w:rPr>
          <w:t>/www.gov.uk/government/speeches/teaching-at-the-heart-of-the-system</w:t>
        </w:r>
      </w:hyperlink>
      <w:r w:rsidR="00D151FA" w:rsidRPr="00D667AF">
        <w:rPr>
          <w:rFonts w:asciiTheme="majorHAnsi" w:hAnsiTheme="majorHAnsi"/>
          <w:lang w:val="en-GB"/>
        </w:rPr>
        <w:t>, accessed 27-4-16</w:t>
      </w:r>
    </w:p>
    <w:p w14:paraId="0CB812D2" w14:textId="77777777" w:rsidR="00D151FA" w:rsidRPr="00D667AF" w:rsidRDefault="00D151FA" w:rsidP="00D667AF">
      <w:pPr>
        <w:rPr>
          <w:rFonts w:asciiTheme="majorHAnsi" w:hAnsiTheme="majorHAnsi"/>
          <w:lang w:val="en-GB"/>
        </w:rPr>
      </w:pPr>
    </w:p>
    <w:p w14:paraId="0CB6C907" w14:textId="77777777" w:rsidR="00D151FA" w:rsidRPr="00D667AF" w:rsidRDefault="00D151FA" w:rsidP="00D667AF">
      <w:pPr>
        <w:rPr>
          <w:rFonts w:asciiTheme="majorHAnsi" w:hAnsiTheme="majorHAnsi"/>
          <w:lang w:val="en-GB"/>
        </w:rPr>
      </w:pPr>
      <w:r w:rsidRPr="00D667AF">
        <w:rPr>
          <w:rFonts w:asciiTheme="majorHAnsi" w:hAnsiTheme="majorHAnsi"/>
          <w:lang w:val="en-GB"/>
        </w:rPr>
        <w:t>HEA CPD Evaluation Toolkit – 2016 – also available through PEDRIO website, Plymouth</w:t>
      </w:r>
    </w:p>
    <w:p w14:paraId="5B4ABC23" w14:textId="77777777" w:rsidR="00D151FA" w:rsidRPr="00D667AF" w:rsidRDefault="00D151FA" w:rsidP="00D667AF">
      <w:pPr>
        <w:rPr>
          <w:rFonts w:asciiTheme="majorHAnsi" w:hAnsiTheme="majorHAnsi"/>
          <w:lang w:val="en-GB"/>
        </w:rPr>
      </w:pPr>
    </w:p>
    <w:p w14:paraId="5D2081D0" w14:textId="77777777" w:rsidR="00D151FA" w:rsidRPr="00D667AF" w:rsidRDefault="00D151FA" w:rsidP="00D667AF">
      <w:pPr>
        <w:rPr>
          <w:rFonts w:asciiTheme="majorHAnsi" w:hAnsiTheme="majorHAnsi"/>
          <w:lang w:val="en-GB"/>
        </w:rPr>
      </w:pPr>
      <w:r w:rsidRPr="00D667AF">
        <w:rPr>
          <w:rFonts w:asciiTheme="majorHAnsi" w:hAnsiTheme="majorHAnsi"/>
          <w:lang w:val="en-GB"/>
        </w:rPr>
        <w:t>ESRC website – what is impact? (</w:t>
      </w:r>
      <w:proofErr w:type="gramStart"/>
      <w:r w:rsidRPr="00D667AF">
        <w:rPr>
          <w:rFonts w:asciiTheme="majorHAnsi" w:hAnsiTheme="majorHAnsi"/>
          <w:lang w:val="en-GB"/>
        </w:rPr>
        <w:t>accessed</w:t>
      </w:r>
      <w:proofErr w:type="gramEnd"/>
      <w:r w:rsidRPr="00D667AF">
        <w:rPr>
          <w:rFonts w:asciiTheme="majorHAnsi" w:hAnsiTheme="majorHAnsi"/>
          <w:lang w:val="en-GB"/>
        </w:rPr>
        <w:t xml:space="preserve"> 3-4-16)</w:t>
      </w:r>
    </w:p>
    <w:p w14:paraId="4320EAB8" w14:textId="77777777" w:rsidR="00D151FA" w:rsidRPr="00D667AF" w:rsidRDefault="00D151FA" w:rsidP="00D667AF">
      <w:pPr>
        <w:rPr>
          <w:rFonts w:asciiTheme="majorHAnsi" w:hAnsiTheme="majorHAnsi"/>
          <w:lang w:val="en-GB"/>
        </w:rPr>
      </w:pPr>
    </w:p>
    <w:p w14:paraId="60D96CBC" w14:textId="77777777" w:rsidR="00D151FA" w:rsidRPr="00D667AF" w:rsidRDefault="00D151FA" w:rsidP="00D667AF">
      <w:pPr>
        <w:rPr>
          <w:rFonts w:asciiTheme="majorHAnsi" w:hAnsiTheme="majorHAnsi"/>
          <w:lang w:val="en-GB"/>
        </w:rPr>
      </w:pPr>
      <w:r w:rsidRPr="00D667AF">
        <w:rPr>
          <w:rFonts w:asciiTheme="majorHAnsi" w:hAnsiTheme="majorHAnsi"/>
          <w:lang w:val="en-GB"/>
        </w:rPr>
        <w:t xml:space="preserve">CHERI website open.ac.uk </w:t>
      </w:r>
    </w:p>
    <w:p w14:paraId="7EC69BBA" w14:textId="77777777" w:rsidR="0057325A" w:rsidRPr="00D667AF" w:rsidRDefault="0057325A" w:rsidP="00D667AF">
      <w:pPr>
        <w:rPr>
          <w:rFonts w:asciiTheme="majorHAnsi" w:hAnsiTheme="majorHAnsi"/>
        </w:rPr>
      </w:pPr>
    </w:p>
    <w:p w14:paraId="102D449D" w14:textId="77777777" w:rsidR="007250D1" w:rsidRPr="00D667AF" w:rsidRDefault="007250D1" w:rsidP="00D667AF">
      <w:pPr>
        <w:rPr>
          <w:rFonts w:asciiTheme="majorHAnsi" w:hAnsiTheme="majorHAnsi"/>
        </w:rPr>
      </w:pPr>
      <w:r w:rsidRPr="00D667AF">
        <w:rPr>
          <w:rFonts w:asciiTheme="majorHAnsi" w:hAnsiTheme="majorHAnsi"/>
        </w:rPr>
        <w:t xml:space="preserve">Australian National Standards for </w:t>
      </w:r>
      <w:proofErr w:type="gramStart"/>
      <w:r w:rsidRPr="00D667AF">
        <w:rPr>
          <w:rFonts w:asciiTheme="majorHAnsi" w:hAnsiTheme="majorHAnsi"/>
        </w:rPr>
        <w:t>HE</w:t>
      </w:r>
      <w:proofErr w:type="gramEnd"/>
      <w:r w:rsidRPr="00D667AF">
        <w:rPr>
          <w:rFonts w:asciiTheme="majorHAnsi" w:hAnsiTheme="majorHAnsi"/>
        </w:rPr>
        <w:t xml:space="preserve"> Teaching (no date) </w:t>
      </w:r>
      <w:r w:rsidRPr="00D667AF">
        <w:rPr>
          <w:rFonts w:asciiTheme="majorHAnsi" w:hAnsiTheme="majorHAnsi"/>
          <w:i/>
        </w:rPr>
        <w:t xml:space="preserve">Australian University Teaching and Criteria and Standards </w:t>
      </w:r>
      <w:r w:rsidRPr="00D667AF">
        <w:rPr>
          <w:rFonts w:asciiTheme="majorHAnsi" w:hAnsiTheme="majorHAnsi"/>
        </w:rPr>
        <w:t>available at: (</w:t>
      </w:r>
      <w:hyperlink r:id="rId17" w:history="1">
        <w:r w:rsidRPr="00D667AF">
          <w:rPr>
            <w:rStyle w:val="Hyperlink"/>
            <w:rFonts w:asciiTheme="majorHAnsi" w:hAnsiTheme="majorHAnsi"/>
          </w:rPr>
          <w:t>http://uniteachingcriteria.edu.au/framework/about/</w:t>
        </w:r>
      </w:hyperlink>
      <w:r w:rsidRPr="00D667AF">
        <w:rPr>
          <w:rFonts w:asciiTheme="majorHAnsi" w:hAnsiTheme="majorHAnsi"/>
        </w:rPr>
        <w:t xml:space="preserve"> [accessed 24-11-16]</w:t>
      </w:r>
    </w:p>
    <w:p w14:paraId="24513CC9" w14:textId="77777777" w:rsidR="0057325A" w:rsidRPr="00D667AF" w:rsidRDefault="0057325A" w:rsidP="00D667AF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45A88AA6" w14:textId="77777777" w:rsidR="00421B66" w:rsidRPr="00D667AF" w:rsidRDefault="00421B66" w:rsidP="00D667AF">
      <w:pPr>
        <w:rPr>
          <w:rFonts w:asciiTheme="majorHAnsi" w:hAnsiTheme="majorHAnsi"/>
          <w:lang w:val="en-GB"/>
        </w:rPr>
      </w:pPr>
      <w:r w:rsidRPr="00D667AF">
        <w:rPr>
          <w:rFonts w:asciiTheme="majorHAnsi" w:hAnsiTheme="majorHAnsi"/>
          <w:lang w:val="en-GB"/>
        </w:rPr>
        <w:t xml:space="preserve">Department for Business, Innovation and Skills, Fulfilling our Potential: Teaching excellence, Social Mobility and Student Choice, Cm9141, November 2015,  </w:t>
      </w:r>
      <w:hyperlink r:id="rId18" w:history="1">
        <w:r w:rsidRPr="00D667AF">
          <w:rPr>
            <w:rStyle w:val="Hyperlink"/>
            <w:rFonts w:asciiTheme="majorHAnsi" w:hAnsiTheme="majorHAnsi"/>
            <w:lang w:val="en-GB"/>
          </w:rPr>
          <w:t>https://</w:t>
        </w:r>
      </w:hyperlink>
      <w:hyperlink r:id="rId19" w:history="1">
        <w:r w:rsidRPr="00D667AF">
          <w:rPr>
            <w:rStyle w:val="Hyperlink"/>
            <w:rFonts w:asciiTheme="majorHAnsi" w:hAnsiTheme="majorHAnsi"/>
            <w:lang w:val="en-GB"/>
          </w:rPr>
          <w:t>www.gov.uk/government/uploads/system/uploads/attachment_data/file/474227/BIS-15-623-fulfilling-our-potential-teaching-excellence-social-mobility-and-student-choice.pdf</w:t>
        </w:r>
      </w:hyperlink>
    </w:p>
    <w:p w14:paraId="6DDBD014" w14:textId="77777777" w:rsidR="00421B66" w:rsidRPr="00D667AF" w:rsidRDefault="00421B66" w:rsidP="00D667AF">
      <w:pPr>
        <w:rPr>
          <w:rFonts w:asciiTheme="majorHAnsi" w:hAnsiTheme="majorHAnsi"/>
          <w:lang w:val="en-GB"/>
        </w:rPr>
      </w:pPr>
    </w:p>
    <w:p w14:paraId="24CA7DF0" w14:textId="77777777" w:rsidR="00421B66" w:rsidRPr="00D667AF" w:rsidRDefault="00421B66" w:rsidP="00D667AF">
      <w:pPr>
        <w:rPr>
          <w:rFonts w:asciiTheme="majorHAnsi" w:hAnsiTheme="majorHAnsi" w:cs="Arial"/>
        </w:rPr>
      </w:pPr>
    </w:p>
    <w:p w14:paraId="5B95BB91" w14:textId="77777777" w:rsidR="0057325A" w:rsidRPr="00D667AF" w:rsidRDefault="0057325A" w:rsidP="00D667AF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52AA752" w14:textId="77777777" w:rsidR="007250D1" w:rsidRPr="00D667AF" w:rsidRDefault="007250D1" w:rsidP="00D667AF">
      <w:pPr>
        <w:rPr>
          <w:rFonts w:asciiTheme="majorHAnsi" w:hAnsiTheme="majorHAnsi"/>
        </w:rPr>
      </w:pPr>
    </w:p>
    <w:p w14:paraId="5061A8A4" w14:textId="77777777" w:rsidR="007250D1" w:rsidRPr="00D667AF" w:rsidRDefault="007250D1" w:rsidP="00D667AF">
      <w:pPr>
        <w:rPr>
          <w:rFonts w:asciiTheme="majorHAnsi" w:hAnsiTheme="majorHAnsi" w:cs="Arial"/>
        </w:rPr>
      </w:pPr>
    </w:p>
    <w:p w14:paraId="4D8F69BA" w14:textId="77777777" w:rsidR="007250D1" w:rsidRPr="00D667AF" w:rsidRDefault="007250D1" w:rsidP="00D667AF">
      <w:pPr>
        <w:rPr>
          <w:rFonts w:asciiTheme="majorHAnsi" w:hAnsiTheme="majorHAnsi"/>
        </w:rPr>
      </w:pPr>
    </w:p>
    <w:p w14:paraId="11D7EFB9" w14:textId="77777777" w:rsidR="007250D1" w:rsidRPr="00D667AF" w:rsidRDefault="007250D1" w:rsidP="00D667AF">
      <w:pPr>
        <w:rPr>
          <w:rFonts w:asciiTheme="majorHAnsi" w:hAnsiTheme="majorHAnsi"/>
        </w:rPr>
      </w:pPr>
    </w:p>
    <w:p w14:paraId="241435F2" w14:textId="77777777" w:rsidR="007250D1" w:rsidRPr="00D667AF" w:rsidRDefault="007250D1" w:rsidP="00D667AF">
      <w:pPr>
        <w:rPr>
          <w:rFonts w:asciiTheme="majorHAnsi" w:hAnsiTheme="majorHAnsi"/>
        </w:rPr>
      </w:pPr>
    </w:p>
    <w:p w14:paraId="36663F0F" w14:textId="77777777" w:rsidR="007250D1" w:rsidRPr="00D667AF" w:rsidRDefault="007250D1" w:rsidP="00D667AF">
      <w:pPr>
        <w:rPr>
          <w:rFonts w:asciiTheme="majorHAnsi" w:hAnsiTheme="majorHAnsi"/>
        </w:rPr>
      </w:pPr>
    </w:p>
    <w:p w14:paraId="0B8DFA7E" w14:textId="77777777" w:rsidR="00D151FA" w:rsidRPr="00D667AF" w:rsidRDefault="00D151FA" w:rsidP="00D667AF">
      <w:pPr>
        <w:rPr>
          <w:rFonts w:asciiTheme="majorHAnsi" w:hAnsiTheme="majorHAnsi"/>
        </w:rPr>
      </w:pPr>
    </w:p>
    <w:sectPr w:rsidR="00D151FA" w:rsidRPr="00D667AF" w:rsidSect="005C095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FA"/>
    <w:rsid w:val="00045074"/>
    <w:rsid w:val="001410BC"/>
    <w:rsid w:val="00384C50"/>
    <w:rsid w:val="00421B66"/>
    <w:rsid w:val="004C1469"/>
    <w:rsid w:val="0057325A"/>
    <w:rsid w:val="005C0956"/>
    <w:rsid w:val="007250D1"/>
    <w:rsid w:val="00D151FA"/>
    <w:rsid w:val="00D6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E579A"/>
  <w14:defaultImageDpi w14:val="300"/>
  <w15:docId w15:val="{250B5023-A71D-4C0B-9F2D-7063BD9A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s.parliament.uk/pa/cm201516/cmselect/cmbis/572/572.pdf" TargetMode="External"/><Relationship Id="rId13" Type="http://schemas.openxmlformats.org/officeDocument/2006/relationships/hyperlink" Target="https://www.heacademy.ac.uk/sites/default/files/downloads/ukes_and_hea_fellowship_correlation_march_2016.pdf" TargetMode="External"/><Relationship Id="rId18" Type="http://schemas.openxmlformats.org/officeDocument/2006/relationships/hyperlink" Target="https://www.gov.uk/government/uploads/system/uploads/attachment_data/file/474227/BIS-15-623-fulfilling-our-potential-teaching-excellence-social-mobility-and-student-choice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tandfonline.com/toc/cher20/30/1" TargetMode="External"/><Relationship Id="rId12" Type="http://schemas.openxmlformats.org/officeDocument/2006/relationships/hyperlink" Target="https://www.heacademy.ac.uk/sites/default/files/downloads/annual_cpd_review_report_2014-15.pdf" TargetMode="External"/><Relationship Id="rId17" Type="http://schemas.openxmlformats.org/officeDocument/2006/relationships/hyperlink" Target="http://uniteachingcriteria.edu.au/framework/abou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uk/government/speeches/teaching-at-the-heart-of-the-syste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andfonline.com/doi/abs/10.1080/07294360.2011.536970" TargetMode="External"/><Relationship Id="rId11" Type="http://schemas.openxmlformats.org/officeDocument/2006/relationships/hyperlink" Target="http://www.tandfonline.com/toc/riie20/47/3" TargetMode="External"/><Relationship Id="rId5" Type="http://schemas.openxmlformats.org/officeDocument/2006/relationships/hyperlink" Target="https://www.heacademy.ac.uk/resource/rebalancing-promotion-he-sector-teaching-excellence-being-rewarded" TargetMode="External"/><Relationship Id="rId15" Type="http://schemas.openxmlformats.org/officeDocument/2006/relationships/hyperlink" Target="https://www.gov.uk/government/speeches/teaching-at-the-heart-of-the-system" TargetMode="External"/><Relationship Id="rId10" Type="http://schemas.openxmlformats.org/officeDocument/2006/relationships/hyperlink" Target="http://www.tandfonline.com/doi/abs/10.1080/14703297.2010.498178" TargetMode="External"/><Relationship Id="rId19" Type="http://schemas.openxmlformats.org/officeDocument/2006/relationships/hyperlink" Target="https://www.gov.uk/government/uploads/system/uploads/attachment_data/file/474227/BIS-15-623-fulfilling-our-potential-teaching-excellence-social-mobility-and-student-choice.pdf" TargetMode="External"/><Relationship Id="rId4" Type="http://schemas.openxmlformats.org/officeDocument/2006/relationships/hyperlink" Target="http://herdsa2016.org/images/188_Beckmann__RefPaper.pdf" TargetMode="External"/><Relationship Id="rId9" Type="http://schemas.openxmlformats.org/officeDocument/2006/relationships/hyperlink" Target="https://www.heacademy.ac.uk/considering-teaching-excellence-higher-education-2007-2013" TargetMode="External"/><Relationship Id="rId14" Type="http://schemas.openxmlformats.org/officeDocument/2006/relationships/hyperlink" Target="https://www.heacademy.ac.uk/sites/default/files/downloads/ukes_and_hea_fellowship_correlation_march_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</Words>
  <Characters>7494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 pilkington</dc:creator>
  <cp:keywords/>
  <dc:description/>
  <cp:lastModifiedBy>Roberts, Kerry</cp:lastModifiedBy>
  <cp:revision>2</cp:revision>
  <dcterms:created xsi:type="dcterms:W3CDTF">2019-02-12T09:35:00Z</dcterms:created>
  <dcterms:modified xsi:type="dcterms:W3CDTF">2019-02-12T09:35:00Z</dcterms:modified>
</cp:coreProperties>
</file>