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89811" w14:textId="604EBB37" w:rsidR="00DC26D4" w:rsidRDefault="001A2AF0" w:rsidP="00E14442">
      <w:pPr>
        <w:ind w:hanging="1701"/>
        <w:jc w:val="left"/>
        <w:rPr>
          <w:b/>
          <w:bCs/>
          <w:sz w:val="32"/>
          <w:szCs w:val="32"/>
        </w:rPr>
      </w:pPr>
      <w:bookmarkStart w:id="0" w:name="_Hlk114302607"/>
      <w:bookmarkEnd w:id="0"/>
      <w:r w:rsidRPr="001A2AF0">
        <w:rPr>
          <w:b/>
          <w:bCs/>
          <w:noProof/>
          <w:sz w:val="32"/>
          <w:szCs w:val="32"/>
        </w:rPr>
        <w:drawing>
          <wp:inline distT="0" distB="0" distL="0" distR="0" wp14:anchorId="477106AB" wp14:editId="74227D7D">
            <wp:extent cx="5731510" cy="2343247"/>
            <wp:effectExtent l="361950" t="95250" r="2540" b="457200"/>
            <wp:docPr id="22" name="Picture 4">
              <a:extLst xmlns:a="http://schemas.openxmlformats.org/drawingml/2006/main">
                <a:ext uri="{FF2B5EF4-FFF2-40B4-BE49-F238E27FC236}">
                  <a16:creationId xmlns:a16="http://schemas.microsoft.com/office/drawing/2014/main" id="{6A596D6F-6203-457B-875F-99694713E50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a:extLst>
                        <a:ext uri="{FF2B5EF4-FFF2-40B4-BE49-F238E27FC236}">
                          <a16:creationId xmlns:a16="http://schemas.microsoft.com/office/drawing/2014/main" id="{6A596D6F-6203-457B-875F-99694713E501}"/>
                        </a:ext>
                        <a:ext uri="{C183D7F6-B498-43B3-948B-1728B52AA6E4}">
                          <adec:decorative xmlns:adec="http://schemas.microsoft.com/office/drawing/2017/decorative" val="1"/>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b="14839"/>
                    <a:stretch/>
                  </pic:blipFill>
                  <pic:spPr>
                    <a:xfrm>
                      <a:off x="0" y="0"/>
                      <a:ext cx="5731510" cy="2343247"/>
                    </a:xfrm>
                    <a:prstGeom prst="rect">
                      <a:avLst/>
                    </a:prstGeom>
                    <a:effectLst>
                      <a:outerShdw blurRad="596900" dist="330200" dir="8820000" sx="87000" sy="87000" algn="ctr" rotWithShape="0">
                        <a:srgbClr val="000000">
                          <a:alpha val="29000"/>
                        </a:srgbClr>
                      </a:outerShdw>
                    </a:effectLst>
                  </pic:spPr>
                </pic:pic>
              </a:graphicData>
            </a:graphic>
          </wp:inline>
        </w:drawing>
      </w:r>
    </w:p>
    <w:p w14:paraId="651722F3" w14:textId="77777777" w:rsidR="004F246B" w:rsidRDefault="00E14442" w:rsidP="00DC26D4">
      <w:pPr>
        <w:jc w:val="center"/>
        <w:rPr>
          <w:b/>
          <w:bCs/>
          <w:sz w:val="40"/>
          <w:szCs w:val="40"/>
        </w:rPr>
      </w:pPr>
      <w:r>
        <w:rPr>
          <w:b/>
          <w:bCs/>
          <w:sz w:val="40"/>
          <w:szCs w:val="40"/>
        </w:rPr>
        <w:t xml:space="preserve">Race Equality Charter </w:t>
      </w:r>
    </w:p>
    <w:p w14:paraId="79CC6540" w14:textId="1092A6D6" w:rsidR="00C4686C" w:rsidRDefault="00E14442" w:rsidP="00DC26D4">
      <w:pPr>
        <w:jc w:val="center"/>
        <w:rPr>
          <w:b/>
          <w:bCs/>
          <w:sz w:val="40"/>
          <w:szCs w:val="40"/>
        </w:rPr>
      </w:pPr>
      <w:r>
        <w:rPr>
          <w:b/>
          <w:bCs/>
          <w:sz w:val="40"/>
          <w:szCs w:val="40"/>
        </w:rPr>
        <w:t xml:space="preserve">Staff </w:t>
      </w:r>
      <w:r w:rsidR="00A70CB5">
        <w:rPr>
          <w:b/>
          <w:bCs/>
          <w:sz w:val="40"/>
          <w:szCs w:val="40"/>
        </w:rPr>
        <w:t xml:space="preserve">and Student </w:t>
      </w:r>
      <w:r>
        <w:rPr>
          <w:b/>
          <w:bCs/>
          <w:sz w:val="40"/>
          <w:szCs w:val="40"/>
        </w:rPr>
        <w:t>Survey</w:t>
      </w:r>
      <w:r w:rsidR="00A70CB5">
        <w:rPr>
          <w:b/>
          <w:bCs/>
          <w:sz w:val="40"/>
          <w:szCs w:val="40"/>
        </w:rPr>
        <w:t>s</w:t>
      </w:r>
      <w:r>
        <w:rPr>
          <w:b/>
          <w:bCs/>
          <w:sz w:val="40"/>
          <w:szCs w:val="40"/>
        </w:rPr>
        <w:t xml:space="preserve"> </w:t>
      </w:r>
      <w:r w:rsidR="00FF4BF3">
        <w:rPr>
          <w:b/>
          <w:bCs/>
          <w:sz w:val="40"/>
          <w:szCs w:val="40"/>
        </w:rPr>
        <w:t>2022</w:t>
      </w:r>
    </w:p>
    <w:p w14:paraId="52978E0B" w14:textId="1B311D55" w:rsidR="00C4686C" w:rsidRDefault="00C4686C" w:rsidP="00E14442">
      <w:pPr>
        <w:rPr>
          <w:b/>
          <w:bCs/>
          <w:sz w:val="32"/>
          <w:szCs w:val="32"/>
        </w:rPr>
      </w:pPr>
    </w:p>
    <w:p w14:paraId="463EF77B" w14:textId="55F5A837" w:rsidR="00C4686C" w:rsidRDefault="00C4686C" w:rsidP="00E14442">
      <w:pPr>
        <w:tabs>
          <w:tab w:val="left" w:pos="142"/>
        </w:tabs>
        <w:ind w:left="567" w:firstLine="0"/>
        <w:rPr>
          <w:b/>
          <w:bCs/>
          <w:sz w:val="32"/>
          <w:szCs w:val="32"/>
        </w:rPr>
      </w:pPr>
      <w:r>
        <w:rPr>
          <w:b/>
          <w:bCs/>
          <w:sz w:val="32"/>
          <w:szCs w:val="32"/>
        </w:rPr>
        <w:t xml:space="preserve">Results of the 2022 </w:t>
      </w:r>
      <w:r w:rsidR="00E14442">
        <w:rPr>
          <w:b/>
          <w:bCs/>
          <w:sz w:val="32"/>
          <w:szCs w:val="32"/>
        </w:rPr>
        <w:t xml:space="preserve">Race Equality Charter </w:t>
      </w:r>
      <w:r>
        <w:rPr>
          <w:b/>
          <w:bCs/>
          <w:sz w:val="32"/>
          <w:szCs w:val="32"/>
        </w:rPr>
        <w:t xml:space="preserve">staff </w:t>
      </w:r>
      <w:r w:rsidR="00A70CB5">
        <w:rPr>
          <w:b/>
          <w:bCs/>
          <w:sz w:val="32"/>
          <w:szCs w:val="32"/>
        </w:rPr>
        <w:t xml:space="preserve">and student </w:t>
      </w:r>
      <w:r>
        <w:rPr>
          <w:b/>
          <w:bCs/>
          <w:sz w:val="32"/>
          <w:szCs w:val="32"/>
        </w:rPr>
        <w:t>survey</w:t>
      </w:r>
      <w:r w:rsidR="00A70CB5">
        <w:rPr>
          <w:b/>
          <w:bCs/>
          <w:sz w:val="32"/>
          <w:szCs w:val="32"/>
        </w:rPr>
        <w:t>s</w:t>
      </w:r>
      <w:r>
        <w:rPr>
          <w:b/>
          <w:bCs/>
          <w:sz w:val="32"/>
          <w:szCs w:val="32"/>
        </w:rPr>
        <w:t xml:space="preserve"> carried out by the University of Aberdeen to</w:t>
      </w:r>
      <w:r w:rsidR="00C4422F">
        <w:rPr>
          <w:b/>
          <w:bCs/>
          <w:sz w:val="32"/>
          <w:szCs w:val="32"/>
        </w:rPr>
        <w:t xml:space="preserve"> explore</w:t>
      </w:r>
      <w:r>
        <w:rPr>
          <w:b/>
          <w:bCs/>
          <w:sz w:val="32"/>
          <w:szCs w:val="32"/>
        </w:rPr>
        <w:t xml:space="preserve"> whether racial inequalities exist in </w:t>
      </w:r>
      <w:r w:rsidR="00FF4BF3">
        <w:rPr>
          <w:b/>
          <w:bCs/>
          <w:sz w:val="32"/>
          <w:szCs w:val="32"/>
        </w:rPr>
        <w:t>its</w:t>
      </w:r>
      <w:r w:rsidR="00CB33B7">
        <w:rPr>
          <w:b/>
          <w:bCs/>
          <w:sz w:val="32"/>
          <w:szCs w:val="32"/>
        </w:rPr>
        <w:t xml:space="preserve"> </w:t>
      </w:r>
      <w:r>
        <w:rPr>
          <w:b/>
          <w:bCs/>
          <w:sz w:val="32"/>
          <w:szCs w:val="32"/>
        </w:rPr>
        <w:t>policies and procedure</w:t>
      </w:r>
      <w:r w:rsidR="00FF4BF3">
        <w:rPr>
          <w:b/>
          <w:bCs/>
          <w:sz w:val="32"/>
          <w:szCs w:val="32"/>
        </w:rPr>
        <w:t>s</w:t>
      </w:r>
    </w:p>
    <w:p w14:paraId="08632D0F" w14:textId="5FC45D4F" w:rsidR="00C4686C" w:rsidRDefault="00C4686C" w:rsidP="00DC26D4">
      <w:pPr>
        <w:jc w:val="center"/>
        <w:rPr>
          <w:b/>
          <w:bCs/>
          <w:sz w:val="32"/>
          <w:szCs w:val="32"/>
        </w:rPr>
      </w:pPr>
    </w:p>
    <w:p w14:paraId="0B3C76C5" w14:textId="29A51997" w:rsidR="00C4686C" w:rsidRDefault="00C4686C" w:rsidP="00DC26D4">
      <w:pPr>
        <w:jc w:val="center"/>
        <w:rPr>
          <w:b/>
          <w:bCs/>
          <w:sz w:val="32"/>
          <w:szCs w:val="32"/>
        </w:rPr>
      </w:pPr>
    </w:p>
    <w:p w14:paraId="129AEDB6" w14:textId="2342F490" w:rsidR="00C4686C" w:rsidRDefault="00C4686C" w:rsidP="00DC26D4">
      <w:pPr>
        <w:jc w:val="center"/>
        <w:rPr>
          <w:b/>
          <w:bCs/>
          <w:sz w:val="32"/>
          <w:szCs w:val="32"/>
        </w:rPr>
      </w:pPr>
    </w:p>
    <w:p w14:paraId="3A3300C0" w14:textId="51B0915A" w:rsidR="00C4686C" w:rsidRDefault="00C4686C" w:rsidP="00DC26D4">
      <w:pPr>
        <w:jc w:val="center"/>
        <w:rPr>
          <w:b/>
          <w:bCs/>
          <w:sz w:val="32"/>
          <w:szCs w:val="32"/>
        </w:rPr>
      </w:pPr>
    </w:p>
    <w:p w14:paraId="7DC50E19" w14:textId="2D1CDD27" w:rsidR="00C4686C" w:rsidRDefault="00C4686C" w:rsidP="00DC26D4">
      <w:pPr>
        <w:jc w:val="center"/>
        <w:rPr>
          <w:b/>
          <w:bCs/>
          <w:sz w:val="32"/>
          <w:szCs w:val="32"/>
        </w:rPr>
      </w:pPr>
    </w:p>
    <w:p w14:paraId="475CDC83" w14:textId="50846209" w:rsidR="00E14442" w:rsidRDefault="00E14442" w:rsidP="00DC26D4">
      <w:pPr>
        <w:jc w:val="center"/>
        <w:rPr>
          <w:b/>
          <w:bCs/>
          <w:sz w:val="32"/>
          <w:szCs w:val="32"/>
        </w:rPr>
      </w:pPr>
    </w:p>
    <w:p w14:paraId="451528AC" w14:textId="77777777" w:rsidR="00CB33B7" w:rsidRDefault="00CB33B7" w:rsidP="00DC26D4">
      <w:pPr>
        <w:jc w:val="center"/>
        <w:rPr>
          <w:b/>
          <w:bCs/>
          <w:sz w:val="32"/>
          <w:szCs w:val="32"/>
        </w:rPr>
      </w:pPr>
    </w:p>
    <w:p w14:paraId="055824E1" w14:textId="77777777" w:rsidR="00E14442" w:rsidRDefault="00E14442" w:rsidP="0069670B">
      <w:pPr>
        <w:ind w:left="0" w:firstLine="0"/>
        <w:rPr>
          <w:b/>
          <w:bCs/>
          <w:sz w:val="32"/>
          <w:szCs w:val="32"/>
        </w:rPr>
      </w:pPr>
    </w:p>
    <w:p w14:paraId="3160E510" w14:textId="218B734D" w:rsidR="00C4686C" w:rsidRPr="005A0D4C" w:rsidRDefault="001A2AF0" w:rsidP="00E14442">
      <w:pPr>
        <w:jc w:val="center"/>
        <w:rPr>
          <w:b/>
          <w:bCs/>
          <w:sz w:val="32"/>
          <w:szCs w:val="32"/>
        </w:rPr>
      </w:pPr>
      <w:r>
        <w:rPr>
          <w:noProof/>
        </w:rPr>
        <w:drawing>
          <wp:inline distT="0" distB="0" distL="0" distR="0" wp14:anchorId="67EBAB2B" wp14:editId="5712710D">
            <wp:extent cx="2857500" cy="783590"/>
            <wp:effectExtent l="0" t="0" r="0" b="0"/>
            <wp:docPr id="17" name="Picture 17" descr="University of Aberd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y of Aberde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783590"/>
                    </a:xfrm>
                    <a:prstGeom prst="rect">
                      <a:avLst/>
                    </a:prstGeom>
                    <a:noFill/>
                    <a:ln>
                      <a:noFill/>
                    </a:ln>
                  </pic:spPr>
                </pic:pic>
              </a:graphicData>
            </a:graphic>
          </wp:inline>
        </w:drawing>
      </w:r>
    </w:p>
    <w:p w14:paraId="3AE60558" w14:textId="77777777" w:rsidR="000C156D" w:rsidRDefault="000C156D" w:rsidP="000C156D">
      <w:pPr>
        <w:ind w:left="0" w:firstLine="0"/>
        <w:rPr>
          <w:rFonts w:ascii="Arial" w:hAnsi="Arial" w:cs="Arial"/>
        </w:rPr>
      </w:pPr>
    </w:p>
    <w:p w14:paraId="188A93AE" w14:textId="77777777" w:rsidR="000C156D" w:rsidRDefault="000C156D" w:rsidP="000C156D">
      <w:pPr>
        <w:ind w:left="0" w:firstLine="0"/>
        <w:rPr>
          <w:rFonts w:ascii="Arial" w:hAnsi="Arial" w:cs="Arial"/>
        </w:rPr>
      </w:pPr>
    </w:p>
    <w:p w14:paraId="250559A7" w14:textId="459CDF06" w:rsidR="000C156D" w:rsidRDefault="000C156D" w:rsidP="000C156D">
      <w:pPr>
        <w:ind w:left="0" w:firstLine="0"/>
        <w:rPr>
          <w:rFonts w:ascii="Arial" w:hAnsi="Arial" w:cs="Arial"/>
          <w:b/>
          <w:bCs/>
          <w:color w:val="2F5496" w:themeColor="accent1" w:themeShade="BF"/>
          <w:sz w:val="32"/>
          <w:szCs w:val="32"/>
        </w:rPr>
      </w:pPr>
      <w:r w:rsidRPr="000C156D">
        <w:rPr>
          <w:rFonts w:ascii="Arial" w:hAnsi="Arial" w:cs="Arial"/>
          <w:b/>
          <w:bCs/>
          <w:color w:val="2F5496" w:themeColor="accent1" w:themeShade="BF"/>
          <w:sz w:val="32"/>
          <w:szCs w:val="32"/>
        </w:rPr>
        <w:lastRenderedPageBreak/>
        <w:t>Contents</w:t>
      </w:r>
    </w:p>
    <w:p w14:paraId="2E24B2B0" w14:textId="0103C685" w:rsidR="000C156D" w:rsidRPr="00F73686" w:rsidRDefault="000C156D" w:rsidP="000C156D">
      <w:pPr>
        <w:pStyle w:val="ListParagraph"/>
        <w:numPr>
          <w:ilvl w:val="0"/>
          <w:numId w:val="31"/>
        </w:numPr>
        <w:rPr>
          <w:rFonts w:ascii="Arial" w:hAnsi="Arial" w:cs="Arial"/>
          <w:b/>
          <w:bCs/>
          <w:color w:val="1F3864" w:themeColor="accent1" w:themeShade="80"/>
          <w:sz w:val="24"/>
          <w:szCs w:val="24"/>
        </w:rPr>
      </w:pPr>
      <w:r w:rsidRPr="00F73686">
        <w:rPr>
          <w:rFonts w:ascii="Arial" w:hAnsi="Arial" w:cs="Arial"/>
          <w:b/>
          <w:bCs/>
          <w:color w:val="1F3864" w:themeColor="accent1" w:themeShade="80"/>
          <w:sz w:val="24"/>
          <w:szCs w:val="24"/>
        </w:rPr>
        <w:t>Acknowledgements........................................................</w:t>
      </w:r>
      <w:r w:rsidR="00F73686">
        <w:rPr>
          <w:rFonts w:ascii="Arial" w:hAnsi="Arial" w:cs="Arial"/>
          <w:b/>
          <w:bCs/>
          <w:color w:val="1F3864" w:themeColor="accent1" w:themeShade="80"/>
          <w:sz w:val="24"/>
          <w:szCs w:val="24"/>
        </w:rPr>
        <w:t>...............................</w:t>
      </w:r>
      <w:r w:rsidR="00FE3D41">
        <w:rPr>
          <w:rFonts w:ascii="Arial" w:hAnsi="Arial" w:cs="Arial"/>
          <w:b/>
          <w:bCs/>
          <w:color w:val="1F3864" w:themeColor="accent1" w:themeShade="80"/>
          <w:sz w:val="24"/>
          <w:szCs w:val="24"/>
        </w:rPr>
        <w:t xml:space="preserve"> </w:t>
      </w:r>
      <w:r w:rsidR="00F73686">
        <w:rPr>
          <w:rFonts w:ascii="Arial" w:hAnsi="Arial" w:cs="Arial"/>
          <w:b/>
          <w:bCs/>
          <w:color w:val="1F3864" w:themeColor="accent1" w:themeShade="80"/>
          <w:sz w:val="24"/>
          <w:szCs w:val="24"/>
        </w:rPr>
        <w:t xml:space="preserve"> </w:t>
      </w:r>
      <w:hyperlink w:anchor="_Acknowledgements" w:history="1">
        <w:r w:rsidRPr="00F73686">
          <w:rPr>
            <w:rStyle w:val="Hyperlink"/>
            <w:rFonts w:ascii="Arial" w:hAnsi="Arial" w:cs="Arial"/>
            <w:b/>
            <w:bCs/>
            <w:color w:val="023160" w:themeColor="hyperlink" w:themeShade="80"/>
            <w:sz w:val="24"/>
            <w:szCs w:val="24"/>
          </w:rPr>
          <w:t>3</w:t>
        </w:r>
      </w:hyperlink>
    </w:p>
    <w:p w14:paraId="679197F3" w14:textId="37870AD9" w:rsidR="000C156D" w:rsidRPr="00F73686" w:rsidRDefault="000C156D" w:rsidP="000C156D">
      <w:pPr>
        <w:pStyle w:val="ListParagraph"/>
        <w:numPr>
          <w:ilvl w:val="0"/>
          <w:numId w:val="31"/>
        </w:numPr>
        <w:rPr>
          <w:rFonts w:ascii="Arial" w:hAnsi="Arial" w:cs="Arial"/>
          <w:b/>
          <w:bCs/>
          <w:color w:val="1F3864" w:themeColor="accent1" w:themeShade="80"/>
          <w:sz w:val="24"/>
          <w:szCs w:val="24"/>
        </w:rPr>
      </w:pPr>
      <w:r w:rsidRPr="00F73686">
        <w:rPr>
          <w:rFonts w:ascii="Arial" w:hAnsi="Arial" w:cs="Arial"/>
          <w:b/>
          <w:bCs/>
          <w:color w:val="1F3864" w:themeColor="accent1" w:themeShade="80"/>
          <w:sz w:val="24"/>
          <w:szCs w:val="24"/>
        </w:rPr>
        <w:t>Foreword by Principal and Vice-Chancellor..............</w:t>
      </w:r>
      <w:r w:rsidR="00F73686">
        <w:rPr>
          <w:rFonts w:ascii="Arial" w:hAnsi="Arial" w:cs="Arial"/>
          <w:b/>
          <w:bCs/>
          <w:color w:val="1F3864" w:themeColor="accent1" w:themeShade="80"/>
          <w:sz w:val="24"/>
          <w:szCs w:val="24"/>
        </w:rPr>
        <w:t>...................................</w:t>
      </w:r>
      <w:hyperlink w:anchor="_Foreword_by_Principal" w:history="1">
        <w:r w:rsidRPr="00F73686">
          <w:rPr>
            <w:rStyle w:val="Hyperlink"/>
            <w:rFonts w:ascii="Arial" w:hAnsi="Arial" w:cs="Arial"/>
            <w:b/>
            <w:bCs/>
            <w:color w:val="023160" w:themeColor="hyperlink" w:themeShade="80"/>
            <w:sz w:val="24"/>
            <w:szCs w:val="24"/>
          </w:rPr>
          <w:t>4</w:t>
        </w:r>
      </w:hyperlink>
    </w:p>
    <w:p w14:paraId="075DCA2D" w14:textId="0DD8BD14" w:rsidR="000C156D" w:rsidRPr="00F73686" w:rsidRDefault="000C156D" w:rsidP="000C156D">
      <w:pPr>
        <w:pStyle w:val="ListParagraph"/>
        <w:numPr>
          <w:ilvl w:val="0"/>
          <w:numId w:val="31"/>
        </w:numPr>
        <w:rPr>
          <w:rFonts w:ascii="Arial" w:hAnsi="Arial" w:cs="Arial"/>
          <w:b/>
          <w:bCs/>
          <w:color w:val="1F3864" w:themeColor="accent1" w:themeShade="80"/>
          <w:sz w:val="24"/>
          <w:szCs w:val="24"/>
        </w:rPr>
      </w:pPr>
      <w:r w:rsidRPr="00F73686">
        <w:rPr>
          <w:rFonts w:ascii="Arial" w:hAnsi="Arial" w:cs="Arial"/>
          <w:b/>
          <w:bCs/>
          <w:color w:val="1F3864" w:themeColor="accent1" w:themeShade="80"/>
          <w:sz w:val="24"/>
          <w:szCs w:val="24"/>
        </w:rPr>
        <w:t>Support.....................................................................</w:t>
      </w:r>
      <w:r w:rsidR="00F73686">
        <w:rPr>
          <w:rFonts w:ascii="Arial" w:hAnsi="Arial" w:cs="Arial"/>
          <w:b/>
          <w:bCs/>
          <w:color w:val="1F3864" w:themeColor="accent1" w:themeShade="80"/>
          <w:sz w:val="24"/>
          <w:szCs w:val="24"/>
        </w:rPr>
        <w:t>.......................................</w:t>
      </w:r>
      <w:r w:rsidR="00FE3D41">
        <w:rPr>
          <w:rFonts w:ascii="Arial" w:hAnsi="Arial" w:cs="Arial"/>
          <w:b/>
          <w:bCs/>
          <w:color w:val="1F3864" w:themeColor="accent1" w:themeShade="80"/>
          <w:sz w:val="24"/>
          <w:szCs w:val="24"/>
        </w:rPr>
        <w:t xml:space="preserve"> </w:t>
      </w:r>
      <w:hyperlink w:anchor="_Support" w:history="1">
        <w:r w:rsidRPr="00F73686">
          <w:rPr>
            <w:rStyle w:val="Hyperlink"/>
            <w:rFonts w:ascii="Arial" w:hAnsi="Arial" w:cs="Arial"/>
            <w:b/>
            <w:bCs/>
            <w:color w:val="023160" w:themeColor="hyperlink" w:themeShade="80"/>
            <w:sz w:val="24"/>
            <w:szCs w:val="24"/>
          </w:rPr>
          <w:t>5</w:t>
        </w:r>
      </w:hyperlink>
    </w:p>
    <w:p w14:paraId="16A3E0BB" w14:textId="4EDA5BD1" w:rsidR="000C156D" w:rsidRPr="00F73686" w:rsidRDefault="000C156D" w:rsidP="000C156D">
      <w:pPr>
        <w:pStyle w:val="ListParagraph"/>
        <w:numPr>
          <w:ilvl w:val="0"/>
          <w:numId w:val="31"/>
        </w:numPr>
        <w:rPr>
          <w:rFonts w:ascii="Arial" w:hAnsi="Arial" w:cs="Arial"/>
          <w:b/>
          <w:bCs/>
          <w:color w:val="1F3864" w:themeColor="accent1" w:themeShade="80"/>
          <w:sz w:val="24"/>
          <w:szCs w:val="24"/>
        </w:rPr>
      </w:pPr>
      <w:r w:rsidRPr="00F73686">
        <w:rPr>
          <w:rFonts w:ascii="Arial" w:hAnsi="Arial" w:cs="Arial"/>
          <w:b/>
          <w:bCs/>
          <w:color w:val="1F3864" w:themeColor="accent1" w:themeShade="80"/>
          <w:sz w:val="24"/>
          <w:szCs w:val="24"/>
        </w:rPr>
        <w:t>Introduction...........................................................</w:t>
      </w:r>
      <w:r w:rsidR="00F73686">
        <w:rPr>
          <w:rFonts w:ascii="Arial" w:hAnsi="Arial" w:cs="Arial"/>
          <w:b/>
          <w:bCs/>
          <w:color w:val="1F3864" w:themeColor="accent1" w:themeShade="80"/>
          <w:sz w:val="24"/>
          <w:szCs w:val="24"/>
        </w:rPr>
        <w:t>.........................................</w:t>
      </w:r>
      <w:r w:rsidR="00FE3D41">
        <w:rPr>
          <w:rFonts w:ascii="Arial" w:hAnsi="Arial" w:cs="Arial"/>
          <w:b/>
          <w:bCs/>
          <w:color w:val="1F3864" w:themeColor="accent1" w:themeShade="80"/>
          <w:sz w:val="24"/>
          <w:szCs w:val="24"/>
        </w:rPr>
        <w:t xml:space="preserve"> </w:t>
      </w:r>
      <w:r w:rsidRPr="00F73686">
        <w:rPr>
          <w:rFonts w:ascii="Arial" w:hAnsi="Arial" w:cs="Arial"/>
          <w:b/>
          <w:bCs/>
          <w:color w:val="1F3864" w:themeColor="accent1" w:themeShade="80"/>
          <w:sz w:val="24"/>
          <w:szCs w:val="24"/>
        </w:rPr>
        <w:t xml:space="preserve"> </w:t>
      </w:r>
      <w:hyperlink w:anchor="_4.__Introduction" w:history="1">
        <w:r w:rsidRPr="00F73686">
          <w:rPr>
            <w:rStyle w:val="Hyperlink"/>
            <w:rFonts w:ascii="Arial" w:hAnsi="Arial" w:cs="Arial"/>
            <w:b/>
            <w:bCs/>
            <w:color w:val="023160" w:themeColor="hyperlink" w:themeShade="80"/>
            <w:sz w:val="24"/>
            <w:szCs w:val="24"/>
          </w:rPr>
          <w:t>6</w:t>
        </w:r>
      </w:hyperlink>
    </w:p>
    <w:p w14:paraId="3A50C03D" w14:textId="0576BEEC" w:rsidR="000C156D" w:rsidRPr="00F73686" w:rsidRDefault="000C156D" w:rsidP="000C156D">
      <w:pPr>
        <w:pStyle w:val="ListParagraph"/>
        <w:numPr>
          <w:ilvl w:val="0"/>
          <w:numId w:val="31"/>
        </w:numPr>
        <w:rPr>
          <w:rFonts w:ascii="Arial" w:hAnsi="Arial" w:cs="Arial"/>
          <w:b/>
          <w:bCs/>
          <w:color w:val="1F3864" w:themeColor="accent1" w:themeShade="80"/>
          <w:sz w:val="24"/>
          <w:szCs w:val="24"/>
        </w:rPr>
      </w:pPr>
      <w:r w:rsidRPr="00F73686">
        <w:rPr>
          <w:rFonts w:ascii="Arial" w:hAnsi="Arial" w:cs="Arial"/>
          <w:b/>
          <w:bCs/>
          <w:color w:val="1F3864" w:themeColor="accent1" w:themeShade="80"/>
          <w:sz w:val="24"/>
          <w:szCs w:val="24"/>
        </w:rPr>
        <w:t>Presentation of Result</w:t>
      </w:r>
      <w:r w:rsidR="00F73686">
        <w:rPr>
          <w:rFonts w:ascii="Arial" w:hAnsi="Arial" w:cs="Arial"/>
          <w:b/>
          <w:bCs/>
          <w:color w:val="1F3864" w:themeColor="accent1" w:themeShade="80"/>
          <w:sz w:val="24"/>
          <w:szCs w:val="24"/>
        </w:rPr>
        <w:t xml:space="preserve">s </w:t>
      </w:r>
      <w:r w:rsidRPr="00F73686">
        <w:rPr>
          <w:rFonts w:ascii="Arial" w:hAnsi="Arial" w:cs="Arial"/>
          <w:b/>
          <w:bCs/>
          <w:color w:val="1F3864" w:themeColor="accent1" w:themeShade="80"/>
          <w:sz w:val="24"/>
          <w:szCs w:val="24"/>
        </w:rPr>
        <w:t>and Terminology.....................................................</w:t>
      </w:r>
      <w:hyperlink w:anchor="_Presentation_of_Results" w:history="1">
        <w:r w:rsidRPr="00F73686">
          <w:rPr>
            <w:rStyle w:val="Hyperlink"/>
            <w:rFonts w:ascii="Arial" w:hAnsi="Arial" w:cs="Arial"/>
            <w:b/>
            <w:bCs/>
            <w:color w:val="023160" w:themeColor="hyperlink" w:themeShade="80"/>
            <w:sz w:val="24"/>
            <w:szCs w:val="24"/>
          </w:rPr>
          <w:t>9</w:t>
        </w:r>
      </w:hyperlink>
    </w:p>
    <w:p w14:paraId="0A768839" w14:textId="0C0A44F3" w:rsidR="000C156D" w:rsidRPr="00F73686" w:rsidRDefault="000C156D" w:rsidP="000C156D">
      <w:pPr>
        <w:pStyle w:val="ListParagraph"/>
        <w:numPr>
          <w:ilvl w:val="0"/>
          <w:numId w:val="31"/>
        </w:numPr>
        <w:rPr>
          <w:rFonts w:ascii="Arial" w:hAnsi="Arial" w:cs="Arial"/>
          <w:b/>
          <w:bCs/>
          <w:color w:val="1F3864" w:themeColor="accent1" w:themeShade="80"/>
          <w:sz w:val="24"/>
          <w:szCs w:val="24"/>
        </w:rPr>
      </w:pPr>
      <w:r w:rsidRPr="00F73686">
        <w:rPr>
          <w:rFonts w:ascii="Arial" w:hAnsi="Arial" w:cs="Arial"/>
          <w:b/>
          <w:bCs/>
          <w:color w:val="1F3864" w:themeColor="accent1" w:themeShade="80"/>
          <w:sz w:val="24"/>
          <w:szCs w:val="24"/>
        </w:rPr>
        <w:t>Executive Summary.................................................................................</w:t>
      </w:r>
      <w:r w:rsidR="00F73686">
        <w:rPr>
          <w:rFonts w:ascii="Arial" w:hAnsi="Arial" w:cs="Arial"/>
          <w:b/>
          <w:bCs/>
          <w:color w:val="1F3864" w:themeColor="accent1" w:themeShade="80"/>
          <w:sz w:val="24"/>
          <w:szCs w:val="24"/>
        </w:rPr>
        <w:t>.....</w:t>
      </w:r>
      <w:hyperlink w:anchor="_Executive_Summary" w:history="1">
        <w:r w:rsidRPr="00F73686">
          <w:rPr>
            <w:rStyle w:val="Hyperlink"/>
            <w:rFonts w:ascii="Arial" w:hAnsi="Arial" w:cs="Arial"/>
            <w:b/>
            <w:bCs/>
            <w:color w:val="023160" w:themeColor="hyperlink" w:themeShade="80"/>
            <w:sz w:val="24"/>
            <w:szCs w:val="24"/>
          </w:rPr>
          <w:t>10</w:t>
        </w:r>
      </w:hyperlink>
    </w:p>
    <w:p w14:paraId="10DBA32D" w14:textId="17A51B70" w:rsidR="00F73686" w:rsidRPr="00F73686" w:rsidRDefault="00F73686" w:rsidP="00F73686">
      <w:pPr>
        <w:pStyle w:val="ListParagraph"/>
        <w:numPr>
          <w:ilvl w:val="0"/>
          <w:numId w:val="31"/>
        </w:numPr>
        <w:rPr>
          <w:rFonts w:ascii="Arial" w:hAnsi="Arial" w:cs="Arial"/>
          <w:b/>
          <w:bCs/>
          <w:color w:val="1F3864" w:themeColor="accent1" w:themeShade="80"/>
          <w:sz w:val="24"/>
          <w:szCs w:val="24"/>
        </w:rPr>
      </w:pPr>
      <w:r w:rsidRPr="00F73686">
        <w:rPr>
          <w:rFonts w:ascii="Arial" w:hAnsi="Arial" w:cs="Arial"/>
          <w:b/>
          <w:bCs/>
          <w:color w:val="1F3864" w:themeColor="accent1" w:themeShade="80"/>
          <w:sz w:val="24"/>
          <w:szCs w:val="24"/>
        </w:rPr>
        <w:t>Demographics of respondents.....................................................................</w:t>
      </w:r>
      <w:hyperlink w:anchor="_Demographics_of_respondents" w:history="1">
        <w:r w:rsidRPr="00F73686">
          <w:rPr>
            <w:rStyle w:val="Hyperlink"/>
            <w:rFonts w:ascii="Arial" w:hAnsi="Arial" w:cs="Arial"/>
            <w:b/>
            <w:bCs/>
            <w:color w:val="023160" w:themeColor="hyperlink" w:themeShade="80"/>
            <w:sz w:val="24"/>
            <w:szCs w:val="24"/>
          </w:rPr>
          <w:t>14</w:t>
        </w:r>
      </w:hyperlink>
    </w:p>
    <w:p w14:paraId="6ACF50E2" w14:textId="08789F0A" w:rsidR="00F73686" w:rsidRPr="00F73686" w:rsidRDefault="00F73686" w:rsidP="00F73686">
      <w:pPr>
        <w:pStyle w:val="ListParagraph"/>
        <w:numPr>
          <w:ilvl w:val="0"/>
          <w:numId w:val="31"/>
        </w:numPr>
        <w:rPr>
          <w:rFonts w:ascii="Arial" w:hAnsi="Arial" w:cs="Arial"/>
          <w:b/>
          <w:bCs/>
          <w:color w:val="1F3864" w:themeColor="accent1" w:themeShade="80"/>
          <w:sz w:val="24"/>
          <w:szCs w:val="24"/>
        </w:rPr>
      </w:pPr>
      <w:r w:rsidRPr="00F73686">
        <w:rPr>
          <w:rFonts w:ascii="Arial" w:hAnsi="Arial" w:cs="Arial"/>
          <w:b/>
          <w:bCs/>
          <w:color w:val="1F3864" w:themeColor="accent1" w:themeShade="80"/>
          <w:sz w:val="24"/>
          <w:szCs w:val="24"/>
        </w:rPr>
        <w:t>Race Equality Charter Survey: Staff Responses.........................................</w:t>
      </w:r>
      <w:hyperlink w:anchor="_Race_Equality_Charter" w:history="1">
        <w:r w:rsidRPr="00F73686">
          <w:rPr>
            <w:rStyle w:val="Hyperlink"/>
            <w:rFonts w:ascii="Arial" w:hAnsi="Arial" w:cs="Arial"/>
            <w:b/>
            <w:bCs/>
            <w:color w:val="023160" w:themeColor="hyperlink" w:themeShade="80"/>
            <w:sz w:val="24"/>
            <w:szCs w:val="24"/>
          </w:rPr>
          <w:t>21</w:t>
        </w:r>
      </w:hyperlink>
    </w:p>
    <w:p w14:paraId="6AC84BD7" w14:textId="4A03FD31" w:rsidR="00F73686" w:rsidRPr="00F73686" w:rsidRDefault="00F73686" w:rsidP="00F73686">
      <w:pPr>
        <w:pStyle w:val="ListParagraph"/>
        <w:numPr>
          <w:ilvl w:val="0"/>
          <w:numId w:val="31"/>
        </w:numPr>
        <w:rPr>
          <w:rFonts w:ascii="Arial" w:hAnsi="Arial" w:cs="Arial"/>
          <w:b/>
          <w:bCs/>
          <w:color w:val="1F3864" w:themeColor="accent1" w:themeShade="80"/>
          <w:sz w:val="24"/>
          <w:szCs w:val="24"/>
        </w:rPr>
      </w:pPr>
      <w:r w:rsidRPr="00F73686">
        <w:rPr>
          <w:rFonts w:ascii="Arial" w:hAnsi="Arial" w:cs="Arial"/>
          <w:b/>
          <w:bCs/>
          <w:color w:val="1F3864" w:themeColor="accent1" w:themeShade="80"/>
          <w:sz w:val="24"/>
          <w:szCs w:val="24"/>
        </w:rPr>
        <w:t>Race Equality Charter Survey: Student Responses...................................</w:t>
      </w:r>
      <w:hyperlink w:anchor="_Race_Equality_Charter_1" w:history="1">
        <w:r w:rsidRPr="00F73686">
          <w:rPr>
            <w:rStyle w:val="Hyperlink"/>
            <w:rFonts w:ascii="Arial" w:hAnsi="Arial" w:cs="Arial"/>
            <w:b/>
            <w:bCs/>
            <w:color w:val="023160" w:themeColor="hyperlink" w:themeShade="80"/>
            <w:sz w:val="24"/>
            <w:szCs w:val="24"/>
          </w:rPr>
          <w:t>69</w:t>
        </w:r>
      </w:hyperlink>
    </w:p>
    <w:p w14:paraId="0E9F59EA" w14:textId="3ECB1C0A" w:rsidR="00F73686" w:rsidRPr="009D62EC" w:rsidRDefault="00F73686" w:rsidP="00F73686">
      <w:pPr>
        <w:pStyle w:val="ListParagraph"/>
        <w:numPr>
          <w:ilvl w:val="0"/>
          <w:numId w:val="31"/>
        </w:numPr>
        <w:rPr>
          <w:rStyle w:val="Hyperlink"/>
          <w:rFonts w:ascii="Arial" w:hAnsi="Arial" w:cs="Arial"/>
          <w:b/>
          <w:bCs/>
          <w:color w:val="1F3864" w:themeColor="accent1" w:themeShade="80"/>
          <w:sz w:val="24"/>
          <w:szCs w:val="24"/>
          <w:u w:val="none"/>
        </w:rPr>
      </w:pPr>
      <w:r w:rsidRPr="00F73686">
        <w:rPr>
          <w:rFonts w:ascii="Arial" w:hAnsi="Arial" w:cs="Arial"/>
          <w:b/>
          <w:bCs/>
          <w:color w:val="1F3864" w:themeColor="accent1" w:themeShade="80"/>
          <w:sz w:val="24"/>
          <w:szCs w:val="24"/>
        </w:rPr>
        <w:t>Conclusion..................................................................................................</w:t>
      </w:r>
      <w:r>
        <w:rPr>
          <w:rFonts w:ascii="Arial" w:hAnsi="Arial" w:cs="Arial"/>
          <w:b/>
          <w:bCs/>
          <w:color w:val="1F3864" w:themeColor="accent1" w:themeShade="80"/>
          <w:sz w:val="24"/>
          <w:szCs w:val="24"/>
        </w:rPr>
        <w:t xml:space="preserve"> </w:t>
      </w:r>
      <w:hyperlink w:anchor="_Conclusion" w:history="1">
        <w:r w:rsidRPr="00F73686">
          <w:rPr>
            <w:rStyle w:val="Hyperlink"/>
            <w:rFonts w:ascii="Arial" w:hAnsi="Arial" w:cs="Arial"/>
            <w:b/>
            <w:bCs/>
            <w:color w:val="023160" w:themeColor="hyperlink" w:themeShade="80"/>
            <w:sz w:val="24"/>
            <w:szCs w:val="24"/>
          </w:rPr>
          <w:t>119</w:t>
        </w:r>
      </w:hyperlink>
    </w:p>
    <w:p w14:paraId="10FF7C55" w14:textId="5006B581" w:rsidR="009D62EC" w:rsidRDefault="009D62EC" w:rsidP="00F73686">
      <w:pPr>
        <w:pStyle w:val="ListParagraph"/>
        <w:numPr>
          <w:ilvl w:val="0"/>
          <w:numId w:val="31"/>
        </w:numPr>
        <w:rPr>
          <w:rFonts w:ascii="Arial" w:hAnsi="Arial" w:cs="Arial"/>
          <w:b/>
          <w:bCs/>
          <w:color w:val="1F3864" w:themeColor="accent1" w:themeShade="80"/>
          <w:sz w:val="24"/>
          <w:szCs w:val="24"/>
        </w:rPr>
      </w:pPr>
      <w:r>
        <w:rPr>
          <w:rFonts w:ascii="Arial" w:hAnsi="Arial" w:cs="Arial"/>
          <w:b/>
          <w:bCs/>
          <w:color w:val="1F3864" w:themeColor="accent1" w:themeShade="80"/>
          <w:sz w:val="24"/>
          <w:szCs w:val="24"/>
        </w:rPr>
        <w:t>Appendix 1...................................................................................................</w:t>
      </w:r>
      <w:hyperlink w:anchor="_Appendix_1:_Staff" w:history="1">
        <w:r w:rsidRPr="009D62EC">
          <w:rPr>
            <w:rStyle w:val="Hyperlink"/>
            <w:rFonts w:ascii="Arial" w:hAnsi="Arial" w:cs="Arial"/>
            <w:b/>
            <w:bCs/>
            <w:sz w:val="24"/>
            <w:szCs w:val="24"/>
          </w:rPr>
          <w:t>120</w:t>
        </w:r>
      </w:hyperlink>
    </w:p>
    <w:p w14:paraId="2C6DF9E5" w14:textId="756262F6" w:rsidR="009D62EC" w:rsidRPr="00F73686" w:rsidRDefault="009D62EC" w:rsidP="00F73686">
      <w:pPr>
        <w:pStyle w:val="ListParagraph"/>
        <w:numPr>
          <w:ilvl w:val="0"/>
          <w:numId w:val="31"/>
        </w:numPr>
        <w:rPr>
          <w:rFonts w:ascii="Arial" w:hAnsi="Arial" w:cs="Arial"/>
          <w:b/>
          <w:bCs/>
          <w:color w:val="1F3864" w:themeColor="accent1" w:themeShade="80"/>
          <w:sz w:val="24"/>
          <w:szCs w:val="24"/>
        </w:rPr>
      </w:pPr>
      <w:r>
        <w:rPr>
          <w:rFonts w:ascii="Arial" w:hAnsi="Arial" w:cs="Arial"/>
          <w:b/>
          <w:bCs/>
          <w:color w:val="1F3864" w:themeColor="accent1" w:themeShade="80"/>
          <w:sz w:val="24"/>
          <w:szCs w:val="24"/>
        </w:rPr>
        <w:t>Appendix 2...................................................................................................</w:t>
      </w:r>
      <w:hyperlink w:anchor="_Appendix_2:_Student_1" w:history="1">
        <w:r w:rsidRPr="009D62EC">
          <w:rPr>
            <w:rStyle w:val="Hyperlink"/>
            <w:rFonts w:ascii="Arial" w:hAnsi="Arial" w:cs="Arial"/>
            <w:b/>
            <w:bCs/>
            <w:sz w:val="24"/>
            <w:szCs w:val="24"/>
          </w:rPr>
          <w:t>122</w:t>
        </w:r>
      </w:hyperlink>
    </w:p>
    <w:p w14:paraId="3B7117C4" w14:textId="77777777" w:rsidR="00F73686" w:rsidRPr="00F73686" w:rsidRDefault="00F73686">
      <w:pPr>
        <w:spacing w:before="0" w:after="160" w:line="259" w:lineRule="auto"/>
        <w:ind w:left="0" w:firstLine="0"/>
        <w:jc w:val="left"/>
        <w:rPr>
          <w:rFonts w:ascii="Arial" w:hAnsi="Arial" w:cs="Arial"/>
          <w:b/>
          <w:bCs/>
        </w:rPr>
      </w:pPr>
    </w:p>
    <w:p w14:paraId="5FBDE33A" w14:textId="3A1464F0" w:rsidR="004C6695" w:rsidRDefault="004C6695">
      <w:pPr>
        <w:spacing w:before="0" w:after="160" w:line="259" w:lineRule="auto"/>
        <w:ind w:left="0" w:firstLine="0"/>
        <w:jc w:val="left"/>
        <w:rPr>
          <w:rFonts w:ascii="Arial" w:hAnsi="Arial" w:cs="Arial"/>
          <w:b/>
          <w:smallCaps/>
        </w:rPr>
      </w:pPr>
      <w:r>
        <w:rPr>
          <w:rFonts w:ascii="Arial" w:hAnsi="Arial" w:cs="Arial"/>
          <w:b/>
          <w:smallCaps/>
        </w:rPr>
        <w:br w:type="page"/>
      </w:r>
    </w:p>
    <w:p w14:paraId="6318DE98" w14:textId="18D95A2E" w:rsidR="00E14442" w:rsidRPr="0055249E" w:rsidRDefault="00C4686C" w:rsidP="003F6146">
      <w:pPr>
        <w:pStyle w:val="Heading1"/>
        <w:numPr>
          <w:ilvl w:val="0"/>
          <w:numId w:val="14"/>
        </w:numPr>
        <w:ind w:left="426" w:hanging="426"/>
        <w:rPr>
          <w:rFonts w:ascii="Arial" w:hAnsi="Arial" w:cs="Arial"/>
          <w:b/>
          <w:bCs/>
        </w:rPr>
      </w:pPr>
      <w:bookmarkStart w:id="1" w:name="_Acknowledgements"/>
      <w:bookmarkStart w:id="2" w:name="_Toc115684138"/>
      <w:bookmarkEnd w:id="1"/>
      <w:r w:rsidRPr="0055249E">
        <w:rPr>
          <w:rFonts w:ascii="Arial" w:hAnsi="Arial" w:cs="Arial"/>
          <w:b/>
          <w:bCs/>
        </w:rPr>
        <w:lastRenderedPageBreak/>
        <w:t>A</w:t>
      </w:r>
      <w:r w:rsidR="00E14442" w:rsidRPr="0055249E">
        <w:rPr>
          <w:rFonts w:ascii="Arial" w:hAnsi="Arial" w:cs="Arial"/>
          <w:b/>
          <w:bCs/>
        </w:rPr>
        <w:t>cknowledgements</w:t>
      </w:r>
      <w:bookmarkStart w:id="3" w:name="_Toc114062989"/>
      <w:bookmarkEnd w:id="2"/>
    </w:p>
    <w:p w14:paraId="73214414" w14:textId="28F62340" w:rsidR="00E14442" w:rsidRPr="0055249E" w:rsidRDefault="00E14442" w:rsidP="00E14442">
      <w:pPr>
        <w:ind w:left="0" w:firstLine="0"/>
        <w:rPr>
          <w:rFonts w:ascii="Arial" w:hAnsi="Arial" w:cs="Arial"/>
          <w:b/>
          <w:bCs/>
        </w:rPr>
      </w:pPr>
      <w:r w:rsidRPr="0055249E">
        <w:rPr>
          <w:rFonts w:ascii="Arial" w:hAnsi="Arial" w:cs="Arial"/>
        </w:rPr>
        <w:t>Th</w:t>
      </w:r>
      <w:r w:rsidR="00A70CB5">
        <w:rPr>
          <w:rFonts w:ascii="Arial" w:hAnsi="Arial" w:cs="Arial"/>
        </w:rPr>
        <w:t>e</w:t>
      </w:r>
      <w:r w:rsidR="004F246B">
        <w:rPr>
          <w:rFonts w:ascii="Arial" w:hAnsi="Arial" w:cs="Arial"/>
        </w:rPr>
        <w:t xml:space="preserve"> Race Equality Charter staff and student</w:t>
      </w:r>
      <w:r w:rsidRPr="0055249E">
        <w:rPr>
          <w:rFonts w:ascii="Arial" w:hAnsi="Arial" w:cs="Arial"/>
        </w:rPr>
        <w:t xml:space="preserve"> survey</w:t>
      </w:r>
      <w:r w:rsidR="00A70CB5">
        <w:rPr>
          <w:rFonts w:ascii="Arial" w:hAnsi="Arial" w:cs="Arial"/>
        </w:rPr>
        <w:t>s</w:t>
      </w:r>
      <w:r w:rsidRPr="0055249E">
        <w:rPr>
          <w:rFonts w:ascii="Arial" w:hAnsi="Arial" w:cs="Arial"/>
        </w:rPr>
        <w:t xml:space="preserve"> w</w:t>
      </w:r>
      <w:r w:rsidR="00A70CB5">
        <w:rPr>
          <w:rFonts w:ascii="Arial" w:hAnsi="Arial" w:cs="Arial"/>
        </w:rPr>
        <w:t>ere</w:t>
      </w:r>
      <w:r w:rsidRPr="0055249E">
        <w:rPr>
          <w:rFonts w:ascii="Arial" w:hAnsi="Arial" w:cs="Arial"/>
        </w:rPr>
        <w:t xml:space="preserve"> carried out by the University of Aberdeen with the aim of assessing the culture of the Institution and </w:t>
      </w:r>
      <w:r w:rsidR="00FF4BF3">
        <w:rPr>
          <w:rFonts w:ascii="Arial" w:hAnsi="Arial" w:cs="Arial"/>
        </w:rPr>
        <w:t xml:space="preserve">to </w:t>
      </w:r>
      <w:r w:rsidRPr="0055249E">
        <w:rPr>
          <w:rFonts w:ascii="Arial" w:hAnsi="Arial" w:cs="Arial"/>
        </w:rPr>
        <w:t>explore whether racial inequalities exist in our policies and procedures.</w:t>
      </w:r>
      <w:bookmarkEnd w:id="3"/>
    </w:p>
    <w:p w14:paraId="5E3DAA07" w14:textId="1F4AEB99" w:rsidR="00E14442" w:rsidRPr="0055249E" w:rsidRDefault="00E14442" w:rsidP="00E14442">
      <w:pPr>
        <w:ind w:left="0" w:firstLine="0"/>
        <w:rPr>
          <w:rFonts w:ascii="Arial" w:hAnsi="Arial" w:cs="Arial"/>
        </w:rPr>
      </w:pPr>
      <w:r w:rsidRPr="0055249E">
        <w:rPr>
          <w:rFonts w:ascii="Arial" w:hAnsi="Arial" w:cs="Arial"/>
        </w:rPr>
        <w:t xml:space="preserve">The University is grateful to all staff </w:t>
      </w:r>
      <w:r w:rsidR="00A70CB5">
        <w:rPr>
          <w:rFonts w:ascii="Arial" w:hAnsi="Arial" w:cs="Arial"/>
        </w:rPr>
        <w:t xml:space="preserve">and students </w:t>
      </w:r>
      <w:r w:rsidRPr="0055249E">
        <w:rPr>
          <w:rFonts w:ascii="Arial" w:hAnsi="Arial" w:cs="Arial"/>
        </w:rPr>
        <w:t>who completed th</w:t>
      </w:r>
      <w:r w:rsidR="00504F2D">
        <w:rPr>
          <w:rFonts w:ascii="Arial" w:hAnsi="Arial" w:cs="Arial"/>
        </w:rPr>
        <w:t>e</w:t>
      </w:r>
      <w:r w:rsidRPr="0055249E">
        <w:rPr>
          <w:rFonts w:ascii="Arial" w:hAnsi="Arial" w:cs="Arial"/>
        </w:rPr>
        <w:t xml:space="preserve"> survey</w:t>
      </w:r>
      <w:r w:rsidR="00504F2D">
        <w:rPr>
          <w:rFonts w:ascii="Arial" w:hAnsi="Arial" w:cs="Arial"/>
        </w:rPr>
        <w:t>s</w:t>
      </w:r>
      <w:r w:rsidRPr="0055249E">
        <w:rPr>
          <w:rFonts w:ascii="Arial" w:hAnsi="Arial" w:cs="Arial"/>
        </w:rPr>
        <w:t xml:space="preserve"> and provided insights and suggestions, and to our intern student who contributed to the analysis of the open comments.</w:t>
      </w:r>
    </w:p>
    <w:p w14:paraId="7EB0A4A2" w14:textId="0E219B68" w:rsidR="00E14442" w:rsidRPr="0055249E" w:rsidRDefault="00E14442" w:rsidP="00E14442">
      <w:pPr>
        <w:ind w:left="0" w:firstLine="0"/>
        <w:rPr>
          <w:rFonts w:ascii="Arial" w:hAnsi="Arial" w:cs="Arial"/>
        </w:rPr>
      </w:pPr>
      <w:r w:rsidRPr="0055249E">
        <w:rPr>
          <w:rFonts w:ascii="Arial" w:hAnsi="Arial" w:cs="Arial"/>
        </w:rPr>
        <w:t>The University is also grateful to Advance HE for providing the template</w:t>
      </w:r>
      <w:r w:rsidR="00504F2D">
        <w:rPr>
          <w:rFonts w:ascii="Arial" w:hAnsi="Arial" w:cs="Arial"/>
        </w:rPr>
        <w:t>s</w:t>
      </w:r>
      <w:r w:rsidRPr="0055249E">
        <w:rPr>
          <w:rFonts w:ascii="Arial" w:hAnsi="Arial" w:cs="Arial"/>
        </w:rPr>
        <w:t xml:space="preserve"> used in th</w:t>
      </w:r>
      <w:r w:rsidR="00504F2D">
        <w:rPr>
          <w:rFonts w:ascii="Arial" w:hAnsi="Arial" w:cs="Arial"/>
        </w:rPr>
        <w:t>ese</w:t>
      </w:r>
      <w:r w:rsidRPr="0055249E">
        <w:rPr>
          <w:rFonts w:ascii="Arial" w:hAnsi="Arial" w:cs="Arial"/>
        </w:rPr>
        <w:t xml:space="preserve"> survey</w:t>
      </w:r>
      <w:r w:rsidR="00504F2D">
        <w:rPr>
          <w:rFonts w:ascii="Arial" w:hAnsi="Arial" w:cs="Arial"/>
        </w:rPr>
        <w:t>s</w:t>
      </w:r>
      <w:r w:rsidRPr="0055249E">
        <w:rPr>
          <w:rFonts w:ascii="Arial" w:hAnsi="Arial" w:cs="Arial"/>
        </w:rPr>
        <w:t>, independent specialists Peachy Mondays for their administrative support and the University Race Equality Strategy Group, co-chaired by Ruth Taylor (Vice-Principal Education) and Siladitya Bhattacharya (Head of the School of Medicine, Medical Science</w:t>
      </w:r>
      <w:r w:rsidR="00684266">
        <w:rPr>
          <w:rFonts w:ascii="Arial" w:hAnsi="Arial" w:cs="Arial"/>
        </w:rPr>
        <w:t>s</w:t>
      </w:r>
      <w:r w:rsidRPr="0055249E">
        <w:rPr>
          <w:rFonts w:ascii="Arial" w:hAnsi="Arial" w:cs="Arial"/>
        </w:rPr>
        <w:t xml:space="preserve"> and Nutrition) for their support and input while we continue with our antiracism journey.</w:t>
      </w:r>
    </w:p>
    <w:p w14:paraId="7075B095" w14:textId="77777777" w:rsidR="0055249E" w:rsidRPr="0055249E" w:rsidRDefault="0055249E" w:rsidP="0055249E">
      <w:pPr>
        <w:spacing w:before="0"/>
        <w:ind w:left="0" w:firstLine="0"/>
        <w:rPr>
          <w:rFonts w:ascii="Arial" w:hAnsi="Arial" w:cs="Arial"/>
        </w:rPr>
      </w:pPr>
    </w:p>
    <w:p w14:paraId="32B9A2EA" w14:textId="548B0971" w:rsidR="0055249E" w:rsidRPr="0055249E" w:rsidRDefault="0055249E" w:rsidP="0055249E">
      <w:pPr>
        <w:spacing w:before="0"/>
        <w:ind w:left="0" w:firstLine="0"/>
        <w:rPr>
          <w:rFonts w:ascii="Arial" w:hAnsi="Arial" w:cs="Arial"/>
        </w:rPr>
      </w:pPr>
      <w:r w:rsidRPr="0055249E">
        <w:rPr>
          <w:rFonts w:ascii="Arial" w:hAnsi="Arial" w:cs="Arial"/>
        </w:rPr>
        <w:t xml:space="preserve">Information about our antiracism work, race equality groups, and resources </w:t>
      </w:r>
      <w:r w:rsidR="00FF4BF3">
        <w:rPr>
          <w:rFonts w:ascii="Arial" w:hAnsi="Arial" w:cs="Arial"/>
        </w:rPr>
        <w:t xml:space="preserve">can be found on </w:t>
      </w:r>
      <w:r w:rsidRPr="0055249E">
        <w:rPr>
          <w:rFonts w:ascii="Arial" w:hAnsi="Arial" w:cs="Arial"/>
        </w:rPr>
        <w:t xml:space="preserve">our </w:t>
      </w:r>
      <w:hyperlink r:id="rId10" w:history="1">
        <w:r w:rsidRPr="0055249E">
          <w:rPr>
            <w:rStyle w:val="Hyperlink"/>
            <w:rFonts w:ascii="Arial" w:hAnsi="Arial" w:cs="Arial"/>
          </w:rPr>
          <w:t>Race Equality</w:t>
        </w:r>
      </w:hyperlink>
      <w:r w:rsidRPr="0055249E">
        <w:rPr>
          <w:rFonts w:ascii="Arial" w:hAnsi="Arial" w:cs="Arial"/>
        </w:rPr>
        <w:t xml:space="preserve"> webpages.</w:t>
      </w:r>
    </w:p>
    <w:p w14:paraId="7FD96093" w14:textId="77777777" w:rsidR="0055249E" w:rsidRPr="0055249E" w:rsidRDefault="0055249E" w:rsidP="0055249E">
      <w:pPr>
        <w:spacing w:before="0"/>
        <w:ind w:left="0" w:firstLine="0"/>
        <w:rPr>
          <w:rFonts w:ascii="Arial" w:hAnsi="Arial" w:cs="Arial"/>
        </w:rPr>
      </w:pPr>
    </w:p>
    <w:p w14:paraId="3C366D49" w14:textId="7D25C1EE" w:rsidR="00E14442" w:rsidRPr="0055249E" w:rsidRDefault="00FF4BF3" w:rsidP="0055249E">
      <w:pPr>
        <w:spacing w:before="0"/>
        <w:ind w:left="0" w:firstLine="0"/>
        <w:rPr>
          <w:rFonts w:ascii="Arial" w:hAnsi="Arial" w:cs="Arial"/>
        </w:rPr>
      </w:pPr>
      <w:r>
        <w:rPr>
          <w:rFonts w:ascii="Arial" w:hAnsi="Arial" w:cs="Arial"/>
        </w:rPr>
        <w:t>Q</w:t>
      </w:r>
      <w:r w:rsidR="00E14442" w:rsidRPr="0055249E">
        <w:rPr>
          <w:rFonts w:ascii="Arial" w:hAnsi="Arial" w:cs="Arial"/>
        </w:rPr>
        <w:t>ueries about this report</w:t>
      </w:r>
      <w:r>
        <w:rPr>
          <w:rFonts w:ascii="Arial" w:hAnsi="Arial" w:cs="Arial"/>
        </w:rPr>
        <w:t xml:space="preserve"> can be e-mailed to:</w:t>
      </w:r>
    </w:p>
    <w:p w14:paraId="0F0B6B61" w14:textId="4A2CFE61" w:rsidR="00E14442" w:rsidRPr="0055249E" w:rsidRDefault="00E86CEB" w:rsidP="0055249E">
      <w:pPr>
        <w:spacing w:before="0"/>
        <w:ind w:left="0" w:firstLine="0"/>
        <w:rPr>
          <w:rFonts w:ascii="Arial" w:hAnsi="Arial" w:cs="Arial"/>
        </w:rPr>
      </w:pPr>
      <w:hyperlink r:id="rId11" w:history="1">
        <w:r w:rsidR="00E14442" w:rsidRPr="0055249E">
          <w:rPr>
            <w:rStyle w:val="Hyperlink"/>
            <w:rFonts w:ascii="Arial" w:hAnsi="Arial" w:cs="Arial"/>
          </w:rPr>
          <w:t>recsurvey@abdn.ac.uk</w:t>
        </w:r>
      </w:hyperlink>
    </w:p>
    <w:p w14:paraId="0EB47878" w14:textId="42A351A9" w:rsidR="00C4686C" w:rsidRDefault="00C4686C" w:rsidP="0055249E">
      <w:pPr>
        <w:pStyle w:val="Heading1"/>
        <w:ind w:left="0" w:firstLine="0"/>
        <w:rPr>
          <w:rFonts w:ascii="Arial" w:hAnsi="Arial" w:cs="Arial"/>
          <w:color w:val="auto"/>
          <w:sz w:val="22"/>
          <w:szCs w:val="22"/>
        </w:rPr>
      </w:pPr>
    </w:p>
    <w:p w14:paraId="0E808927" w14:textId="77777777" w:rsidR="0055249E" w:rsidRPr="0055249E" w:rsidRDefault="0055249E" w:rsidP="0055249E"/>
    <w:p w14:paraId="51880595" w14:textId="77777777" w:rsidR="00C4686C" w:rsidRDefault="00C4686C" w:rsidP="00C4686C">
      <w:pPr>
        <w:pStyle w:val="Heading1"/>
      </w:pPr>
    </w:p>
    <w:p w14:paraId="5D6E7BDF" w14:textId="77777777" w:rsidR="00C4686C" w:rsidRDefault="00C4686C" w:rsidP="00C4686C">
      <w:pPr>
        <w:pStyle w:val="Heading1"/>
      </w:pPr>
    </w:p>
    <w:p w14:paraId="0D95C1DC" w14:textId="77777777" w:rsidR="00C4686C" w:rsidRDefault="00C4686C" w:rsidP="00C4686C">
      <w:pPr>
        <w:pStyle w:val="Heading1"/>
      </w:pPr>
    </w:p>
    <w:p w14:paraId="4CC08EAF" w14:textId="77777777" w:rsidR="00C4422F" w:rsidRDefault="00C4422F" w:rsidP="00C4686C">
      <w:pPr>
        <w:pStyle w:val="Heading1"/>
        <w:ind w:left="0" w:firstLine="0"/>
      </w:pPr>
    </w:p>
    <w:p w14:paraId="21E9E768" w14:textId="77777777" w:rsidR="00C4422F" w:rsidRDefault="00C4422F" w:rsidP="00C4686C">
      <w:pPr>
        <w:pStyle w:val="Heading1"/>
        <w:ind w:left="0" w:firstLine="0"/>
      </w:pPr>
    </w:p>
    <w:p w14:paraId="5504E45D" w14:textId="77777777" w:rsidR="00C4422F" w:rsidRDefault="00C4422F" w:rsidP="00C4686C">
      <w:pPr>
        <w:pStyle w:val="Heading1"/>
        <w:ind w:left="0" w:firstLine="0"/>
      </w:pPr>
    </w:p>
    <w:p w14:paraId="6B13E46D" w14:textId="77777777" w:rsidR="00C4422F" w:rsidRDefault="00C4422F" w:rsidP="00C4686C">
      <w:pPr>
        <w:pStyle w:val="Heading1"/>
        <w:ind w:left="0" w:firstLine="0"/>
      </w:pPr>
    </w:p>
    <w:p w14:paraId="2C4F7BA3" w14:textId="77777777" w:rsidR="00C4422F" w:rsidRDefault="00C4422F" w:rsidP="00C4686C">
      <w:pPr>
        <w:pStyle w:val="Heading1"/>
        <w:ind w:left="0" w:firstLine="0"/>
      </w:pPr>
    </w:p>
    <w:p w14:paraId="005FC7D5" w14:textId="3DAFC697" w:rsidR="00E14442" w:rsidRDefault="00E14442" w:rsidP="00C4686C">
      <w:pPr>
        <w:pStyle w:val="Heading1"/>
        <w:ind w:left="0" w:firstLine="0"/>
      </w:pPr>
    </w:p>
    <w:p w14:paraId="1B626ADF" w14:textId="29AAA296" w:rsidR="00E14442" w:rsidRDefault="00E14442" w:rsidP="00E14442"/>
    <w:p w14:paraId="122C2977" w14:textId="433F6CF5" w:rsidR="00E14442" w:rsidRDefault="00E14442" w:rsidP="00E14442"/>
    <w:p w14:paraId="7343CBB7" w14:textId="0AEB2E16" w:rsidR="00E14442" w:rsidRDefault="00E14442" w:rsidP="00E14442"/>
    <w:p w14:paraId="7B53A62E" w14:textId="1F022FBB" w:rsidR="00E14442" w:rsidRDefault="00E14442" w:rsidP="00E14442"/>
    <w:p w14:paraId="31EDEDAE" w14:textId="366A5BAE" w:rsidR="00E14442" w:rsidRDefault="00E14442" w:rsidP="00E14442"/>
    <w:p w14:paraId="01B078B3" w14:textId="77777777" w:rsidR="00E14442" w:rsidRPr="00E14442" w:rsidRDefault="00E14442" w:rsidP="0055249E">
      <w:pPr>
        <w:ind w:left="0" w:firstLine="0"/>
      </w:pPr>
    </w:p>
    <w:p w14:paraId="3864526E" w14:textId="1D5808E2" w:rsidR="00A94D61" w:rsidRPr="003A4E26" w:rsidRDefault="00A94D61" w:rsidP="003F6146">
      <w:pPr>
        <w:pStyle w:val="Heading1"/>
        <w:numPr>
          <w:ilvl w:val="0"/>
          <w:numId w:val="14"/>
        </w:numPr>
        <w:ind w:left="567" w:hanging="567"/>
        <w:rPr>
          <w:rFonts w:ascii="Arial" w:hAnsi="Arial" w:cs="Arial"/>
          <w:b/>
          <w:bCs/>
        </w:rPr>
      </w:pPr>
      <w:bookmarkStart w:id="4" w:name="_Foreword_by_Principal"/>
      <w:bookmarkStart w:id="5" w:name="_Toc115684139"/>
      <w:bookmarkEnd w:id="4"/>
      <w:r w:rsidRPr="003A4E26">
        <w:rPr>
          <w:rFonts w:ascii="Arial" w:hAnsi="Arial" w:cs="Arial"/>
          <w:b/>
          <w:bCs/>
        </w:rPr>
        <w:lastRenderedPageBreak/>
        <w:t xml:space="preserve">Foreword </w:t>
      </w:r>
      <w:r w:rsidR="004C6695" w:rsidRPr="003A4E26">
        <w:rPr>
          <w:rFonts w:ascii="Arial" w:hAnsi="Arial" w:cs="Arial"/>
          <w:b/>
          <w:bCs/>
        </w:rPr>
        <w:t>b</w:t>
      </w:r>
      <w:r w:rsidRPr="003A4E26">
        <w:rPr>
          <w:rFonts w:ascii="Arial" w:hAnsi="Arial" w:cs="Arial"/>
          <w:b/>
          <w:bCs/>
        </w:rPr>
        <w:t xml:space="preserve">y Principal and </w:t>
      </w:r>
      <w:bookmarkEnd w:id="5"/>
      <w:r w:rsidR="002B17AB" w:rsidRPr="003A4E26">
        <w:rPr>
          <w:rFonts w:ascii="Arial" w:hAnsi="Arial" w:cs="Arial"/>
          <w:b/>
          <w:bCs/>
        </w:rPr>
        <w:t>Vice-Principal</w:t>
      </w:r>
    </w:p>
    <w:p w14:paraId="21300CB7" w14:textId="13F4A59E" w:rsidR="00A94D61" w:rsidRPr="001F61BA" w:rsidRDefault="00A94D61" w:rsidP="00A94D61">
      <w:pPr>
        <w:spacing w:before="0"/>
        <w:ind w:left="0" w:firstLine="0"/>
        <w:rPr>
          <w:rFonts w:ascii="Arial" w:hAnsi="Arial" w:cs="Arial"/>
          <w:b/>
          <w:smallCaps/>
        </w:rPr>
      </w:pPr>
    </w:p>
    <w:p w14:paraId="2D63DB73" w14:textId="23D04DC0" w:rsidR="00B12CE8" w:rsidRPr="00707055" w:rsidRDefault="002B17AB" w:rsidP="00CA64E9">
      <w:pPr>
        <w:pStyle w:val="xxmsonormal"/>
        <w:jc w:val="both"/>
        <w:rPr>
          <w:rFonts w:ascii="Arial" w:hAnsi="Arial" w:cs="Arial"/>
        </w:rPr>
      </w:pPr>
      <w:r w:rsidRPr="00707055">
        <w:rPr>
          <w:rFonts w:ascii="Arial" w:hAnsi="Arial" w:cs="Arial"/>
        </w:rPr>
        <w:t>We</w:t>
      </w:r>
      <w:r w:rsidR="00B12CE8" w:rsidRPr="00707055">
        <w:rPr>
          <w:rFonts w:ascii="Arial" w:hAnsi="Arial" w:cs="Arial"/>
        </w:rPr>
        <w:t xml:space="preserve"> </w:t>
      </w:r>
      <w:r w:rsidRPr="00707055">
        <w:rPr>
          <w:rFonts w:ascii="Arial" w:hAnsi="Arial" w:cs="Arial"/>
        </w:rPr>
        <w:t>are</w:t>
      </w:r>
      <w:r w:rsidR="00B12CE8" w:rsidRPr="00707055">
        <w:rPr>
          <w:rFonts w:ascii="Arial" w:hAnsi="Arial" w:cs="Arial"/>
        </w:rPr>
        <w:t xml:space="preserve"> pleased to share with you the results of the University’s </w:t>
      </w:r>
      <w:r w:rsidR="00FE08F3" w:rsidRPr="00707055">
        <w:rPr>
          <w:rFonts w:ascii="Arial" w:hAnsi="Arial" w:cs="Arial"/>
        </w:rPr>
        <w:t>R</w:t>
      </w:r>
      <w:r w:rsidR="00B12CE8" w:rsidRPr="00707055">
        <w:rPr>
          <w:rFonts w:ascii="Arial" w:hAnsi="Arial" w:cs="Arial"/>
        </w:rPr>
        <w:t xml:space="preserve">ace Equality Charter </w:t>
      </w:r>
      <w:r w:rsidR="00127FC8" w:rsidRPr="00707055">
        <w:rPr>
          <w:rFonts w:ascii="Arial" w:hAnsi="Arial" w:cs="Arial"/>
        </w:rPr>
        <w:t xml:space="preserve">staff </w:t>
      </w:r>
      <w:r w:rsidR="00504F2D" w:rsidRPr="00707055">
        <w:rPr>
          <w:rFonts w:ascii="Arial" w:hAnsi="Arial" w:cs="Arial"/>
        </w:rPr>
        <w:t xml:space="preserve">and student </w:t>
      </w:r>
      <w:r w:rsidR="00127FC8" w:rsidRPr="00707055">
        <w:rPr>
          <w:rFonts w:ascii="Arial" w:hAnsi="Arial" w:cs="Arial"/>
        </w:rPr>
        <w:t>survey</w:t>
      </w:r>
      <w:r w:rsidR="00504F2D" w:rsidRPr="00707055">
        <w:rPr>
          <w:rFonts w:ascii="Arial" w:hAnsi="Arial" w:cs="Arial"/>
        </w:rPr>
        <w:t>s</w:t>
      </w:r>
      <w:r w:rsidR="00C4422F" w:rsidRPr="00707055">
        <w:rPr>
          <w:rFonts w:ascii="Arial" w:hAnsi="Arial" w:cs="Arial"/>
        </w:rPr>
        <w:t xml:space="preserve"> 2022</w:t>
      </w:r>
      <w:r w:rsidR="00127FC8" w:rsidRPr="00707055">
        <w:rPr>
          <w:rFonts w:ascii="Arial" w:hAnsi="Arial" w:cs="Arial"/>
        </w:rPr>
        <w:t>.</w:t>
      </w:r>
    </w:p>
    <w:p w14:paraId="3A864A14" w14:textId="4CD4AC58" w:rsidR="002866FE" w:rsidRPr="00707055" w:rsidRDefault="002866FE" w:rsidP="00CA64E9">
      <w:pPr>
        <w:pStyle w:val="xxmsonormal"/>
        <w:jc w:val="both"/>
        <w:rPr>
          <w:rFonts w:ascii="Arial" w:hAnsi="Arial" w:cs="Arial"/>
        </w:rPr>
      </w:pPr>
    </w:p>
    <w:p w14:paraId="15E485F6" w14:textId="59855CA0" w:rsidR="002866FE" w:rsidRPr="00707055" w:rsidRDefault="002B17AB" w:rsidP="00CA64E9">
      <w:pPr>
        <w:pStyle w:val="xxmsonormal"/>
        <w:jc w:val="both"/>
        <w:rPr>
          <w:rFonts w:ascii="Arial" w:hAnsi="Arial" w:cs="Arial"/>
        </w:rPr>
      </w:pPr>
      <w:r w:rsidRPr="00707055">
        <w:rPr>
          <w:rFonts w:ascii="Arial" w:hAnsi="Arial" w:cs="Arial"/>
        </w:rPr>
        <w:t>We</w:t>
      </w:r>
      <w:r w:rsidR="002866FE" w:rsidRPr="00707055">
        <w:rPr>
          <w:rFonts w:ascii="Arial" w:hAnsi="Arial" w:cs="Arial"/>
        </w:rPr>
        <w:t xml:space="preserve"> would like to thank all staff </w:t>
      </w:r>
      <w:r w:rsidR="00504F2D" w:rsidRPr="00707055">
        <w:rPr>
          <w:rFonts w:ascii="Arial" w:hAnsi="Arial" w:cs="Arial"/>
        </w:rPr>
        <w:t xml:space="preserve">and students </w:t>
      </w:r>
      <w:r w:rsidR="002866FE" w:rsidRPr="00707055">
        <w:rPr>
          <w:rFonts w:ascii="Arial" w:hAnsi="Arial" w:cs="Arial"/>
        </w:rPr>
        <w:t>who responded to the survey and provided feedback.</w:t>
      </w:r>
      <w:r w:rsidR="004F246B" w:rsidRPr="00707055">
        <w:rPr>
          <w:rFonts w:ascii="Arial" w:hAnsi="Arial" w:cs="Arial"/>
        </w:rPr>
        <w:t xml:space="preserve"> </w:t>
      </w:r>
      <w:r w:rsidRPr="00707055">
        <w:rPr>
          <w:rFonts w:ascii="Arial" w:hAnsi="Arial" w:cs="Arial"/>
        </w:rPr>
        <w:t>We</w:t>
      </w:r>
      <w:r w:rsidR="004F246B" w:rsidRPr="00707055">
        <w:rPr>
          <w:rFonts w:ascii="Arial" w:hAnsi="Arial" w:cs="Arial"/>
        </w:rPr>
        <w:t xml:space="preserve"> recognise that the results of the surveys indicate that racism is experienced by our staff and </w:t>
      </w:r>
      <w:proofErr w:type="gramStart"/>
      <w:r w:rsidR="004F246B" w:rsidRPr="00707055">
        <w:rPr>
          <w:rFonts w:ascii="Arial" w:hAnsi="Arial" w:cs="Arial"/>
        </w:rPr>
        <w:t>students</w:t>
      </w:r>
      <w:proofErr w:type="gramEnd"/>
      <w:r w:rsidR="004F246B" w:rsidRPr="00707055">
        <w:rPr>
          <w:rFonts w:ascii="Arial" w:hAnsi="Arial" w:cs="Arial"/>
        </w:rPr>
        <w:t xml:space="preserve"> and </w:t>
      </w:r>
      <w:r w:rsidRPr="00707055">
        <w:rPr>
          <w:rFonts w:ascii="Arial" w:hAnsi="Arial" w:cs="Arial"/>
        </w:rPr>
        <w:t>we</w:t>
      </w:r>
      <w:r w:rsidR="004F246B" w:rsidRPr="00707055">
        <w:rPr>
          <w:rFonts w:ascii="Arial" w:hAnsi="Arial" w:cs="Arial"/>
        </w:rPr>
        <w:t xml:space="preserve"> </w:t>
      </w:r>
      <w:r w:rsidRPr="00707055">
        <w:rPr>
          <w:rFonts w:ascii="Arial" w:hAnsi="Arial" w:cs="Arial"/>
        </w:rPr>
        <w:t xml:space="preserve">are </w:t>
      </w:r>
      <w:r w:rsidR="004F246B" w:rsidRPr="00707055">
        <w:rPr>
          <w:rFonts w:ascii="Arial" w:hAnsi="Arial" w:cs="Arial"/>
        </w:rPr>
        <w:t>determined that we take the appropriate steps to recognise, address and eradicate it.</w:t>
      </w:r>
    </w:p>
    <w:p w14:paraId="29F61939" w14:textId="77777777" w:rsidR="00B12CE8" w:rsidRPr="00707055" w:rsidRDefault="00B12CE8" w:rsidP="00CA64E9">
      <w:pPr>
        <w:pStyle w:val="xxmsonormal"/>
        <w:jc w:val="both"/>
        <w:rPr>
          <w:rFonts w:ascii="Arial" w:hAnsi="Arial" w:cs="Arial"/>
        </w:rPr>
      </w:pPr>
    </w:p>
    <w:p w14:paraId="634B21A1" w14:textId="12E0C990" w:rsidR="00DF78F1" w:rsidRPr="00707055" w:rsidRDefault="00FD225E" w:rsidP="00CA64E9">
      <w:pPr>
        <w:pStyle w:val="xxmsonormal"/>
        <w:jc w:val="both"/>
        <w:rPr>
          <w:rFonts w:ascii="Arial" w:hAnsi="Arial" w:cs="Arial"/>
        </w:rPr>
      </w:pPr>
      <w:r w:rsidRPr="00707055">
        <w:rPr>
          <w:rFonts w:ascii="Arial" w:hAnsi="Arial" w:cs="Arial"/>
        </w:rPr>
        <w:t xml:space="preserve">The </w:t>
      </w:r>
      <w:r w:rsidR="00127FC8" w:rsidRPr="00707055">
        <w:rPr>
          <w:rFonts w:ascii="Arial" w:hAnsi="Arial" w:cs="Arial"/>
        </w:rPr>
        <w:t>survey</w:t>
      </w:r>
      <w:r w:rsidR="00504F2D" w:rsidRPr="00707055">
        <w:rPr>
          <w:rFonts w:ascii="Arial" w:hAnsi="Arial" w:cs="Arial"/>
        </w:rPr>
        <w:t>s</w:t>
      </w:r>
      <w:r w:rsidR="00127FC8" w:rsidRPr="00707055">
        <w:rPr>
          <w:rFonts w:ascii="Arial" w:hAnsi="Arial" w:cs="Arial"/>
        </w:rPr>
        <w:t xml:space="preserve"> </w:t>
      </w:r>
      <w:r w:rsidR="00504F2D" w:rsidRPr="00707055">
        <w:rPr>
          <w:rFonts w:ascii="Arial" w:hAnsi="Arial" w:cs="Arial"/>
        </w:rPr>
        <w:t>are</w:t>
      </w:r>
      <w:r w:rsidRPr="00707055">
        <w:rPr>
          <w:rFonts w:ascii="Arial" w:hAnsi="Arial" w:cs="Arial"/>
        </w:rPr>
        <w:t xml:space="preserve"> critical to </w:t>
      </w:r>
      <w:r w:rsidR="009C0805" w:rsidRPr="00707055">
        <w:rPr>
          <w:rFonts w:ascii="Arial" w:hAnsi="Arial" w:cs="Arial"/>
        </w:rPr>
        <w:t xml:space="preserve">enhancing our </w:t>
      </w:r>
      <w:r w:rsidRPr="00707055">
        <w:rPr>
          <w:rFonts w:ascii="Arial" w:hAnsi="Arial" w:cs="Arial"/>
        </w:rPr>
        <w:t>understanding of racism - w</w:t>
      </w:r>
      <w:r w:rsidR="002B33D0" w:rsidRPr="00707055">
        <w:rPr>
          <w:rFonts w:ascii="Arial" w:hAnsi="Arial" w:cs="Arial"/>
        </w:rPr>
        <w:t xml:space="preserve">e recognise that racism exists on our campuses and in society. </w:t>
      </w:r>
      <w:r w:rsidR="00F46DFD" w:rsidRPr="00707055">
        <w:rPr>
          <w:rFonts w:ascii="Arial" w:hAnsi="Arial" w:cs="Arial"/>
        </w:rPr>
        <w:t xml:space="preserve">The </w:t>
      </w:r>
      <w:r w:rsidR="00F62E33" w:rsidRPr="00707055">
        <w:rPr>
          <w:rFonts w:ascii="Arial" w:hAnsi="Arial" w:cs="Arial"/>
        </w:rPr>
        <w:t xml:space="preserve">tragic killing of George Floyd in Minneapolis </w:t>
      </w:r>
      <w:r w:rsidR="004C4BEE" w:rsidRPr="00707055">
        <w:rPr>
          <w:rFonts w:ascii="Arial" w:hAnsi="Arial" w:cs="Arial"/>
        </w:rPr>
        <w:t>in</w:t>
      </w:r>
      <w:r w:rsidR="00F46DFD" w:rsidRPr="00707055">
        <w:rPr>
          <w:rFonts w:ascii="Arial" w:hAnsi="Arial" w:cs="Arial"/>
        </w:rPr>
        <w:t xml:space="preserve"> 2020</w:t>
      </w:r>
      <w:r w:rsidR="00B167EE" w:rsidRPr="00707055">
        <w:rPr>
          <w:rFonts w:ascii="Arial" w:hAnsi="Arial" w:cs="Arial"/>
        </w:rPr>
        <w:t xml:space="preserve"> and the Black Lives Matter movement have </w:t>
      </w:r>
      <w:r w:rsidR="00F16C87" w:rsidRPr="00707055">
        <w:rPr>
          <w:rFonts w:ascii="Arial" w:hAnsi="Arial" w:cs="Arial"/>
        </w:rPr>
        <w:t>further</w:t>
      </w:r>
      <w:r w:rsidR="00F46DFD" w:rsidRPr="00707055">
        <w:rPr>
          <w:rFonts w:ascii="Arial" w:hAnsi="Arial" w:cs="Arial"/>
        </w:rPr>
        <w:t xml:space="preserve"> highlighted</w:t>
      </w:r>
      <w:r w:rsidR="001C2041" w:rsidRPr="00707055">
        <w:rPr>
          <w:rFonts w:ascii="Arial" w:hAnsi="Arial" w:cs="Arial"/>
        </w:rPr>
        <w:t xml:space="preserve"> the </w:t>
      </w:r>
      <w:r w:rsidR="00F46DFD" w:rsidRPr="00707055">
        <w:rPr>
          <w:rFonts w:ascii="Arial" w:hAnsi="Arial" w:cs="Arial"/>
        </w:rPr>
        <w:t xml:space="preserve">endemic racism in society </w:t>
      </w:r>
      <w:r w:rsidR="00B167EE" w:rsidRPr="00707055">
        <w:rPr>
          <w:rFonts w:ascii="Arial" w:hAnsi="Arial" w:cs="Arial"/>
        </w:rPr>
        <w:t>and motivated us to accelerate our work on race equality by</w:t>
      </w:r>
      <w:r w:rsidR="00C4349B" w:rsidRPr="00707055">
        <w:rPr>
          <w:rFonts w:ascii="Arial" w:hAnsi="Arial" w:cs="Arial"/>
        </w:rPr>
        <w:t xml:space="preserve"> listening to, and learning from, our valued diverse community.</w:t>
      </w:r>
      <w:r w:rsidR="00F55062" w:rsidRPr="00707055">
        <w:rPr>
          <w:rFonts w:ascii="Arial" w:hAnsi="Arial" w:cs="Arial"/>
        </w:rPr>
        <w:t xml:space="preserve"> </w:t>
      </w:r>
    </w:p>
    <w:p w14:paraId="5C8D4039" w14:textId="77777777" w:rsidR="00172356" w:rsidRPr="00707055" w:rsidRDefault="00172356" w:rsidP="00CA64E9">
      <w:pPr>
        <w:pStyle w:val="xxmsonormal"/>
        <w:jc w:val="both"/>
        <w:rPr>
          <w:rFonts w:ascii="Arial" w:hAnsi="Arial" w:cs="Arial"/>
        </w:rPr>
      </w:pPr>
    </w:p>
    <w:p w14:paraId="25949DFF" w14:textId="6D69F65C" w:rsidR="00F46DFD" w:rsidRPr="00707055" w:rsidRDefault="00B167EE" w:rsidP="00CA64E9">
      <w:pPr>
        <w:pStyle w:val="xxmsonormal"/>
        <w:jc w:val="both"/>
        <w:rPr>
          <w:rFonts w:ascii="Arial" w:hAnsi="Arial" w:cs="Arial"/>
        </w:rPr>
      </w:pPr>
      <w:r w:rsidRPr="00707055">
        <w:rPr>
          <w:rFonts w:ascii="Arial" w:hAnsi="Arial" w:cs="Arial"/>
        </w:rPr>
        <w:t>We encourage conversations on race and racism</w:t>
      </w:r>
      <w:r w:rsidR="00FD225E" w:rsidRPr="00707055">
        <w:rPr>
          <w:rFonts w:ascii="Arial" w:hAnsi="Arial" w:cs="Arial"/>
        </w:rPr>
        <w:t xml:space="preserve"> and th</w:t>
      </w:r>
      <w:r w:rsidR="00504F2D" w:rsidRPr="00707055">
        <w:rPr>
          <w:rFonts w:ascii="Arial" w:hAnsi="Arial" w:cs="Arial"/>
        </w:rPr>
        <w:t>ese</w:t>
      </w:r>
      <w:r w:rsidR="00FD225E" w:rsidRPr="00707055">
        <w:rPr>
          <w:rFonts w:ascii="Arial" w:hAnsi="Arial" w:cs="Arial"/>
        </w:rPr>
        <w:t xml:space="preserve"> survey</w:t>
      </w:r>
      <w:r w:rsidR="00504F2D" w:rsidRPr="00707055">
        <w:rPr>
          <w:rFonts w:ascii="Arial" w:hAnsi="Arial" w:cs="Arial"/>
        </w:rPr>
        <w:t>s</w:t>
      </w:r>
      <w:r w:rsidR="00FD225E" w:rsidRPr="00707055">
        <w:rPr>
          <w:rFonts w:ascii="Arial" w:hAnsi="Arial" w:cs="Arial"/>
        </w:rPr>
        <w:t xml:space="preserve"> offered a further opportunity for staff </w:t>
      </w:r>
      <w:r w:rsidR="00504F2D" w:rsidRPr="00707055">
        <w:rPr>
          <w:rFonts w:ascii="Arial" w:hAnsi="Arial" w:cs="Arial"/>
        </w:rPr>
        <w:t xml:space="preserve">and students </w:t>
      </w:r>
      <w:r w:rsidR="00FD225E" w:rsidRPr="00707055">
        <w:rPr>
          <w:rFonts w:ascii="Arial" w:hAnsi="Arial" w:cs="Arial"/>
        </w:rPr>
        <w:t xml:space="preserve">to </w:t>
      </w:r>
      <w:r w:rsidR="004F246B" w:rsidRPr="00707055">
        <w:rPr>
          <w:rFonts w:ascii="Arial" w:hAnsi="Arial" w:cs="Arial"/>
        </w:rPr>
        <w:t xml:space="preserve">share </w:t>
      </w:r>
      <w:r w:rsidR="00FD225E" w:rsidRPr="00707055">
        <w:rPr>
          <w:rFonts w:ascii="Arial" w:hAnsi="Arial" w:cs="Arial"/>
        </w:rPr>
        <w:t>their experiences and ideas.</w:t>
      </w:r>
      <w:r w:rsidR="00C4422F" w:rsidRPr="00707055">
        <w:rPr>
          <w:rFonts w:ascii="Arial" w:hAnsi="Arial" w:cs="Arial"/>
        </w:rPr>
        <w:t xml:space="preserve"> </w:t>
      </w:r>
      <w:r w:rsidR="00FD225E" w:rsidRPr="00707055">
        <w:rPr>
          <w:rFonts w:ascii="Arial" w:hAnsi="Arial" w:cs="Arial"/>
        </w:rPr>
        <w:t xml:space="preserve">This will support the University </w:t>
      </w:r>
      <w:r w:rsidR="00DF78F1" w:rsidRPr="00707055">
        <w:rPr>
          <w:rFonts w:ascii="Arial" w:hAnsi="Arial" w:cs="Arial"/>
        </w:rPr>
        <w:t>as we</w:t>
      </w:r>
      <w:r w:rsidRPr="00707055">
        <w:rPr>
          <w:rFonts w:ascii="Arial" w:hAnsi="Arial" w:cs="Arial"/>
        </w:rPr>
        <w:t xml:space="preserve"> </w:t>
      </w:r>
      <w:r w:rsidR="00FD225E" w:rsidRPr="00707055">
        <w:rPr>
          <w:rFonts w:ascii="Arial" w:hAnsi="Arial" w:cs="Arial"/>
        </w:rPr>
        <w:t xml:space="preserve">continue to </w:t>
      </w:r>
      <w:r w:rsidR="00F55062" w:rsidRPr="00707055">
        <w:rPr>
          <w:rFonts w:ascii="Arial" w:hAnsi="Arial" w:cs="Arial"/>
        </w:rPr>
        <w:t xml:space="preserve">understand and address the barriers faced by </w:t>
      </w:r>
      <w:r w:rsidRPr="00707055">
        <w:rPr>
          <w:rFonts w:ascii="Arial" w:hAnsi="Arial" w:cs="Arial"/>
        </w:rPr>
        <w:t>our staff</w:t>
      </w:r>
      <w:r w:rsidR="00504F2D" w:rsidRPr="00707055">
        <w:rPr>
          <w:rFonts w:ascii="Arial" w:hAnsi="Arial" w:cs="Arial"/>
        </w:rPr>
        <w:t xml:space="preserve"> and students</w:t>
      </w:r>
      <w:r w:rsidRPr="00707055">
        <w:rPr>
          <w:rFonts w:ascii="Arial" w:hAnsi="Arial" w:cs="Arial"/>
        </w:rPr>
        <w:t xml:space="preserve"> from racialised groups and work collaboratively with our community to develop strategies which will result in action against racism.</w:t>
      </w:r>
      <w:r w:rsidR="00F55062" w:rsidRPr="00707055">
        <w:rPr>
          <w:rFonts w:ascii="Arial" w:hAnsi="Arial" w:cs="Arial"/>
        </w:rPr>
        <w:t xml:space="preserve"> </w:t>
      </w:r>
    </w:p>
    <w:p w14:paraId="3FC651DE" w14:textId="77777777" w:rsidR="00B167EE" w:rsidRPr="00707055" w:rsidRDefault="00B167EE" w:rsidP="00CA64E9">
      <w:pPr>
        <w:pStyle w:val="xxmsonormal"/>
        <w:jc w:val="both"/>
        <w:rPr>
          <w:rFonts w:ascii="Arial" w:hAnsi="Arial" w:cs="Arial"/>
        </w:rPr>
      </w:pPr>
    </w:p>
    <w:p w14:paraId="0087812C" w14:textId="73F781D9" w:rsidR="00F55062" w:rsidRPr="00707055" w:rsidRDefault="009D66B0" w:rsidP="00CA64E9">
      <w:pPr>
        <w:pStyle w:val="xxmsonormal"/>
        <w:jc w:val="both"/>
        <w:rPr>
          <w:rFonts w:ascii="Arial" w:hAnsi="Arial" w:cs="Arial"/>
        </w:rPr>
      </w:pPr>
      <w:r w:rsidRPr="00707055">
        <w:rPr>
          <w:rFonts w:ascii="Arial" w:hAnsi="Arial" w:cs="Arial"/>
        </w:rPr>
        <w:t xml:space="preserve">As a </w:t>
      </w:r>
      <w:proofErr w:type="gramStart"/>
      <w:r w:rsidR="00B12CE8" w:rsidRPr="00707055">
        <w:rPr>
          <w:rFonts w:ascii="Arial" w:hAnsi="Arial" w:cs="Arial"/>
        </w:rPr>
        <w:t>U</w:t>
      </w:r>
      <w:r w:rsidRPr="00707055">
        <w:rPr>
          <w:rFonts w:ascii="Arial" w:hAnsi="Arial" w:cs="Arial"/>
        </w:rPr>
        <w:t>niversity</w:t>
      </w:r>
      <w:proofErr w:type="gramEnd"/>
      <w:r w:rsidRPr="00707055">
        <w:rPr>
          <w:rFonts w:ascii="Arial" w:hAnsi="Arial" w:cs="Arial"/>
        </w:rPr>
        <w:t xml:space="preserve"> we </w:t>
      </w:r>
      <w:r w:rsidR="00B12CE8" w:rsidRPr="00707055">
        <w:rPr>
          <w:rFonts w:ascii="Arial" w:hAnsi="Arial" w:cs="Arial"/>
        </w:rPr>
        <w:t>are taking action to be</w:t>
      </w:r>
      <w:r w:rsidRPr="00707055">
        <w:rPr>
          <w:rFonts w:ascii="Arial" w:hAnsi="Arial" w:cs="Arial"/>
        </w:rPr>
        <w:t xml:space="preserve"> open, diverse and inclusive</w:t>
      </w:r>
      <w:r w:rsidR="007E484B" w:rsidRPr="00707055">
        <w:rPr>
          <w:rFonts w:ascii="Arial" w:hAnsi="Arial" w:cs="Arial"/>
        </w:rPr>
        <w:t>,</w:t>
      </w:r>
      <w:r w:rsidR="005F043C" w:rsidRPr="00707055">
        <w:rPr>
          <w:rFonts w:ascii="Arial" w:hAnsi="Arial" w:cs="Arial"/>
        </w:rPr>
        <w:t xml:space="preserve"> to create a culture where all our staff and students feel welcome and safe irrespective of their race or ethnic group</w:t>
      </w:r>
      <w:r w:rsidR="00F55062" w:rsidRPr="00707055">
        <w:rPr>
          <w:rFonts w:ascii="Arial" w:hAnsi="Arial" w:cs="Arial"/>
        </w:rPr>
        <w:t>.</w:t>
      </w:r>
      <w:r w:rsidR="00DF78F1" w:rsidRPr="00707055">
        <w:rPr>
          <w:rFonts w:ascii="Arial" w:hAnsi="Arial" w:cs="Arial"/>
        </w:rPr>
        <w:t xml:space="preserve"> </w:t>
      </w:r>
      <w:r w:rsidR="00E1456C" w:rsidRPr="00707055">
        <w:rPr>
          <w:rFonts w:ascii="Arial" w:hAnsi="Arial" w:cs="Arial"/>
        </w:rPr>
        <w:t>Over the last two years</w:t>
      </w:r>
      <w:r w:rsidR="00B12CE8" w:rsidRPr="00707055">
        <w:rPr>
          <w:rFonts w:ascii="Arial" w:hAnsi="Arial" w:cs="Arial"/>
        </w:rPr>
        <w:t xml:space="preserve"> we have</w:t>
      </w:r>
      <w:r w:rsidR="00FD225E" w:rsidRPr="00707055">
        <w:rPr>
          <w:rFonts w:ascii="Arial" w:hAnsi="Arial" w:cs="Arial"/>
        </w:rPr>
        <w:t xml:space="preserve"> been building on our</w:t>
      </w:r>
      <w:r w:rsidR="00D670AB" w:rsidRPr="00707055">
        <w:rPr>
          <w:rFonts w:ascii="Arial" w:hAnsi="Arial" w:cs="Arial"/>
        </w:rPr>
        <w:t xml:space="preserve"> </w:t>
      </w:r>
      <w:r w:rsidR="00FD225E" w:rsidRPr="00707055">
        <w:rPr>
          <w:rFonts w:ascii="Arial" w:hAnsi="Arial" w:cs="Arial"/>
        </w:rPr>
        <w:t>a</w:t>
      </w:r>
      <w:r w:rsidR="00B12CE8" w:rsidRPr="00707055">
        <w:rPr>
          <w:rFonts w:ascii="Arial" w:hAnsi="Arial" w:cs="Arial"/>
        </w:rPr>
        <w:t>ntiracism work</w:t>
      </w:r>
      <w:r w:rsidR="00FD225E" w:rsidRPr="00707055">
        <w:rPr>
          <w:rFonts w:ascii="Arial" w:hAnsi="Arial" w:cs="Arial"/>
        </w:rPr>
        <w:t>. Examples of action taken</w:t>
      </w:r>
      <w:r w:rsidR="00B12CE8" w:rsidRPr="00707055">
        <w:rPr>
          <w:rFonts w:ascii="Arial" w:hAnsi="Arial" w:cs="Arial"/>
        </w:rPr>
        <w:t xml:space="preserve"> includ</w:t>
      </w:r>
      <w:r w:rsidR="00FD225E" w:rsidRPr="00707055">
        <w:rPr>
          <w:rFonts w:ascii="Arial" w:hAnsi="Arial" w:cs="Arial"/>
        </w:rPr>
        <w:t>e</w:t>
      </w:r>
      <w:r w:rsidR="00B12CE8" w:rsidRPr="00707055">
        <w:rPr>
          <w:rFonts w:ascii="Arial" w:hAnsi="Arial" w:cs="Arial"/>
        </w:rPr>
        <w:t>:</w:t>
      </w:r>
    </w:p>
    <w:p w14:paraId="0F6446F0" w14:textId="3AE359F7" w:rsidR="00F55062" w:rsidRPr="00707055" w:rsidRDefault="00FD225E" w:rsidP="000A7992">
      <w:pPr>
        <w:pStyle w:val="xxmsonormal"/>
        <w:numPr>
          <w:ilvl w:val="0"/>
          <w:numId w:val="2"/>
        </w:numPr>
        <w:ind w:left="771" w:hanging="357"/>
        <w:jc w:val="both"/>
        <w:rPr>
          <w:rFonts w:ascii="Arial" w:hAnsi="Arial" w:cs="Arial"/>
        </w:rPr>
      </w:pPr>
      <w:r w:rsidRPr="00707055">
        <w:rPr>
          <w:rFonts w:ascii="Arial" w:hAnsi="Arial" w:cs="Arial"/>
        </w:rPr>
        <w:t xml:space="preserve">Firmly embedding Inclusion as a core strategic theme through </w:t>
      </w:r>
      <w:hyperlink r:id="rId12" w:history="1">
        <w:r w:rsidR="00D670AB" w:rsidRPr="00707055">
          <w:rPr>
            <w:rStyle w:val="Hyperlink"/>
            <w:rFonts w:ascii="Arial" w:hAnsi="Arial" w:cs="Arial"/>
            <w:color w:val="auto"/>
          </w:rPr>
          <w:t>Aberdeen 2040</w:t>
        </w:r>
      </w:hyperlink>
      <w:r w:rsidR="00D670AB" w:rsidRPr="00707055">
        <w:rPr>
          <w:rFonts w:ascii="Arial" w:hAnsi="Arial" w:cs="Arial"/>
        </w:rPr>
        <w:t xml:space="preserve"> </w:t>
      </w:r>
    </w:p>
    <w:p w14:paraId="605390A7" w14:textId="313AB6CD" w:rsidR="001F3CEA" w:rsidRPr="00707055" w:rsidRDefault="001F3CEA" w:rsidP="000A7992">
      <w:pPr>
        <w:pStyle w:val="ListParagraph"/>
        <w:numPr>
          <w:ilvl w:val="0"/>
          <w:numId w:val="2"/>
        </w:numPr>
        <w:spacing w:before="0"/>
        <w:ind w:left="771" w:hanging="357"/>
        <w:rPr>
          <w:rFonts w:ascii="Arial" w:hAnsi="Arial" w:cs="Arial"/>
        </w:rPr>
      </w:pPr>
      <w:r w:rsidRPr="00707055">
        <w:rPr>
          <w:rFonts w:ascii="Arial" w:hAnsi="Arial" w:cs="Arial"/>
        </w:rPr>
        <w:t xml:space="preserve">Launched </w:t>
      </w:r>
      <w:r w:rsidR="00733E1F" w:rsidRPr="00707055">
        <w:rPr>
          <w:rFonts w:ascii="Arial" w:hAnsi="Arial" w:cs="Arial"/>
        </w:rPr>
        <w:t xml:space="preserve">a </w:t>
      </w:r>
      <w:r w:rsidRPr="00707055">
        <w:rPr>
          <w:rFonts w:ascii="Arial" w:hAnsi="Arial" w:cs="Arial"/>
        </w:rPr>
        <w:t>bold</w:t>
      </w:r>
      <w:r w:rsidR="00733E1F" w:rsidRPr="00707055">
        <w:rPr>
          <w:rFonts w:ascii="Arial" w:hAnsi="Arial" w:cs="Arial"/>
        </w:rPr>
        <w:t xml:space="preserve"> </w:t>
      </w:r>
      <w:hyperlink r:id="rId13" w:history="1">
        <w:r w:rsidR="00C65D2F" w:rsidRPr="00707055">
          <w:rPr>
            <w:rStyle w:val="Hyperlink"/>
            <w:rFonts w:ascii="Arial" w:hAnsi="Arial" w:cs="Arial"/>
            <w:color w:val="auto"/>
          </w:rPr>
          <w:t>Antiracism Strategy</w:t>
        </w:r>
      </w:hyperlink>
      <w:r w:rsidR="00C65D2F" w:rsidRPr="00707055">
        <w:rPr>
          <w:rFonts w:ascii="Arial" w:hAnsi="Arial" w:cs="Arial"/>
        </w:rPr>
        <w:t xml:space="preserve"> </w:t>
      </w:r>
      <w:r w:rsidR="00172356" w:rsidRPr="00707055">
        <w:rPr>
          <w:rFonts w:ascii="Arial" w:hAnsi="Arial" w:cs="Arial"/>
        </w:rPr>
        <w:t xml:space="preserve">which is </w:t>
      </w:r>
      <w:r w:rsidRPr="00707055">
        <w:rPr>
          <w:rFonts w:ascii="Arial" w:hAnsi="Arial" w:cs="Arial"/>
        </w:rPr>
        <w:t xml:space="preserve">informed by our institutional data </w:t>
      </w:r>
      <w:r w:rsidR="009C0805" w:rsidRPr="00707055">
        <w:rPr>
          <w:rFonts w:ascii="Arial" w:hAnsi="Arial" w:cs="Arial"/>
        </w:rPr>
        <w:t xml:space="preserve">and </w:t>
      </w:r>
      <w:r w:rsidRPr="00707055">
        <w:rPr>
          <w:rFonts w:ascii="Arial" w:hAnsi="Arial" w:cs="Arial"/>
        </w:rPr>
        <w:t xml:space="preserve">feedback from </w:t>
      </w:r>
      <w:r w:rsidR="009C0805" w:rsidRPr="00707055">
        <w:rPr>
          <w:rFonts w:ascii="Arial" w:hAnsi="Arial" w:cs="Arial"/>
        </w:rPr>
        <w:t xml:space="preserve">staff and students and external partners </w:t>
      </w:r>
    </w:p>
    <w:p w14:paraId="563D8F00" w14:textId="4D083B0C" w:rsidR="00F55062" w:rsidRPr="00707055" w:rsidRDefault="009C0805" w:rsidP="000A7992">
      <w:pPr>
        <w:pStyle w:val="xxmsonormal"/>
        <w:numPr>
          <w:ilvl w:val="0"/>
          <w:numId w:val="2"/>
        </w:numPr>
        <w:jc w:val="both"/>
        <w:rPr>
          <w:rFonts w:ascii="Arial" w:hAnsi="Arial" w:cs="Arial"/>
        </w:rPr>
      </w:pPr>
      <w:r w:rsidRPr="00707055">
        <w:rPr>
          <w:rFonts w:ascii="Arial" w:hAnsi="Arial" w:cs="Arial"/>
        </w:rPr>
        <w:t>Established</w:t>
      </w:r>
      <w:r w:rsidR="00F55062" w:rsidRPr="00707055">
        <w:rPr>
          <w:rFonts w:ascii="Arial" w:hAnsi="Arial" w:cs="Arial"/>
        </w:rPr>
        <w:t xml:space="preserve"> a </w:t>
      </w:r>
      <w:r w:rsidR="00733E1F" w:rsidRPr="00707055">
        <w:rPr>
          <w:rFonts w:ascii="Arial" w:hAnsi="Arial" w:cs="Arial"/>
        </w:rPr>
        <w:t xml:space="preserve">Race Equality Strategy Group </w:t>
      </w:r>
      <w:r w:rsidR="00F55062" w:rsidRPr="00707055">
        <w:rPr>
          <w:rFonts w:ascii="Arial" w:hAnsi="Arial" w:cs="Arial"/>
        </w:rPr>
        <w:t>to oversee and drive change</w:t>
      </w:r>
    </w:p>
    <w:p w14:paraId="1F237E12" w14:textId="169CEC4E" w:rsidR="00391209" w:rsidRPr="00707055" w:rsidRDefault="009C0805" w:rsidP="000A7992">
      <w:pPr>
        <w:pStyle w:val="xxmsonormal"/>
        <w:numPr>
          <w:ilvl w:val="0"/>
          <w:numId w:val="2"/>
        </w:numPr>
        <w:jc w:val="both"/>
        <w:rPr>
          <w:rFonts w:ascii="Arial" w:hAnsi="Arial" w:cs="Arial"/>
        </w:rPr>
      </w:pPr>
      <w:r w:rsidRPr="00707055">
        <w:rPr>
          <w:rFonts w:ascii="Arial" w:hAnsi="Arial" w:cs="Arial"/>
        </w:rPr>
        <w:t>Delivered</w:t>
      </w:r>
      <w:r w:rsidR="00F55062" w:rsidRPr="00707055">
        <w:rPr>
          <w:rFonts w:ascii="Arial" w:hAnsi="Arial" w:cs="Arial"/>
        </w:rPr>
        <w:t xml:space="preserve"> race </w:t>
      </w:r>
      <w:r w:rsidR="00B12CE8" w:rsidRPr="00707055">
        <w:rPr>
          <w:rFonts w:ascii="Arial" w:hAnsi="Arial" w:cs="Arial"/>
        </w:rPr>
        <w:t>literacy</w:t>
      </w:r>
      <w:r w:rsidR="00F55062" w:rsidRPr="00707055">
        <w:rPr>
          <w:rFonts w:ascii="Arial" w:hAnsi="Arial" w:cs="Arial"/>
        </w:rPr>
        <w:t xml:space="preserve"> </w:t>
      </w:r>
      <w:r w:rsidR="00391209" w:rsidRPr="00707055">
        <w:rPr>
          <w:rFonts w:ascii="Arial" w:hAnsi="Arial" w:cs="Arial"/>
        </w:rPr>
        <w:t>training for</w:t>
      </w:r>
      <w:r w:rsidR="00172356" w:rsidRPr="00707055">
        <w:rPr>
          <w:rFonts w:ascii="Arial" w:hAnsi="Arial" w:cs="Arial"/>
        </w:rPr>
        <w:t xml:space="preserve"> </w:t>
      </w:r>
      <w:r w:rsidR="00391209" w:rsidRPr="00707055">
        <w:rPr>
          <w:rFonts w:ascii="Arial" w:hAnsi="Arial" w:cs="Arial"/>
        </w:rPr>
        <w:t>staff</w:t>
      </w:r>
      <w:r w:rsidR="00575059" w:rsidRPr="00707055">
        <w:rPr>
          <w:rFonts w:ascii="Arial" w:hAnsi="Arial" w:cs="Arial"/>
        </w:rPr>
        <w:t xml:space="preserve">, </w:t>
      </w:r>
      <w:r w:rsidR="00B12CE8" w:rsidRPr="00707055">
        <w:rPr>
          <w:rFonts w:ascii="Arial" w:hAnsi="Arial" w:cs="Arial"/>
        </w:rPr>
        <w:t xml:space="preserve">senior </w:t>
      </w:r>
      <w:proofErr w:type="gramStart"/>
      <w:r w:rsidR="00B12CE8" w:rsidRPr="00707055">
        <w:rPr>
          <w:rFonts w:ascii="Arial" w:hAnsi="Arial" w:cs="Arial"/>
        </w:rPr>
        <w:t>management</w:t>
      </w:r>
      <w:proofErr w:type="gramEnd"/>
      <w:r w:rsidR="00575059" w:rsidRPr="00707055">
        <w:rPr>
          <w:rFonts w:ascii="Arial" w:hAnsi="Arial" w:cs="Arial"/>
        </w:rPr>
        <w:t xml:space="preserve"> and Court members</w:t>
      </w:r>
      <w:r w:rsidR="00B12CE8" w:rsidRPr="00707055">
        <w:rPr>
          <w:rFonts w:ascii="Arial" w:hAnsi="Arial" w:cs="Arial"/>
        </w:rPr>
        <w:t xml:space="preserve">, and </w:t>
      </w:r>
      <w:r w:rsidR="00391209" w:rsidRPr="00707055">
        <w:rPr>
          <w:rFonts w:ascii="Arial" w:hAnsi="Arial" w:cs="Arial"/>
        </w:rPr>
        <w:t>launched online training materials</w:t>
      </w:r>
    </w:p>
    <w:p w14:paraId="1B59AC29" w14:textId="0863D789" w:rsidR="00391209" w:rsidRPr="00707055" w:rsidRDefault="00391209" w:rsidP="000A7992">
      <w:pPr>
        <w:pStyle w:val="xxmsonormal"/>
        <w:numPr>
          <w:ilvl w:val="0"/>
          <w:numId w:val="2"/>
        </w:numPr>
        <w:jc w:val="both"/>
        <w:rPr>
          <w:rFonts w:ascii="Arial" w:hAnsi="Arial" w:cs="Arial"/>
        </w:rPr>
      </w:pPr>
      <w:r w:rsidRPr="00707055">
        <w:rPr>
          <w:rFonts w:ascii="Arial" w:hAnsi="Arial" w:cs="Arial"/>
        </w:rPr>
        <w:t xml:space="preserve">Appointed </w:t>
      </w:r>
      <w:r w:rsidR="00733E1F" w:rsidRPr="00707055">
        <w:rPr>
          <w:rFonts w:ascii="Arial" w:hAnsi="Arial" w:cs="Arial"/>
        </w:rPr>
        <w:t>Race Equality Champions</w:t>
      </w:r>
      <w:r w:rsidRPr="00707055">
        <w:rPr>
          <w:rFonts w:ascii="Arial" w:hAnsi="Arial" w:cs="Arial"/>
        </w:rPr>
        <w:t xml:space="preserve"> in School</w:t>
      </w:r>
      <w:r w:rsidR="00B12CE8" w:rsidRPr="00707055">
        <w:rPr>
          <w:rFonts w:ascii="Arial" w:hAnsi="Arial" w:cs="Arial"/>
        </w:rPr>
        <w:t>s</w:t>
      </w:r>
      <w:r w:rsidRPr="00707055">
        <w:rPr>
          <w:rFonts w:ascii="Arial" w:hAnsi="Arial" w:cs="Arial"/>
        </w:rPr>
        <w:t xml:space="preserve"> and Directorate</w:t>
      </w:r>
      <w:r w:rsidR="00B12CE8" w:rsidRPr="00707055">
        <w:rPr>
          <w:rFonts w:ascii="Arial" w:hAnsi="Arial" w:cs="Arial"/>
        </w:rPr>
        <w:t>s</w:t>
      </w:r>
    </w:p>
    <w:p w14:paraId="48E0E899" w14:textId="5D333AC3" w:rsidR="00391209" w:rsidRPr="00707055" w:rsidRDefault="00391209" w:rsidP="000A7992">
      <w:pPr>
        <w:pStyle w:val="xxmsonormal"/>
        <w:numPr>
          <w:ilvl w:val="0"/>
          <w:numId w:val="2"/>
        </w:numPr>
        <w:jc w:val="both"/>
        <w:rPr>
          <w:rFonts w:ascii="Arial" w:hAnsi="Arial" w:cs="Arial"/>
        </w:rPr>
      </w:pPr>
      <w:r w:rsidRPr="00707055">
        <w:rPr>
          <w:rFonts w:ascii="Arial" w:hAnsi="Arial" w:cs="Arial"/>
        </w:rPr>
        <w:t xml:space="preserve">Signed up to the </w:t>
      </w:r>
      <w:r w:rsidR="00733E1F" w:rsidRPr="00707055">
        <w:rPr>
          <w:rFonts w:ascii="Arial" w:hAnsi="Arial" w:cs="Arial"/>
        </w:rPr>
        <w:t>Advance HE Race Equality Charter</w:t>
      </w:r>
      <w:r w:rsidR="002D5DC2" w:rsidRPr="00707055">
        <w:rPr>
          <w:rFonts w:ascii="Arial" w:hAnsi="Arial" w:cs="Arial"/>
        </w:rPr>
        <w:t xml:space="preserve"> </w:t>
      </w:r>
    </w:p>
    <w:p w14:paraId="3668D032" w14:textId="02223F77" w:rsidR="00391209" w:rsidRPr="00065BD4" w:rsidRDefault="00391209" w:rsidP="00065BD4">
      <w:pPr>
        <w:pStyle w:val="xxmsonormal"/>
        <w:numPr>
          <w:ilvl w:val="0"/>
          <w:numId w:val="2"/>
        </w:numPr>
        <w:shd w:val="clear" w:color="auto" w:fill="FFFFFF" w:themeFill="background1"/>
        <w:jc w:val="both"/>
        <w:rPr>
          <w:rFonts w:ascii="Arial" w:hAnsi="Arial" w:cs="Arial"/>
        </w:rPr>
      </w:pPr>
      <w:r w:rsidRPr="00065BD4">
        <w:rPr>
          <w:rFonts w:ascii="Arial" w:hAnsi="Arial" w:cs="Arial"/>
        </w:rPr>
        <w:t xml:space="preserve">Signed up to the Joint Commitment between the Scottish Government and public sector leaders which commits us to taking forward the recommendations of the Scottish Parliament’s Equalities and Human Right Committee </w:t>
      </w:r>
    </w:p>
    <w:p w14:paraId="431A0349" w14:textId="5A95B3E1" w:rsidR="00391209" w:rsidRPr="00707055" w:rsidRDefault="00391209" w:rsidP="000A7992">
      <w:pPr>
        <w:pStyle w:val="xxmsonormal"/>
        <w:numPr>
          <w:ilvl w:val="0"/>
          <w:numId w:val="2"/>
        </w:numPr>
        <w:jc w:val="both"/>
        <w:rPr>
          <w:rFonts w:ascii="Arial" w:hAnsi="Arial" w:cs="Arial"/>
        </w:rPr>
      </w:pPr>
      <w:r w:rsidRPr="00707055">
        <w:rPr>
          <w:rFonts w:ascii="Arial" w:hAnsi="Arial" w:cs="Arial"/>
        </w:rPr>
        <w:t xml:space="preserve">Adopted the Jerusalem Declaration on Antisemitism (JDA) </w:t>
      </w:r>
    </w:p>
    <w:p w14:paraId="1F164441" w14:textId="66AB1625" w:rsidR="00C77D52" w:rsidRPr="00707055" w:rsidRDefault="00B12CE8" w:rsidP="000A7992">
      <w:pPr>
        <w:pStyle w:val="xxmsonormal"/>
        <w:numPr>
          <w:ilvl w:val="0"/>
          <w:numId w:val="2"/>
        </w:numPr>
        <w:jc w:val="both"/>
        <w:rPr>
          <w:rFonts w:ascii="Arial" w:hAnsi="Arial" w:cs="Arial"/>
        </w:rPr>
      </w:pPr>
      <w:r w:rsidRPr="00707055">
        <w:rPr>
          <w:rFonts w:ascii="Arial" w:hAnsi="Arial" w:cs="Arial"/>
        </w:rPr>
        <w:t xml:space="preserve">Signed up to the </w:t>
      </w:r>
      <w:r w:rsidR="00486CF1" w:rsidRPr="00707055">
        <w:rPr>
          <w:rFonts w:ascii="Arial" w:hAnsi="Arial" w:cs="Arial"/>
        </w:rPr>
        <w:t>Advance HE Declaration on Race</w:t>
      </w:r>
      <w:r w:rsidR="002D5DC2" w:rsidRPr="00707055">
        <w:rPr>
          <w:rFonts w:ascii="Arial" w:hAnsi="Arial" w:cs="Arial"/>
        </w:rPr>
        <w:t xml:space="preserve"> </w:t>
      </w:r>
    </w:p>
    <w:p w14:paraId="7682BF0B" w14:textId="77777777" w:rsidR="00391209" w:rsidRPr="00707055" w:rsidRDefault="00391209" w:rsidP="00391209">
      <w:pPr>
        <w:pStyle w:val="xxmsonormal"/>
        <w:ind w:left="774"/>
        <w:jc w:val="both"/>
        <w:rPr>
          <w:rFonts w:ascii="Arial" w:hAnsi="Arial" w:cs="Arial"/>
        </w:rPr>
      </w:pPr>
    </w:p>
    <w:p w14:paraId="060BF35F" w14:textId="74F6056C" w:rsidR="00320DBE" w:rsidRPr="00707055" w:rsidRDefault="000A1FBE" w:rsidP="00504F2D">
      <w:pPr>
        <w:pStyle w:val="xxmsonormal"/>
        <w:jc w:val="both"/>
        <w:rPr>
          <w:rFonts w:ascii="Arial" w:hAnsi="Arial" w:cs="Arial"/>
        </w:rPr>
      </w:pPr>
      <w:r w:rsidRPr="00707055">
        <w:rPr>
          <w:rFonts w:ascii="Arial" w:hAnsi="Arial" w:cs="Arial"/>
        </w:rPr>
        <w:t xml:space="preserve">We know </w:t>
      </w:r>
      <w:r w:rsidR="00391209" w:rsidRPr="00707055">
        <w:rPr>
          <w:rFonts w:ascii="Arial" w:hAnsi="Arial" w:cs="Arial"/>
        </w:rPr>
        <w:t xml:space="preserve">that </w:t>
      </w:r>
      <w:r w:rsidRPr="00707055">
        <w:rPr>
          <w:rFonts w:ascii="Arial" w:hAnsi="Arial" w:cs="Arial"/>
        </w:rPr>
        <w:t xml:space="preserve">there is </w:t>
      </w:r>
      <w:r w:rsidR="00B12CE8" w:rsidRPr="00707055">
        <w:rPr>
          <w:rFonts w:ascii="Arial" w:hAnsi="Arial" w:cs="Arial"/>
        </w:rPr>
        <w:t xml:space="preserve">still </w:t>
      </w:r>
      <w:r w:rsidRPr="00707055">
        <w:rPr>
          <w:rFonts w:ascii="Arial" w:hAnsi="Arial" w:cs="Arial"/>
        </w:rPr>
        <w:t>much to be done and this includes ensuring our curriculum is fully inclusive and contributing to tackling the national a</w:t>
      </w:r>
      <w:r w:rsidR="00FF4BF3" w:rsidRPr="00707055">
        <w:rPr>
          <w:rFonts w:ascii="Arial" w:hAnsi="Arial" w:cs="Arial"/>
        </w:rPr>
        <w:t>warding</w:t>
      </w:r>
      <w:r w:rsidRPr="00707055">
        <w:rPr>
          <w:rFonts w:ascii="Arial" w:hAnsi="Arial" w:cs="Arial"/>
        </w:rPr>
        <w:t xml:space="preserve"> gap linked to race and ethnicity.  </w:t>
      </w:r>
    </w:p>
    <w:p w14:paraId="51D6DE3D" w14:textId="77777777" w:rsidR="00320DBE" w:rsidRPr="00707055" w:rsidRDefault="00320DBE" w:rsidP="00504F2D">
      <w:pPr>
        <w:pStyle w:val="xxmsonormal"/>
        <w:jc w:val="both"/>
        <w:rPr>
          <w:rFonts w:ascii="Arial" w:hAnsi="Arial" w:cs="Arial"/>
        </w:rPr>
      </w:pPr>
    </w:p>
    <w:p w14:paraId="05B4C1DB" w14:textId="5E1B93CC" w:rsidR="007D2119" w:rsidRPr="00707055" w:rsidRDefault="004F246B" w:rsidP="00504F2D">
      <w:pPr>
        <w:pStyle w:val="xxmsonormal"/>
        <w:jc w:val="both"/>
        <w:rPr>
          <w:rFonts w:ascii="Arial" w:hAnsi="Arial" w:cs="Arial"/>
        </w:rPr>
      </w:pPr>
      <w:r w:rsidRPr="00707055">
        <w:rPr>
          <w:rFonts w:ascii="Arial" w:hAnsi="Arial" w:cs="Arial"/>
        </w:rPr>
        <w:t>The</w:t>
      </w:r>
      <w:r w:rsidR="000A1FBE" w:rsidRPr="00707055">
        <w:rPr>
          <w:rFonts w:ascii="Arial" w:hAnsi="Arial" w:cs="Arial"/>
        </w:rPr>
        <w:t xml:space="preserve"> Race Equality Charter</w:t>
      </w:r>
      <w:r w:rsidR="00E1456C" w:rsidRPr="00707055">
        <w:rPr>
          <w:rFonts w:ascii="Arial" w:hAnsi="Arial" w:cs="Arial"/>
        </w:rPr>
        <w:t xml:space="preserve"> staff </w:t>
      </w:r>
      <w:r w:rsidR="00504F2D" w:rsidRPr="00707055">
        <w:rPr>
          <w:rFonts w:ascii="Arial" w:hAnsi="Arial" w:cs="Arial"/>
        </w:rPr>
        <w:t xml:space="preserve">and student </w:t>
      </w:r>
      <w:r w:rsidR="00575059" w:rsidRPr="00707055">
        <w:rPr>
          <w:rFonts w:ascii="Arial" w:hAnsi="Arial" w:cs="Arial"/>
        </w:rPr>
        <w:t>survey</w:t>
      </w:r>
      <w:r w:rsidR="00504F2D" w:rsidRPr="00707055">
        <w:rPr>
          <w:rFonts w:ascii="Arial" w:hAnsi="Arial" w:cs="Arial"/>
        </w:rPr>
        <w:t>s</w:t>
      </w:r>
      <w:r w:rsidR="00575059" w:rsidRPr="00707055">
        <w:rPr>
          <w:rFonts w:ascii="Arial" w:hAnsi="Arial" w:cs="Arial"/>
        </w:rPr>
        <w:t xml:space="preserve"> ha</w:t>
      </w:r>
      <w:r w:rsidR="00504F2D" w:rsidRPr="00707055">
        <w:rPr>
          <w:rFonts w:ascii="Arial" w:hAnsi="Arial" w:cs="Arial"/>
        </w:rPr>
        <w:t>ve</w:t>
      </w:r>
      <w:r w:rsidR="00FE08F3" w:rsidRPr="00707055">
        <w:rPr>
          <w:rFonts w:ascii="Arial" w:hAnsi="Arial" w:cs="Arial"/>
        </w:rPr>
        <w:t xml:space="preserve"> been invaluable in providing further insights which will support our work in this area.</w:t>
      </w:r>
    </w:p>
    <w:p w14:paraId="106F2819" w14:textId="77777777" w:rsidR="000A1FBE" w:rsidRPr="00707055" w:rsidRDefault="000A1FBE" w:rsidP="00504F2D">
      <w:pPr>
        <w:pStyle w:val="xxmsonormal"/>
        <w:jc w:val="both"/>
        <w:rPr>
          <w:rFonts w:ascii="Arial" w:hAnsi="Arial" w:cs="Arial"/>
        </w:rPr>
      </w:pPr>
    </w:p>
    <w:p w14:paraId="0DB4C631" w14:textId="062FACB0" w:rsidR="00684CEB" w:rsidRPr="00707055" w:rsidRDefault="00684CEB" w:rsidP="00504F2D">
      <w:pPr>
        <w:pStyle w:val="xxmsonormal"/>
        <w:jc w:val="both"/>
        <w:rPr>
          <w:rFonts w:ascii="Arial" w:hAnsi="Arial" w:cs="Arial"/>
        </w:rPr>
      </w:pPr>
      <w:r w:rsidRPr="00707055">
        <w:rPr>
          <w:rFonts w:ascii="Arial" w:hAnsi="Arial" w:cs="Arial"/>
        </w:rPr>
        <w:t>Racism has no place</w:t>
      </w:r>
      <w:r w:rsidR="00B167EE" w:rsidRPr="00707055">
        <w:rPr>
          <w:rFonts w:ascii="Arial" w:hAnsi="Arial" w:cs="Arial"/>
        </w:rPr>
        <w:t xml:space="preserve"> in </w:t>
      </w:r>
      <w:r w:rsidR="00EE15BD" w:rsidRPr="00707055">
        <w:rPr>
          <w:rFonts w:ascii="Arial" w:hAnsi="Arial" w:cs="Arial"/>
        </w:rPr>
        <w:t>o</w:t>
      </w:r>
      <w:r w:rsidR="00B167EE" w:rsidRPr="00707055">
        <w:rPr>
          <w:rFonts w:ascii="Arial" w:hAnsi="Arial" w:cs="Arial"/>
        </w:rPr>
        <w:t xml:space="preserve">ur </w:t>
      </w:r>
      <w:proofErr w:type="gramStart"/>
      <w:r w:rsidR="00B167EE" w:rsidRPr="00707055">
        <w:rPr>
          <w:rFonts w:ascii="Arial" w:hAnsi="Arial" w:cs="Arial"/>
        </w:rPr>
        <w:t>University</w:t>
      </w:r>
      <w:proofErr w:type="gramEnd"/>
      <w:r w:rsidR="00B167EE" w:rsidRPr="00707055">
        <w:rPr>
          <w:rFonts w:ascii="Arial" w:hAnsi="Arial" w:cs="Arial"/>
        </w:rPr>
        <w:t xml:space="preserve"> and </w:t>
      </w:r>
      <w:r w:rsidR="00FE08F3" w:rsidRPr="00707055">
        <w:rPr>
          <w:rFonts w:ascii="Arial" w:hAnsi="Arial" w:cs="Arial"/>
        </w:rPr>
        <w:t xml:space="preserve">we </w:t>
      </w:r>
      <w:r w:rsidR="00B167EE" w:rsidRPr="00707055">
        <w:rPr>
          <w:rFonts w:ascii="Arial" w:hAnsi="Arial" w:cs="Arial"/>
        </w:rPr>
        <w:t xml:space="preserve">will </w:t>
      </w:r>
      <w:r w:rsidR="007E484B" w:rsidRPr="00707055">
        <w:rPr>
          <w:rFonts w:ascii="Arial" w:hAnsi="Arial" w:cs="Arial"/>
        </w:rPr>
        <w:t>continue to take action to prevent and tackle it.</w:t>
      </w:r>
    </w:p>
    <w:p w14:paraId="0903EEE9" w14:textId="77777777" w:rsidR="00C65D2F" w:rsidRPr="00707055" w:rsidRDefault="00C65D2F" w:rsidP="004879DA">
      <w:pPr>
        <w:pStyle w:val="xxmsonormal"/>
        <w:rPr>
          <w:rFonts w:ascii="Arial" w:hAnsi="Arial" w:cs="Arial"/>
        </w:rPr>
      </w:pPr>
    </w:p>
    <w:p w14:paraId="19C15A71" w14:textId="77777777" w:rsidR="00C65D2F" w:rsidRPr="00707055" w:rsidRDefault="00C65D2F" w:rsidP="004879DA">
      <w:pPr>
        <w:pStyle w:val="xxmsonormal"/>
        <w:rPr>
          <w:rFonts w:ascii="Arial" w:hAnsi="Arial" w:cs="Arial"/>
        </w:rPr>
      </w:pPr>
    </w:p>
    <w:p w14:paraId="6E007E54" w14:textId="1B2117D2" w:rsidR="00C65D2F" w:rsidRPr="00707055" w:rsidRDefault="00C65D2F" w:rsidP="004879DA">
      <w:pPr>
        <w:pStyle w:val="xxmsonormal"/>
        <w:rPr>
          <w:rFonts w:ascii="Arial" w:hAnsi="Arial" w:cs="Arial"/>
        </w:rPr>
      </w:pPr>
      <w:r w:rsidRPr="00707055">
        <w:rPr>
          <w:rFonts w:ascii="Arial" w:hAnsi="Arial" w:cs="Arial"/>
        </w:rPr>
        <w:t>Professor George Boyne</w:t>
      </w:r>
      <w:r w:rsidR="002B17AB" w:rsidRPr="00707055">
        <w:rPr>
          <w:rFonts w:ascii="Arial" w:hAnsi="Arial" w:cs="Arial"/>
        </w:rPr>
        <w:t xml:space="preserve">                                                                     Professor Ruth Taylor</w:t>
      </w:r>
    </w:p>
    <w:p w14:paraId="139D5CE5" w14:textId="4F21760F" w:rsidR="00C65D2F" w:rsidRPr="00707055" w:rsidRDefault="00C65D2F" w:rsidP="004879DA">
      <w:pPr>
        <w:pStyle w:val="xxmsonormal"/>
        <w:rPr>
          <w:rFonts w:ascii="Arial" w:hAnsi="Arial" w:cs="Arial"/>
        </w:rPr>
      </w:pPr>
      <w:r w:rsidRPr="00707055">
        <w:rPr>
          <w:rFonts w:ascii="Arial" w:hAnsi="Arial" w:cs="Arial"/>
        </w:rPr>
        <w:t>Principal and Vice-Chancellor</w:t>
      </w:r>
      <w:r w:rsidR="002B17AB" w:rsidRPr="00707055">
        <w:rPr>
          <w:rFonts w:ascii="Arial" w:hAnsi="Arial" w:cs="Arial"/>
        </w:rPr>
        <w:t xml:space="preserve">                                                            Vice-Principal, Education</w:t>
      </w:r>
    </w:p>
    <w:p w14:paraId="5E0B1BCD" w14:textId="5AEC0AF7" w:rsidR="006B3979" w:rsidRPr="007039DC" w:rsidRDefault="006B3979" w:rsidP="003F6146">
      <w:pPr>
        <w:pStyle w:val="Heading1"/>
        <w:numPr>
          <w:ilvl w:val="0"/>
          <w:numId w:val="14"/>
        </w:numPr>
        <w:ind w:left="567" w:hanging="567"/>
        <w:jc w:val="left"/>
        <w:rPr>
          <w:rFonts w:ascii="Arial" w:hAnsi="Arial" w:cs="Arial"/>
          <w:b/>
          <w:bCs/>
        </w:rPr>
      </w:pPr>
      <w:bookmarkStart w:id="6" w:name="_Support"/>
      <w:bookmarkStart w:id="7" w:name="_Toc115684140"/>
      <w:bookmarkEnd w:id="6"/>
      <w:r w:rsidRPr="007039DC">
        <w:rPr>
          <w:rFonts w:ascii="Arial" w:hAnsi="Arial" w:cs="Arial"/>
          <w:b/>
          <w:bCs/>
        </w:rPr>
        <w:lastRenderedPageBreak/>
        <w:t>Support</w:t>
      </w:r>
      <w:bookmarkEnd w:id="7"/>
    </w:p>
    <w:p w14:paraId="481D6092" w14:textId="77777777" w:rsidR="006B3979" w:rsidRPr="001F61BA" w:rsidRDefault="006B3979" w:rsidP="00A57600">
      <w:pPr>
        <w:pStyle w:val="xxmsonormal"/>
        <w:jc w:val="both"/>
        <w:rPr>
          <w:rFonts w:ascii="Arial" w:hAnsi="Arial" w:cs="Arial"/>
        </w:rPr>
      </w:pPr>
    </w:p>
    <w:p w14:paraId="536156F8" w14:textId="696EFEDC" w:rsidR="00A57600" w:rsidRPr="00262355" w:rsidRDefault="00EE15BD" w:rsidP="00A57600">
      <w:pPr>
        <w:pStyle w:val="xxmsonormal"/>
        <w:jc w:val="both"/>
        <w:rPr>
          <w:rFonts w:ascii="Arial" w:hAnsi="Arial" w:cs="Arial"/>
        </w:rPr>
      </w:pPr>
      <w:r w:rsidRPr="00262355">
        <w:rPr>
          <w:rFonts w:ascii="Arial" w:hAnsi="Arial" w:cs="Arial"/>
        </w:rPr>
        <w:t>We understand that the results of th</w:t>
      </w:r>
      <w:r w:rsidR="002B03D9">
        <w:rPr>
          <w:rFonts w:ascii="Arial" w:hAnsi="Arial" w:cs="Arial"/>
        </w:rPr>
        <w:t>e</w:t>
      </w:r>
      <w:r w:rsidRPr="00262355">
        <w:rPr>
          <w:rFonts w:ascii="Arial" w:hAnsi="Arial" w:cs="Arial"/>
        </w:rPr>
        <w:t xml:space="preserve"> survey</w:t>
      </w:r>
      <w:r w:rsidR="00E454EA">
        <w:rPr>
          <w:rFonts w:ascii="Arial" w:hAnsi="Arial" w:cs="Arial"/>
        </w:rPr>
        <w:t>s</w:t>
      </w:r>
      <w:r w:rsidRPr="00262355">
        <w:rPr>
          <w:rFonts w:ascii="Arial" w:hAnsi="Arial" w:cs="Arial"/>
        </w:rPr>
        <w:t xml:space="preserve"> reported in this report may </w:t>
      </w:r>
      <w:r w:rsidR="00372736" w:rsidRPr="00262355">
        <w:rPr>
          <w:rFonts w:ascii="Arial" w:hAnsi="Arial" w:cs="Arial"/>
        </w:rPr>
        <w:t>be triggering or upsetting</w:t>
      </w:r>
      <w:r w:rsidR="00A57600" w:rsidRPr="00262355">
        <w:rPr>
          <w:rFonts w:ascii="Arial" w:hAnsi="Arial" w:cs="Arial"/>
        </w:rPr>
        <w:t>. We are here to listen and to support you.</w:t>
      </w:r>
    </w:p>
    <w:p w14:paraId="23A41991" w14:textId="77777777" w:rsidR="00A57600" w:rsidRPr="00262355" w:rsidRDefault="00A57600" w:rsidP="00A57600">
      <w:pPr>
        <w:pStyle w:val="xxmsonormal"/>
        <w:jc w:val="both"/>
        <w:rPr>
          <w:rFonts w:ascii="Arial" w:hAnsi="Arial" w:cs="Arial"/>
        </w:rPr>
      </w:pPr>
    </w:p>
    <w:p w14:paraId="4E112230" w14:textId="77777777" w:rsidR="003A516F" w:rsidRDefault="00A57600" w:rsidP="00372736">
      <w:pPr>
        <w:pStyle w:val="xxmsonormal"/>
        <w:jc w:val="both"/>
        <w:rPr>
          <w:rFonts w:ascii="Arial" w:hAnsi="Arial" w:cs="Arial"/>
        </w:rPr>
      </w:pPr>
      <w:r w:rsidRPr="00262355">
        <w:rPr>
          <w:rFonts w:ascii="Arial" w:hAnsi="Arial" w:cs="Arial"/>
        </w:rPr>
        <w:t>You can seek support from</w:t>
      </w:r>
      <w:r w:rsidR="009C0805" w:rsidRPr="00262355">
        <w:rPr>
          <w:rFonts w:ascii="Arial" w:hAnsi="Arial" w:cs="Arial"/>
        </w:rPr>
        <w:t xml:space="preserve"> the </w:t>
      </w:r>
      <w:r w:rsidR="003A516F">
        <w:rPr>
          <w:rFonts w:ascii="Arial" w:hAnsi="Arial" w:cs="Arial"/>
        </w:rPr>
        <w:t>following:</w:t>
      </w:r>
    </w:p>
    <w:p w14:paraId="26E4713A" w14:textId="44B6CB00" w:rsidR="003A516F" w:rsidRPr="003A516F" w:rsidRDefault="009C0805" w:rsidP="003F6146">
      <w:pPr>
        <w:pStyle w:val="xxmsonormal"/>
        <w:numPr>
          <w:ilvl w:val="0"/>
          <w:numId w:val="16"/>
        </w:numPr>
        <w:jc w:val="both"/>
        <w:rPr>
          <w:rFonts w:ascii="Arial" w:hAnsi="Arial" w:cs="Arial"/>
        </w:rPr>
      </w:pPr>
      <w:r w:rsidRPr="003A516F">
        <w:rPr>
          <w:rFonts w:ascii="Arial" w:hAnsi="Arial" w:cs="Arial"/>
        </w:rPr>
        <w:t>Human Resources Team</w:t>
      </w:r>
      <w:r w:rsidR="00A57600" w:rsidRPr="003A516F">
        <w:rPr>
          <w:rFonts w:ascii="Arial" w:hAnsi="Arial" w:cs="Arial"/>
        </w:rPr>
        <w:t xml:space="preserve"> </w:t>
      </w:r>
      <w:hyperlink r:id="rId14" w:history="1">
        <w:r w:rsidR="00486CF1" w:rsidRPr="003A516F">
          <w:rPr>
            <w:rStyle w:val="Hyperlink"/>
            <w:rFonts w:ascii="Arial" w:hAnsi="Arial" w:cs="Arial"/>
          </w:rPr>
          <w:t>hr@abdn.ac.uk</w:t>
        </w:r>
      </w:hyperlink>
    </w:p>
    <w:p w14:paraId="3386B018" w14:textId="77777777" w:rsidR="003A516F" w:rsidRPr="003A516F" w:rsidRDefault="009C0805" w:rsidP="003F6146">
      <w:pPr>
        <w:pStyle w:val="xxmsonormal"/>
        <w:numPr>
          <w:ilvl w:val="0"/>
          <w:numId w:val="16"/>
        </w:numPr>
        <w:jc w:val="both"/>
        <w:rPr>
          <w:rFonts w:ascii="Arial" w:hAnsi="Arial" w:cs="Arial"/>
        </w:rPr>
      </w:pPr>
      <w:r w:rsidRPr="003A516F">
        <w:rPr>
          <w:rFonts w:ascii="Arial" w:hAnsi="Arial" w:cs="Arial"/>
        </w:rPr>
        <w:t xml:space="preserve">University Counselling Service </w:t>
      </w:r>
      <w:hyperlink r:id="rId15" w:history="1">
        <w:r w:rsidRPr="003A516F">
          <w:rPr>
            <w:rStyle w:val="Hyperlink"/>
            <w:rFonts w:ascii="Arial" w:hAnsi="Arial" w:cs="Arial"/>
          </w:rPr>
          <w:t>counselling@abdn.ac.uk</w:t>
        </w:r>
      </w:hyperlink>
      <w:r w:rsidR="005E763A" w:rsidRPr="003A516F">
        <w:rPr>
          <w:rFonts w:ascii="Arial" w:hAnsi="Arial" w:cs="Arial"/>
        </w:rPr>
        <w:t xml:space="preserve"> </w:t>
      </w:r>
    </w:p>
    <w:p w14:paraId="370A9BCA" w14:textId="0EE7878C" w:rsidR="003A516F" w:rsidRPr="003A516F" w:rsidRDefault="002866FE" w:rsidP="003F6146">
      <w:pPr>
        <w:pStyle w:val="xxmsonormal"/>
        <w:numPr>
          <w:ilvl w:val="0"/>
          <w:numId w:val="16"/>
        </w:numPr>
        <w:jc w:val="both"/>
        <w:rPr>
          <w:rFonts w:ascii="Arial" w:hAnsi="Arial" w:cs="Arial"/>
        </w:rPr>
      </w:pPr>
      <w:r w:rsidRPr="003A516F">
        <w:rPr>
          <w:rFonts w:ascii="Arial" w:hAnsi="Arial" w:cs="Arial"/>
        </w:rPr>
        <w:t xml:space="preserve">University’s </w:t>
      </w:r>
      <w:r w:rsidR="005E763A" w:rsidRPr="003A516F">
        <w:rPr>
          <w:rFonts w:ascii="Arial" w:hAnsi="Arial" w:cs="Arial"/>
        </w:rPr>
        <w:t xml:space="preserve">Race Equality Network </w:t>
      </w:r>
      <w:r w:rsidR="003A516F" w:rsidRPr="003A516F">
        <w:rPr>
          <w:rFonts w:ascii="Arial" w:hAnsi="Arial" w:cs="Arial"/>
        </w:rPr>
        <w:t xml:space="preserve">for staff and Postgraduate Researchers </w:t>
      </w:r>
      <w:hyperlink r:id="rId16" w:history="1">
        <w:r w:rsidR="003A516F" w:rsidRPr="003A516F">
          <w:rPr>
            <w:rStyle w:val="Hyperlink"/>
            <w:rFonts w:ascii="Arial" w:hAnsi="Arial" w:cs="Arial"/>
          </w:rPr>
          <w:t>racenetwork@abdn.ac.uk</w:t>
        </w:r>
      </w:hyperlink>
      <w:r w:rsidR="005E763A" w:rsidRPr="003A516F">
        <w:rPr>
          <w:rFonts w:ascii="Arial" w:hAnsi="Arial" w:cs="Arial"/>
        </w:rPr>
        <w:t xml:space="preserve"> </w:t>
      </w:r>
    </w:p>
    <w:p w14:paraId="50FD2087" w14:textId="0F8D56E6" w:rsidR="00372736" w:rsidRPr="003A516F" w:rsidRDefault="00DC26D4" w:rsidP="003F6146">
      <w:pPr>
        <w:pStyle w:val="xxmsonormal"/>
        <w:numPr>
          <w:ilvl w:val="0"/>
          <w:numId w:val="16"/>
        </w:numPr>
        <w:jc w:val="both"/>
        <w:rPr>
          <w:rFonts w:ascii="Arial" w:hAnsi="Arial" w:cs="Arial"/>
        </w:rPr>
      </w:pPr>
      <w:r w:rsidRPr="003A516F">
        <w:rPr>
          <w:rFonts w:ascii="Arial" w:hAnsi="Arial" w:cs="Arial"/>
        </w:rPr>
        <w:t xml:space="preserve">Employee Assistance Programme-Care First (detail can be found </w:t>
      </w:r>
      <w:hyperlink r:id="rId17" w:anchor="panel6424" w:history="1">
        <w:r w:rsidRPr="003A516F">
          <w:rPr>
            <w:rStyle w:val="Hyperlink"/>
            <w:rFonts w:ascii="Arial" w:hAnsi="Arial" w:cs="Arial"/>
          </w:rPr>
          <w:t>here</w:t>
        </w:r>
      </w:hyperlink>
      <w:r w:rsidR="00041B94" w:rsidRPr="003A516F">
        <w:rPr>
          <w:rFonts w:ascii="Arial" w:hAnsi="Arial" w:cs="Arial"/>
        </w:rPr>
        <w:t>)</w:t>
      </w:r>
    </w:p>
    <w:p w14:paraId="3C4B7E89" w14:textId="48F1036C" w:rsidR="003A516F" w:rsidRPr="003A516F" w:rsidRDefault="003A516F" w:rsidP="003F6146">
      <w:pPr>
        <w:pStyle w:val="xxmsonormal"/>
        <w:numPr>
          <w:ilvl w:val="0"/>
          <w:numId w:val="16"/>
        </w:numPr>
        <w:jc w:val="both"/>
        <w:rPr>
          <w:rStyle w:val="Hyperlink"/>
          <w:rFonts w:ascii="Arial" w:hAnsi="Arial" w:cs="Arial"/>
          <w:color w:val="auto"/>
          <w:u w:val="none"/>
        </w:rPr>
      </w:pPr>
      <w:r w:rsidRPr="003A516F">
        <w:rPr>
          <w:rFonts w:ascii="Arial" w:hAnsi="Arial" w:cs="Arial"/>
        </w:rPr>
        <w:t xml:space="preserve">AUSA Advice team </w:t>
      </w:r>
      <w:hyperlink r:id="rId18" w:history="1">
        <w:r w:rsidRPr="003A516F">
          <w:rPr>
            <w:rStyle w:val="Hyperlink"/>
            <w:rFonts w:ascii="Arial" w:hAnsi="Arial" w:cs="Arial"/>
          </w:rPr>
          <w:t>ausaadvice@abdn.ac.uk</w:t>
        </w:r>
      </w:hyperlink>
    </w:p>
    <w:p w14:paraId="48841F8B" w14:textId="102EA89A" w:rsidR="003A516F" w:rsidRPr="003A516F" w:rsidRDefault="003A516F" w:rsidP="003F6146">
      <w:pPr>
        <w:pStyle w:val="xxmsonormal"/>
        <w:numPr>
          <w:ilvl w:val="0"/>
          <w:numId w:val="16"/>
        </w:numPr>
        <w:jc w:val="both"/>
        <w:rPr>
          <w:rFonts w:ascii="Arial" w:hAnsi="Arial" w:cs="Arial"/>
        </w:rPr>
      </w:pPr>
      <w:r w:rsidRPr="003A516F">
        <w:rPr>
          <w:rFonts w:ascii="Arial" w:hAnsi="Arial" w:cs="Arial"/>
        </w:rPr>
        <w:t xml:space="preserve">AUSA Black and Minority Ethnic Students Forum either at </w:t>
      </w:r>
      <w:hyperlink r:id="rId19" w:history="1">
        <w:r w:rsidRPr="003A516F">
          <w:rPr>
            <w:rStyle w:val="Hyperlink"/>
            <w:rFonts w:ascii="Arial" w:hAnsi="Arial" w:cs="Arial"/>
          </w:rPr>
          <w:t>ausapresident@abdn.ac.uk</w:t>
        </w:r>
      </w:hyperlink>
      <w:r w:rsidRPr="003A516F">
        <w:rPr>
          <w:rFonts w:ascii="Arial" w:hAnsi="Arial" w:cs="Arial"/>
        </w:rPr>
        <w:t xml:space="preserve"> or </w:t>
      </w:r>
      <w:hyperlink r:id="rId20" w:history="1">
        <w:r w:rsidRPr="003A516F">
          <w:rPr>
            <w:rStyle w:val="Hyperlink"/>
            <w:rFonts w:ascii="Arial" w:hAnsi="Arial" w:cs="Arial"/>
          </w:rPr>
          <w:t>bme-forum@abdn.ac.uk</w:t>
        </w:r>
      </w:hyperlink>
      <w:r w:rsidRPr="003A516F">
        <w:rPr>
          <w:rFonts w:ascii="Arial" w:hAnsi="Arial" w:cs="Arial"/>
        </w:rPr>
        <w:t xml:space="preserve"> </w:t>
      </w:r>
    </w:p>
    <w:p w14:paraId="6526690B" w14:textId="0D98BC4B" w:rsidR="00DC26D4" w:rsidRPr="00262355" w:rsidRDefault="00DC26D4" w:rsidP="00372736">
      <w:pPr>
        <w:pStyle w:val="xxmsonormal"/>
        <w:jc w:val="both"/>
        <w:rPr>
          <w:rFonts w:ascii="Arial" w:hAnsi="Arial" w:cs="Arial"/>
        </w:rPr>
      </w:pPr>
    </w:p>
    <w:p w14:paraId="377C2EF0" w14:textId="77777777" w:rsidR="00DC26D4" w:rsidRPr="00262355" w:rsidRDefault="00DC26D4" w:rsidP="00372736">
      <w:pPr>
        <w:pStyle w:val="xxmsonormal"/>
        <w:jc w:val="both"/>
        <w:rPr>
          <w:rFonts w:ascii="Arial" w:hAnsi="Arial" w:cs="Arial"/>
        </w:rPr>
      </w:pPr>
    </w:p>
    <w:p w14:paraId="267384CA" w14:textId="18BCEB5D" w:rsidR="00372736" w:rsidRPr="00262355" w:rsidRDefault="004F246B" w:rsidP="00372736">
      <w:pPr>
        <w:pStyle w:val="xxmsonormal"/>
        <w:jc w:val="both"/>
        <w:rPr>
          <w:rFonts w:ascii="Arial" w:hAnsi="Arial" w:cs="Arial"/>
        </w:rPr>
      </w:pPr>
      <w:r>
        <w:rPr>
          <w:rFonts w:ascii="Arial" w:hAnsi="Arial" w:cs="Arial"/>
        </w:rPr>
        <w:t xml:space="preserve">Further information can be found on </w:t>
      </w:r>
      <w:r w:rsidR="00E14442" w:rsidRPr="00262355">
        <w:rPr>
          <w:rFonts w:ascii="Arial" w:hAnsi="Arial" w:cs="Arial"/>
        </w:rPr>
        <w:t xml:space="preserve">our </w:t>
      </w:r>
      <w:r w:rsidR="00FF4BF3">
        <w:rPr>
          <w:rFonts w:ascii="Arial" w:hAnsi="Arial" w:cs="Arial"/>
        </w:rPr>
        <w:t xml:space="preserve">Race Equality – Support </w:t>
      </w:r>
      <w:r w:rsidR="00E14442" w:rsidRPr="00262355">
        <w:rPr>
          <w:rFonts w:ascii="Arial" w:hAnsi="Arial" w:cs="Arial"/>
        </w:rPr>
        <w:t>website</w:t>
      </w:r>
      <w:r w:rsidR="00F63DC7" w:rsidRPr="00262355">
        <w:rPr>
          <w:rFonts w:ascii="Arial" w:hAnsi="Arial" w:cs="Arial"/>
        </w:rPr>
        <w:t xml:space="preserve"> </w:t>
      </w:r>
      <w:hyperlink r:id="rId21" w:history="1">
        <w:r w:rsidR="00F63DC7" w:rsidRPr="00262355">
          <w:rPr>
            <w:rStyle w:val="Hyperlink"/>
            <w:rFonts w:ascii="Arial" w:hAnsi="Arial" w:cs="Arial"/>
          </w:rPr>
          <w:t>here</w:t>
        </w:r>
      </w:hyperlink>
      <w:r w:rsidR="00F63DC7" w:rsidRPr="00262355">
        <w:rPr>
          <w:rFonts w:ascii="Arial" w:hAnsi="Arial" w:cs="Arial"/>
        </w:rPr>
        <w:t>.</w:t>
      </w:r>
    </w:p>
    <w:p w14:paraId="4DB8FF9A" w14:textId="4D328B64" w:rsidR="005F556B" w:rsidRDefault="005F556B" w:rsidP="00372736">
      <w:pPr>
        <w:pStyle w:val="xxmsonormal"/>
        <w:jc w:val="both"/>
        <w:rPr>
          <w:rFonts w:ascii="Arial" w:hAnsi="Arial" w:cs="Arial"/>
        </w:rPr>
      </w:pPr>
    </w:p>
    <w:p w14:paraId="271A4A01" w14:textId="3695D790" w:rsidR="005F556B" w:rsidRDefault="005F556B" w:rsidP="00372736">
      <w:pPr>
        <w:pStyle w:val="xxmsonormal"/>
        <w:jc w:val="both"/>
        <w:rPr>
          <w:rFonts w:ascii="Arial" w:hAnsi="Arial" w:cs="Arial"/>
        </w:rPr>
      </w:pPr>
    </w:p>
    <w:p w14:paraId="2D7B88EE" w14:textId="079A60C4" w:rsidR="005F556B" w:rsidRDefault="00E14442" w:rsidP="00372736">
      <w:pPr>
        <w:pStyle w:val="xxmsonormal"/>
        <w:jc w:val="both"/>
        <w:rPr>
          <w:rFonts w:ascii="Arial" w:hAnsi="Arial" w:cs="Arial"/>
        </w:rPr>
      </w:pPr>
      <w:r w:rsidRPr="00E14442">
        <w:rPr>
          <w:rFonts w:ascii="Arial" w:hAnsi="Arial" w:cs="Arial"/>
          <w:noProof/>
        </w:rPr>
        <w:drawing>
          <wp:inline distT="0" distB="0" distL="0" distR="0" wp14:anchorId="487EF18E" wp14:editId="6A3524D6">
            <wp:extent cx="5731510" cy="2781300"/>
            <wp:effectExtent l="19050" t="19050" r="21590" b="19050"/>
            <wp:docPr id="23" name="Picture 4">
              <a:extLst xmlns:a="http://schemas.openxmlformats.org/drawingml/2006/main">
                <a:ext uri="{FF2B5EF4-FFF2-40B4-BE49-F238E27FC236}">
                  <a16:creationId xmlns:a16="http://schemas.microsoft.com/office/drawing/2014/main" id="{720F28B0-3D65-4FC0-8D36-ADA2F5BD506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a:extLst>
                        <a:ext uri="{FF2B5EF4-FFF2-40B4-BE49-F238E27FC236}">
                          <a16:creationId xmlns:a16="http://schemas.microsoft.com/office/drawing/2014/main" id="{720F28B0-3D65-4FC0-8D36-ADA2F5BD506F}"/>
                        </a:ex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781300"/>
                    </a:xfrm>
                    <a:prstGeom prst="rect">
                      <a:avLst/>
                    </a:prstGeom>
                    <a:ln>
                      <a:solidFill>
                        <a:schemeClr val="tx1"/>
                      </a:solidFill>
                    </a:ln>
                  </pic:spPr>
                </pic:pic>
              </a:graphicData>
            </a:graphic>
          </wp:inline>
        </w:drawing>
      </w:r>
    </w:p>
    <w:p w14:paraId="36FAB445" w14:textId="77777777" w:rsidR="00F63DC7" w:rsidRPr="00262355" w:rsidRDefault="00F63DC7" w:rsidP="00372736">
      <w:pPr>
        <w:pStyle w:val="xxmsonormal"/>
        <w:jc w:val="both"/>
        <w:rPr>
          <w:rFonts w:ascii="Arial" w:hAnsi="Arial" w:cs="Arial"/>
        </w:rPr>
      </w:pPr>
    </w:p>
    <w:p w14:paraId="73B9C25E" w14:textId="026C5E3B" w:rsidR="005F556B" w:rsidRPr="00262355" w:rsidRDefault="00F63DC7" w:rsidP="00372736">
      <w:pPr>
        <w:pStyle w:val="xxmsonormal"/>
        <w:jc w:val="both"/>
        <w:rPr>
          <w:rFonts w:ascii="Arial" w:hAnsi="Arial" w:cs="Arial"/>
        </w:rPr>
      </w:pPr>
      <w:r w:rsidRPr="00262355">
        <w:rPr>
          <w:rFonts w:ascii="Arial" w:hAnsi="Arial" w:cs="Arial"/>
        </w:rPr>
        <w:t>If you have any points you wish to raise or suggestions, please email:</w:t>
      </w:r>
    </w:p>
    <w:p w14:paraId="5F617BC4" w14:textId="77777777" w:rsidR="00262355" w:rsidRDefault="00262355" w:rsidP="00372736">
      <w:pPr>
        <w:pStyle w:val="xxmsonormal"/>
        <w:jc w:val="both"/>
        <w:rPr>
          <w:rFonts w:ascii="Arial" w:hAnsi="Arial" w:cs="Arial"/>
        </w:rPr>
      </w:pPr>
    </w:p>
    <w:p w14:paraId="1267B99B" w14:textId="72988E2F" w:rsidR="00F63DC7" w:rsidRPr="00262355" w:rsidRDefault="00E86CEB" w:rsidP="00372736">
      <w:pPr>
        <w:pStyle w:val="xxmsonormal"/>
        <w:jc w:val="both"/>
        <w:rPr>
          <w:rFonts w:ascii="Arial" w:hAnsi="Arial" w:cs="Arial"/>
        </w:rPr>
      </w:pPr>
      <w:hyperlink r:id="rId23" w:history="1">
        <w:r w:rsidR="00262355" w:rsidRPr="001938D2">
          <w:rPr>
            <w:rStyle w:val="Hyperlink"/>
            <w:rFonts w:ascii="Arial" w:hAnsi="Arial" w:cs="Arial"/>
          </w:rPr>
          <w:t>recsurvey@abdn.ac.uk</w:t>
        </w:r>
      </w:hyperlink>
      <w:r w:rsidR="00F63DC7" w:rsidRPr="00262355">
        <w:rPr>
          <w:rFonts w:ascii="Arial" w:hAnsi="Arial" w:cs="Arial"/>
        </w:rPr>
        <w:t xml:space="preserve"> </w:t>
      </w:r>
    </w:p>
    <w:p w14:paraId="382BDFBC" w14:textId="06331281" w:rsidR="005F556B" w:rsidRDefault="005F556B" w:rsidP="00372736">
      <w:pPr>
        <w:pStyle w:val="xxmsonormal"/>
        <w:jc w:val="both"/>
        <w:rPr>
          <w:rFonts w:ascii="Arial" w:hAnsi="Arial" w:cs="Arial"/>
        </w:rPr>
      </w:pPr>
    </w:p>
    <w:p w14:paraId="7059A538" w14:textId="3A2444B0" w:rsidR="005F556B" w:rsidRDefault="005F556B" w:rsidP="00372736">
      <w:pPr>
        <w:pStyle w:val="xxmsonormal"/>
        <w:jc w:val="both"/>
        <w:rPr>
          <w:rFonts w:ascii="Arial" w:hAnsi="Arial" w:cs="Arial"/>
        </w:rPr>
      </w:pPr>
    </w:p>
    <w:p w14:paraId="1C6BEAC8" w14:textId="731AC223" w:rsidR="005F556B" w:rsidRDefault="005F556B" w:rsidP="00372736">
      <w:pPr>
        <w:pStyle w:val="xxmsonormal"/>
        <w:jc w:val="both"/>
        <w:rPr>
          <w:rFonts w:ascii="Arial" w:hAnsi="Arial" w:cs="Arial"/>
        </w:rPr>
      </w:pPr>
    </w:p>
    <w:p w14:paraId="64969D7E" w14:textId="0124D075" w:rsidR="005F556B" w:rsidRDefault="005F556B" w:rsidP="00372736">
      <w:pPr>
        <w:pStyle w:val="xxmsonormal"/>
        <w:jc w:val="both"/>
        <w:rPr>
          <w:rFonts w:ascii="Arial" w:hAnsi="Arial" w:cs="Arial"/>
        </w:rPr>
      </w:pPr>
    </w:p>
    <w:p w14:paraId="7C5DB845" w14:textId="32732FDF" w:rsidR="005F556B" w:rsidRDefault="005F556B" w:rsidP="00372736">
      <w:pPr>
        <w:pStyle w:val="xxmsonormal"/>
        <w:jc w:val="both"/>
        <w:rPr>
          <w:rFonts w:ascii="Arial" w:hAnsi="Arial" w:cs="Arial"/>
        </w:rPr>
      </w:pPr>
    </w:p>
    <w:p w14:paraId="08004652" w14:textId="0D967622" w:rsidR="005F556B" w:rsidRDefault="005F556B" w:rsidP="00372736">
      <w:pPr>
        <w:pStyle w:val="xxmsonormal"/>
        <w:jc w:val="both"/>
        <w:rPr>
          <w:rFonts w:ascii="Arial" w:hAnsi="Arial" w:cs="Arial"/>
        </w:rPr>
      </w:pPr>
    </w:p>
    <w:p w14:paraId="603EAE9F" w14:textId="5FBDF369" w:rsidR="005F556B" w:rsidRDefault="005F556B" w:rsidP="00372736">
      <w:pPr>
        <w:pStyle w:val="xxmsonormal"/>
        <w:jc w:val="both"/>
        <w:rPr>
          <w:rFonts w:ascii="Arial" w:hAnsi="Arial" w:cs="Arial"/>
        </w:rPr>
      </w:pPr>
    </w:p>
    <w:p w14:paraId="152FE155" w14:textId="68E439B7" w:rsidR="005F556B" w:rsidRDefault="005F556B" w:rsidP="00372736">
      <w:pPr>
        <w:pStyle w:val="xxmsonormal"/>
        <w:jc w:val="both"/>
        <w:rPr>
          <w:rFonts w:ascii="Arial" w:hAnsi="Arial" w:cs="Arial"/>
        </w:rPr>
      </w:pPr>
    </w:p>
    <w:p w14:paraId="16871865" w14:textId="57BF9848" w:rsidR="005F556B" w:rsidRDefault="005F556B" w:rsidP="00372736">
      <w:pPr>
        <w:pStyle w:val="xxmsonormal"/>
        <w:jc w:val="both"/>
        <w:rPr>
          <w:rFonts w:ascii="Arial" w:hAnsi="Arial" w:cs="Arial"/>
        </w:rPr>
      </w:pPr>
    </w:p>
    <w:p w14:paraId="6C41E7D5" w14:textId="3767C2E0" w:rsidR="005F556B" w:rsidRDefault="005F556B" w:rsidP="00372736">
      <w:pPr>
        <w:pStyle w:val="xxmsonormal"/>
        <w:jc w:val="both"/>
        <w:rPr>
          <w:rFonts w:ascii="Arial" w:hAnsi="Arial" w:cs="Arial"/>
        </w:rPr>
      </w:pPr>
    </w:p>
    <w:p w14:paraId="22ABE5D1" w14:textId="379C3F9E" w:rsidR="005F556B" w:rsidRDefault="005F556B" w:rsidP="00372736">
      <w:pPr>
        <w:pStyle w:val="xxmsonormal"/>
        <w:jc w:val="both"/>
        <w:rPr>
          <w:rFonts w:ascii="Arial" w:hAnsi="Arial" w:cs="Arial"/>
        </w:rPr>
      </w:pPr>
    </w:p>
    <w:p w14:paraId="00416F30" w14:textId="69532F4B" w:rsidR="005F556B" w:rsidRDefault="005F556B" w:rsidP="00372736">
      <w:pPr>
        <w:pStyle w:val="xxmsonormal"/>
        <w:jc w:val="both"/>
        <w:rPr>
          <w:rFonts w:ascii="Arial" w:hAnsi="Arial" w:cs="Arial"/>
        </w:rPr>
      </w:pPr>
    </w:p>
    <w:p w14:paraId="67FC2C19" w14:textId="5034B284" w:rsidR="005F556B" w:rsidRDefault="005F556B" w:rsidP="00372736">
      <w:pPr>
        <w:pStyle w:val="xxmsonormal"/>
        <w:jc w:val="both"/>
        <w:rPr>
          <w:rFonts w:ascii="Arial" w:hAnsi="Arial" w:cs="Arial"/>
        </w:rPr>
      </w:pPr>
    </w:p>
    <w:p w14:paraId="7F98E565" w14:textId="13C1E4AF" w:rsidR="00806604" w:rsidRDefault="00A826B7" w:rsidP="007039DC">
      <w:pPr>
        <w:pStyle w:val="Heading1"/>
        <w:ind w:left="0" w:firstLine="0"/>
        <w:rPr>
          <w:rStyle w:val="IntenseEmphasis"/>
          <w:rFonts w:ascii="Arial" w:hAnsi="Arial" w:cs="Arial"/>
          <w:b/>
          <w:bCs/>
          <w:i w:val="0"/>
          <w:iCs w:val="0"/>
          <w:color w:val="2F5496" w:themeColor="accent1" w:themeShade="BF"/>
        </w:rPr>
      </w:pPr>
      <w:bookmarkStart w:id="8" w:name="_4.__Introduction"/>
      <w:bookmarkStart w:id="9" w:name="_Toc115684141"/>
      <w:bookmarkEnd w:id="8"/>
      <w:r>
        <w:rPr>
          <w:rStyle w:val="IntenseEmphasis"/>
          <w:rFonts w:ascii="Arial" w:hAnsi="Arial" w:cs="Arial"/>
          <w:b/>
          <w:bCs/>
          <w:i w:val="0"/>
          <w:iCs w:val="0"/>
          <w:color w:val="2F5496" w:themeColor="accent1" w:themeShade="BF"/>
        </w:rPr>
        <w:lastRenderedPageBreak/>
        <w:t>4.</w:t>
      </w:r>
      <w:r w:rsidR="00867667">
        <w:rPr>
          <w:rStyle w:val="IntenseEmphasis"/>
          <w:rFonts w:ascii="Arial" w:hAnsi="Arial" w:cs="Arial"/>
          <w:b/>
          <w:bCs/>
          <w:i w:val="0"/>
          <w:iCs w:val="0"/>
          <w:color w:val="2F5496" w:themeColor="accent1" w:themeShade="BF"/>
        </w:rPr>
        <w:t xml:space="preserve"> </w:t>
      </w:r>
      <w:r>
        <w:rPr>
          <w:rStyle w:val="IntenseEmphasis"/>
          <w:rFonts w:ascii="Arial" w:hAnsi="Arial" w:cs="Arial"/>
          <w:b/>
          <w:bCs/>
          <w:i w:val="0"/>
          <w:iCs w:val="0"/>
          <w:color w:val="2F5496" w:themeColor="accent1" w:themeShade="BF"/>
        </w:rPr>
        <w:t xml:space="preserve"> </w:t>
      </w:r>
      <w:r w:rsidR="004C6695" w:rsidRPr="007039DC">
        <w:rPr>
          <w:rStyle w:val="IntenseEmphasis"/>
          <w:rFonts w:ascii="Arial" w:hAnsi="Arial" w:cs="Arial"/>
          <w:b/>
          <w:bCs/>
          <w:i w:val="0"/>
          <w:iCs w:val="0"/>
          <w:color w:val="2F5496" w:themeColor="accent1" w:themeShade="BF"/>
        </w:rPr>
        <w:t>Introduction</w:t>
      </w:r>
      <w:bookmarkEnd w:id="9"/>
    </w:p>
    <w:p w14:paraId="106EC553" w14:textId="77777777" w:rsidR="00892D41" w:rsidRPr="00892D41" w:rsidRDefault="00892D41" w:rsidP="00892D41">
      <w:pPr>
        <w:rPr>
          <w:sz w:val="16"/>
          <w:szCs w:val="16"/>
        </w:rPr>
      </w:pPr>
    </w:p>
    <w:p w14:paraId="4E214C40" w14:textId="4974A65B" w:rsidR="0068549B" w:rsidRPr="0003735D" w:rsidRDefault="00A826B7" w:rsidP="00892D41">
      <w:pPr>
        <w:ind w:left="0" w:firstLine="0"/>
        <w:rPr>
          <w:rFonts w:ascii="Arial" w:hAnsi="Arial" w:cs="Arial"/>
          <w:b/>
          <w:bCs/>
          <w:color w:val="2F5496" w:themeColor="accent1" w:themeShade="BF"/>
          <w:sz w:val="24"/>
          <w:szCs w:val="24"/>
        </w:rPr>
      </w:pPr>
      <w:r w:rsidRPr="0003735D">
        <w:rPr>
          <w:rFonts w:ascii="Arial" w:hAnsi="Arial" w:cs="Arial"/>
          <w:b/>
          <w:bCs/>
          <w:color w:val="2F5496" w:themeColor="accent1" w:themeShade="BF"/>
          <w:sz w:val="24"/>
          <w:szCs w:val="24"/>
        </w:rPr>
        <w:t>4</w:t>
      </w:r>
      <w:r w:rsidR="00CB33B7" w:rsidRPr="0003735D">
        <w:rPr>
          <w:rFonts w:ascii="Arial" w:hAnsi="Arial" w:cs="Arial"/>
          <w:b/>
          <w:bCs/>
          <w:color w:val="2F5496" w:themeColor="accent1" w:themeShade="BF"/>
          <w:sz w:val="24"/>
          <w:szCs w:val="24"/>
        </w:rPr>
        <w:t xml:space="preserve">.1 </w:t>
      </w:r>
      <w:r w:rsidR="0068549B" w:rsidRPr="0003735D">
        <w:rPr>
          <w:rFonts w:ascii="Arial" w:hAnsi="Arial" w:cs="Arial"/>
          <w:b/>
          <w:bCs/>
          <w:color w:val="2F5496" w:themeColor="accent1" w:themeShade="BF"/>
          <w:sz w:val="24"/>
          <w:szCs w:val="24"/>
        </w:rPr>
        <w:t xml:space="preserve">Background </w:t>
      </w:r>
    </w:p>
    <w:p w14:paraId="02A6AB54" w14:textId="1BA711BE" w:rsidR="00EC425D" w:rsidRDefault="009F3D05" w:rsidP="00892D41">
      <w:pPr>
        <w:ind w:left="0" w:firstLine="0"/>
        <w:rPr>
          <w:rFonts w:ascii="Arial" w:hAnsi="Arial" w:cs="Arial"/>
        </w:rPr>
      </w:pPr>
      <w:r w:rsidRPr="001F61BA">
        <w:rPr>
          <w:rFonts w:ascii="Arial" w:hAnsi="Arial" w:cs="Arial"/>
        </w:rPr>
        <w:t>The University of Aberdeen</w:t>
      </w:r>
      <w:r w:rsidR="00026C0D" w:rsidRPr="001F61BA">
        <w:rPr>
          <w:rFonts w:ascii="Arial" w:hAnsi="Arial" w:cs="Arial"/>
        </w:rPr>
        <w:t xml:space="preserve"> </w:t>
      </w:r>
      <w:r w:rsidR="00040919" w:rsidRPr="001F61BA">
        <w:rPr>
          <w:rFonts w:ascii="Arial" w:hAnsi="Arial" w:cs="Arial"/>
        </w:rPr>
        <w:t xml:space="preserve">is </w:t>
      </w:r>
      <w:r w:rsidR="00EC425D" w:rsidRPr="001F61BA">
        <w:rPr>
          <w:rFonts w:ascii="Arial" w:hAnsi="Arial" w:cs="Arial"/>
        </w:rPr>
        <w:t xml:space="preserve">committed to </w:t>
      </w:r>
      <w:r w:rsidR="00040919" w:rsidRPr="001F61BA">
        <w:rPr>
          <w:rFonts w:ascii="Arial" w:hAnsi="Arial" w:cs="Arial"/>
        </w:rPr>
        <w:t xml:space="preserve">addressing racial inequalities, </w:t>
      </w:r>
      <w:r w:rsidR="00EC425D" w:rsidRPr="001F61BA">
        <w:rPr>
          <w:rFonts w:ascii="Arial" w:hAnsi="Arial" w:cs="Arial"/>
        </w:rPr>
        <w:t>and creat</w:t>
      </w:r>
      <w:r w:rsidR="002866FE">
        <w:rPr>
          <w:rFonts w:ascii="Arial" w:hAnsi="Arial" w:cs="Arial"/>
        </w:rPr>
        <w:t>ing</w:t>
      </w:r>
      <w:r w:rsidR="00EC425D" w:rsidRPr="001F61BA">
        <w:rPr>
          <w:rFonts w:ascii="Arial" w:hAnsi="Arial" w:cs="Arial"/>
        </w:rPr>
        <w:t xml:space="preserve"> </w:t>
      </w:r>
      <w:r w:rsidR="00040919" w:rsidRPr="001F61BA">
        <w:rPr>
          <w:rFonts w:ascii="Arial" w:hAnsi="Arial" w:cs="Arial"/>
        </w:rPr>
        <w:t>environments where individuals and communities thrive, irrespective of race or ethnicit</w:t>
      </w:r>
      <w:r w:rsidR="004E5C5D">
        <w:rPr>
          <w:rFonts w:ascii="Arial" w:hAnsi="Arial" w:cs="Arial"/>
        </w:rPr>
        <w:t>y</w:t>
      </w:r>
      <w:r w:rsidR="00040919" w:rsidRPr="001F61BA">
        <w:rPr>
          <w:rFonts w:ascii="Arial" w:hAnsi="Arial" w:cs="Arial"/>
        </w:rPr>
        <w:t xml:space="preserve">. </w:t>
      </w:r>
      <w:r w:rsidR="00851449" w:rsidRPr="001F61BA">
        <w:rPr>
          <w:rFonts w:ascii="Arial" w:hAnsi="Arial" w:cs="Arial"/>
        </w:rPr>
        <w:t xml:space="preserve">Our vision, aligned with our Strategic Plan </w:t>
      </w:r>
      <w:hyperlink r:id="rId24" w:history="1">
        <w:r w:rsidR="00851449" w:rsidRPr="001F61BA">
          <w:rPr>
            <w:rStyle w:val="Hyperlink"/>
            <w:rFonts w:ascii="Arial" w:hAnsi="Arial" w:cs="Arial"/>
          </w:rPr>
          <w:t>Aberdeen 2040</w:t>
        </w:r>
      </w:hyperlink>
      <w:r w:rsidR="00851449" w:rsidRPr="001F61BA">
        <w:rPr>
          <w:rFonts w:ascii="Arial" w:hAnsi="Arial" w:cs="Arial"/>
        </w:rPr>
        <w:t xml:space="preserve"> is to become an antiracist University.</w:t>
      </w:r>
    </w:p>
    <w:p w14:paraId="54047D09" w14:textId="4B3DB50F" w:rsidR="00F61542" w:rsidRDefault="00F61542" w:rsidP="00566607">
      <w:pPr>
        <w:spacing w:before="0"/>
        <w:ind w:left="0" w:firstLine="0"/>
        <w:rPr>
          <w:rFonts w:ascii="Arial" w:hAnsi="Arial" w:cs="Arial"/>
        </w:rPr>
      </w:pPr>
    </w:p>
    <w:p w14:paraId="3FA7D21B" w14:textId="5BA30393" w:rsidR="0068549B" w:rsidRPr="001F61BA" w:rsidRDefault="006F2CA2" w:rsidP="006F2CA2">
      <w:pPr>
        <w:spacing w:before="0"/>
        <w:ind w:left="0" w:firstLine="0"/>
        <w:rPr>
          <w:rFonts w:ascii="Arial" w:hAnsi="Arial" w:cs="Arial"/>
        </w:rPr>
      </w:pPr>
      <w:r w:rsidRPr="001F61BA">
        <w:rPr>
          <w:rFonts w:ascii="Arial" w:hAnsi="Arial" w:cs="Arial"/>
        </w:rPr>
        <w:t>In February 2022, we launched our first University Race Equality Charter staff</w:t>
      </w:r>
      <w:r w:rsidR="002B03D9">
        <w:rPr>
          <w:rFonts w:ascii="Arial" w:hAnsi="Arial" w:cs="Arial"/>
        </w:rPr>
        <w:t xml:space="preserve"> </w:t>
      </w:r>
      <w:r w:rsidR="00BF357F">
        <w:rPr>
          <w:rFonts w:ascii="Arial" w:hAnsi="Arial" w:cs="Arial"/>
        </w:rPr>
        <w:t xml:space="preserve">and student </w:t>
      </w:r>
      <w:r w:rsidRPr="001F61BA">
        <w:rPr>
          <w:rFonts w:ascii="Arial" w:hAnsi="Arial" w:cs="Arial"/>
        </w:rPr>
        <w:t>survey</w:t>
      </w:r>
      <w:r w:rsidR="00BF357F">
        <w:rPr>
          <w:rFonts w:ascii="Arial" w:hAnsi="Arial" w:cs="Arial"/>
        </w:rPr>
        <w:t>s</w:t>
      </w:r>
      <w:r w:rsidRPr="001F61BA">
        <w:rPr>
          <w:rFonts w:ascii="Arial" w:hAnsi="Arial" w:cs="Arial"/>
        </w:rPr>
        <w:t xml:space="preserve"> to assess the culture of our institution and explore whether racial inequalities exist in our policies and processes.</w:t>
      </w:r>
      <w:r w:rsidR="0068549B">
        <w:rPr>
          <w:rFonts w:ascii="Arial" w:hAnsi="Arial" w:cs="Arial"/>
        </w:rPr>
        <w:t xml:space="preserve"> </w:t>
      </w:r>
    </w:p>
    <w:p w14:paraId="3BC0A4A4" w14:textId="77777777" w:rsidR="006F2CA2" w:rsidRPr="001F61BA" w:rsidRDefault="006F2CA2" w:rsidP="006F2CA2">
      <w:pPr>
        <w:spacing w:before="0"/>
        <w:ind w:left="0" w:firstLine="0"/>
        <w:rPr>
          <w:rFonts w:ascii="Arial" w:hAnsi="Arial" w:cs="Arial"/>
        </w:rPr>
      </w:pPr>
    </w:p>
    <w:p w14:paraId="6878F5CD" w14:textId="7617822C" w:rsidR="006F2CA2" w:rsidRDefault="006F2CA2" w:rsidP="006F2CA2">
      <w:pPr>
        <w:spacing w:before="0"/>
        <w:ind w:left="0" w:firstLine="0"/>
        <w:rPr>
          <w:rFonts w:ascii="Arial" w:hAnsi="Arial" w:cs="Arial"/>
        </w:rPr>
      </w:pPr>
      <w:r w:rsidRPr="001F61BA">
        <w:rPr>
          <w:rFonts w:ascii="Arial" w:hAnsi="Arial" w:cs="Arial"/>
        </w:rPr>
        <w:t xml:space="preserve">The results </w:t>
      </w:r>
      <w:r>
        <w:rPr>
          <w:rFonts w:ascii="Arial" w:hAnsi="Arial" w:cs="Arial"/>
        </w:rPr>
        <w:t>of the staff</w:t>
      </w:r>
      <w:r w:rsidR="00BF357F">
        <w:rPr>
          <w:rFonts w:ascii="Arial" w:hAnsi="Arial" w:cs="Arial"/>
        </w:rPr>
        <w:t xml:space="preserve"> and student</w:t>
      </w:r>
      <w:r>
        <w:rPr>
          <w:rFonts w:ascii="Arial" w:hAnsi="Arial" w:cs="Arial"/>
        </w:rPr>
        <w:t xml:space="preserve"> </w:t>
      </w:r>
      <w:r w:rsidR="0068549B">
        <w:rPr>
          <w:rFonts w:ascii="Arial" w:hAnsi="Arial" w:cs="Arial"/>
        </w:rPr>
        <w:t>survey</w:t>
      </w:r>
      <w:r w:rsidR="00BF357F">
        <w:rPr>
          <w:rFonts w:ascii="Arial" w:hAnsi="Arial" w:cs="Arial"/>
        </w:rPr>
        <w:t>s</w:t>
      </w:r>
      <w:r w:rsidR="0068549B">
        <w:rPr>
          <w:rFonts w:ascii="Arial" w:hAnsi="Arial" w:cs="Arial"/>
        </w:rPr>
        <w:t>,</w:t>
      </w:r>
      <w:r w:rsidR="0068549B" w:rsidRPr="001F61BA">
        <w:rPr>
          <w:rFonts w:ascii="Arial" w:hAnsi="Arial" w:cs="Arial"/>
        </w:rPr>
        <w:t xml:space="preserve"> </w:t>
      </w:r>
      <w:r w:rsidR="004F246B">
        <w:rPr>
          <w:rFonts w:ascii="Arial" w:hAnsi="Arial" w:cs="Arial"/>
        </w:rPr>
        <w:t>set out in this report</w:t>
      </w:r>
      <w:r w:rsidR="00D6740D">
        <w:rPr>
          <w:rFonts w:ascii="Arial" w:hAnsi="Arial" w:cs="Arial"/>
        </w:rPr>
        <w:t>,</w:t>
      </w:r>
      <w:r w:rsidR="0068549B" w:rsidRPr="001F61BA">
        <w:rPr>
          <w:rFonts w:ascii="Arial" w:hAnsi="Arial" w:cs="Arial"/>
        </w:rPr>
        <w:t xml:space="preserve"> have</w:t>
      </w:r>
      <w:r w:rsidRPr="001F61BA">
        <w:rPr>
          <w:rFonts w:ascii="Arial" w:hAnsi="Arial" w:cs="Arial"/>
        </w:rPr>
        <w:t xml:space="preserve"> been invaluable </w:t>
      </w:r>
      <w:r>
        <w:rPr>
          <w:rFonts w:ascii="Arial" w:hAnsi="Arial" w:cs="Arial"/>
        </w:rPr>
        <w:t xml:space="preserve">in supporting the </w:t>
      </w:r>
      <w:r w:rsidRPr="001F61BA">
        <w:rPr>
          <w:rFonts w:ascii="Arial" w:hAnsi="Arial" w:cs="Arial"/>
        </w:rPr>
        <w:t>identification</w:t>
      </w:r>
      <w:r>
        <w:rPr>
          <w:rFonts w:ascii="Arial" w:hAnsi="Arial" w:cs="Arial"/>
        </w:rPr>
        <w:t xml:space="preserve"> of </w:t>
      </w:r>
      <w:r w:rsidRPr="001F61BA">
        <w:rPr>
          <w:rFonts w:ascii="Arial" w:hAnsi="Arial" w:cs="Arial"/>
        </w:rPr>
        <w:t xml:space="preserve">areas of good practice as well as </w:t>
      </w:r>
      <w:r w:rsidR="0068549B">
        <w:rPr>
          <w:rFonts w:ascii="Arial" w:hAnsi="Arial" w:cs="Arial"/>
        </w:rPr>
        <w:t xml:space="preserve">those </w:t>
      </w:r>
      <w:r w:rsidRPr="001F61BA">
        <w:rPr>
          <w:rFonts w:ascii="Arial" w:hAnsi="Arial" w:cs="Arial"/>
        </w:rPr>
        <w:t xml:space="preserve">where action </w:t>
      </w:r>
      <w:r>
        <w:rPr>
          <w:rFonts w:ascii="Arial" w:hAnsi="Arial" w:cs="Arial"/>
        </w:rPr>
        <w:t>is</w:t>
      </w:r>
      <w:r w:rsidRPr="001F61BA">
        <w:rPr>
          <w:rFonts w:ascii="Arial" w:hAnsi="Arial" w:cs="Arial"/>
        </w:rPr>
        <w:t xml:space="preserve"> required. In particular, the results split by ethnicity have highlighted some stark disparities between responses from White and Racialised </w:t>
      </w:r>
      <w:r w:rsidR="004F246B">
        <w:rPr>
          <w:rFonts w:ascii="Arial" w:hAnsi="Arial" w:cs="Arial"/>
        </w:rPr>
        <w:t>G</w:t>
      </w:r>
      <w:r w:rsidRPr="001F61BA">
        <w:rPr>
          <w:rFonts w:ascii="Arial" w:hAnsi="Arial" w:cs="Arial"/>
        </w:rPr>
        <w:t xml:space="preserve">roups </w:t>
      </w:r>
      <w:r w:rsidR="00BF357F">
        <w:rPr>
          <w:rFonts w:ascii="Arial" w:hAnsi="Arial" w:cs="Arial"/>
        </w:rPr>
        <w:t xml:space="preserve">respondents </w:t>
      </w:r>
      <w:r w:rsidRPr="001F61BA">
        <w:rPr>
          <w:rFonts w:ascii="Arial" w:hAnsi="Arial" w:cs="Arial"/>
        </w:rPr>
        <w:t>which warrant further investigation.</w:t>
      </w:r>
    </w:p>
    <w:p w14:paraId="013729E5" w14:textId="77777777" w:rsidR="006F2CA2" w:rsidRPr="001F61BA" w:rsidRDefault="006F2CA2" w:rsidP="006F2CA2">
      <w:pPr>
        <w:spacing w:before="0"/>
        <w:ind w:left="0" w:firstLine="0"/>
        <w:rPr>
          <w:rFonts w:ascii="Arial" w:hAnsi="Arial" w:cs="Arial"/>
        </w:rPr>
      </w:pPr>
    </w:p>
    <w:p w14:paraId="531A8B99" w14:textId="3396952B" w:rsidR="00A9376D" w:rsidRDefault="00BF357F" w:rsidP="006F2CA2">
      <w:pPr>
        <w:spacing w:before="0"/>
        <w:ind w:left="0" w:firstLine="0"/>
        <w:rPr>
          <w:rFonts w:ascii="Arial" w:hAnsi="Arial" w:cs="Arial"/>
          <w:color w:val="FF0000"/>
        </w:rPr>
      </w:pPr>
      <w:r>
        <w:rPr>
          <w:rFonts w:ascii="Arial" w:hAnsi="Arial" w:cs="Arial"/>
        </w:rPr>
        <w:t>Section 4.2</w:t>
      </w:r>
      <w:r w:rsidR="00263753">
        <w:rPr>
          <w:rFonts w:ascii="Arial" w:hAnsi="Arial" w:cs="Arial"/>
        </w:rPr>
        <w:t xml:space="preserve"> </w:t>
      </w:r>
      <w:r w:rsidR="004F246B">
        <w:rPr>
          <w:rFonts w:ascii="Arial" w:hAnsi="Arial" w:cs="Arial"/>
        </w:rPr>
        <w:t xml:space="preserve">below </w:t>
      </w:r>
      <w:r w:rsidR="006F2CA2">
        <w:rPr>
          <w:rFonts w:ascii="Arial" w:hAnsi="Arial" w:cs="Arial"/>
        </w:rPr>
        <w:t>provides a summary of the antiracism work undertaken by the University in advance of the survey</w:t>
      </w:r>
      <w:r w:rsidR="004F246B">
        <w:rPr>
          <w:rFonts w:ascii="Arial" w:hAnsi="Arial" w:cs="Arial"/>
        </w:rPr>
        <w:t>s</w:t>
      </w:r>
      <w:r w:rsidR="006F2CA2">
        <w:rPr>
          <w:rFonts w:ascii="Arial" w:hAnsi="Arial" w:cs="Arial"/>
        </w:rPr>
        <w:t xml:space="preserve"> being </w:t>
      </w:r>
      <w:r w:rsidR="00EB6156">
        <w:rPr>
          <w:rFonts w:ascii="Arial" w:hAnsi="Arial" w:cs="Arial"/>
        </w:rPr>
        <w:t>launched and</w:t>
      </w:r>
      <w:r w:rsidR="006F2CA2">
        <w:rPr>
          <w:rFonts w:ascii="Arial" w:hAnsi="Arial" w:cs="Arial"/>
        </w:rPr>
        <w:t xml:space="preserve"> explains the University’s commitment to the Race Equality Charter.</w:t>
      </w:r>
      <w:r w:rsidR="00D01268">
        <w:rPr>
          <w:rFonts w:ascii="Arial" w:hAnsi="Arial" w:cs="Arial"/>
        </w:rPr>
        <w:t xml:space="preserve"> </w:t>
      </w:r>
      <w:r w:rsidR="00A9376D" w:rsidRPr="00B7700D">
        <w:rPr>
          <w:rFonts w:ascii="Arial" w:hAnsi="Arial" w:cs="Arial"/>
        </w:rPr>
        <w:t xml:space="preserve">Alongside this work, the Race Equality Strategy Group developed a bold </w:t>
      </w:r>
      <w:hyperlink r:id="rId25" w:history="1">
        <w:r w:rsidR="00A9376D" w:rsidRPr="00B7700D">
          <w:rPr>
            <w:rStyle w:val="Hyperlink"/>
            <w:rFonts w:ascii="Arial" w:hAnsi="Arial" w:cs="Arial"/>
            <w:color w:val="auto"/>
          </w:rPr>
          <w:t>Antiracism Strategy</w:t>
        </w:r>
      </w:hyperlink>
      <w:r w:rsidR="00A9376D" w:rsidRPr="00B7700D">
        <w:rPr>
          <w:rFonts w:ascii="Arial" w:hAnsi="Arial" w:cs="Arial"/>
        </w:rPr>
        <w:t xml:space="preserve">, which provides a framework for action and enables the University to build on progress and actions taken. The Strategy was informed by our institutional data and feedback from staff, students and external partners and was designed to galvanise, </w:t>
      </w:r>
      <w:proofErr w:type="gramStart"/>
      <w:r w:rsidR="00A9376D" w:rsidRPr="00B7700D">
        <w:rPr>
          <w:rFonts w:ascii="Arial" w:hAnsi="Arial" w:cs="Arial"/>
        </w:rPr>
        <w:t>empower</w:t>
      </w:r>
      <w:proofErr w:type="gramEnd"/>
      <w:r w:rsidR="00A9376D" w:rsidRPr="00B7700D">
        <w:rPr>
          <w:rFonts w:ascii="Arial" w:hAnsi="Arial" w:cs="Arial"/>
        </w:rPr>
        <w:t xml:space="preserve"> and drive change. </w:t>
      </w:r>
    </w:p>
    <w:p w14:paraId="561338B1" w14:textId="77777777" w:rsidR="005812B1" w:rsidRDefault="005812B1" w:rsidP="006F2CA2">
      <w:pPr>
        <w:spacing w:before="0"/>
        <w:ind w:left="0" w:firstLine="0"/>
        <w:rPr>
          <w:rFonts w:ascii="Arial" w:hAnsi="Arial" w:cs="Arial"/>
        </w:rPr>
      </w:pPr>
    </w:p>
    <w:p w14:paraId="1660AB8D" w14:textId="3A72C8A0" w:rsidR="006F2CA2" w:rsidRDefault="005812B1" w:rsidP="006F2CA2">
      <w:pPr>
        <w:spacing w:before="0"/>
        <w:ind w:left="0" w:firstLine="0"/>
        <w:rPr>
          <w:rFonts w:ascii="Arial" w:hAnsi="Arial" w:cs="Arial"/>
        </w:rPr>
      </w:pPr>
      <w:r>
        <w:rPr>
          <w:rFonts w:ascii="Arial" w:hAnsi="Arial" w:cs="Arial"/>
        </w:rPr>
        <w:t>W</w:t>
      </w:r>
      <w:r w:rsidR="0068549B">
        <w:rPr>
          <w:rFonts w:ascii="Arial" w:hAnsi="Arial" w:cs="Arial"/>
        </w:rPr>
        <w:t xml:space="preserve">e recognise that </w:t>
      </w:r>
      <w:r w:rsidR="004F246B">
        <w:rPr>
          <w:rFonts w:ascii="Arial" w:hAnsi="Arial" w:cs="Arial"/>
        </w:rPr>
        <w:t>this is the start of an ongoing commitment to tackling racism.</w:t>
      </w:r>
      <w:r w:rsidR="004E5C5D">
        <w:rPr>
          <w:rFonts w:ascii="Arial" w:hAnsi="Arial" w:cs="Arial"/>
        </w:rPr>
        <w:t xml:space="preserve"> T</w:t>
      </w:r>
      <w:r w:rsidR="0068549B">
        <w:rPr>
          <w:rFonts w:ascii="Arial" w:hAnsi="Arial" w:cs="Arial"/>
        </w:rPr>
        <w:t>he issues that have been identified through the analysis of th</w:t>
      </w:r>
      <w:r w:rsidR="00BF357F">
        <w:rPr>
          <w:rFonts w:ascii="Arial" w:hAnsi="Arial" w:cs="Arial"/>
        </w:rPr>
        <w:t>e</w:t>
      </w:r>
      <w:r w:rsidR="0068549B">
        <w:rPr>
          <w:rFonts w:ascii="Arial" w:hAnsi="Arial" w:cs="Arial"/>
        </w:rPr>
        <w:t xml:space="preserve"> survey</w:t>
      </w:r>
      <w:r w:rsidR="00BF357F">
        <w:rPr>
          <w:rFonts w:ascii="Arial" w:hAnsi="Arial" w:cs="Arial"/>
        </w:rPr>
        <w:t>s</w:t>
      </w:r>
      <w:r w:rsidR="0068549B">
        <w:rPr>
          <w:rFonts w:ascii="Arial" w:hAnsi="Arial" w:cs="Arial"/>
        </w:rPr>
        <w:t xml:space="preserve"> will be addressed in our Antiracism Strategy Action Plan</w:t>
      </w:r>
      <w:r w:rsidR="004E5C5D">
        <w:rPr>
          <w:rFonts w:ascii="Arial" w:hAnsi="Arial" w:cs="Arial"/>
        </w:rPr>
        <w:t xml:space="preserve"> 2022 - 2025</w:t>
      </w:r>
      <w:r w:rsidR="00BB071D">
        <w:rPr>
          <w:rFonts w:ascii="Arial" w:hAnsi="Arial" w:cs="Arial"/>
        </w:rPr>
        <w:t>.</w:t>
      </w:r>
    </w:p>
    <w:p w14:paraId="2C735777" w14:textId="5FEF3743" w:rsidR="0068549B" w:rsidRPr="00892D41" w:rsidRDefault="0068549B" w:rsidP="006F2CA2">
      <w:pPr>
        <w:spacing w:before="0"/>
        <w:ind w:left="0" w:firstLine="0"/>
        <w:rPr>
          <w:rFonts w:ascii="Arial" w:hAnsi="Arial" w:cs="Arial"/>
          <w:sz w:val="16"/>
          <w:szCs w:val="16"/>
        </w:rPr>
      </w:pPr>
    </w:p>
    <w:p w14:paraId="7754469A" w14:textId="58AE9204" w:rsidR="006F2CA2" w:rsidRPr="0003735D" w:rsidRDefault="00A826B7" w:rsidP="00892D41">
      <w:pPr>
        <w:ind w:left="0" w:firstLine="0"/>
        <w:rPr>
          <w:rFonts w:ascii="Arial" w:hAnsi="Arial" w:cs="Arial"/>
          <w:b/>
          <w:bCs/>
          <w:color w:val="2F5496" w:themeColor="accent1" w:themeShade="BF"/>
          <w:sz w:val="24"/>
          <w:szCs w:val="24"/>
        </w:rPr>
      </w:pPr>
      <w:r w:rsidRPr="0003735D">
        <w:rPr>
          <w:rFonts w:ascii="Arial" w:hAnsi="Arial" w:cs="Arial"/>
          <w:b/>
          <w:bCs/>
          <w:color w:val="2F5496" w:themeColor="accent1" w:themeShade="BF"/>
          <w:sz w:val="24"/>
          <w:szCs w:val="24"/>
        </w:rPr>
        <w:t>4</w:t>
      </w:r>
      <w:r w:rsidR="00CB33B7" w:rsidRPr="0003735D">
        <w:rPr>
          <w:rFonts w:ascii="Arial" w:hAnsi="Arial" w:cs="Arial"/>
          <w:b/>
          <w:bCs/>
          <w:color w:val="2F5496" w:themeColor="accent1" w:themeShade="BF"/>
          <w:sz w:val="24"/>
          <w:szCs w:val="24"/>
        </w:rPr>
        <w:t xml:space="preserve">.2: </w:t>
      </w:r>
      <w:r w:rsidR="0068549B" w:rsidRPr="0003735D">
        <w:rPr>
          <w:rFonts w:ascii="Arial" w:hAnsi="Arial" w:cs="Arial"/>
          <w:b/>
          <w:bCs/>
          <w:color w:val="2F5496" w:themeColor="accent1" w:themeShade="BF"/>
          <w:sz w:val="24"/>
          <w:szCs w:val="24"/>
        </w:rPr>
        <w:t xml:space="preserve">Antiracism work undertaken prior to </w:t>
      </w:r>
      <w:r w:rsidR="001E096B">
        <w:rPr>
          <w:rFonts w:ascii="Arial" w:hAnsi="Arial" w:cs="Arial"/>
          <w:b/>
          <w:bCs/>
          <w:color w:val="2F5496" w:themeColor="accent1" w:themeShade="BF"/>
          <w:sz w:val="24"/>
          <w:szCs w:val="24"/>
        </w:rPr>
        <w:t xml:space="preserve">the </w:t>
      </w:r>
      <w:r w:rsidR="0068549B" w:rsidRPr="0003735D">
        <w:rPr>
          <w:rFonts w:ascii="Arial" w:hAnsi="Arial" w:cs="Arial"/>
          <w:b/>
          <w:bCs/>
          <w:color w:val="2F5496" w:themeColor="accent1" w:themeShade="BF"/>
          <w:sz w:val="24"/>
          <w:szCs w:val="24"/>
        </w:rPr>
        <w:t xml:space="preserve">2022 Race Equality </w:t>
      </w:r>
      <w:r w:rsidR="00D226F8">
        <w:rPr>
          <w:rFonts w:ascii="Arial" w:hAnsi="Arial" w:cs="Arial"/>
          <w:b/>
          <w:bCs/>
          <w:color w:val="2F5496" w:themeColor="accent1" w:themeShade="BF"/>
          <w:sz w:val="24"/>
          <w:szCs w:val="24"/>
        </w:rPr>
        <w:t xml:space="preserve">Charter </w:t>
      </w:r>
      <w:r w:rsidR="0068549B" w:rsidRPr="0003735D">
        <w:rPr>
          <w:rFonts w:ascii="Arial" w:hAnsi="Arial" w:cs="Arial"/>
          <w:b/>
          <w:bCs/>
          <w:color w:val="2F5496" w:themeColor="accent1" w:themeShade="BF"/>
          <w:sz w:val="24"/>
          <w:szCs w:val="24"/>
        </w:rPr>
        <w:t>survey</w:t>
      </w:r>
      <w:r w:rsidR="001E096B">
        <w:rPr>
          <w:rFonts w:ascii="Arial" w:hAnsi="Arial" w:cs="Arial"/>
          <w:b/>
          <w:bCs/>
          <w:color w:val="2F5496" w:themeColor="accent1" w:themeShade="BF"/>
          <w:sz w:val="24"/>
          <w:szCs w:val="24"/>
        </w:rPr>
        <w:t>s</w:t>
      </w:r>
    </w:p>
    <w:p w14:paraId="45630EBB" w14:textId="0A0324D2" w:rsidR="00E778BD" w:rsidRPr="00CF14C5" w:rsidRDefault="00E778BD" w:rsidP="00B822B9">
      <w:pPr>
        <w:ind w:left="0" w:firstLine="0"/>
        <w:rPr>
          <w:rFonts w:ascii="Arial" w:hAnsi="Arial" w:cs="Arial"/>
          <w:b/>
          <w:bCs/>
        </w:rPr>
      </w:pPr>
      <w:r w:rsidRPr="00CF14C5">
        <w:rPr>
          <w:rFonts w:ascii="Arial" w:hAnsi="Arial" w:cs="Arial"/>
          <w:b/>
          <w:bCs/>
        </w:rPr>
        <w:t>Sector reports highlighted prevalence of racism in Higher Education</w:t>
      </w:r>
    </w:p>
    <w:p w14:paraId="086F08FB" w14:textId="2CFBCFBA" w:rsidR="00C658A0" w:rsidRPr="00CF14C5" w:rsidRDefault="001E096B" w:rsidP="00B822B9">
      <w:pPr>
        <w:ind w:left="0" w:firstLine="0"/>
        <w:rPr>
          <w:rFonts w:ascii="Arial" w:hAnsi="Arial" w:cs="Arial"/>
        </w:rPr>
      </w:pPr>
      <w:r w:rsidRPr="00CF14C5">
        <w:rPr>
          <w:rFonts w:ascii="Arial" w:hAnsi="Arial" w:cs="Arial"/>
        </w:rPr>
        <w:t xml:space="preserve">Race equality work had been integrated into wider inclusion work in the University. </w:t>
      </w:r>
      <w:r w:rsidR="009F0D7C" w:rsidRPr="00CF14C5">
        <w:rPr>
          <w:rFonts w:ascii="Arial" w:hAnsi="Arial" w:cs="Arial"/>
        </w:rPr>
        <w:t xml:space="preserve">In 2019, </w:t>
      </w:r>
      <w:r w:rsidRPr="00CF14C5">
        <w:rPr>
          <w:rFonts w:ascii="Arial" w:hAnsi="Arial" w:cs="Arial"/>
        </w:rPr>
        <w:t xml:space="preserve">however, when the </w:t>
      </w:r>
      <w:hyperlink r:id="rId26" w:history="1">
        <w:r w:rsidRPr="00CF14C5">
          <w:rPr>
            <w:rStyle w:val="Hyperlink"/>
            <w:rFonts w:ascii="Arial" w:hAnsi="Arial" w:cs="Arial"/>
            <w:color w:val="auto"/>
          </w:rPr>
          <w:t>Tackling Racial Harassment: Universities Challenged</w:t>
        </w:r>
      </w:hyperlink>
      <w:r w:rsidRPr="00CF14C5">
        <w:rPr>
          <w:rFonts w:ascii="Arial" w:hAnsi="Arial" w:cs="Arial"/>
        </w:rPr>
        <w:t xml:space="preserve"> report was published by the Equality and Human Rights Commission (EHRC) </w:t>
      </w:r>
      <w:r w:rsidR="009F0D7C" w:rsidRPr="00CF14C5">
        <w:rPr>
          <w:rFonts w:ascii="Arial" w:hAnsi="Arial" w:cs="Arial"/>
        </w:rPr>
        <w:t>we</w:t>
      </w:r>
      <w:r w:rsidRPr="00CF14C5">
        <w:rPr>
          <w:rFonts w:ascii="Arial" w:hAnsi="Arial" w:cs="Arial"/>
        </w:rPr>
        <w:t xml:space="preserve"> recognised the need to </w:t>
      </w:r>
      <w:r w:rsidR="00C658A0" w:rsidRPr="00CF14C5">
        <w:rPr>
          <w:rFonts w:ascii="Arial" w:hAnsi="Arial" w:cs="Arial"/>
        </w:rPr>
        <w:t xml:space="preserve">review the report in the context of our own University, given the </w:t>
      </w:r>
      <w:r w:rsidR="00D557F1" w:rsidRPr="00CF14C5">
        <w:rPr>
          <w:rFonts w:ascii="Arial" w:hAnsi="Arial" w:cs="Arial"/>
        </w:rPr>
        <w:t xml:space="preserve">report’s </w:t>
      </w:r>
      <w:r w:rsidR="00C658A0" w:rsidRPr="00CF14C5">
        <w:rPr>
          <w:rFonts w:ascii="Arial" w:hAnsi="Arial" w:cs="Arial"/>
        </w:rPr>
        <w:t>shocking findings about racism in UK universities. We</w:t>
      </w:r>
      <w:r w:rsidR="009F0D7C" w:rsidRPr="00CF14C5">
        <w:rPr>
          <w:rFonts w:ascii="Arial" w:hAnsi="Arial" w:cs="Arial"/>
        </w:rPr>
        <w:t xml:space="preserve"> established the Tackling Racial Harassment Working Group to </w:t>
      </w:r>
      <w:r w:rsidR="00C658A0" w:rsidRPr="00CF14C5">
        <w:rPr>
          <w:rFonts w:ascii="Arial" w:hAnsi="Arial" w:cs="Arial"/>
        </w:rPr>
        <w:t xml:space="preserve">review and seek to </w:t>
      </w:r>
      <w:r w:rsidR="009F0D7C" w:rsidRPr="00CF14C5">
        <w:rPr>
          <w:rFonts w:ascii="Arial" w:hAnsi="Arial" w:cs="Arial"/>
        </w:rPr>
        <w:t>address the recommendations in the</w:t>
      </w:r>
      <w:r w:rsidR="00C658A0" w:rsidRPr="00CF14C5">
        <w:rPr>
          <w:rFonts w:ascii="Arial" w:hAnsi="Arial" w:cs="Arial"/>
        </w:rPr>
        <w:t xml:space="preserve"> report</w:t>
      </w:r>
      <w:r w:rsidR="009F0D7C" w:rsidRPr="00CF14C5">
        <w:rPr>
          <w:rFonts w:ascii="Arial" w:hAnsi="Arial" w:cs="Arial"/>
        </w:rPr>
        <w:t xml:space="preserve">. The Group developed an Action Plan which was approved by the University Equality, </w:t>
      </w:r>
      <w:proofErr w:type="gramStart"/>
      <w:r w:rsidR="009F0D7C" w:rsidRPr="00CF14C5">
        <w:rPr>
          <w:rFonts w:ascii="Arial" w:hAnsi="Arial" w:cs="Arial"/>
        </w:rPr>
        <w:t>Diversity</w:t>
      </w:r>
      <w:proofErr w:type="gramEnd"/>
      <w:r w:rsidR="009F0D7C" w:rsidRPr="00CF14C5">
        <w:rPr>
          <w:rFonts w:ascii="Arial" w:hAnsi="Arial" w:cs="Arial"/>
        </w:rPr>
        <w:t xml:space="preserve"> and Inclusion Committee (EDIC)</w:t>
      </w:r>
      <w:r w:rsidR="00A826B7" w:rsidRPr="00CF14C5">
        <w:rPr>
          <w:rFonts w:ascii="Arial" w:hAnsi="Arial" w:cs="Arial"/>
        </w:rPr>
        <w:t xml:space="preserve"> and taken forward</w:t>
      </w:r>
      <w:r w:rsidR="009F0D7C" w:rsidRPr="00CF14C5">
        <w:rPr>
          <w:rFonts w:ascii="Arial" w:hAnsi="Arial" w:cs="Arial"/>
        </w:rPr>
        <w:t>.</w:t>
      </w:r>
      <w:r w:rsidR="00A826B7" w:rsidRPr="00CF14C5">
        <w:rPr>
          <w:rFonts w:ascii="Arial" w:hAnsi="Arial" w:cs="Arial"/>
        </w:rPr>
        <w:t xml:space="preserve">  </w:t>
      </w:r>
    </w:p>
    <w:p w14:paraId="7104DF56" w14:textId="28CC3545" w:rsidR="00D557F1" w:rsidRPr="00CF14C5" w:rsidRDefault="00A826B7" w:rsidP="009F0D7C">
      <w:pPr>
        <w:ind w:left="0" w:firstLine="0"/>
        <w:rPr>
          <w:rFonts w:ascii="Arial" w:hAnsi="Arial" w:cs="Arial"/>
        </w:rPr>
      </w:pPr>
      <w:r w:rsidRPr="00CF14C5">
        <w:rPr>
          <w:rFonts w:ascii="Arial" w:hAnsi="Arial" w:cs="Arial"/>
        </w:rPr>
        <w:t xml:space="preserve">The EHRC report was followed by the publication, in November 2020, of the Universities UK (UUK) </w:t>
      </w:r>
      <w:hyperlink r:id="rId27" w:history="1">
        <w:r w:rsidRPr="00CF14C5">
          <w:rPr>
            <w:rStyle w:val="Hyperlink"/>
            <w:rFonts w:ascii="Arial" w:hAnsi="Arial" w:cs="Arial"/>
            <w:color w:val="auto"/>
          </w:rPr>
          <w:t>Tackling Racial Harassment in Higher Education</w:t>
        </w:r>
      </w:hyperlink>
      <w:r w:rsidRPr="00CF14C5">
        <w:rPr>
          <w:rFonts w:ascii="Arial" w:hAnsi="Arial" w:cs="Arial"/>
        </w:rPr>
        <w:t xml:space="preserve"> report</w:t>
      </w:r>
      <w:r w:rsidR="00D557F1" w:rsidRPr="00CF14C5">
        <w:rPr>
          <w:rFonts w:ascii="Arial" w:hAnsi="Arial" w:cs="Arial"/>
        </w:rPr>
        <w:t xml:space="preserve"> which provided specific and practical recommendations for tackling racism</w:t>
      </w:r>
      <w:r w:rsidR="00C658A0" w:rsidRPr="00CF14C5">
        <w:rPr>
          <w:rFonts w:ascii="Arial" w:hAnsi="Arial" w:cs="Arial"/>
        </w:rPr>
        <w:t>. By this point the University had initiated listening sessions on race</w:t>
      </w:r>
      <w:r w:rsidR="00D557F1" w:rsidRPr="00CF14C5">
        <w:rPr>
          <w:rFonts w:ascii="Arial" w:hAnsi="Arial" w:cs="Arial"/>
        </w:rPr>
        <w:t xml:space="preserve"> to understand the challenges and barriers experienced by staff and students from racialised groups,</w:t>
      </w:r>
      <w:r w:rsidR="00C658A0" w:rsidRPr="00CF14C5">
        <w:rPr>
          <w:rFonts w:ascii="Arial" w:hAnsi="Arial" w:cs="Arial"/>
        </w:rPr>
        <w:t xml:space="preserve"> as well as develop</w:t>
      </w:r>
      <w:r w:rsidR="00D557F1" w:rsidRPr="00CF14C5">
        <w:rPr>
          <w:rFonts w:ascii="Arial" w:hAnsi="Arial" w:cs="Arial"/>
        </w:rPr>
        <w:t>ed a</w:t>
      </w:r>
      <w:r w:rsidR="00C658A0" w:rsidRPr="00CF14C5">
        <w:rPr>
          <w:rFonts w:ascii="Arial" w:hAnsi="Arial" w:cs="Arial"/>
        </w:rPr>
        <w:t xml:space="preserve"> training</w:t>
      </w:r>
      <w:r w:rsidR="00D557F1" w:rsidRPr="00CF14C5">
        <w:rPr>
          <w:rFonts w:ascii="Arial" w:hAnsi="Arial" w:cs="Arial"/>
        </w:rPr>
        <w:t xml:space="preserve"> plan and established the Race Equality Strategy Group.</w:t>
      </w:r>
      <w:r w:rsidR="00C658A0" w:rsidRPr="00CF14C5">
        <w:rPr>
          <w:rFonts w:ascii="Arial" w:hAnsi="Arial" w:cs="Arial"/>
        </w:rPr>
        <w:t xml:space="preserve"> </w:t>
      </w:r>
      <w:r w:rsidR="00D557F1" w:rsidRPr="00CF14C5">
        <w:rPr>
          <w:rFonts w:ascii="Arial" w:hAnsi="Arial" w:cs="Arial"/>
        </w:rPr>
        <w:t xml:space="preserve">The </w:t>
      </w:r>
      <w:r w:rsidR="00E778BD" w:rsidRPr="00CF14C5">
        <w:rPr>
          <w:rFonts w:ascii="Arial" w:hAnsi="Arial" w:cs="Arial"/>
        </w:rPr>
        <w:t>UUK</w:t>
      </w:r>
      <w:r w:rsidR="00D557F1" w:rsidRPr="00CF14C5">
        <w:rPr>
          <w:rFonts w:ascii="Arial" w:hAnsi="Arial" w:cs="Arial"/>
        </w:rPr>
        <w:t xml:space="preserve"> report provided additional support to the University in its antiracism work.</w:t>
      </w:r>
    </w:p>
    <w:p w14:paraId="38F6B072" w14:textId="1C71694C" w:rsidR="009F0D7C" w:rsidRPr="00CF14C5" w:rsidRDefault="00D557F1" w:rsidP="009F0D7C">
      <w:pPr>
        <w:ind w:left="0" w:firstLine="0"/>
        <w:rPr>
          <w:rFonts w:ascii="Arial" w:hAnsi="Arial" w:cs="Arial"/>
        </w:rPr>
      </w:pPr>
      <w:r w:rsidRPr="00CF14C5">
        <w:rPr>
          <w:rFonts w:ascii="Arial" w:hAnsi="Arial" w:cs="Arial"/>
        </w:rPr>
        <w:t xml:space="preserve">The above reports indicated the prevalence and scale of racism in Higher Education. They provided a helpful framework on which to accelerate our antiracism work and we have been able to assess our progress in part by using the recommendations as key leverages for change and </w:t>
      </w:r>
      <w:r w:rsidR="00AB6C4C" w:rsidRPr="00CF14C5">
        <w:rPr>
          <w:rFonts w:ascii="Arial" w:hAnsi="Arial" w:cs="Arial"/>
        </w:rPr>
        <w:t>to track areas of development.</w:t>
      </w:r>
    </w:p>
    <w:p w14:paraId="372D65BE" w14:textId="77777777" w:rsidR="005812B1" w:rsidRDefault="005812B1" w:rsidP="00262355">
      <w:pPr>
        <w:ind w:left="0" w:firstLine="0"/>
        <w:rPr>
          <w:rFonts w:ascii="Arial" w:hAnsi="Arial" w:cs="Arial"/>
          <w:b/>
          <w:bCs/>
        </w:rPr>
      </w:pPr>
    </w:p>
    <w:p w14:paraId="2371E35E" w14:textId="02D48737" w:rsidR="00E778BD" w:rsidRPr="00CF14C5" w:rsidRDefault="00E778BD" w:rsidP="00B822B9">
      <w:pPr>
        <w:ind w:left="0" w:firstLine="0"/>
        <w:rPr>
          <w:rFonts w:ascii="Arial" w:hAnsi="Arial" w:cs="Arial"/>
          <w:b/>
          <w:bCs/>
        </w:rPr>
      </w:pPr>
      <w:r w:rsidRPr="00CF14C5">
        <w:rPr>
          <w:rFonts w:ascii="Arial" w:hAnsi="Arial" w:cs="Arial"/>
          <w:b/>
          <w:bCs/>
        </w:rPr>
        <w:lastRenderedPageBreak/>
        <w:t>Race Equality Charter</w:t>
      </w:r>
    </w:p>
    <w:p w14:paraId="2AE5C360" w14:textId="41F65D9B" w:rsidR="00A819A9" w:rsidRPr="001F61BA" w:rsidRDefault="00A819A9" w:rsidP="00B822B9">
      <w:pPr>
        <w:ind w:left="0" w:firstLine="0"/>
        <w:rPr>
          <w:rFonts w:ascii="Arial" w:hAnsi="Arial" w:cs="Arial"/>
        </w:rPr>
      </w:pPr>
      <w:r w:rsidRPr="001F61BA">
        <w:rPr>
          <w:rFonts w:ascii="Arial" w:hAnsi="Arial" w:cs="Arial"/>
        </w:rPr>
        <w:t>To progress our work on antiracism, in</w:t>
      </w:r>
      <w:r w:rsidR="00EC425D" w:rsidRPr="001F61BA">
        <w:rPr>
          <w:rFonts w:ascii="Arial" w:hAnsi="Arial" w:cs="Arial"/>
        </w:rPr>
        <w:t xml:space="preserve"> 2019</w:t>
      </w:r>
      <w:r w:rsidRPr="001F61BA">
        <w:rPr>
          <w:rFonts w:ascii="Arial" w:hAnsi="Arial" w:cs="Arial"/>
        </w:rPr>
        <w:t xml:space="preserve"> we</w:t>
      </w:r>
      <w:r w:rsidR="00EC425D" w:rsidRPr="001F61BA">
        <w:rPr>
          <w:rFonts w:ascii="Arial" w:hAnsi="Arial" w:cs="Arial"/>
        </w:rPr>
        <w:t xml:space="preserve"> </w:t>
      </w:r>
      <w:r w:rsidR="009B720E">
        <w:rPr>
          <w:rFonts w:ascii="Arial" w:hAnsi="Arial" w:cs="Arial"/>
        </w:rPr>
        <w:t xml:space="preserve">signed up to </w:t>
      </w:r>
      <w:r w:rsidR="00EC425D" w:rsidRPr="001F61BA">
        <w:rPr>
          <w:rFonts w:ascii="Arial" w:hAnsi="Arial" w:cs="Arial"/>
        </w:rPr>
        <w:t xml:space="preserve">the </w:t>
      </w:r>
      <w:r w:rsidR="00851449" w:rsidRPr="001F61BA">
        <w:rPr>
          <w:rFonts w:ascii="Arial" w:hAnsi="Arial" w:cs="Arial"/>
        </w:rPr>
        <w:t xml:space="preserve">Advance HE </w:t>
      </w:r>
      <w:hyperlink r:id="rId28" w:history="1">
        <w:r w:rsidR="00851449" w:rsidRPr="001F61BA">
          <w:rPr>
            <w:rStyle w:val="Hyperlink"/>
            <w:rFonts w:ascii="Arial" w:hAnsi="Arial" w:cs="Arial"/>
          </w:rPr>
          <w:t>Race Equality Charter</w:t>
        </w:r>
      </w:hyperlink>
      <w:r w:rsidR="00851449" w:rsidRPr="001F61BA">
        <w:rPr>
          <w:rFonts w:ascii="Arial" w:hAnsi="Arial" w:cs="Arial"/>
        </w:rPr>
        <w:t xml:space="preserve">, which provides a framework through which institutions work to identify and self-reflect on institutional and cultural barriers </w:t>
      </w:r>
      <w:r w:rsidR="00D655C5">
        <w:rPr>
          <w:rFonts w:ascii="Arial" w:hAnsi="Arial" w:cs="Arial"/>
        </w:rPr>
        <w:t>faced by</w:t>
      </w:r>
      <w:r w:rsidR="00851449" w:rsidRPr="001F61BA">
        <w:rPr>
          <w:rFonts w:ascii="Arial" w:hAnsi="Arial" w:cs="Arial"/>
        </w:rPr>
        <w:t xml:space="preserve"> </w:t>
      </w:r>
      <w:r w:rsidR="00EB6156">
        <w:rPr>
          <w:rFonts w:ascii="Arial" w:hAnsi="Arial" w:cs="Arial"/>
        </w:rPr>
        <w:t>r</w:t>
      </w:r>
      <w:r w:rsidR="00D655C5">
        <w:rPr>
          <w:rFonts w:ascii="Arial" w:hAnsi="Arial" w:cs="Arial"/>
        </w:rPr>
        <w:t xml:space="preserve">acialised </w:t>
      </w:r>
      <w:r w:rsidR="00EB6156">
        <w:rPr>
          <w:rFonts w:ascii="Arial" w:hAnsi="Arial" w:cs="Arial"/>
        </w:rPr>
        <w:t>g</w:t>
      </w:r>
      <w:r w:rsidR="00D655C5">
        <w:rPr>
          <w:rFonts w:ascii="Arial" w:hAnsi="Arial" w:cs="Arial"/>
        </w:rPr>
        <w:t>roups.</w:t>
      </w:r>
      <w:r w:rsidR="002451FD">
        <w:rPr>
          <w:rFonts w:ascii="Arial" w:hAnsi="Arial" w:cs="Arial"/>
        </w:rPr>
        <w:t xml:space="preserve"> </w:t>
      </w:r>
      <w:r w:rsidR="00D93DDB">
        <w:rPr>
          <w:rFonts w:ascii="Arial" w:hAnsi="Arial" w:cs="Arial"/>
        </w:rPr>
        <w:t>T</w:t>
      </w:r>
      <w:r w:rsidR="00C05398" w:rsidRPr="001F61BA">
        <w:rPr>
          <w:rFonts w:ascii="Arial" w:hAnsi="Arial" w:cs="Arial"/>
        </w:rPr>
        <w:t xml:space="preserve">he University </w:t>
      </w:r>
      <w:r w:rsidR="00D93DDB">
        <w:rPr>
          <w:rFonts w:ascii="Arial" w:hAnsi="Arial" w:cs="Arial"/>
        </w:rPr>
        <w:t>has</w:t>
      </w:r>
      <w:r w:rsidR="002451FD">
        <w:rPr>
          <w:rFonts w:ascii="Arial" w:hAnsi="Arial" w:cs="Arial"/>
        </w:rPr>
        <w:t xml:space="preserve"> </w:t>
      </w:r>
      <w:r w:rsidR="00C05398" w:rsidRPr="001F61BA">
        <w:rPr>
          <w:rFonts w:ascii="Arial" w:hAnsi="Arial" w:cs="Arial"/>
        </w:rPr>
        <w:t>adopt</w:t>
      </w:r>
      <w:r w:rsidR="00D42093">
        <w:rPr>
          <w:rFonts w:ascii="Arial" w:hAnsi="Arial" w:cs="Arial"/>
        </w:rPr>
        <w:t>ed</w:t>
      </w:r>
      <w:r w:rsidR="00C05398" w:rsidRPr="001F61BA">
        <w:rPr>
          <w:rFonts w:ascii="Arial" w:hAnsi="Arial" w:cs="Arial"/>
        </w:rPr>
        <w:t xml:space="preserve"> the principles of the </w:t>
      </w:r>
      <w:r w:rsidR="00EB6156" w:rsidRPr="001F61BA">
        <w:rPr>
          <w:rFonts w:ascii="Arial" w:hAnsi="Arial" w:cs="Arial"/>
        </w:rPr>
        <w:t>Charter and</w:t>
      </w:r>
      <w:r w:rsidR="00C05398" w:rsidRPr="001F61BA">
        <w:rPr>
          <w:rFonts w:ascii="Arial" w:hAnsi="Arial" w:cs="Arial"/>
        </w:rPr>
        <w:t xml:space="preserve"> </w:t>
      </w:r>
      <w:r w:rsidR="00D42093">
        <w:rPr>
          <w:rFonts w:ascii="Arial" w:hAnsi="Arial" w:cs="Arial"/>
        </w:rPr>
        <w:t>will</w:t>
      </w:r>
      <w:r w:rsidR="00C05398" w:rsidRPr="001F61BA">
        <w:rPr>
          <w:rFonts w:ascii="Arial" w:hAnsi="Arial" w:cs="Arial"/>
        </w:rPr>
        <w:t xml:space="preserve"> apply for a Bronze accreditation within the </w:t>
      </w:r>
      <w:r w:rsidR="00263753">
        <w:rPr>
          <w:rFonts w:ascii="Arial" w:hAnsi="Arial" w:cs="Arial"/>
        </w:rPr>
        <w:t>next</w:t>
      </w:r>
      <w:r w:rsidR="00263753" w:rsidRPr="001F61BA">
        <w:rPr>
          <w:rFonts w:ascii="Arial" w:hAnsi="Arial" w:cs="Arial"/>
        </w:rPr>
        <w:t xml:space="preserve"> </w:t>
      </w:r>
      <w:r w:rsidR="00263753">
        <w:rPr>
          <w:rFonts w:ascii="Arial" w:hAnsi="Arial" w:cs="Arial"/>
        </w:rPr>
        <w:t>two</w:t>
      </w:r>
      <w:r w:rsidR="00263753" w:rsidRPr="001F61BA">
        <w:rPr>
          <w:rFonts w:ascii="Arial" w:hAnsi="Arial" w:cs="Arial"/>
        </w:rPr>
        <w:t xml:space="preserve"> </w:t>
      </w:r>
      <w:r w:rsidR="00C05398" w:rsidRPr="001F61BA">
        <w:rPr>
          <w:rFonts w:ascii="Arial" w:hAnsi="Arial" w:cs="Arial"/>
        </w:rPr>
        <w:t>years.</w:t>
      </w:r>
    </w:p>
    <w:p w14:paraId="29D912AF" w14:textId="77777777" w:rsidR="00F3259F" w:rsidRPr="001F61BA" w:rsidRDefault="00F3259F" w:rsidP="00A819A9">
      <w:pPr>
        <w:spacing w:before="0"/>
        <w:ind w:left="0" w:firstLine="0"/>
        <w:rPr>
          <w:rFonts w:ascii="Arial" w:hAnsi="Arial" w:cs="Arial"/>
        </w:rPr>
      </w:pPr>
    </w:p>
    <w:p w14:paraId="63E4A290" w14:textId="7E74148E" w:rsidR="00105E5C" w:rsidRDefault="00A819A9" w:rsidP="00A819A9">
      <w:pPr>
        <w:spacing w:before="0"/>
        <w:ind w:left="0" w:firstLine="0"/>
        <w:rPr>
          <w:rFonts w:ascii="Arial" w:hAnsi="Arial" w:cs="Arial"/>
          <w:color w:val="000000" w:themeColor="text1"/>
        </w:rPr>
      </w:pPr>
      <w:r w:rsidRPr="001F61BA">
        <w:rPr>
          <w:rFonts w:ascii="Arial" w:hAnsi="Arial" w:cs="Arial"/>
        </w:rPr>
        <w:t xml:space="preserve">In September 2020, we </w:t>
      </w:r>
      <w:r w:rsidRPr="001F61BA">
        <w:rPr>
          <w:rFonts w:ascii="Arial" w:hAnsi="Arial" w:cs="Arial"/>
          <w:color w:val="000000" w:themeColor="text1"/>
        </w:rPr>
        <w:t xml:space="preserve">established the </w:t>
      </w:r>
      <w:hyperlink r:id="rId29" w:anchor="panel13234" w:history="1">
        <w:r w:rsidR="00DD39A3" w:rsidRPr="00DD39A3">
          <w:rPr>
            <w:rStyle w:val="Hyperlink"/>
            <w:rFonts w:ascii="Arial" w:hAnsi="Arial" w:cs="Arial"/>
          </w:rPr>
          <w:t>Race Equality Strategy Group</w:t>
        </w:r>
        <w:r w:rsidR="00DD39A3" w:rsidRPr="00DD39A3">
          <w:rPr>
            <w:rStyle w:val="Hyperlink"/>
            <w:u w:val="none"/>
          </w:rPr>
          <w:t xml:space="preserve"> </w:t>
        </w:r>
      </w:hyperlink>
      <w:r w:rsidR="00105E5C">
        <w:rPr>
          <w:rFonts w:ascii="Arial" w:hAnsi="Arial" w:cs="Arial"/>
          <w:color w:val="000000" w:themeColor="text1"/>
        </w:rPr>
        <w:t xml:space="preserve">(RESG) </w:t>
      </w:r>
      <w:r w:rsidR="00D655C5">
        <w:rPr>
          <w:rFonts w:ascii="Arial" w:hAnsi="Arial" w:cs="Arial"/>
          <w:color w:val="000000" w:themeColor="text1"/>
        </w:rPr>
        <w:t xml:space="preserve">to drive forward change on race equality and to </w:t>
      </w:r>
      <w:r w:rsidR="00AB6E45" w:rsidRPr="001F61BA">
        <w:rPr>
          <w:rFonts w:ascii="Arial" w:hAnsi="Arial" w:cs="Arial"/>
          <w:color w:val="000000" w:themeColor="text1"/>
        </w:rPr>
        <w:t xml:space="preserve">act as the self-assessment team for the Institutional </w:t>
      </w:r>
      <w:r w:rsidR="00304AA8" w:rsidRPr="001F61BA">
        <w:rPr>
          <w:rFonts w:ascii="Arial" w:hAnsi="Arial" w:cs="Arial"/>
          <w:color w:val="000000" w:themeColor="text1"/>
        </w:rPr>
        <w:t>R</w:t>
      </w:r>
      <w:r w:rsidR="00AB6E45" w:rsidRPr="001F61BA">
        <w:rPr>
          <w:rFonts w:ascii="Arial" w:hAnsi="Arial" w:cs="Arial"/>
          <w:color w:val="000000" w:themeColor="text1"/>
        </w:rPr>
        <w:t>ace Equality Charter Bronze application</w:t>
      </w:r>
      <w:r w:rsidR="00D655C5">
        <w:rPr>
          <w:rFonts w:ascii="Arial" w:hAnsi="Arial" w:cs="Arial"/>
          <w:color w:val="000000" w:themeColor="text1"/>
        </w:rPr>
        <w:t xml:space="preserve">. </w:t>
      </w:r>
      <w:r w:rsidR="00E778BD">
        <w:rPr>
          <w:rFonts w:ascii="Arial" w:hAnsi="Arial" w:cs="Arial"/>
          <w:color w:val="000000" w:themeColor="text1"/>
        </w:rPr>
        <w:t xml:space="preserve">This means that the Group is responsible for collecting and analysing appropriate quantitative and qualitative data which </w:t>
      </w:r>
      <w:r w:rsidR="00105E5C">
        <w:rPr>
          <w:rFonts w:ascii="Arial" w:hAnsi="Arial" w:cs="Arial"/>
          <w:color w:val="000000" w:themeColor="text1"/>
        </w:rPr>
        <w:t xml:space="preserve">can be used to identify where racial under-representation exists in the University, where barriers exist for staff and students from racialised groups and how and when racism, including systemic racism manifests.  </w:t>
      </w:r>
    </w:p>
    <w:p w14:paraId="2E334D3E" w14:textId="77777777" w:rsidR="00105E5C" w:rsidRDefault="00105E5C" w:rsidP="00A819A9">
      <w:pPr>
        <w:spacing w:before="0"/>
        <w:ind w:left="0" w:firstLine="0"/>
        <w:rPr>
          <w:rFonts w:ascii="Arial" w:hAnsi="Arial" w:cs="Arial"/>
          <w:color w:val="000000" w:themeColor="text1"/>
        </w:rPr>
      </w:pPr>
    </w:p>
    <w:p w14:paraId="7EEEDEAC" w14:textId="7BFB7AF3" w:rsidR="00A819A9" w:rsidRPr="001F61BA" w:rsidRDefault="00105E5C" w:rsidP="00A819A9">
      <w:pPr>
        <w:spacing w:before="0"/>
        <w:ind w:left="0" w:firstLine="0"/>
        <w:rPr>
          <w:rFonts w:ascii="Arial" w:hAnsi="Arial" w:cs="Arial"/>
          <w:color w:val="000000" w:themeColor="text1"/>
        </w:rPr>
      </w:pPr>
      <w:r>
        <w:rPr>
          <w:rFonts w:ascii="Arial" w:hAnsi="Arial" w:cs="Arial"/>
          <w:color w:val="000000" w:themeColor="text1"/>
        </w:rPr>
        <w:t>RESG launched</w:t>
      </w:r>
      <w:r w:rsidR="002451FD">
        <w:rPr>
          <w:rFonts w:ascii="Arial" w:hAnsi="Arial" w:cs="Arial"/>
          <w:color w:val="000000" w:themeColor="text1"/>
        </w:rPr>
        <w:t xml:space="preserve"> a series of </w:t>
      </w:r>
      <w:r w:rsidR="00A819A9" w:rsidRPr="001F61BA">
        <w:rPr>
          <w:rFonts w:ascii="Arial" w:hAnsi="Arial" w:cs="Arial"/>
          <w:color w:val="000000" w:themeColor="text1"/>
        </w:rPr>
        <w:t>listening activities (e.g.</w:t>
      </w:r>
      <w:r w:rsidR="002451FD">
        <w:rPr>
          <w:rFonts w:ascii="Arial" w:hAnsi="Arial" w:cs="Arial"/>
          <w:color w:val="000000" w:themeColor="text1"/>
        </w:rPr>
        <w:t>,</w:t>
      </w:r>
      <w:r w:rsidR="00A819A9" w:rsidRPr="001F61BA">
        <w:rPr>
          <w:rFonts w:ascii="Arial" w:hAnsi="Arial" w:cs="Arial"/>
          <w:color w:val="000000" w:themeColor="text1"/>
        </w:rPr>
        <w:t xml:space="preserve"> interviews, focus groups and online submission forms) </w:t>
      </w:r>
      <w:r w:rsidR="002451FD">
        <w:rPr>
          <w:rFonts w:ascii="Arial" w:hAnsi="Arial" w:cs="Arial"/>
          <w:color w:val="000000" w:themeColor="text1"/>
        </w:rPr>
        <w:t xml:space="preserve">with the </w:t>
      </w:r>
      <w:r w:rsidR="00AB6E45" w:rsidRPr="001F61BA">
        <w:rPr>
          <w:rFonts w:ascii="Arial" w:hAnsi="Arial" w:cs="Arial"/>
          <w:color w:val="000000" w:themeColor="text1"/>
        </w:rPr>
        <w:t xml:space="preserve">aim </w:t>
      </w:r>
      <w:r w:rsidR="004E5C5D">
        <w:rPr>
          <w:rFonts w:ascii="Arial" w:hAnsi="Arial" w:cs="Arial"/>
          <w:color w:val="000000" w:themeColor="text1"/>
        </w:rPr>
        <w:t>of</w:t>
      </w:r>
      <w:r w:rsidR="00A819A9" w:rsidRPr="001F61BA">
        <w:rPr>
          <w:rFonts w:ascii="Arial" w:hAnsi="Arial" w:cs="Arial"/>
          <w:color w:val="000000" w:themeColor="text1"/>
        </w:rPr>
        <w:t xml:space="preserve"> empower</w:t>
      </w:r>
      <w:r w:rsidR="004E5C5D">
        <w:rPr>
          <w:rFonts w:ascii="Arial" w:hAnsi="Arial" w:cs="Arial"/>
          <w:color w:val="000000" w:themeColor="text1"/>
        </w:rPr>
        <w:t>ing</w:t>
      </w:r>
      <w:r w:rsidR="00A819A9" w:rsidRPr="001F61BA">
        <w:rPr>
          <w:rFonts w:ascii="Arial" w:hAnsi="Arial" w:cs="Arial"/>
          <w:color w:val="000000" w:themeColor="text1"/>
        </w:rPr>
        <w:t xml:space="preserve"> staff and students from racialised groups to engage and share their experiences of racism</w:t>
      </w:r>
      <w:r w:rsidR="004E5C5D">
        <w:rPr>
          <w:rFonts w:ascii="Arial" w:hAnsi="Arial" w:cs="Arial"/>
          <w:color w:val="000000" w:themeColor="text1"/>
        </w:rPr>
        <w:t xml:space="preserve"> and ideas for combatting it</w:t>
      </w:r>
      <w:r w:rsidR="00A819A9" w:rsidRPr="001F61BA">
        <w:rPr>
          <w:rFonts w:ascii="Arial" w:hAnsi="Arial" w:cs="Arial"/>
          <w:color w:val="000000" w:themeColor="text1"/>
        </w:rPr>
        <w:t xml:space="preserve">. </w:t>
      </w:r>
      <w:r>
        <w:rPr>
          <w:rFonts w:ascii="Arial" w:hAnsi="Arial" w:cs="Arial"/>
          <w:color w:val="000000" w:themeColor="text1"/>
        </w:rPr>
        <w:t xml:space="preserve">The </w:t>
      </w:r>
      <w:hyperlink r:id="rId30" w:anchor="panel13233" w:history="1">
        <w:r w:rsidR="00A819A9" w:rsidRPr="001F61BA">
          <w:rPr>
            <w:rStyle w:val="Hyperlink"/>
            <w:rFonts w:ascii="Arial" w:hAnsi="Arial" w:cs="Arial"/>
          </w:rPr>
          <w:t>Race Equality Network</w:t>
        </w:r>
      </w:hyperlink>
      <w:r w:rsidR="002451FD" w:rsidRPr="00D6740D">
        <w:rPr>
          <w:rStyle w:val="Hyperlink"/>
          <w:rFonts w:ascii="Arial" w:hAnsi="Arial" w:cs="Arial"/>
          <w:color w:val="auto"/>
          <w:u w:val="none"/>
        </w:rPr>
        <w:t xml:space="preserve"> (open to all)</w:t>
      </w:r>
      <w:r w:rsidR="00A819A9" w:rsidRPr="00D6740D">
        <w:rPr>
          <w:rFonts w:ascii="Arial" w:hAnsi="Arial" w:cs="Arial"/>
        </w:rPr>
        <w:t xml:space="preserve"> </w:t>
      </w:r>
      <w:r>
        <w:rPr>
          <w:rFonts w:ascii="Arial" w:hAnsi="Arial" w:cs="Arial"/>
        </w:rPr>
        <w:t xml:space="preserve">was established </w:t>
      </w:r>
      <w:r w:rsidR="00EB6156">
        <w:rPr>
          <w:rFonts w:ascii="Arial" w:hAnsi="Arial" w:cs="Arial"/>
        </w:rPr>
        <w:t>to</w:t>
      </w:r>
      <w:r w:rsidR="002451FD">
        <w:rPr>
          <w:rFonts w:ascii="Arial" w:hAnsi="Arial" w:cs="Arial"/>
        </w:rPr>
        <w:t xml:space="preserve"> </w:t>
      </w:r>
      <w:r w:rsidR="00A819A9" w:rsidRPr="001F61BA">
        <w:rPr>
          <w:rFonts w:ascii="Arial" w:hAnsi="Arial" w:cs="Arial"/>
        </w:rPr>
        <w:t>provide</w:t>
      </w:r>
      <w:r w:rsidR="00154FF9" w:rsidRPr="001F61BA">
        <w:rPr>
          <w:rFonts w:ascii="Arial" w:hAnsi="Arial" w:cs="Arial"/>
        </w:rPr>
        <w:t xml:space="preserve"> </w:t>
      </w:r>
      <w:r w:rsidR="00A819A9" w:rsidRPr="001F61BA">
        <w:rPr>
          <w:rFonts w:ascii="Arial" w:hAnsi="Arial" w:cs="Arial"/>
          <w:color w:val="000000" w:themeColor="text1"/>
        </w:rPr>
        <w:t xml:space="preserve">a safe space </w:t>
      </w:r>
      <w:r w:rsidR="004E5C5D">
        <w:rPr>
          <w:rFonts w:ascii="Arial" w:hAnsi="Arial" w:cs="Arial"/>
          <w:color w:val="000000" w:themeColor="text1"/>
        </w:rPr>
        <w:t>for</w:t>
      </w:r>
      <w:r w:rsidR="002451FD">
        <w:rPr>
          <w:rFonts w:ascii="Arial" w:hAnsi="Arial" w:cs="Arial"/>
          <w:color w:val="000000" w:themeColor="text1"/>
        </w:rPr>
        <w:t xml:space="preserve"> our staff and students </w:t>
      </w:r>
      <w:r w:rsidR="00A819A9" w:rsidRPr="001F61BA">
        <w:rPr>
          <w:rFonts w:ascii="Arial" w:hAnsi="Arial" w:cs="Arial"/>
          <w:color w:val="000000" w:themeColor="text1"/>
        </w:rPr>
        <w:t xml:space="preserve">to share </w:t>
      </w:r>
      <w:r w:rsidR="002451FD">
        <w:rPr>
          <w:rFonts w:ascii="Arial" w:hAnsi="Arial" w:cs="Arial"/>
          <w:color w:val="000000" w:themeColor="text1"/>
        </w:rPr>
        <w:t xml:space="preserve">their </w:t>
      </w:r>
      <w:r w:rsidR="00A819A9" w:rsidRPr="001F61BA">
        <w:rPr>
          <w:rFonts w:ascii="Arial" w:hAnsi="Arial" w:cs="Arial"/>
          <w:color w:val="000000" w:themeColor="text1"/>
        </w:rPr>
        <w:t xml:space="preserve">experiences and seek support. </w:t>
      </w:r>
    </w:p>
    <w:p w14:paraId="2CE16F03" w14:textId="77777777" w:rsidR="00A819A9" w:rsidRPr="001F61BA" w:rsidRDefault="00A819A9" w:rsidP="00A819A9">
      <w:pPr>
        <w:spacing w:before="0"/>
        <w:ind w:left="0" w:firstLine="0"/>
        <w:rPr>
          <w:rFonts w:ascii="Arial" w:hAnsi="Arial" w:cs="Arial"/>
          <w:color w:val="000000" w:themeColor="text1"/>
        </w:rPr>
      </w:pPr>
    </w:p>
    <w:p w14:paraId="359E9923" w14:textId="535CD987" w:rsidR="00566607" w:rsidRPr="001F61BA" w:rsidRDefault="00AA5F64" w:rsidP="00566607">
      <w:pPr>
        <w:spacing w:before="0"/>
        <w:ind w:left="0" w:firstLine="0"/>
        <w:rPr>
          <w:rFonts w:ascii="Arial" w:hAnsi="Arial" w:cs="Arial"/>
          <w:color w:val="000000" w:themeColor="text1"/>
        </w:rPr>
      </w:pPr>
      <w:r w:rsidRPr="001F61BA">
        <w:rPr>
          <w:rFonts w:ascii="Arial" w:hAnsi="Arial" w:cs="Arial"/>
          <w:color w:val="000000" w:themeColor="text1"/>
        </w:rPr>
        <w:t xml:space="preserve">The listening activities </w:t>
      </w:r>
      <w:r w:rsidR="002451FD">
        <w:rPr>
          <w:rFonts w:ascii="Arial" w:hAnsi="Arial" w:cs="Arial"/>
          <w:color w:val="000000" w:themeColor="text1"/>
        </w:rPr>
        <w:t>along with</w:t>
      </w:r>
      <w:r w:rsidR="00D6740D">
        <w:rPr>
          <w:rFonts w:ascii="Arial" w:hAnsi="Arial" w:cs="Arial"/>
          <w:color w:val="000000" w:themeColor="text1"/>
        </w:rPr>
        <w:t xml:space="preserve"> </w:t>
      </w:r>
      <w:r w:rsidR="00304AA8" w:rsidRPr="001F61BA">
        <w:rPr>
          <w:rFonts w:ascii="Arial" w:hAnsi="Arial" w:cs="Arial"/>
          <w:color w:val="000000" w:themeColor="text1"/>
        </w:rPr>
        <w:t xml:space="preserve">the </w:t>
      </w:r>
      <w:r w:rsidRPr="001F61BA">
        <w:rPr>
          <w:rFonts w:ascii="Arial" w:hAnsi="Arial" w:cs="Arial"/>
          <w:color w:val="000000" w:themeColor="text1"/>
        </w:rPr>
        <w:t>analysi</w:t>
      </w:r>
      <w:r w:rsidR="00304AA8" w:rsidRPr="001F61BA">
        <w:rPr>
          <w:rFonts w:ascii="Arial" w:hAnsi="Arial" w:cs="Arial"/>
          <w:color w:val="000000" w:themeColor="text1"/>
        </w:rPr>
        <w:t>s</w:t>
      </w:r>
      <w:r w:rsidRPr="001F61BA">
        <w:rPr>
          <w:rFonts w:ascii="Arial" w:hAnsi="Arial" w:cs="Arial"/>
          <w:color w:val="000000" w:themeColor="text1"/>
        </w:rPr>
        <w:t xml:space="preserve"> </w:t>
      </w:r>
      <w:r w:rsidR="00304AA8" w:rsidRPr="001F61BA">
        <w:rPr>
          <w:rFonts w:ascii="Arial" w:hAnsi="Arial" w:cs="Arial"/>
          <w:color w:val="000000" w:themeColor="text1"/>
        </w:rPr>
        <w:t>of</w:t>
      </w:r>
      <w:r w:rsidRPr="001F61BA">
        <w:rPr>
          <w:rFonts w:ascii="Arial" w:hAnsi="Arial" w:cs="Arial"/>
          <w:color w:val="000000" w:themeColor="text1"/>
        </w:rPr>
        <w:t xml:space="preserve"> </w:t>
      </w:r>
      <w:r w:rsidR="002451FD">
        <w:rPr>
          <w:rFonts w:ascii="Arial" w:hAnsi="Arial" w:cs="Arial"/>
          <w:color w:val="000000" w:themeColor="text1"/>
        </w:rPr>
        <w:t>student and staff</w:t>
      </w:r>
      <w:r w:rsidR="00D6740D">
        <w:rPr>
          <w:rFonts w:ascii="Arial" w:hAnsi="Arial" w:cs="Arial"/>
          <w:color w:val="000000" w:themeColor="text1"/>
        </w:rPr>
        <w:t xml:space="preserve"> </w:t>
      </w:r>
      <w:r w:rsidRPr="001F61BA">
        <w:rPr>
          <w:rFonts w:ascii="Arial" w:hAnsi="Arial" w:cs="Arial"/>
          <w:color w:val="000000" w:themeColor="text1"/>
        </w:rPr>
        <w:t xml:space="preserve">data have provided insights that prompted us to </w:t>
      </w:r>
      <w:r w:rsidR="00105E5C" w:rsidRPr="001F61BA">
        <w:rPr>
          <w:rFonts w:ascii="Arial" w:hAnsi="Arial" w:cs="Arial"/>
          <w:color w:val="000000" w:themeColor="text1"/>
        </w:rPr>
        <w:t>act</w:t>
      </w:r>
      <w:r w:rsidR="00105E5C">
        <w:rPr>
          <w:rFonts w:ascii="Arial" w:hAnsi="Arial" w:cs="Arial"/>
          <w:color w:val="000000" w:themeColor="text1"/>
        </w:rPr>
        <w:t xml:space="preserve">. The key themes from the listening activities </w:t>
      </w:r>
      <w:r w:rsidR="00427A75">
        <w:rPr>
          <w:rFonts w:ascii="Arial" w:hAnsi="Arial" w:cs="Arial"/>
          <w:color w:val="000000" w:themeColor="text1"/>
        </w:rPr>
        <w:t xml:space="preserve">and other actions taken </w:t>
      </w:r>
      <w:r w:rsidR="00105E5C">
        <w:rPr>
          <w:rFonts w:ascii="Arial" w:hAnsi="Arial" w:cs="Arial"/>
          <w:color w:val="000000" w:themeColor="text1"/>
        </w:rPr>
        <w:t xml:space="preserve">are </w:t>
      </w:r>
      <w:r w:rsidR="00F61542">
        <w:rPr>
          <w:rFonts w:ascii="Arial" w:hAnsi="Arial" w:cs="Arial"/>
          <w:color w:val="000000" w:themeColor="text1"/>
        </w:rPr>
        <w:t>summarised below.</w:t>
      </w:r>
    </w:p>
    <w:p w14:paraId="61AEFB57" w14:textId="77777777" w:rsidR="00AA5F64" w:rsidRPr="001F61BA" w:rsidRDefault="00AA5F64" w:rsidP="00566607">
      <w:pPr>
        <w:spacing w:before="0"/>
        <w:ind w:left="0" w:firstLine="0"/>
        <w:rPr>
          <w:rFonts w:ascii="Arial" w:hAnsi="Arial" w:cs="Arial"/>
          <w:color w:val="000000" w:themeColor="text1"/>
        </w:rPr>
      </w:pPr>
    </w:p>
    <w:p w14:paraId="6399737E" w14:textId="5E938EEE" w:rsidR="00CF1056" w:rsidRPr="001F61BA" w:rsidRDefault="00CF1056" w:rsidP="00B822B9">
      <w:pPr>
        <w:ind w:left="0" w:firstLine="0"/>
        <w:rPr>
          <w:rFonts w:ascii="Arial" w:hAnsi="Arial" w:cs="Arial"/>
          <w:b/>
          <w:bCs/>
          <w:color w:val="000000" w:themeColor="text1"/>
        </w:rPr>
      </w:pPr>
      <w:r w:rsidRPr="001F61BA">
        <w:rPr>
          <w:rFonts w:ascii="Arial" w:hAnsi="Arial" w:cs="Arial"/>
          <w:b/>
          <w:bCs/>
          <w:color w:val="000000" w:themeColor="text1"/>
        </w:rPr>
        <w:t>Education</w:t>
      </w:r>
      <w:r w:rsidR="00AB374C" w:rsidRPr="001F61BA">
        <w:rPr>
          <w:rFonts w:ascii="Arial" w:hAnsi="Arial" w:cs="Arial"/>
          <w:b/>
          <w:bCs/>
          <w:color w:val="000000" w:themeColor="text1"/>
        </w:rPr>
        <w:t xml:space="preserve"> on race and racism</w:t>
      </w:r>
    </w:p>
    <w:p w14:paraId="609B05D3" w14:textId="5DDF3739" w:rsidR="00F61542" w:rsidRDefault="00B41D2F" w:rsidP="00B822B9">
      <w:pPr>
        <w:ind w:left="0" w:firstLine="0"/>
        <w:rPr>
          <w:rFonts w:ascii="Arial" w:hAnsi="Arial" w:cs="Arial"/>
        </w:rPr>
      </w:pPr>
      <w:r w:rsidRPr="001F61BA">
        <w:rPr>
          <w:rFonts w:ascii="Arial" w:hAnsi="Arial" w:cs="Arial"/>
          <w:color w:val="000000" w:themeColor="text1"/>
        </w:rPr>
        <w:t>Educat</w:t>
      </w:r>
      <w:r w:rsidR="002866FE">
        <w:rPr>
          <w:rFonts w:ascii="Arial" w:hAnsi="Arial" w:cs="Arial"/>
          <w:color w:val="000000" w:themeColor="text1"/>
        </w:rPr>
        <w:t>ing</w:t>
      </w:r>
      <w:r w:rsidRPr="001F61BA">
        <w:rPr>
          <w:rFonts w:ascii="Arial" w:hAnsi="Arial" w:cs="Arial"/>
          <w:color w:val="000000" w:themeColor="text1"/>
        </w:rPr>
        <w:t xml:space="preserve"> ourselves and increas</w:t>
      </w:r>
      <w:r w:rsidR="002866FE">
        <w:rPr>
          <w:rFonts w:ascii="Arial" w:hAnsi="Arial" w:cs="Arial"/>
          <w:color w:val="000000" w:themeColor="text1"/>
        </w:rPr>
        <w:t>ing</w:t>
      </w:r>
      <w:r w:rsidRPr="001F61BA">
        <w:rPr>
          <w:rFonts w:ascii="Arial" w:hAnsi="Arial" w:cs="Arial"/>
          <w:color w:val="000000" w:themeColor="text1"/>
        </w:rPr>
        <w:t xml:space="preserve"> our understanding of racism in Higher Education, without overburdening racialised groups in the University, has </w:t>
      </w:r>
      <w:r w:rsidR="00A176FB" w:rsidRPr="001F61BA">
        <w:rPr>
          <w:rFonts w:ascii="Arial" w:hAnsi="Arial" w:cs="Arial"/>
          <w:color w:val="000000" w:themeColor="text1"/>
        </w:rPr>
        <w:t>been our priority</w:t>
      </w:r>
      <w:r w:rsidRPr="001F61BA">
        <w:rPr>
          <w:rFonts w:ascii="Arial" w:hAnsi="Arial" w:cs="Arial"/>
          <w:color w:val="000000" w:themeColor="text1"/>
        </w:rPr>
        <w:t>. W</w:t>
      </w:r>
      <w:r w:rsidR="007B73AC" w:rsidRPr="001F61BA">
        <w:rPr>
          <w:rFonts w:ascii="Arial" w:hAnsi="Arial" w:cs="Arial"/>
          <w:color w:val="000000" w:themeColor="text1"/>
        </w:rPr>
        <w:t>e have been</w:t>
      </w:r>
      <w:r w:rsidR="00851DB5" w:rsidRPr="001F61BA">
        <w:rPr>
          <w:rFonts w:ascii="Arial" w:hAnsi="Arial" w:cs="Arial"/>
          <w:color w:val="000000" w:themeColor="text1"/>
        </w:rPr>
        <w:t xml:space="preserve"> </w:t>
      </w:r>
      <w:r w:rsidR="0055362F" w:rsidRPr="001F61BA">
        <w:rPr>
          <w:rFonts w:ascii="Arial" w:hAnsi="Arial" w:cs="Arial"/>
          <w:color w:val="000000" w:themeColor="text1"/>
        </w:rPr>
        <w:t xml:space="preserve">networking across the sector and </w:t>
      </w:r>
      <w:r w:rsidR="006F6CEF" w:rsidRPr="001F61BA">
        <w:rPr>
          <w:rFonts w:ascii="Arial" w:hAnsi="Arial" w:cs="Arial"/>
          <w:color w:val="000000" w:themeColor="text1"/>
        </w:rPr>
        <w:t>beyond</w:t>
      </w:r>
      <w:r w:rsidRPr="001F61BA">
        <w:rPr>
          <w:rFonts w:ascii="Arial" w:hAnsi="Arial" w:cs="Arial"/>
          <w:color w:val="000000" w:themeColor="text1"/>
        </w:rPr>
        <w:t>,</w:t>
      </w:r>
      <w:r w:rsidR="0055362F" w:rsidRPr="001F61BA">
        <w:rPr>
          <w:rFonts w:ascii="Arial" w:hAnsi="Arial" w:cs="Arial"/>
          <w:color w:val="000000" w:themeColor="text1"/>
        </w:rPr>
        <w:t xml:space="preserve"> sharing and analysi</w:t>
      </w:r>
      <w:r w:rsidR="007B73AC" w:rsidRPr="001F61BA">
        <w:rPr>
          <w:rFonts w:ascii="Arial" w:hAnsi="Arial" w:cs="Arial"/>
          <w:color w:val="000000" w:themeColor="text1"/>
        </w:rPr>
        <w:t>ng</w:t>
      </w:r>
      <w:r w:rsidR="0055362F" w:rsidRPr="001F61BA">
        <w:rPr>
          <w:rFonts w:ascii="Arial" w:hAnsi="Arial" w:cs="Arial"/>
          <w:color w:val="000000" w:themeColor="text1"/>
        </w:rPr>
        <w:t xml:space="preserve"> </w:t>
      </w:r>
      <w:r w:rsidRPr="001F61BA">
        <w:rPr>
          <w:rFonts w:ascii="Arial" w:hAnsi="Arial" w:cs="Arial"/>
          <w:color w:val="000000" w:themeColor="text1"/>
        </w:rPr>
        <w:t xml:space="preserve">data, and </w:t>
      </w:r>
      <w:r w:rsidR="00851DB5" w:rsidRPr="001F61BA">
        <w:rPr>
          <w:rFonts w:ascii="Arial" w:hAnsi="Arial" w:cs="Arial"/>
          <w:color w:val="000000" w:themeColor="text1"/>
        </w:rPr>
        <w:t>ke</w:t>
      </w:r>
      <w:r w:rsidR="00566607" w:rsidRPr="001F61BA">
        <w:rPr>
          <w:rFonts w:ascii="Arial" w:hAnsi="Arial" w:cs="Arial"/>
          <w:color w:val="000000" w:themeColor="text1"/>
        </w:rPr>
        <w:t>e</w:t>
      </w:r>
      <w:r w:rsidR="00851DB5" w:rsidRPr="001F61BA">
        <w:rPr>
          <w:rFonts w:ascii="Arial" w:hAnsi="Arial" w:cs="Arial"/>
          <w:color w:val="000000" w:themeColor="text1"/>
        </w:rPr>
        <w:t>p</w:t>
      </w:r>
      <w:r w:rsidRPr="001F61BA">
        <w:rPr>
          <w:rFonts w:ascii="Arial" w:hAnsi="Arial" w:cs="Arial"/>
          <w:color w:val="000000" w:themeColor="text1"/>
        </w:rPr>
        <w:t>ing</w:t>
      </w:r>
      <w:r w:rsidR="00851DB5" w:rsidRPr="001F61BA">
        <w:rPr>
          <w:rFonts w:ascii="Arial" w:hAnsi="Arial" w:cs="Arial"/>
          <w:color w:val="000000" w:themeColor="text1"/>
        </w:rPr>
        <w:t xml:space="preserve"> our</w:t>
      </w:r>
      <w:r w:rsidR="00040919" w:rsidRPr="001F61BA">
        <w:rPr>
          <w:rFonts w:ascii="Arial" w:hAnsi="Arial" w:cs="Arial"/>
        </w:rPr>
        <w:t xml:space="preserve"> community up to date with new thinking and approaches</w:t>
      </w:r>
      <w:r w:rsidR="00EC7175">
        <w:rPr>
          <w:rFonts w:ascii="Arial" w:hAnsi="Arial" w:cs="Arial"/>
        </w:rPr>
        <w:t xml:space="preserve"> through, for example</w:t>
      </w:r>
      <w:r w:rsidR="00D6740D">
        <w:rPr>
          <w:rFonts w:ascii="Arial" w:hAnsi="Arial" w:cs="Arial"/>
        </w:rPr>
        <w:t>,</w:t>
      </w:r>
      <w:r w:rsidR="00EC7175">
        <w:rPr>
          <w:rFonts w:ascii="Arial" w:hAnsi="Arial" w:cs="Arial"/>
        </w:rPr>
        <w:t xml:space="preserve"> our</w:t>
      </w:r>
      <w:r w:rsidR="0055362F" w:rsidRPr="001F61BA">
        <w:rPr>
          <w:rFonts w:ascii="Arial" w:hAnsi="Arial" w:cs="Arial"/>
          <w:color w:val="000000" w:themeColor="text1"/>
        </w:rPr>
        <w:t xml:space="preserve"> </w:t>
      </w:r>
      <w:hyperlink r:id="rId31" w:history="1">
        <w:r w:rsidR="0055362F" w:rsidRPr="001F61BA">
          <w:rPr>
            <w:rStyle w:val="Hyperlink"/>
            <w:rFonts w:ascii="Arial" w:hAnsi="Arial" w:cs="Arial"/>
          </w:rPr>
          <w:t>race webpages</w:t>
        </w:r>
      </w:hyperlink>
      <w:r w:rsidRPr="001F61BA">
        <w:rPr>
          <w:rStyle w:val="Hyperlink"/>
          <w:rFonts w:ascii="Arial" w:hAnsi="Arial" w:cs="Arial"/>
        </w:rPr>
        <w:t>.</w:t>
      </w:r>
      <w:r w:rsidR="0055362F" w:rsidRPr="001F61BA">
        <w:rPr>
          <w:rFonts w:ascii="Arial" w:hAnsi="Arial" w:cs="Arial"/>
        </w:rPr>
        <w:t xml:space="preserve"> </w:t>
      </w:r>
    </w:p>
    <w:p w14:paraId="1F114F52" w14:textId="77777777" w:rsidR="00F61542" w:rsidRDefault="00F61542" w:rsidP="00566607">
      <w:pPr>
        <w:spacing w:before="0"/>
        <w:ind w:left="0" w:firstLine="0"/>
        <w:rPr>
          <w:rFonts w:ascii="Arial" w:hAnsi="Arial" w:cs="Arial"/>
        </w:rPr>
      </w:pPr>
    </w:p>
    <w:p w14:paraId="714892D9" w14:textId="25B9B777" w:rsidR="00F61542" w:rsidRDefault="00F61542" w:rsidP="00566607">
      <w:pPr>
        <w:spacing w:before="0"/>
        <w:ind w:left="0" w:firstLine="0"/>
        <w:rPr>
          <w:rFonts w:ascii="Arial" w:eastAsia="Times New Roman" w:hAnsi="Arial" w:cs="Arial"/>
        </w:rPr>
      </w:pPr>
      <w:r>
        <w:rPr>
          <w:rFonts w:ascii="Arial" w:hAnsi="Arial" w:cs="Arial"/>
        </w:rPr>
        <w:t>R</w:t>
      </w:r>
      <w:r w:rsidR="005C5EBE" w:rsidRPr="001F61BA">
        <w:rPr>
          <w:rFonts w:ascii="Arial" w:hAnsi="Arial" w:cs="Arial"/>
        </w:rPr>
        <w:t>ace literacy training</w:t>
      </w:r>
      <w:r>
        <w:rPr>
          <w:rFonts w:ascii="Arial" w:hAnsi="Arial" w:cs="Arial"/>
        </w:rPr>
        <w:t>,</w:t>
      </w:r>
      <w:r w:rsidR="005C5EBE" w:rsidRPr="001F61BA">
        <w:rPr>
          <w:rFonts w:ascii="Arial" w:hAnsi="Arial" w:cs="Arial"/>
        </w:rPr>
        <w:t xml:space="preserve"> initially for front-line staff and subsequently </w:t>
      </w:r>
      <w:r>
        <w:rPr>
          <w:rFonts w:ascii="Arial" w:hAnsi="Arial" w:cs="Arial"/>
        </w:rPr>
        <w:t>offered to</w:t>
      </w:r>
      <w:r w:rsidR="005C5EBE" w:rsidRPr="001F61BA">
        <w:rPr>
          <w:rFonts w:ascii="Arial" w:hAnsi="Arial" w:cs="Arial"/>
        </w:rPr>
        <w:t xml:space="preserve"> all staff and postgraduate researchers</w:t>
      </w:r>
      <w:r>
        <w:rPr>
          <w:rFonts w:ascii="Arial" w:hAnsi="Arial" w:cs="Arial"/>
        </w:rPr>
        <w:t>, was delivered</w:t>
      </w:r>
      <w:r w:rsidR="00B41D2F" w:rsidRPr="001F61BA">
        <w:rPr>
          <w:rFonts w:ascii="Arial" w:hAnsi="Arial" w:cs="Arial"/>
        </w:rPr>
        <w:t xml:space="preserve"> and </w:t>
      </w:r>
      <w:r w:rsidR="005C5EBE" w:rsidRPr="001F61BA">
        <w:rPr>
          <w:rFonts w:ascii="Arial" w:hAnsi="Arial" w:cs="Arial"/>
        </w:rPr>
        <w:t xml:space="preserve">backed up </w:t>
      </w:r>
      <w:r w:rsidR="005C5EBE" w:rsidRPr="001F61BA">
        <w:rPr>
          <w:rFonts w:ascii="Arial" w:eastAsia="Times New Roman" w:hAnsi="Arial" w:cs="Arial"/>
        </w:rPr>
        <w:t xml:space="preserve">with </w:t>
      </w:r>
      <w:hyperlink r:id="rId32" w:history="1">
        <w:r w:rsidR="005C5EBE" w:rsidRPr="001F61BA">
          <w:rPr>
            <w:rStyle w:val="Hyperlink"/>
            <w:rFonts w:ascii="Arial" w:eastAsia="Times New Roman" w:hAnsi="Arial" w:cs="Arial"/>
          </w:rPr>
          <w:t>e-training</w:t>
        </w:r>
      </w:hyperlink>
      <w:r w:rsidR="005C5EBE" w:rsidRPr="001F61BA">
        <w:rPr>
          <w:rFonts w:ascii="Arial" w:eastAsia="Times New Roman" w:hAnsi="Arial" w:cs="Arial"/>
        </w:rPr>
        <w:t xml:space="preserve"> opportunities</w:t>
      </w:r>
      <w:r w:rsidR="00B41D2F" w:rsidRPr="001F61BA">
        <w:rPr>
          <w:rFonts w:ascii="Arial" w:eastAsia="Times New Roman" w:hAnsi="Arial" w:cs="Arial"/>
        </w:rPr>
        <w:t xml:space="preserve">. </w:t>
      </w:r>
      <w:r w:rsidR="00F31EAB">
        <w:rPr>
          <w:rFonts w:ascii="Arial" w:eastAsia="Times New Roman" w:hAnsi="Arial" w:cs="Arial"/>
        </w:rPr>
        <w:t xml:space="preserve">The </w:t>
      </w:r>
      <w:r w:rsidR="005C5EBE" w:rsidRPr="001F61BA">
        <w:rPr>
          <w:rFonts w:ascii="Arial" w:eastAsia="Times New Roman" w:hAnsi="Arial" w:cs="Arial"/>
        </w:rPr>
        <w:t xml:space="preserve">Senior </w:t>
      </w:r>
      <w:r w:rsidR="00AB374C" w:rsidRPr="001F61BA">
        <w:rPr>
          <w:rFonts w:ascii="Arial" w:eastAsia="Times New Roman" w:hAnsi="Arial" w:cs="Arial"/>
        </w:rPr>
        <w:t>M</w:t>
      </w:r>
      <w:r w:rsidR="005C5EBE" w:rsidRPr="001F61BA">
        <w:rPr>
          <w:rFonts w:ascii="Arial" w:eastAsia="Times New Roman" w:hAnsi="Arial" w:cs="Arial"/>
        </w:rPr>
        <w:t xml:space="preserve">anagement </w:t>
      </w:r>
      <w:r w:rsidR="00AB374C" w:rsidRPr="001F61BA">
        <w:rPr>
          <w:rFonts w:ascii="Arial" w:eastAsia="Times New Roman" w:hAnsi="Arial" w:cs="Arial"/>
        </w:rPr>
        <w:t>T</w:t>
      </w:r>
      <w:r w:rsidR="00851DB5" w:rsidRPr="001F61BA">
        <w:rPr>
          <w:rFonts w:ascii="Arial" w:eastAsia="Times New Roman" w:hAnsi="Arial" w:cs="Arial"/>
        </w:rPr>
        <w:t>eam</w:t>
      </w:r>
      <w:r w:rsidR="00D6740D">
        <w:rPr>
          <w:rFonts w:ascii="Arial" w:eastAsia="Times New Roman" w:hAnsi="Arial" w:cs="Arial"/>
        </w:rPr>
        <w:t xml:space="preserve"> and Court members</w:t>
      </w:r>
      <w:r w:rsidR="00851DB5" w:rsidRPr="001F61BA">
        <w:rPr>
          <w:rFonts w:ascii="Arial" w:eastAsia="Times New Roman" w:hAnsi="Arial" w:cs="Arial"/>
        </w:rPr>
        <w:t xml:space="preserve"> ha</w:t>
      </w:r>
      <w:r w:rsidR="00D6740D">
        <w:rPr>
          <w:rFonts w:ascii="Arial" w:eastAsia="Times New Roman" w:hAnsi="Arial" w:cs="Arial"/>
        </w:rPr>
        <w:t>ve</w:t>
      </w:r>
      <w:r w:rsidR="00851DB5" w:rsidRPr="001F61BA">
        <w:rPr>
          <w:rFonts w:ascii="Arial" w:eastAsia="Times New Roman" w:hAnsi="Arial" w:cs="Arial"/>
        </w:rPr>
        <w:t xml:space="preserve"> </w:t>
      </w:r>
      <w:r w:rsidR="005C5EBE" w:rsidRPr="001F61BA">
        <w:rPr>
          <w:rFonts w:ascii="Arial" w:eastAsia="Times New Roman" w:hAnsi="Arial" w:cs="Arial"/>
        </w:rPr>
        <w:t xml:space="preserve">engaged with tailored training supporting their leadership of an antiracist University.  </w:t>
      </w:r>
    </w:p>
    <w:p w14:paraId="2F53C704" w14:textId="77777777" w:rsidR="00F61542" w:rsidRDefault="00F61542" w:rsidP="00566607">
      <w:pPr>
        <w:spacing w:before="0"/>
        <w:ind w:left="0" w:firstLine="0"/>
        <w:rPr>
          <w:rFonts w:ascii="Arial" w:eastAsia="Times New Roman" w:hAnsi="Arial" w:cs="Arial"/>
        </w:rPr>
      </w:pPr>
    </w:p>
    <w:p w14:paraId="6E0319B7" w14:textId="166C0C72" w:rsidR="00F850AA" w:rsidRPr="001F61BA" w:rsidRDefault="00F61542" w:rsidP="00566607">
      <w:pPr>
        <w:spacing w:before="0"/>
        <w:ind w:left="0" w:firstLine="0"/>
        <w:rPr>
          <w:rFonts w:ascii="Arial" w:hAnsi="Arial" w:cs="Arial"/>
        </w:rPr>
      </w:pPr>
      <w:r>
        <w:rPr>
          <w:rFonts w:ascii="Arial" w:eastAsia="Times New Roman" w:hAnsi="Arial" w:cs="Arial"/>
        </w:rPr>
        <w:t>The</w:t>
      </w:r>
      <w:r w:rsidR="005C5EBE" w:rsidRPr="001F61BA">
        <w:rPr>
          <w:rFonts w:ascii="Arial" w:eastAsia="Times New Roman" w:hAnsi="Arial" w:cs="Arial"/>
        </w:rPr>
        <w:t xml:space="preserve"> </w:t>
      </w:r>
      <w:hyperlink r:id="rId33" w:anchor="panel13234" w:history="1">
        <w:r w:rsidR="005C5EBE" w:rsidRPr="001F61BA">
          <w:rPr>
            <w:rStyle w:val="Hyperlink"/>
            <w:rFonts w:ascii="Arial" w:eastAsia="Times New Roman" w:hAnsi="Arial" w:cs="Arial"/>
          </w:rPr>
          <w:t>Race Definitions Task and Finish Group</w:t>
        </w:r>
      </w:hyperlink>
      <w:r w:rsidR="005C5EBE" w:rsidRPr="001F61BA">
        <w:rPr>
          <w:rFonts w:ascii="Arial" w:eastAsia="Times New Roman" w:hAnsi="Arial" w:cs="Arial"/>
        </w:rPr>
        <w:t xml:space="preserve"> </w:t>
      </w:r>
      <w:r w:rsidR="0055362F" w:rsidRPr="001F61BA">
        <w:rPr>
          <w:rFonts w:ascii="Arial" w:eastAsia="Times New Roman" w:hAnsi="Arial" w:cs="Arial"/>
        </w:rPr>
        <w:t xml:space="preserve">has been </w:t>
      </w:r>
      <w:r w:rsidR="005C5EBE" w:rsidRPr="001F61BA">
        <w:rPr>
          <w:rFonts w:ascii="Arial" w:eastAsia="Times New Roman" w:hAnsi="Arial" w:cs="Arial"/>
        </w:rPr>
        <w:t>support</w:t>
      </w:r>
      <w:r w:rsidR="0055362F" w:rsidRPr="001F61BA">
        <w:rPr>
          <w:rFonts w:ascii="Arial" w:eastAsia="Times New Roman" w:hAnsi="Arial" w:cs="Arial"/>
        </w:rPr>
        <w:t>ing</w:t>
      </w:r>
      <w:r w:rsidR="005C5EBE" w:rsidRPr="001F61BA">
        <w:rPr>
          <w:rFonts w:ascii="Arial" w:eastAsia="Times New Roman" w:hAnsi="Arial" w:cs="Arial"/>
        </w:rPr>
        <w:t xml:space="preserve"> knowledge creation on race-related terminology</w:t>
      </w:r>
      <w:r>
        <w:rPr>
          <w:rFonts w:ascii="Arial" w:eastAsia="Times New Roman" w:hAnsi="Arial" w:cs="Arial"/>
        </w:rPr>
        <w:t xml:space="preserve"> and</w:t>
      </w:r>
      <w:r w:rsidR="000D5947" w:rsidRPr="001F61BA">
        <w:rPr>
          <w:rFonts w:ascii="Arial" w:eastAsia="Times New Roman" w:hAnsi="Arial" w:cs="Arial"/>
        </w:rPr>
        <w:t xml:space="preserve"> </w:t>
      </w:r>
      <w:hyperlink r:id="rId34" w:history="1">
        <w:r w:rsidR="000D5947" w:rsidRPr="001F61BA">
          <w:rPr>
            <w:rStyle w:val="Hyperlink"/>
            <w:rFonts w:ascii="Arial" w:hAnsi="Arial" w:cs="Arial"/>
          </w:rPr>
          <w:t>Black History Month events</w:t>
        </w:r>
      </w:hyperlink>
      <w:r w:rsidR="000D5947" w:rsidRPr="001F61BA">
        <w:rPr>
          <w:rStyle w:val="Hyperlink"/>
          <w:rFonts w:ascii="Arial" w:hAnsi="Arial" w:cs="Arial"/>
        </w:rPr>
        <w:t xml:space="preserve"> </w:t>
      </w:r>
      <w:r w:rsidR="000D5947" w:rsidRPr="001F61BA">
        <w:rPr>
          <w:rStyle w:val="Hyperlink"/>
          <w:rFonts w:ascii="Arial" w:hAnsi="Arial" w:cs="Arial"/>
          <w:color w:val="auto"/>
          <w:u w:val="none"/>
        </w:rPr>
        <w:t>(co-created with staff and students) and other events organised by our Networks have provided our community</w:t>
      </w:r>
      <w:r w:rsidR="002866FE">
        <w:rPr>
          <w:rStyle w:val="Hyperlink"/>
          <w:rFonts w:ascii="Arial" w:hAnsi="Arial" w:cs="Arial"/>
          <w:color w:val="auto"/>
          <w:u w:val="none"/>
        </w:rPr>
        <w:t xml:space="preserve"> with</w:t>
      </w:r>
      <w:r w:rsidR="000D5947" w:rsidRPr="001F61BA">
        <w:rPr>
          <w:rStyle w:val="Hyperlink"/>
          <w:rFonts w:ascii="Arial" w:hAnsi="Arial" w:cs="Arial"/>
          <w:color w:val="auto"/>
          <w:u w:val="none"/>
        </w:rPr>
        <w:t xml:space="preserve"> further opportunities to listen, learn and reflect while showcasing the talent and achievements of </w:t>
      </w:r>
      <w:r w:rsidR="002A53D8" w:rsidRPr="001F61BA">
        <w:rPr>
          <w:rFonts w:ascii="Arial" w:hAnsi="Arial" w:cs="Arial"/>
        </w:rPr>
        <w:t>role models</w:t>
      </w:r>
      <w:r w:rsidR="00321720">
        <w:rPr>
          <w:rFonts w:ascii="Arial" w:hAnsi="Arial" w:cs="Arial"/>
        </w:rPr>
        <w:t xml:space="preserve"> from racialised groups</w:t>
      </w:r>
      <w:r w:rsidR="00851DB5" w:rsidRPr="001F61BA">
        <w:rPr>
          <w:rFonts w:ascii="Arial" w:hAnsi="Arial" w:cs="Arial"/>
        </w:rPr>
        <w:t>.</w:t>
      </w:r>
      <w:r w:rsidR="00F850AA" w:rsidRPr="001F61BA">
        <w:rPr>
          <w:rFonts w:ascii="Arial" w:hAnsi="Arial" w:cs="Arial"/>
        </w:rPr>
        <w:t xml:space="preserve"> </w:t>
      </w:r>
    </w:p>
    <w:p w14:paraId="3C6A9406" w14:textId="77777777" w:rsidR="00321720" w:rsidRDefault="00321720" w:rsidP="00566607">
      <w:pPr>
        <w:pStyle w:val="xmsolistparagraph"/>
        <w:ind w:left="0"/>
        <w:jc w:val="both"/>
        <w:rPr>
          <w:rFonts w:ascii="Arial" w:eastAsia="Times New Roman" w:hAnsi="Arial" w:cs="Arial"/>
          <w:b/>
          <w:bCs/>
        </w:rPr>
      </w:pPr>
    </w:p>
    <w:p w14:paraId="4CDEBDC6" w14:textId="65909795" w:rsidR="00CF1056" w:rsidRPr="001F61BA" w:rsidRDefault="00CF1056" w:rsidP="00B822B9">
      <w:pPr>
        <w:pStyle w:val="xmsolistparagraph"/>
        <w:spacing w:before="120"/>
        <w:ind w:left="0"/>
        <w:jc w:val="both"/>
        <w:rPr>
          <w:rFonts w:ascii="Arial" w:eastAsia="Times New Roman" w:hAnsi="Arial" w:cs="Arial"/>
          <w:b/>
          <w:bCs/>
        </w:rPr>
      </w:pPr>
      <w:r w:rsidRPr="001F61BA">
        <w:rPr>
          <w:rFonts w:ascii="Arial" w:eastAsia="Times New Roman" w:hAnsi="Arial" w:cs="Arial"/>
          <w:b/>
          <w:bCs/>
        </w:rPr>
        <w:t>Reporting racial discrimination</w:t>
      </w:r>
    </w:p>
    <w:p w14:paraId="76083DA7" w14:textId="36D30B03" w:rsidR="00040919" w:rsidRPr="00DD39A3" w:rsidRDefault="00F61542" w:rsidP="00B822B9">
      <w:pPr>
        <w:ind w:left="0" w:firstLine="0"/>
        <w:rPr>
          <w:rFonts w:ascii="Arial" w:hAnsi="Arial" w:cs="Arial"/>
        </w:rPr>
      </w:pPr>
      <w:bookmarkStart w:id="10" w:name="_Hlk111454453"/>
      <w:r w:rsidRPr="00DD39A3">
        <w:rPr>
          <w:rFonts w:ascii="Arial" w:hAnsi="Arial" w:cs="Arial"/>
        </w:rPr>
        <w:t xml:space="preserve">This area continues to be a key priority for us. We have launched an </w:t>
      </w:r>
      <w:hyperlink r:id="rId35" w:history="1">
        <w:r w:rsidR="00040919" w:rsidRPr="00DD39A3">
          <w:rPr>
            <w:rStyle w:val="Hyperlink"/>
            <w:rFonts w:ascii="Arial" w:hAnsi="Arial" w:cs="Arial"/>
          </w:rPr>
          <w:t>Online Reporting Tool</w:t>
        </w:r>
      </w:hyperlink>
      <w:r w:rsidR="00040919" w:rsidRPr="00DD39A3">
        <w:rPr>
          <w:rFonts w:ascii="Arial" w:hAnsi="Arial" w:cs="Arial"/>
        </w:rPr>
        <w:t xml:space="preserve"> </w:t>
      </w:r>
      <w:bookmarkEnd w:id="10"/>
      <w:r w:rsidRPr="00DD39A3">
        <w:rPr>
          <w:rFonts w:ascii="Arial" w:hAnsi="Arial" w:cs="Arial"/>
        </w:rPr>
        <w:t xml:space="preserve">and appointed </w:t>
      </w:r>
      <w:bookmarkStart w:id="11" w:name="_Hlk111454401"/>
      <w:r w:rsidR="00DD39A3" w:rsidRPr="00DD39A3">
        <w:rPr>
          <w:rFonts w:ascii="Arial" w:hAnsi="Arial" w:cs="Arial"/>
        </w:rPr>
        <w:fldChar w:fldCharType="begin"/>
      </w:r>
      <w:r w:rsidR="00DD39A3" w:rsidRPr="00DD39A3">
        <w:rPr>
          <w:rFonts w:ascii="Arial" w:hAnsi="Arial" w:cs="Arial"/>
        </w:rPr>
        <w:instrText>HYPERLINK "https://www.abdn.ac.uk/staffnet/working-here/support-12593.php" \l "panel13239"</w:instrText>
      </w:r>
      <w:r w:rsidR="00DD39A3" w:rsidRPr="00DD39A3">
        <w:rPr>
          <w:rFonts w:ascii="Arial" w:hAnsi="Arial" w:cs="Arial"/>
        </w:rPr>
        <w:fldChar w:fldCharType="separate"/>
      </w:r>
      <w:r w:rsidR="00DD39A3" w:rsidRPr="00DD39A3">
        <w:rPr>
          <w:rFonts w:ascii="Arial" w:hAnsi="Arial" w:cs="Arial"/>
          <w:color w:val="0000FF"/>
          <w:u w:val="single"/>
        </w:rPr>
        <w:t>Race Equality Champions</w:t>
      </w:r>
      <w:r w:rsidR="00DD39A3" w:rsidRPr="00DD39A3">
        <w:rPr>
          <w:rFonts w:ascii="Arial" w:hAnsi="Arial" w:cs="Arial"/>
        </w:rPr>
        <w:fldChar w:fldCharType="end"/>
      </w:r>
      <w:bookmarkEnd w:id="11"/>
      <w:r w:rsidR="00040919" w:rsidRPr="00DD39A3">
        <w:rPr>
          <w:rFonts w:ascii="Arial" w:hAnsi="Arial" w:cs="Arial"/>
        </w:rPr>
        <w:t xml:space="preserve"> </w:t>
      </w:r>
      <w:r w:rsidRPr="00DD39A3">
        <w:rPr>
          <w:rFonts w:ascii="Arial" w:hAnsi="Arial" w:cs="Arial"/>
        </w:rPr>
        <w:t xml:space="preserve">to enhance supportive reporting options for staff and students. </w:t>
      </w:r>
      <w:r w:rsidR="004E5C5D" w:rsidRPr="00DD39A3">
        <w:rPr>
          <w:rFonts w:ascii="Arial" w:hAnsi="Arial" w:cs="Arial"/>
        </w:rPr>
        <w:t>We recognise the importance of regularly communicating the options for reporting racism and ensuring the safety of staff and students who report incidents to us. Front-line staff will receive tailored training on how to handle a disclosure of racism</w:t>
      </w:r>
      <w:r w:rsidR="00F31EAB" w:rsidRPr="00DD39A3">
        <w:rPr>
          <w:rFonts w:ascii="Arial" w:hAnsi="Arial" w:cs="Arial"/>
        </w:rPr>
        <w:t xml:space="preserve"> in 2022/23</w:t>
      </w:r>
      <w:r w:rsidR="004E5C5D" w:rsidRPr="00DD39A3">
        <w:rPr>
          <w:rFonts w:ascii="Arial" w:hAnsi="Arial" w:cs="Arial"/>
        </w:rPr>
        <w:t>.</w:t>
      </w:r>
    </w:p>
    <w:p w14:paraId="410F120D" w14:textId="2C11EA68" w:rsidR="00B822B9" w:rsidRDefault="00B822B9" w:rsidP="00566607">
      <w:pPr>
        <w:spacing w:before="0"/>
        <w:ind w:left="0" w:firstLine="0"/>
        <w:rPr>
          <w:rFonts w:ascii="Arial" w:hAnsi="Arial" w:cs="Arial"/>
        </w:rPr>
      </w:pPr>
    </w:p>
    <w:p w14:paraId="465A73DE" w14:textId="171BEE8E" w:rsidR="009A050B" w:rsidRDefault="009A050B" w:rsidP="00566607">
      <w:pPr>
        <w:spacing w:before="0"/>
        <w:ind w:left="0" w:firstLine="0"/>
        <w:rPr>
          <w:rFonts w:ascii="Arial" w:hAnsi="Arial" w:cs="Arial"/>
        </w:rPr>
      </w:pPr>
    </w:p>
    <w:p w14:paraId="259B8E6F" w14:textId="5BB411CA" w:rsidR="009A050B" w:rsidRDefault="009A050B" w:rsidP="00566607">
      <w:pPr>
        <w:spacing w:before="0"/>
        <w:ind w:left="0" w:firstLine="0"/>
        <w:rPr>
          <w:rFonts w:ascii="Arial" w:hAnsi="Arial" w:cs="Arial"/>
        </w:rPr>
      </w:pPr>
    </w:p>
    <w:p w14:paraId="261B4794" w14:textId="77777777" w:rsidR="009A050B" w:rsidRPr="001F61BA" w:rsidRDefault="009A050B" w:rsidP="00566607">
      <w:pPr>
        <w:spacing w:before="0"/>
        <w:ind w:left="0" w:firstLine="0"/>
        <w:rPr>
          <w:rFonts w:ascii="Arial" w:hAnsi="Arial" w:cs="Arial"/>
        </w:rPr>
      </w:pPr>
    </w:p>
    <w:p w14:paraId="08DB2177" w14:textId="1611009C" w:rsidR="00CF1056" w:rsidRPr="001F61BA" w:rsidRDefault="00CF1056" w:rsidP="00B822B9">
      <w:pPr>
        <w:ind w:left="0" w:firstLine="0"/>
        <w:rPr>
          <w:rFonts w:ascii="Arial" w:hAnsi="Arial" w:cs="Arial"/>
          <w:b/>
          <w:bCs/>
        </w:rPr>
      </w:pPr>
      <w:r w:rsidRPr="001F61BA">
        <w:rPr>
          <w:rFonts w:ascii="Arial" w:hAnsi="Arial" w:cs="Arial"/>
          <w:b/>
          <w:bCs/>
        </w:rPr>
        <w:lastRenderedPageBreak/>
        <w:t>Diversity of the Institution</w:t>
      </w:r>
    </w:p>
    <w:p w14:paraId="49863839" w14:textId="701BE0E9" w:rsidR="00AB374C" w:rsidRPr="001F61BA" w:rsidRDefault="00F61542" w:rsidP="00B822B9">
      <w:pPr>
        <w:ind w:left="0" w:firstLine="0"/>
        <w:rPr>
          <w:rFonts w:ascii="Arial" w:hAnsi="Arial" w:cs="Arial"/>
        </w:rPr>
      </w:pPr>
      <w:r>
        <w:rPr>
          <w:rFonts w:ascii="Arial" w:hAnsi="Arial" w:cs="Arial"/>
        </w:rPr>
        <w:t xml:space="preserve">The </w:t>
      </w:r>
      <w:r w:rsidR="00D93DDB">
        <w:rPr>
          <w:rFonts w:ascii="Arial" w:hAnsi="Arial" w:cs="Arial"/>
        </w:rPr>
        <w:t>University</w:t>
      </w:r>
      <w:r>
        <w:rPr>
          <w:rFonts w:ascii="Arial" w:hAnsi="Arial" w:cs="Arial"/>
        </w:rPr>
        <w:t xml:space="preserve"> recently revised </w:t>
      </w:r>
      <w:r w:rsidR="004E5C5D">
        <w:rPr>
          <w:rFonts w:ascii="Arial" w:hAnsi="Arial" w:cs="Arial"/>
        </w:rPr>
        <w:t>its</w:t>
      </w:r>
      <w:r w:rsidR="00321720">
        <w:rPr>
          <w:rFonts w:ascii="Arial" w:hAnsi="Arial" w:cs="Arial"/>
        </w:rPr>
        <w:t xml:space="preserve"> </w:t>
      </w:r>
      <w:r>
        <w:rPr>
          <w:rFonts w:ascii="Arial" w:hAnsi="Arial" w:cs="Arial"/>
        </w:rPr>
        <w:t>Recruitment and Selection Policy</w:t>
      </w:r>
      <w:r w:rsidR="00851DB5" w:rsidRPr="001F61BA">
        <w:rPr>
          <w:rFonts w:ascii="Arial" w:hAnsi="Arial" w:cs="Arial"/>
        </w:rPr>
        <w:t xml:space="preserve"> plac</w:t>
      </w:r>
      <w:r w:rsidR="00321720">
        <w:rPr>
          <w:rFonts w:ascii="Arial" w:hAnsi="Arial" w:cs="Arial"/>
        </w:rPr>
        <w:t>ing</w:t>
      </w:r>
      <w:r w:rsidR="00851DB5" w:rsidRPr="001F61BA">
        <w:rPr>
          <w:rFonts w:ascii="Arial" w:hAnsi="Arial" w:cs="Arial"/>
        </w:rPr>
        <w:t xml:space="preserve"> positive action at its heart</w:t>
      </w:r>
      <w:r w:rsidR="00EB6156">
        <w:rPr>
          <w:rFonts w:ascii="Arial" w:hAnsi="Arial" w:cs="Arial"/>
        </w:rPr>
        <w:t>. This Policy provides a</w:t>
      </w:r>
      <w:r w:rsidR="00D93DDB">
        <w:rPr>
          <w:rFonts w:ascii="Arial" w:hAnsi="Arial" w:cs="Arial"/>
        </w:rPr>
        <w:t xml:space="preserve"> key tool </w:t>
      </w:r>
      <w:r w:rsidR="00EB6156">
        <w:rPr>
          <w:rFonts w:ascii="Arial" w:hAnsi="Arial" w:cs="Arial"/>
        </w:rPr>
        <w:t xml:space="preserve">for </w:t>
      </w:r>
      <w:r w:rsidR="00D93DDB">
        <w:rPr>
          <w:rFonts w:ascii="Arial" w:hAnsi="Arial" w:cs="Arial"/>
        </w:rPr>
        <w:t xml:space="preserve">addressing </w:t>
      </w:r>
      <w:r w:rsidR="00EB6156">
        <w:rPr>
          <w:rFonts w:ascii="Arial" w:hAnsi="Arial" w:cs="Arial"/>
        </w:rPr>
        <w:t xml:space="preserve">the </w:t>
      </w:r>
      <w:r w:rsidR="00D93DDB">
        <w:rPr>
          <w:rFonts w:ascii="Arial" w:hAnsi="Arial" w:cs="Arial"/>
        </w:rPr>
        <w:t>under-representation of racialised groups across the University, including within the senior leadership</w:t>
      </w:r>
      <w:r w:rsidR="00851DB5" w:rsidRPr="001F61BA">
        <w:rPr>
          <w:rFonts w:ascii="Arial" w:hAnsi="Arial" w:cs="Arial"/>
        </w:rPr>
        <w:t xml:space="preserve">. </w:t>
      </w:r>
      <w:r w:rsidR="00F31EAB">
        <w:rPr>
          <w:rFonts w:ascii="Arial" w:hAnsi="Arial" w:cs="Arial"/>
        </w:rPr>
        <w:t>RESG will have a role in monitoring the effectiveness of the Policy.</w:t>
      </w:r>
      <w:r w:rsidR="00851DB5" w:rsidRPr="001F61BA">
        <w:rPr>
          <w:rFonts w:ascii="Arial" w:hAnsi="Arial" w:cs="Arial"/>
        </w:rPr>
        <w:t xml:space="preserve"> </w:t>
      </w:r>
    </w:p>
    <w:p w14:paraId="10DE3949" w14:textId="77777777" w:rsidR="00892D41" w:rsidRDefault="00892D41" w:rsidP="00566607">
      <w:pPr>
        <w:spacing w:before="0"/>
        <w:ind w:left="0" w:firstLine="0"/>
        <w:rPr>
          <w:rFonts w:ascii="Arial" w:hAnsi="Arial" w:cs="Arial"/>
          <w:b/>
          <w:bCs/>
        </w:rPr>
      </w:pPr>
    </w:p>
    <w:p w14:paraId="3C1DFD60" w14:textId="658A9760" w:rsidR="00AB374C" w:rsidRPr="001F61BA" w:rsidRDefault="00D93DDB" w:rsidP="00B822B9">
      <w:pPr>
        <w:ind w:left="0" w:firstLine="0"/>
        <w:rPr>
          <w:rFonts w:ascii="Arial" w:hAnsi="Arial" w:cs="Arial"/>
          <w:b/>
          <w:bCs/>
        </w:rPr>
      </w:pPr>
      <w:r>
        <w:rPr>
          <w:rFonts w:ascii="Arial" w:hAnsi="Arial" w:cs="Arial"/>
          <w:b/>
          <w:bCs/>
        </w:rPr>
        <w:t>Regional and national engagement</w:t>
      </w:r>
    </w:p>
    <w:p w14:paraId="7D0D19C6" w14:textId="4EF22A61" w:rsidR="008E460E" w:rsidRDefault="00427A75" w:rsidP="00B822B9">
      <w:pPr>
        <w:ind w:left="0" w:firstLine="0"/>
        <w:rPr>
          <w:rFonts w:ascii="Arial" w:hAnsi="Arial" w:cs="Arial"/>
        </w:rPr>
      </w:pPr>
      <w:r>
        <w:rPr>
          <w:rFonts w:ascii="Arial" w:hAnsi="Arial" w:cs="Arial"/>
        </w:rPr>
        <w:t xml:space="preserve">Throughout our work on antiracism, while urgently seeking to understand and address the issues internal to the University, we have also liaised across the Higher Education sector to share </w:t>
      </w:r>
      <w:r w:rsidRPr="00496145">
        <w:rPr>
          <w:rFonts w:ascii="Arial" w:hAnsi="Arial" w:cs="Arial"/>
        </w:rPr>
        <w:t>lea</w:t>
      </w:r>
      <w:r w:rsidR="008F258A" w:rsidRPr="00496145">
        <w:rPr>
          <w:rFonts w:ascii="Arial" w:hAnsi="Arial" w:cs="Arial"/>
        </w:rPr>
        <w:t>r</w:t>
      </w:r>
      <w:r w:rsidRPr="00496145">
        <w:rPr>
          <w:rFonts w:ascii="Arial" w:hAnsi="Arial" w:cs="Arial"/>
        </w:rPr>
        <w:t>ning</w:t>
      </w:r>
      <w:r>
        <w:rPr>
          <w:rFonts w:ascii="Arial" w:hAnsi="Arial" w:cs="Arial"/>
        </w:rPr>
        <w:t xml:space="preserve"> and to hear about initiatives which have been successful elsewhere and to link into networks which could enhance our knowledge and impact. </w:t>
      </w:r>
      <w:r w:rsidR="008E460E">
        <w:rPr>
          <w:rFonts w:ascii="Arial" w:hAnsi="Arial" w:cs="Arial"/>
        </w:rPr>
        <w:t xml:space="preserve">At a national level we have </w:t>
      </w:r>
      <w:r w:rsidR="008E460E" w:rsidRPr="001F61BA">
        <w:rPr>
          <w:rFonts w:ascii="Arial" w:hAnsi="Arial" w:cs="Arial"/>
        </w:rPr>
        <w:t>sponsored UK charities which support Black students and graduates</w:t>
      </w:r>
      <w:r w:rsidR="008E460E">
        <w:rPr>
          <w:rFonts w:ascii="Arial" w:hAnsi="Arial" w:cs="Arial"/>
        </w:rPr>
        <w:t xml:space="preserve"> to realise their potential</w:t>
      </w:r>
      <w:r w:rsidR="008E460E" w:rsidRPr="001F61BA">
        <w:rPr>
          <w:rFonts w:ascii="Arial" w:hAnsi="Arial" w:cs="Arial"/>
        </w:rPr>
        <w:t xml:space="preserve">. </w:t>
      </w:r>
    </w:p>
    <w:p w14:paraId="6D6F198F" w14:textId="77777777" w:rsidR="008E460E" w:rsidRDefault="008E460E" w:rsidP="008E460E">
      <w:pPr>
        <w:spacing w:before="0"/>
        <w:ind w:left="0" w:firstLine="0"/>
        <w:rPr>
          <w:rFonts w:ascii="Arial" w:hAnsi="Arial" w:cs="Arial"/>
        </w:rPr>
      </w:pPr>
    </w:p>
    <w:p w14:paraId="08841051" w14:textId="61032C45" w:rsidR="00EB6156" w:rsidRDefault="00427A75" w:rsidP="00566607">
      <w:pPr>
        <w:spacing w:before="0"/>
        <w:ind w:left="0" w:firstLine="0"/>
        <w:rPr>
          <w:rFonts w:ascii="Arial" w:hAnsi="Arial" w:cs="Arial"/>
        </w:rPr>
      </w:pPr>
      <w:r>
        <w:rPr>
          <w:rFonts w:ascii="Arial" w:hAnsi="Arial" w:cs="Arial"/>
        </w:rPr>
        <w:t xml:space="preserve">More recently we have sought to engage local partners in Aberdeen, recognising that </w:t>
      </w:r>
      <w:r w:rsidR="008E460E">
        <w:rPr>
          <w:rFonts w:ascii="Arial" w:hAnsi="Arial" w:cs="Arial"/>
        </w:rPr>
        <w:t xml:space="preserve">our staff and students are part of a local community and their experience of living and working in Aberdeen can be shaped by their interactions and experiences </w:t>
      </w:r>
      <w:proofErr w:type="spellStart"/>
      <w:r w:rsidR="008E460E">
        <w:rPr>
          <w:rFonts w:ascii="Arial" w:hAnsi="Arial" w:cs="Arial"/>
        </w:rPr>
        <w:t>outwith</w:t>
      </w:r>
      <w:proofErr w:type="spellEnd"/>
      <w:r w:rsidR="008E460E">
        <w:rPr>
          <w:rFonts w:ascii="Arial" w:hAnsi="Arial" w:cs="Arial"/>
        </w:rPr>
        <w:t xml:space="preserve"> the University. </w:t>
      </w:r>
      <w:r w:rsidR="00EB6156">
        <w:rPr>
          <w:rFonts w:ascii="Arial" w:hAnsi="Arial" w:cs="Arial"/>
        </w:rPr>
        <w:t xml:space="preserve">We </w:t>
      </w:r>
      <w:r w:rsidR="008E460E">
        <w:rPr>
          <w:rFonts w:ascii="Arial" w:hAnsi="Arial" w:cs="Arial"/>
        </w:rPr>
        <w:t>invited local partners to support the establishment of</w:t>
      </w:r>
      <w:r w:rsidR="004E5C5D">
        <w:rPr>
          <w:rFonts w:ascii="Arial" w:hAnsi="Arial" w:cs="Arial"/>
        </w:rPr>
        <w:t xml:space="preserve"> an </w:t>
      </w:r>
      <w:r w:rsidR="00D93DDB">
        <w:rPr>
          <w:rFonts w:ascii="Arial" w:hAnsi="Arial" w:cs="Arial"/>
        </w:rPr>
        <w:t>Antiracism Roundtable</w:t>
      </w:r>
      <w:r w:rsidR="00EB6156">
        <w:rPr>
          <w:rFonts w:ascii="Arial" w:hAnsi="Arial" w:cs="Arial"/>
        </w:rPr>
        <w:t xml:space="preserve"> to provide</w:t>
      </w:r>
      <w:r w:rsidR="00D6740D">
        <w:rPr>
          <w:rFonts w:ascii="Arial" w:hAnsi="Arial" w:cs="Arial"/>
        </w:rPr>
        <w:t xml:space="preserve"> </w:t>
      </w:r>
      <w:r w:rsidR="00D93DDB">
        <w:rPr>
          <w:rFonts w:ascii="Arial" w:hAnsi="Arial" w:cs="Arial"/>
        </w:rPr>
        <w:t xml:space="preserve">an opportunity for regional </w:t>
      </w:r>
      <w:r w:rsidR="00040919" w:rsidRPr="001F61BA">
        <w:rPr>
          <w:rFonts w:ascii="Arial" w:hAnsi="Arial" w:cs="Arial"/>
        </w:rPr>
        <w:t>partnership working</w:t>
      </w:r>
      <w:r w:rsidR="00D93DDB">
        <w:rPr>
          <w:rFonts w:ascii="Arial" w:hAnsi="Arial" w:cs="Arial"/>
        </w:rPr>
        <w:t>.</w:t>
      </w:r>
      <w:r w:rsidR="00D670AB">
        <w:rPr>
          <w:rFonts w:ascii="Arial" w:hAnsi="Arial" w:cs="Arial"/>
        </w:rPr>
        <w:t xml:space="preserve"> </w:t>
      </w:r>
      <w:r w:rsidR="004E5C5D">
        <w:rPr>
          <w:rFonts w:ascii="Arial" w:hAnsi="Arial" w:cs="Arial"/>
        </w:rPr>
        <w:t xml:space="preserve">The Roundtable, comprising local public sector partners, is in its early stages, however, </w:t>
      </w:r>
      <w:r w:rsidR="000D2A45">
        <w:rPr>
          <w:rFonts w:ascii="Arial" w:hAnsi="Arial" w:cs="Arial"/>
        </w:rPr>
        <w:t>it will develop to provide a platform for collaborating to address racism in the northeast of Scotland.</w:t>
      </w:r>
    </w:p>
    <w:p w14:paraId="5EC19EA7" w14:textId="77777777" w:rsidR="00F72401" w:rsidRPr="001F61BA" w:rsidRDefault="00F72401" w:rsidP="00566607">
      <w:pPr>
        <w:spacing w:before="0"/>
        <w:ind w:left="0" w:firstLine="0"/>
        <w:rPr>
          <w:rFonts w:ascii="Arial" w:hAnsi="Arial" w:cs="Arial"/>
        </w:rPr>
      </w:pPr>
    </w:p>
    <w:p w14:paraId="3EC2DA8A" w14:textId="3C00685A" w:rsidR="00CF1056" w:rsidRPr="001F61BA" w:rsidRDefault="00CF1056" w:rsidP="00B822B9">
      <w:pPr>
        <w:ind w:left="0" w:firstLine="0"/>
        <w:rPr>
          <w:rFonts w:ascii="Arial" w:hAnsi="Arial" w:cs="Arial"/>
          <w:b/>
          <w:bCs/>
        </w:rPr>
      </w:pPr>
      <w:r w:rsidRPr="001F61BA">
        <w:rPr>
          <w:rFonts w:ascii="Arial" w:hAnsi="Arial" w:cs="Arial"/>
          <w:b/>
          <w:bCs/>
        </w:rPr>
        <w:t>Decolonising the curriculum and closing the ethnicity awarding gap</w:t>
      </w:r>
    </w:p>
    <w:p w14:paraId="7B529F6E" w14:textId="77777777" w:rsidR="000809D6" w:rsidRPr="00B7700D" w:rsidRDefault="000809D6" w:rsidP="00B822B9">
      <w:pPr>
        <w:autoSpaceDE w:val="0"/>
        <w:autoSpaceDN w:val="0"/>
        <w:adjustRightInd w:val="0"/>
        <w:ind w:left="0" w:firstLine="0"/>
        <w:rPr>
          <w:rFonts w:ascii="Arial" w:hAnsi="Arial" w:cs="Arial"/>
        </w:rPr>
      </w:pPr>
      <w:r w:rsidRPr="00B7700D">
        <w:rPr>
          <w:rFonts w:ascii="Arial" w:hAnsi="Arial" w:cs="Arial"/>
        </w:rPr>
        <w:t xml:space="preserve">To improve the student experience in our Institution we established the </w:t>
      </w:r>
      <w:hyperlink r:id="rId36" w:history="1">
        <w:r w:rsidRPr="00B7700D">
          <w:rPr>
            <w:rStyle w:val="Hyperlink"/>
            <w:rFonts w:ascii="Arial" w:hAnsi="Arial" w:cs="Arial"/>
            <w:color w:val="auto"/>
          </w:rPr>
          <w:t>Decolonising the Curriculum Steering Group</w:t>
        </w:r>
      </w:hyperlink>
      <w:r w:rsidRPr="00B7700D">
        <w:rPr>
          <w:rFonts w:ascii="Arial" w:hAnsi="Arial" w:cs="Arial"/>
        </w:rPr>
        <w:t xml:space="preserve"> which is committed to tackling embedded racial stereotypes and providing wider perspectives within the curriculum.</w:t>
      </w:r>
    </w:p>
    <w:p w14:paraId="4B58D59D" w14:textId="77777777" w:rsidR="000809D6" w:rsidRPr="00B7700D" w:rsidRDefault="000809D6" w:rsidP="000D5947">
      <w:pPr>
        <w:autoSpaceDE w:val="0"/>
        <w:autoSpaceDN w:val="0"/>
        <w:adjustRightInd w:val="0"/>
        <w:spacing w:before="0"/>
        <w:ind w:left="0" w:firstLine="0"/>
        <w:rPr>
          <w:rFonts w:ascii="Arial" w:hAnsi="Arial" w:cs="Arial"/>
        </w:rPr>
      </w:pPr>
    </w:p>
    <w:p w14:paraId="16AF2930" w14:textId="22945984" w:rsidR="00B500A4" w:rsidRPr="00B7700D" w:rsidRDefault="000809D6" w:rsidP="000809D6">
      <w:pPr>
        <w:autoSpaceDE w:val="0"/>
        <w:autoSpaceDN w:val="0"/>
        <w:adjustRightInd w:val="0"/>
        <w:spacing w:before="0"/>
        <w:ind w:left="0" w:firstLine="0"/>
      </w:pPr>
      <w:r w:rsidRPr="00B7700D">
        <w:rPr>
          <w:rFonts w:ascii="Arial" w:hAnsi="Arial" w:cs="Arial"/>
        </w:rPr>
        <w:t>Moreover, i</w:t>
      </w:r>
      <w:r w:rsidR="00A421D8" w:rsidRPr="00B7700D">
        <w:rPr>
          <w:rFonts w:ascii="Arial" w:hAnsi="Arial" w:cs="Arial"/>
        </w:rPr>
        <w:t>n line with the work undertaken by other Institutions, we have been carrying out analysis of our degree classifications</w:t>
      </w:r>
      <w:r w:rsidR="00B500A4" w:rsidRPr="00B7700D">
        <w:rPr>
          <w:rFonts w:ascii="Arial" w:hAnsi="Arial" w:cs="Arial"/>
        </w:rPr>
        <w:t xml:space="preserve"> a</w:t>
      </w:r>
      <w:r w:rsidRPr="00B7700D">
        <w:rPr>
          <w:rFonts w:ascii="Arial" w:hAnsi="Arial" w:cs="Arial"/>
        </w:rPr>
        <w:t>s</w:t>
      </w:r>
      <w:r w:rsidR="00B500A4" w:rsidRPr="00B7700D">
        <w:rPr>
          <w:rFonts w:ascii="Arial" w:hAnsi="Arial" w:cs="Arial"/>
        </w:rPr>
        <w:t xml:space="preserve"> this has provided useful information as to whether we may need to intervene to provide more support to groups of students who are not awarded to the same level as other students. Our analysis showed that, in line with the Russell Group of Universities and the </w:t>
      </w:r>
      <w:proofErr w:type="gramStart"/>
      <w:r w:rsidR="00B500A4" w:rsidRPr="00B7700D">
        <w:rPr>
          <w:rFonts w:ascii="Arial" w:hAnsi="Arial" w:cs="Arial"/>
        </w:rPr>
        <w:t>UK as a whole, an</w:t>
      </w:r>
      <w:proofErr w:type="gramEnd"/>
      <w:r w:rsidR="00B500A4" w:rsidRPr="00B7700D">
        <w:rPr>
          <w:rFonts w:ascii="Arial" w:hAnsi="Arial" w:cs="Arial"/>
        </w:rPr>
        <w:t xml:space="preserve"> awarding gap exists between UK-domiciled qualifiers who identify as from being from White backgrounds and those from Racialised Groups background</w:t>
      </w:r>
      <w:r w:rsidR="0016534A" w:rsidRPr="00B7700D">
        <w:rPr>
          <w:rFonts w:ascii="Arial" w:hAnsi="Arial" w:cs="Arial"/>
        </w:rPr>
        <w:t>s</w:t>
      </w:r>
      <w:r w:rsidRPr="00B7700D">
        <w:rPr>
          <w:rFonts w:ascii="Arial" w:hAnsi="Arial" w:cs="Arial"/>
        </w:rPr>
        <w:t xml:space="preserve">. Although this awarding gap has decreased over the last five years (from 10.3% (in favour of White) in 2016/17 to 7.8% in 2020/21) </w:t>
      </w:r>
      <w:r w:rsidR="008F258A">
        <w:rPr>
          <w:rFonts w:ascii="Arial" w:hAnsi="Arial" w:cs="Arial"/>
        </w:rPr>
        <w:t>the awarding gap is not acceptable</w:t>
      </w:r>
      <w:r w:rsidRPr="00B7700D">
        <w:rPr>
          <w:rFonts w:ascii="Arial" w:hAnsi="Arial" w:cs="Arial"/>
        </w:rPr>
        <w:t xml:space="preserve">, and </w:t>
      </w:r>
      <w:proofErr w:type="gramStart"/>
      <w:r w:rsidRPr="00B7700D">
        <w:rPr>
          <w:rFonts w:ascii="Arial" w:hAnsi="Arial" w:cs="Arial"/>
        </w:rPr>
        <w:t>a number of</w:t>
      </w:r>
      <w:proofErr w:type="gramEnd"/>
      <w:r w:rsidRPr="00B7700D">
        <w:rPr>
          <w:rFonts w:ascii="Arial" w:hAnsi="Arial" w:cs="Arial"/>
        </w:rPr>
        <w:t xml:space="preserve"> actions have been put in place which aim to address it.</w:t>
      </w:r>
    </w:p>
    <w:p w14:paraId="1390DE09" w14:textId="37A2C94D" w:rsidR="006F4A5A" w:rsidRDefault="006F4A5A" w:rsidP="00566607">
      <w:pPr>
        <w:spacing w:before="0"/>
        <w:ind w:left="0" w:firstLine="0"/>
        <w:rPr>
          <w:rFonts w:ascii="Arial" w:hAnsi="Arial" w:cs="Arial"/>
        </w:rPr>
      </w:pPr>
    </w:p>
    <w:p w14:paraId="2BE6A39C" w14:textId="77777777" w:rsidR="006F2CA2" w:rsidRPr="001F61BA" w:rsidRDefault="006F2CA2" w:rsidP="00566607">
      <w:pPr>
        <w:spacing w:before="0"/>
        <w:ind w:left="0" w:firstLine="0"/>
        <w:rPr>
          <w:rFonts w:ascii="Arial" w:hAnsi="Arial" w:cs="Arial"/>
        </w:rPr>
      </w:pPr>
    </w:p>
    <w:p w14:paraId="224B2E2B" w14:textId="44C780DB" w:rsidR="00991A4F" w:rsidRDefault="000D2A45" w:rsidP="00566607">
      <w:pPr>
        <w:spacing w:before="0"/>
        <w:ind w:left="0" w:firstLine="0"/>
        <w:rPr>
          <w:rFonts w:ascii="Arial" w:hAnsi="Arial" w:cs="Arial"/>
        </w:rPr>
      </w:pPr>
      <w:r>
        <w:rPr>
          <w:rFonts w:ascii="Arial" w:hAnsi="Arial" w:cs="Arial"/>
        </w:rPr>
        <w:t>The above examples of the work undertaken provide a backdrop to this report</w:t>
      </w:r>
      <w:r w:rsidR="00624222">
        <w:rPr>
          <w:rFonts w:ascii="Arial" w:hAnsi="Arial" w:cs="Arial"/>
        </w:rPr>
        <w:t xml:space="preserve"> and are provided for context and information.</w:t>
      </w:r>
      <w:r>
        <w:rPr>
          <w:rFonts w:ascii="Arial" w:hAnsi="Arial" w:cs="Arial"/>
        </w:rPr>
        <w:t xml:space="preserve"> </w:t>
      </w:r>
      <w:r w:rsidR="00624222">
        <w:rPr>
          <w:rFonts w:ascii="Arial" w:hAnsi="Arial" w:cs="Arial"/>
        </w:rPr>
        <w:t xml:space="preserve">The results of the surveys will help to shape and prioritise our antiracism work as we move forward. It will be critical for us to continue to engage staff and students </w:t>
      </w:r>
      <w:r w:rsidR="00AB69D0">
        <w:rPr>
          <w:rFonts w:ascii="Arial" w:hAnsi="Arial" w:cs="Arial"/>
        </w:rPr>
        <w:t xml:space="preserve">and identify where </w:t>
      </w:r>
      <w:r>
        <w:rPr>
          <w:rFonts w:ascii="Arial" w:hAnsi="Arial" w:cs="Arial"/>
        </w:rPr>
        <w:t xml:space="preserve">progress is </w:t>
      </w:r>
      <w:r w:rsidR="00624222">
        <w:rPr>
          <w:rFonts w:ascii="Arial" w:hAnsi="Arial" w:cs="Arial"/>
        </w:rPr>
        <w:t xml:space="preserve">positively </w:t>
      </w:r>
      <w:r>
        <w:rPr>
          <w:rFonts w:ascii="Arial" w:hAnsi="Arial" w:cs="Arial"/>
        </w:rPr>
        <w:t>changing outcomes for racialised groups in the University and where further activity is required.</w:t>
      </w:r>
      <w:r w:rsidR="00A826B7">
        <w:rPr>
          <w:rFonts w:ascii="Arial" w:hAnsi="Arial" w:cs="Arial"/>
        </w:rPr>
        <w:t xml:space="preserve"> </w:t>
      </w:r>
    </w:p>
    <w:p w14:paraId="0C2375DB" w14:textId="77777777" w:rsidR="00991A4F" w:rsidRDefault="00991A4F" w:rsidP="00566607">
      <w:pPr>
        <w:spacing w:before="0"/>
        <w:ind w:left="0" w:firstLine="0"/>
        <w:rPr>
          <w:rFonts w:ascii="Arial" w:hAnsi="Arial" w:cs="Arial"/>
        </w:rPr>
      </w:pPr>
    </w:p>
    <w:p w14:paraId="1169933E" w14:textId="1A427D0E" w:rsidR="00F72401" w:rsidRDefault="00F72401" w:rsidP="00566607">
      <w:pPr>
        <w:spacing w:before="0"/>
        <w:ind w:left="0" w:firstLine="0"/>
        <w:rPr>
          <w:rFonts w:ascii="Arial" w:hAnsi="Arial" w:cs="Arial"/>
        </w:rPr>
      </w:pPr>
    </w:p>
    <w:p w14:paraId="03C4392A" w14:textId="19D1A0C8" w:rsidR="00F72401" w:rsidRDefault="00F72401" w:rsidP="00566607">
      <w:pPr>
        <w:spacing w:before="0"/>
        <w:ind w:left="0" w:firstLine="0"/>
        <w:rPr>
          <w:rFonts w:ascii="Arial" w:hAnsi="Arial" w:cs="Arial"/>
        </w:rPr>
      </w:pPr>
    </w:p>
    <w:p w14:paraId="1A11C5B1" w14:textId="36D9D125" w:rsidR="00F72401" w:rsidRDefault="00F72401" w:rsidP="00566607">
      <w:pPr>
        <w:spacing w:before="0"/>
        <w:ind w:left="0" w:firstLine="0"/>
        <w:rPr>
          <w:rFonts w:ascii="Arial" w:hAnsi="Arial" w:cs="Arial"/>
        </w:rPr>
      </w:pPr>
    </w:p>
    <w:p w14:paraId="5D395AF8" w14:textId="7C63D6D3" w:rsidR="00F72401" w:rsidRDefault="00F72401" w:rsidP="00566607">
      <w:pPr>
        <w:spacing w:before="0"/>
        <w:ind w:left="0" w:firstLine="0"/>
        <w:rPr>
          <w:rFonts w:ascii="Arial" w:hAnsi="Arial" w:cs="Arial"/>
        </w:rPr>
      </w:pPr>
    </w:p>
    <w:p w14:paraId="1D354AB9" w14:textId="2672B4BA" w:rsidR="00F72401" w:rsidRDefault="00F72401" w:rsidP="00566607">
      <w:pPr>
        <w:spacing w:before="0"/>
        <w:ind w:left="0" w:firstLine="0"/>
        <w:rPr>
          <w:rFonts w:ascii="Arial" w:hAnsi="Arial" w:cs="Arial"/>
        </w:rPr>
      </w:pPr>
    </w:p>
    <w:p w14:paraId="6A344822" w14:textId="77777777" w:rsidR="00CF14C5" w:rsidRPr="0069670B" w:rsidRDefault="00CF14C5" w:rsidP="00A826B7">
      <w:pPr>
        <w:ind w:left="0" w:firstLine="0"/>
      </w:pPr>
    </w:p>
    <w:p w14:paraId="4C9D9AFC" w14:textId="48AA67DE" w:rsidR="00077922" w:rsidRDefault="00077922" w:rsidP="003F6146">
      <w:pPr>
        <w:pStyle w:val="Heading1"/>
        <w:numPr>
          <w:ilvl w:val="0"/>
          <w:numId w:val="15"/>
        </w:numPr>
        <w:ind w:left="567" w:hanging="567"/>
        <w:rPr>
          <w:rFonts w:ascii="Arial" w:hAnsi="Arial" w:cs="Arial"/>
          <w:b/>
          <w:bCs/>
        </w:rPr>
      </w:pPr>
      <w:bookmarkStart w:id="12" w:name="_Presentation_of_Results"/>
      <w:bookmarkStart w:id="13" w:name="_Toc115684142"/>
      <w:bookmarkEnd w:id="12"/>
      <w:r w:rsidRPr="007039DC">
        <w:rPr>
          <w:rFonts w:ascii="Arial" w:hAnsi="Arial" w:cs="Arial"/>
          <w:b/>
          <w:bCs/>
        </w:rPr>
        <w:lastRenderedPageBreak/>
        <w:t>Presentation of Results</w:t>
      </w:r>
      <w:r w:rsidR="00E8510A" w:rsidRPr="007039DC">
        <w:rPr>
          <w:rFonts w:ascii="Arial" w:hAnsi="Arial" w:cs="Arial"/>
          <w:b/>
          <w:bCs/>
        </w:rPr>
        <w:t xml:space="preserve"> </w:t>
      </w:r>
      <w:r w:rsidR="00C61F39">
        <w:rPr>
          <w:rFonts w:ascii="Arial" w:hAnsi="Arial" w:cs="Arial"/>
          <w:b/>
          <w:bCs/>
        </w:rPr>
        <w:t>and</w:t>
      </w:r>
      <w:r w:rsidR="00E8510A" w:rsidRPr="007039DC">
        <w:rPr>
          <w:rFonts w:ascii="Arial" w:hAnsi="Arial" w:cs="Arial"/>
          <w:b/>
          <w:bCs/>
        </w:rPr>
        <w:t xml:space="preserve"> Terminology</w:t>
      </w:r>
      <w:bookmarkEnd w:id="13"/>
    </w:p>
    <w:p w14:paraId="4160FE12" w14:textId="711002A3" w:rsidR="00991A4F" w:rsidRPr="0003735D" w:rsidRDefault="0003735D" w:rsidP="00991A4F">
      <w:pPr>
        <w:ind w:left="0" w:firstLine="0"/>
        <w:rPr>
          <w:rFonts w:ascii="Arial" w:hAnsi="Arial" w:cs="Arial"/>
          <w:b/>
          <w:bCs/>
          <w:color w:val="2F5496" w:themeColor="accent1" w:themeShade="BF"/>
          <w:sz w:val="24"/>
          <w:szCs w:val="24"/>
        </w:rPr>
      </w:pPr>
      <w:r w:rsidRPr="0003735D">
        <w:rPr>
          <w:rFonts w:ascii="Arial" w:hAnsi="Arial" w:cs="Arial"/>
          <w:b/>
          <w:bCs/>
          <w:color w:val="2F5496" w:themeColor="accent1" w:themeShade="BF"/>
          <w:sz w:val="24"/>
          <w:szCs w:val="24"/>
        </w:rPr>
        <w:t xml:space="preserve">5.1 </w:t>
      </w:r>
      <w:r w:rsidR="00991A4F" w:rsidRPr="0003735D">
        <w:rPr>
          <w:rFonts w:ascii="Arial" w:hAnsi="Arial" w:cs="Arial"/>
          <w:b/>
          <w:bCs/>
          <w:color w:val="2F5496" w:themeColor="accent1" w:themeShade="BF"/>
          <w:sz w:val="24"/>
          <w:szCs w:val="24"/>
        </w:rPr>
        <w:t>Presentation of results</w:t>
      </w:r>
    </w:p>
    <w:p w14:paraId="081624DE" w14:textId="5F1532B2" w:rsidR="00077922" w:rsidRPr="001F61BA" w:rsidRDefault="00077922" w:rsidP="00991A4F">
      <w:pPr>
        <w:ind w:left="0" w:firstLine="0"/>
        <w:rPr>
          <w:rFonts w:ascii="Arial" w:hAnsi="Arial" w:cs="Arial"/>
        </w:rPr>
      </w:pPr>
      <w:r>
        <w:rPr>
          <w:rFonts w:ascii="Arial" w:hAnsi="Arial" w:cs="Arial"/>
        </w:rPr>
        <w:t xml:space="preserve">The staff </w:t>
      </w:r>
      <w:r w:rsidR="00991A4F">
        <w:rPr>
          <w:rFonts w:ascii="Arial" w:hAnsi="Arial" w:cs="Arial"/>
        </w:rPr>
        <w:t>and student s</w:t>
      </w:r>
      <w:r>
        <w:rPr>
          <w:rFonts w:ascii="Arial" w:hAnsi="Arial" w:cs="Arial"/>
        </w:rPr>
        <w:t>urvey</w:t>
      </w:r>
      <w:r w:rsidR="00991A4F">
        <w:rPr>
          <w:rFonts w:ascii="Arial" w:hAnsi="Arial" w:cs="Arial"/>
        </w:rPr>
        <w:t>s</w:t>
      </w:r>
      <w:r w:rsidRPr="001F61BA">
        <w:rPr>
          <w:rFonts w:ascii="Arial" w:hAnsi="Arial" w:cs="Arial"/>
        </w:rPr>
        <w:t xml:space="preserve"> w</w:t>
      </w:r>
      <w:r w:rsidR="00991A4F">
        <w:rPr>
          <w:rFonts w:ascii="Arial" w:hAnsi="Arial" w:cs="Arial"/>
        </w:rPr>
        <w:t>ere</w:t>
      </w:r>
      <w:r w:rsidRPr="001F61BA">
        <w:rPr>
          <w:rFonts w:ascii="Arial" w:hAnsi="Arial" w:cs="Arial"/>
        </w:rPr>
        <w:t xml:space="preserve"> undertaken online (except for staff who do not regularly access their e-mail accounts being provided with paper copies) by independent specialists Peachy Mondays between 21 February 2022 and 28 March 2022. The University used the Advance HE </w:t>
      </w:r>
      <w:proofErr w:type="gramStart"/>
      <w:r w:rsidRPr="001F61BA">
        <w:rPr>
          <w:rFonts w:ascii="Arial" w:hAnsi="Arial" w:cs="Arial"/>
        </w:rPr>
        <w:t>survey</w:t>
      </w:r>
      <w:proofErr w:type="gramEnd"/>
      <w:r w:rsidR="00137FE2">
        <w:rPr>
          <w:rFonts w:ascii="Arial" w:hAnsi="Arial" w:cs="Arial"/>
        </w:rPr>
        <w:t xml:space="preserve"> </w:t>
      </w:r>
      <w:r w:rsidRPr="001F61BA">
        <w:rPr>
          <w:rFonts w:ascii="Arial" w:hAnsi="Arial" w:cs="Arial"/>
        </w:rPr>
        <w:t>template</w:t>
      </w:r>
      <w:r w:rsidR="00991A4F">
        <w:rPr>
          <w:rFonts w:ascii="Arial" w:hAnsi="Arial" w:cs="Arial"/>
        </w:rPr>
        <w:t>s</w:t>
      </w:r>
      <w:r w:rsidRPr="001F61BA">
        <w:rPr>
          <w:rFonts w:ascii="Arial" w:hAnsi="Arial" w:cs="Arial"/>
        </w:rPr>
        <w:t>.</w:t>
      </w:r>
      <w:r w:rsidR="00C4306E">
        <w:rPr>
          <w:rFonts w:ascii="Arial" w:hAnsi="Arial" w:cs="Arial"/>
        </w:rPr>
        <w:t xml:space="preserve"> </w:t>
      </w:r>
      <w:r>
        <w:rPr>
          <w:rFonts w:ascii="Arial" w:hAnsi="Arial" w:cs="Arial"/>
        </w:rPr>
        <w:t>The survey</w:t>
      </w:r>
      <w:r w:rsidR="00991A4F">
        <w:rPr>
          <w:rFonts w:ascii="Arial" w:hAnsi="Arial" w:cs="Arial"/>
        </w:rPr>
        <w:t>s</w:t>
      </w:r>
      <w:r w:rsidRPr="001F61BA">
        <w:rPr>
          <w:rFonts w:ascii="Arial" w:hAnsi="Arial" w:cs="Arial"/>
        </w:rPr>
        <w:t xml:space="preserve"> included questions with seven answer options (Strongly Agree, Agree, Slightly Agree, Neither Agree nor Disagree, Slightly Disagree, Disagree, Strongly Disagree) and free text space was provided to give staff </w:t>
      </w:r>
      <w:r w:rsidR="00991A4F">
        <w:rPr>
          <w:rFonts w:ascii="Arial" w:hAnsi="Arial" w:cs="Arial"/>
        </w:rPr>
        <w:t xml:space="preserve">and students </w:t>
      </w:r>
      <w:r w:rsidRPr="001F61BA">
        <w:rPr>
          <w:rFonts w:ascii="Arial" w:hAnsi="Arial" w:cs="Arial"/>
        </w:rPr>
        <w:t xml:space="preserve">an opportunity to be as specific as possible with </w:t>
      </w:r>
      <w:r w:rsidR="000D2A45">
        <w:rPr>
          <w:rFonts w:ascii="Arial" w:hAnsi="Arial" w:cs="Arial"/>
        </w:rPr>
        <w:t xml:space="preserve">their </w:t>
      </w:r>
      <w:r w:rsidRPr="001F61BA">
        <w:rPr>
          <w:rFonts w:ascii="Arial" w:hAnsi="Arial" w:cs="Arial"/>
        </w:rPr>
        <w:t>suggestions and ideas. Quantitative data are presented in three categories, and these are used for the analysis in this report:</w:t>
      </w:r>
    </w:p>
    <w:p w14:paraId="54910EAC" w14:textId="77777777" w:rsidR="00077922" w:rsidRPr="001F61BA" w:rsidRDefault="00077922" w:rsidP="00077922">
      <w:pPr>
        <w:shd w:val="clear" w:color="auto" w:fill="FFFFFF"/>
        <w:ind w:left="0" w:firstLine="0"/>
        <w:rPr>
          <w:rFonts w:ascii="Arial" w:hAnsi="Arial" w:cs="Arial"/>
        </w:rPr>
      </w:pPr>
      <w:r w:rsidRPr="001F61BA">
        <w:rPr>
          <w:rFonts w:ascii="Arial" w:hAnsi="Arial" w:cs="Arial"/>
        </w:rPr>
        <w:t xml:space="preserve">Category 1: ‘strongly agree/slightly agree/agree’ (a combination of these responses is presented), </w:t>
      </w:r>
    </w:p>
    <w:p w14:paraId="5BECB4E6" w14:textId="77777777" w:rsidR="00077922" w:rsidRPr="001F61BA" w:rsidRDefault="00077922" w:rsidP="00077922">
      <w:pPr>
        <w:shd w:val="clear" w:color="auto" w:fill="FFFFFF"/>
        <w:ind w:left="0" w:firstLine="0"/>
        <w:rPr>
          <w:rFonts w:ascii="Arial" w:hAnsi="Arial" w:cs="Arial"/>
        </w:rPr>
      </w:pPr>
      <w:r w:rsidRPr="001F61BA">
        <w:rPr>
          <w:rFonts w:ascii="Arial" w:hAnsi="Arial" w:cs="Arial"/>
        </w:rPr>
        <w:t xml:space="preserve">Category 2: ‘neutral’ (shown in the survey as neither agree nor disagree) </w:t>
      </w:r>
    </w:p>
    <w:p w14:paraId="22E4C249" w14:textId="77777777" w:rsidR="00077922" w:rsidRPr="001F61BA" w:rsidRDefault="00077922" w:rsidP="00077922">
      <w:pPr>
        <w:shd w:val="clear" w:color="auto" w:fill="FFFFFF"/>
        <w:ind w:left="0" w:firstLine="0"/>
        <w:rPr>
          <w:rFonts w:ascii="Arial" w:hAnsi="Arial" w:cs="Arial"/>
        </w:rPr>
      </w:pPr>
      <w:r w:rsidRPr="001F61BA">
        <w:rPr>
          <w:rFonts w:ascii="Arial" w:hAnsi="Arial" w:cs="Arial"/>
        </w:rPr>
        <w:t xml:space="preserve">Category 3: ‘strongly disagree/slightly disagree/disagree’ (a combination of these responses is presented). </w:t>
      </w:r>
    </w:p>
    <w:p w14:paraId="3CFE1F1F" w14:textId="36AFA428" w:rsidR="00077922" w:rsidRPr="001F61BA" w:rsidRDefault="00077922" w:rsidP="00077922">
      <w:pPr>
        <w:shd w:val="clear" w:color="auto" w:fill="FFFFFF"/>
        <w:ind w:left="0" w:firstLine="0"/>
        <w:rPr>
          <w:rFonts w:ascii="Arial" w:hAnsi="Arial" w:cs="Arial"/>
        </w:rPr>
      </w:pPr>
      <w:r w:rsidRPr="001F61BA">
        <w:rPr>
          <w:rFonts w:ascii="Arial" w:hAnsi="Arial" w:cs="Arial"/>
        </w:rPr>
        <w:t xml:space="preserve">This approach of combining the responses for the three ‘agree’ options and the three ‘disagree’ options provides more meaningful analysis, although the data for each individual answer option is available and </w:t>
      </w:r>
      <w:r w:rsidR="00E35040">
        <w:rPr>
          <w:rFonts w:ascii="Arial" w:hAnsi="Arial" w:cs="Arial"/>
        </w:rPr>
        <w:t xml:space="preserve">are shown in </w:t>
      </w:r>
      <w:hyperlink w:anchor="_Appendix_1:_Staff" w:history="1">
        <w:r w:rsidR="00E35040" w:rsidRPr="00E35040">
          <w:rPr>
            <w:rStyle w:val="Hyperlink"/>
            <w:rFonts w:ascii="Arial" w:hAnsi="Arial" w:cs="Arial"/>
          </w:rPr>
          <w:t>Appendix 1</w:t>
        </w:r>
      </w:hyperlink>
      <w:r w:rsidR="00E35040">
        <w:rPr>
          <w:rFonts w:ascii="Arial" w:hAnsi="Arial" w:cs="Arial"/>
        </w:rPr>
        <w:t xml:space="preserve"> (staff) and </w:t>
      </w:r>
      <w:hyperlink w:anchor="_Appendix_2:_Student_1" w:history="1">
        <w:r w:rsidR="00E35040" w:rsidRPr="00E35040">
          <w:rPr>
            <w:rStyle w:val="Hyperlink"/>
            <w:rFonts w:ascii="Arial" w:hAnsi="Arial" w:cs="Arial"/>
          </w:rPr>
          <w:t>Appendix 2</w:t>
        </w:r>
      </w:hyperlink>
      <w:r w:rsidR="00E35040">
        <w:rPr>
          <w:rFonts w:ascii="Arial" w:hAnsi="Arial" w:cs="Arial"/>
        </w:rPr>
        <w:t xml:space="preserve"> (students).</w:t>
      </w:r>
    </w:p>
    <w:p w14:paraId="6AEA31FE" w14:textId="4559117F" w:rsidR="005D6053" w:rsidRDefault="00077922" w:rsidP="005D6053">
      <w:pPr>
        <w:ind w:left="0" w:firstLine="0"/>
        <w:rPr>
          <w:rFonts w:ascii="Arial" w:hAnsi="Arial" w:cs="Arial"/>
        </w:rPr>
      </w:pPr>
      <w:r w:rsidRPr="001F61BA">
        <w:rPr>
          <w:rFonts w:ascii="Arial" w:hAnsi="Arial" w:cs="Arial"/>
        </w:rPr>
        <w:t>To support an assessment of whether racial inequalities exist within the University, respondents to the surveys were invited to disclose their ethnic background. This has enabled the survey data to be split by respondents who identified as White</w:t>
      </w:r>
      <w:r>
        <w:rPr>
          <w:rFonts w:ascii="Arial" w:hAnsi="Arial" w:cs="Arial"/>
        </w:rPr>
        <w:t xml:space="preserve"> (W)</w:t>
      </w:r>
      <w:r w:rsidRPr="001F61BA">
        <w:rPr>
          <w:rFonts w:ascii="Arial" w:hAnsi="Arial" w:cs="Arial"/>
        </w:rPr>
        <w:t xml:space="preserve"> or from a Racialised Group </w:t>
      </w:r>
      <w:r>
        <w:rPr>
          <w:rFonts w:ascii="Arial" w:hAnsi="Arial" w:cs="Arial"/>
        </w:rPr>
        <w:t xml:space="preserve">(RG) </w:t>
      </w:r>
      <w:r w:rsidRPr="001F61BA">
        <w:rPr>
          <w:rFonts w:ascii="Arial" w:hAnsi="Arial" w:cs="Arial"/>
        </w:rPr>
        <w:t xml:space="preserve">background, which is important for identifying where the perspectives and experiences of </w:t>
      </w:r>
      <w:r w:rsidR="000D2A45">
        <w:rPr>
          <w:rFonts w:ascii="Arial" w:hAnsi="Arial" w:cs="Arial"/>
        </w:rPr>
        <w:t>R</w:t>
      </w:r>
      <w:r w:rsidRPr="001F61BA">
        <w:rPr>
          <w:rFonts w:ascii="Arial" w:hAnsi="Arial" w:cs="Arial"/>
        </w:rPr>
        <w:t xml:space="preserve">acialised </w:t>
      </w:r>
      <w:r w:rsidR="000D2A45">
        <w:rPr>
          <w:rFonts w:ascii="Arial" w:hAnsi="Arial" w:cs="Arial"/>
        </w:rPr>
        <w:t>G</w:t>
      </w:r>
      <w:r w:rsidRPr="001F61BA">
        <w:rPr>
          <w:rFonts w:ascii="Arial" w:hAnsi="Arial" w:cs="Arial"/>
        </w:rPr>
        <w:t xml:space="preserve">roups differ from White respondents. Responses from those who chose not to disclose their ethnicity </w:t>
      </w:r>
      <w:r>
        <w:rPr>
          <w:rFonts w:ascii="Arial" w:hAnsi="Arial" w:cs="Arial"/>
        </w:rPr>
        <w:t xml:space="preserve">(ND) </w:t>
      </w:r>
      <w:r w:rsidRPr="001F61BA">
        <w:rPr>
          <w:rFonts w:ascii="Arial" w:hAnsi="Arial" w:cs="Arial"/>
        </w:rPr>
        <w:t xml:space="preserve">are also </w:t>
      </w:r>
      <w:r w:rsidRPr="00991A4F">
        <w:rPr>
          <w:rFonts w:ascii="Arial" w:hAnsi="Arial" w:cs="Arial"/>
        </w:rPr>
        <w:t>reported</w:t>
      </w:r>
      <w:r w:rsidR="001D1B1B" w:rsidRPr="00991A4F">
        <w:rPr>
          <w:rFonts w:ascii="Arial" w:hAnsi="Arial" w:cs="Arial"/>
        </w:rPr>
        <w:t xml:space="preserve"> (underneath the pie charts)</w:t>
      </w:r>
      <w:r w:rsidRPr="00991A4F">
        <w:rPr>
          <w:rFonts w:ascii="Arial" w:hAnsi="Arial" w:cs="Arial"/>
        </w:rPr>
        <w:t xml:space="preserve"> for</w:t>
      </w:r>
      <w:r w:rsidRPr="001F61BA">
        <w:rPr>
          <w:rFonts w:ascii="Arial" w:hAnsi="Arial" w:cs="Arial"/>
        </w:rPr>
        <w:t xml:space="preserve"> completeness</w:t>
      </w:r>
      <w:r>
        <w:rPr>
          <w:rFonts w:ascii="Arial" w:hAnsi="Arial" w:cs="Arial"/>
        </w:rPr>
        <w:t>.</w:t>
      </w:r>
      <w:r w:rsidRPr="001F61BA">
        <w:rPr>
          <w:rFonts w:ascii="Arial" w:hAnsi="Arial" w:cs="Arial"/>
        </w:rPr>
        <w:t xml:space="preserve"> </w:t>
      </w:r>
    </w:p>
    <w:p w14:paraId="6CE158DC" w14:textId="73EE2C42" w:rsidR="004B22B2" w:rsidRPr="004B22B2" w:rsidRDefault="004B22B2" w:rsidP="004B22B2">
      <w:pPr>
        <w:tabs>
          <w:tab w:val="left" w:pos="7846"/>
        </w:tabs>
        <w:ind w:left="0" w:firstLine="0"/>
        <w:rPr>
          <w:rFonts w:ascii="Arial" w:hAnsi="Arial" w:cs="Arial"/>
        </w:rPr>
      </w:pPr>
      <w:r w:rsidRPr="009B30B4">
        <w:rPr>
          <w:rFonts w:ascii="Arial" w:hAnsi="Arial" w:cs="Arial"/>
        </w:rPr>
        <w:t>The low number of respondents within specific Racial</w:t>
      </w:r>
      <w:r w:rsidR="00AE2C2D" w:rsidRPr="009B30B4">
        <w:rPr>
          <w:rFonts w:ascii="Arial" w:hAnsi="Arial" w:cs="Arial"/>
        </w:rPr>
        <w:t>ised</w:t>
      </w:r>
      <w:r w:rsidRPr="009B30B4">
        <w:rPr>
          <w:rFonts w:ascii="Arial" w:hAnsi="Arial" w:cs="Arial"/>
        </w:rPr>
        <w:t xml:space="preserve"> Groups did not allow us to further split the data by ethnic group as this may have compromised the anonymity of the respondents. However, we appreciate that the </w:t>
      </w:r>
      <w:r w:rsidR="00AE2C2D" w:rsidRPr="009B30B4">
        <w:rPr>
          <w:rFonts w:ascii="Arial" w:hAnsi="Arial" w:cs="Arial"/>
        </w:rPr>
        <w:t xml:space="preserve">experience and </w:t>
      </w:r>
      <w:r w:rsidRPr="009B30B4">
        <w:rPr>
          <w:rFonts w:ascii="Arial" w:hAnsi="Arial" w:cs="Arial"/>
        </w:rPr>
        <w:t xml:space="preserve">perception of racial inequalities within our Institution may differ between </w:t>
      </w:r>
      <w:r w:rsidR="003F6E23" w:rsidRPr="009B30B4">
        <w:rPr>
          <w:rFonts w:ascii="Arial" w:hAnsi="Arial" w:cs="Arial"/>
        </w:rPr>
        <w:t>Racialised</w:t>
      </w:r>
      <w:r w:rsidRPr="009B30B4">
        <w:rPr>
          <w:rFonts w:ascii="Arial" w:hAnsi="Arial" w:cs="Arial"/>
        </w:rPr>
        <w:t xml:space="preserve"> </w:t>
      </w:r>
      <w:r w:rsidR="003F6E23" w:rsidRPr="009B30B4">
        <w:rPr>
          <w:rFonts w:ascii="Arial" w:hAnsi="Arial" w:cs="Arial"/>
        </w:rPr>
        <w:t>G</w:t>
      </w:r>
      <w:r w:rsidRPr="009B30B4">
        <w:rPr>
          <w:rFonts w:ascii="Arial" w:hAnsi="Arial" w:cs="Arial"/>
        </w:rPr>
        <w:t>roups. A more granular data analysis will therefore be carried out as a part of the Race Equality Strategy Group’s self-assessment process with the purpose of developing targeted actions.</w:t>
      </w:r>
      <w:r w:rsidRPr="004B22B2">
        <w:rPr>
          <w:rFonts w:ascii="Arial" w:hAnsi="Arial" w:cs="Arial"/>
        </w:rPr>
        <w:t xml:space="preserve"> </w:t>
      </w:r>
    </w:p>
    <w:p w14:paraId="358CD4EF" w14:textId="7351BC7A" w:rsidR="005D6053" w:rsidRPr="00016AA2" w:rsidRDefault="00016AA2" w:rsidP="005D6053">
      <w:pPr>
        <w:ind w:left="0" w:firstLine="0"/>
        <w:rPr>
          <w:rFonts w:ascii="Arial" w:hAnsi="Arial" w:cs="Arial"/>
        </w:rPr>
      </w:pPr>
      <w:bookmarkStart w:id="14" w:name="_Hlk112079223"/>
      <w:r>
        <w:rPr>
          <w:rFonts w:ascii="Arial" w:hAnsi="Arial" w:cs="Arial"/>
        </w:rPr>
        <w:t>Quantitative results are shown</w:t>
      </w:r>
      <w:r w:rsidRPr="00016AA2">
        <w:rPr>
          <w:rFonts w:ascii="Arial" w:hAnsi="Arial" w:cs="Arial"/>
        </w:rPr>
        <w:t xml:space="preserve"> </w:t>
      </w:r>
      <w:r w:rsidRPr="00B066EA">
        <w:rPr>
          <w:rFonts w:ascii="Arial" w:hAnsi="Arial" w:cs="Arial"/>
        </w:rPr>
        <w:t>in pie charts</w:t>
      </w:r>
      <w:r>
        <w:rPr>
          <w:rFonts w:ascii="Arial" w:hAnsi="Arial" w:cs="Arial"/>
        </w:rPr>
        <w:t xml:space="preserve"> along with a short explanation in bold. </w:t>
      </w:r>
      <w:r w:rsidR="005D6053" w:rsidRPr="001A2AF0">
        <w:rPr>
          <w:rFonts w:ascii="Arial" w:hAnsi="Arial" w:cs="Arial"/>
        </w:rPr>
        <w:t xml:space="preserve">At the end of each section </w:t>
      </w:r>
      <w:r w:rsidR="000D2A45" w:rsidRPr="001A2AF0">
        <w:rPr>
          <w:rFonts w:ascii="Arial" w:hAnsi="Arial" w:cs="Arial"/>
        </w:rPr>
        <w:t>of the survey</w:t>
      </w:r>
      <w:r w:rsidR="00991A4F">
        <w:rPr>
          <w:rFonts w:ascii="Arial" w:hAnsi="Arial" w:cs="Arial"/>
        </w:rPr>
        <w:t>s</w:t>
      </w:r>
      <w:r w:rsidR="000D2A45" w:rsidRPr="001A2AF0">
        <w:rPr>
          <w:rFonts w:ascii="Arial" w:hAnsi="Arial" w:cs="Arial"/>
        </w:rPr>
        <w:t xml:space="preserve"> </w:t>
      </w:r>
      <w:r w:rsidR="005D6053" w:rsidRPr="001A2AF0">
        <w:rPr>
          <w:rFonts w:ascii="Arial" w:hAnsi="Arial" w:cs="Arial"/>
        </w:rPr>
        <w:t xml:space="preserve">(each section contained between </w:t>
      </w:r>
      <w:r w:rsidR="003A5D12">
        <w:rPr>
          <w:rFonts w:ascii="Arial" w:hAnsi="Arial" w:cs="Arial"/>
        </w:rPr>
        <w:t>1</w:t>
      </w:r>
      <w:r w:rsidR="005D6053" w:rsidRPr="001A2AF0">
        <w:rPr>
          <w:rFonts w:ascii="Arial" w:hAnsi="Arial" w:cs="Arial"/>
        </w:rPr>
        <w:t xml:space="preserve"> and </w:t>
      </w:r>
      <w:r w:rsidR="00EC4BFF">
        <w:rPr>
          <w:rFonts w:ascii="Arial" w:hAnsi="Arial" w:cs="Arial"/>
        </w:rPr>
        <w:t>6</w:t>
      </w:r>
      <w:r w:rsidR="005D6053" w:rsidRPr="001A2AF0">
        <w:rPr>
          <w:rFonts w:ascii="Arial" w:hAnsi="Arial" w:cs="Arial"/>
        </w:rPr>
        <w:t xml:space="preserve"> questions), respondents had the opportunity to provide open comments, either to expand on answers provided to questions in that specific section or to suggest ways in which the University could address issues raised by the respondent. The open comments (which were split by those from White respondents and from Racialised </w:t>
      </w:r>
      <w:r w:rsidR="000D2A45">
        <w:rPr>
          <w:rFonts w:ascii="Arial" w:hAnsi="Arial" w:cs="Arial"/>
        </w:rPr>
        <w:t>G</w:t>
      </w:r>
      <w:r w:rsidR="005D6053" w:rsidRPr="001A2AF0">
        <w:rPr>
          <w:rFonts w:ascii="Arial" w:hAnsi="Arial" w:cs="Arial"/>
        </w:rPr>
        <w:t xml:space="preserve">roups) were analysed using an inductive analysis approach. </w:t>
      </w:r>
      <w:r w:rsidR="005D6053" w:rsidRPr="001A2AF0">
        <w:rPr>
          <w:rFonts w:ascii="Arial" w:hAnsi="Arial" w:cs="Arial"/>
          <w:lang w:val="en-US"/>
        </w:rPr>
        <w:t xml:space="preserve">Specifically, raw data were broken down into primary codes and then grouped to form secondary codes. The secondary codes were then grouped to identify the main themes. </w:t>
      </w:r>
    </w:p>
    <w:p w14:paraId="76D1B1CF" w14:textId="6588E269" w:rsidR="005D6053" w:rsidRPr="00B7700D" w:rsidRDefault="005D6053" w:rsidP="005D6053">
      <w:pPr>
        <w:ind w:left="0" w:firstLine="0"/>
        <w:rPr>
          <w:rFonts w:ascii="Arial" w:hAnsi="Arial" w:cs="Arial"/>
          <w:strike/>
          <w:lang w:val="en-US"/>
        </w:rPr>
      </w:pPr>
      <w:r w:rsidRPr="00B7700D">
        <w:rPr>
          <w:rFonts w:ascii="Arial" w:hAnsi="Arial" w:cs="Arial"/>
          <w:lang w:val="en-US"/>
        </w:rPr>
        <w:t>The analysis of the open comments was not intended, in th</w:t>
      </w:r>
      <w:r w:rsidR="00991A4F" w:rsidRPr="00B7700D">
        <w:rPr>
          <w:rFonts w:ascii="Arial" w:hAnsi="Arial" w:cs="Arial"/>
          <w:lang w:val="en-US"/>
        </w:rPr>
        <w:t>ese</w:t>
      </w:r>
      <w:r w:rsidRPr="00B7700D">
        <w:rPr>
          <w:rFonts w:ascii="Arial" w:hAnsi="Arial" w:cs="Arial"/>
          <w:lang w:val="en-US"/>
        </w:rPr>
        <w:t xml:space="preserve"> survey</w:t>
      </w:r>
      <w:r w:rsidR="00991A4F" w:rsidRPr="00B7700D">
        <w:rPr>
          <w:rFonts w:ascii="Arial" w:hAnsi="Arial" w:cs="Arial"/>
          <w:lang w:val="en-US"/>
        </w:rPr>
        <w:t>s</w:t>
      </w:r>
      <w:r w:rsidRPr="00B7700D">
        <w:rPr>
          <w:rFonts w:ascii="Arial" w:hAnsi="Arial" w:cs="Arial"/>
          <w:lang w:val="en-US"/>
        </w:rPr>
        <w:t>, to identify the most prevalent themes but to understand further the views of our respondents in relation to the quantitative data. All the views expressed through the survey</w:t>
      </w:r>
      <w:r w:rsidR="00991A4F" w:rsidRPr="00B7700D">
        <w:rPr>
          <w:rFonts w:ascii="Arial" w:hAnsi="Arial" w:cs="Arial"/>
          <w:lang w:val="en-US"/>
        </w:rPr>
        <w:t>s</w:t>
      </w:r>
      <w:r w:rsidRPr="00B7700D">
        <w:rPr>
          <w:rFonts w:ascii="Arial" w:hAnsi="Arial" w:cs="Arial"/>
          <w:lang w:val="en-US"/>
        </w:rPr>
        <w:t xml:space="preserve"> are important to us, and where comments </w:t>
      </w:r>
      <w:r w:rsidR="008F258A">
        <w:rPr>
          <w:rFonts w:ascii="Arial" w:hAnsi="Arial" w:cs="Arial"/>
          <w:lang w:val="en-US"/>
        </w:rPr>
        <w:t xml:space="preserve">identify issues of </w:t>
      </w:r>
      <w:r w:rsidRPr="00B7700D">
        <w:rPr>
          <w:rFonts w:ascii="Arial" w:hAnsi="Arial" w:cs="Arial"/>
          <w:lang w:val="en-US"/>
        </w:rPr>
        <w:t>concern we will review them carefully, including what action we can take, irrespective of the number of respondents who identified a particular issue</w:t>
      </w:r>
      <w:bookmarkEnd w:id="14"/>
      <w:r w:rsidRPr="00B7700D">
        <w:rPr>
          <w:rFonts w:ascii="Arial" w:hAnsi="Arial" w:cs="Arial"/>
          <w:lang w:val="en-US"/>
        </w:rPr>
        <w:t xml:space="preserve">. The narrative on the analysis of the open comments does not include numerical measures for these reasons.  </w:t>
      </w:r>
      <w:r w:rsidR="00C4306E" w:rsidRPr="00B7700D">
        <w:rPr>
          <w:rFonts w:ascii="Arial" w:hAnsi="Arial" w:cs="Arial"/>
          <w:lang w:val="en-US"/>
        </w:rPr>
        <w:t>Some representative quotes are reported in areas where issues were highlighted.</w:t>
      </w:r>
    </w:p>
    <w:p w14:paraId="23898417" w14:textId="6C379749" w:rsidR="000149E9" w:rsidRDefault="000149E9" w:rsidP="005D6053">
      <w:pPr>
        <w:spacing w:before="0"/>
        <w:ind w:left="0" w:firstLine="0"/>
        <w:rPr>
          <w:rFonts w:ascii="Arial" w:hAnsi="Arial" w:cs="Arial"/>
          <w:b/>
          <w:smallCaps/>
        </w:rPr>
      </w:pPr>
    </w:p>
    <w:p w14:paraId="2BB3CF65" w14:textId="77777777" w:rsidR="00811269" w:rsidRDefault="00811269" w:rsidP="005D6053">
      <w:pPr>
        <w:spacing w:before="0"/>
        <w:ind w:left="0" w:firstLine="0"/>
        <w:rPr>
          <w:rFonts w:ascii="Arial" w:hAnsi="Arial" w:cs="Arial"/>
          <w:b/>
          <w:smallCaps/>
        </w:rPr>
      </w:pPr>
    </w:p>
    <w:p w14:paraId="52F4E9D3" w14:textId="6BBCC1A4" w:rsidR="00077922" w:rsidRPr="0003735D" w:rsidRDefault="0003735D" w:rsidP="00077922">
      <w:pPr>
        <w:spacing w:before="0"/>
        <w:ind w:left="0" w:firstLine="0"/>
        <w:rPr>
          <w:rFonts w:ascii="Arial" w:hAnsi="Arial" w:cs="Arial"/>
          <w:b/>
          <w:bCs/>
          <w:smallCaps/>
          <w:color w:val="2F5496" w:themeColor="accent1" w:themeShade="BF"/>
        </w:rPr>
      </w:pPr>
      <w:r w:rsidRPr="0003735D">
        <w:rPr>
          <w:rFonts w:ascii="Arial" w:hAnsi="Arial" w:cs="Arial"/>
          <w:b/>
          <w:bCs/>
          <w:color w:val="2F5496" w:themeColor="accent1" w:themeShade="BF"/>
        </w:rPr>
        <w:lastRenderedPageBreak/>
        <w:t xml:space="preserve">5.2 </w:t>
      </w:r>
      <w:r w:rsidR="00991A4F" w:rsidRPr="0003735D">
        <w:rPr>
          <w:rFonts w:ascii="Arial" w:hAnsi="Arial" w:cs="Arial"/>
          <w:b/>
          <w:bCs/>
          <w:color w:val="2F5496" w:themeColor="accent1" w:themeShade="BF"/>
        </w:rPr>
        <w:t>Terminology</w:t>
      </w:r>
    </w:p>
    <w:p w14:paraId="5F0249F3" w14:textId="4F62B9E0" w:rsidR="00077922" w:rsidRPr="001F61BA" w:rsidRDefault="00077922" w:rsidP="00137FE2">
      <w:pPr>
        <w:ind w:left="0" w:firstLine="0"/>
        <w:rPr>
          <w:rFonts w:ascii="Arial" w:hAnsi="Arial" w:cs="Arial"/>
        </w:rPr>
      </w:pPr>
      <w:r w:rsidRPr="001F61BA">
        <w:rPr>
          <w:rFonts w:ascii="Arial" w:hAnsi="Arial" w:cs="Arial"/>
        </w:rPr>
        <w:t xml:space="preserve">Results in this report are presented using the </w:t>
      </w:r>
      <w:r w:rsidR="008F258A">
        <w:rPr>
          <w:rFonts w:ascii="Arial" w:hAnsi="Arial" w:cs="Arial"/>
        </w:rPr>
        <w:t xml:space="preserve">following </w:t>
      </w:r>
      <w:r w:rsidRPr="001F61BA">
        <w:rPr>
          <w:rFonts w:ascii="Arial" w:hAnsi="Arial" w:cs="Arial"/>
        </w:rPr>
        <w:t>terminology and abbreviations:</w:t>
      </w:r>
    </w:p>
    <w:p w14:paraId="75DBE12A" w14:textId="6CEBEEF8" w:rsidR="00077922" w:rsidRPr="00573206" w:rsidRDefault="00077922" w:rsidP="003F6146">
      <w:pPr>
        <w:pStyle w:val="ListParagraph"/>
        <w:numPr>
          <w:ilvl w:val="0"/>
          <w:numId w:val="3"/>
        </w:numPr>
        <w:spacing w:before="0" w:after="160" w:line="259" w:lineRule="auto"/>
        <w:rPr>
          <w:rFonts w:ascii="Arial" w:hAnsi="Arial" w:cs="Arial"/>
        </w:rPr>
      </w:pPr>
      <w:r w:rsidRPr="00573206">
        <w:rPr>
          <w:rFonts w:ascii="Arial" w:hAnsi="Arial" w:cs="Arial"/>
          <w:b/>
          <w:bCs/>
        </w:rPr>
        <w:t xml:space="preserve">Racialised </w:t>
      </w:r>
      <w:r w:rsidR="000D2A45">
        <w:rPr>
          <w:rFonts w:ascii="Arial" w:hAnsi="Arial" w:cs="Arial"/>
          <w:b/>
          <w:bCs/>
        </w:rPr>
        <w:t>G</w:t>
      </w:r>
      <w:r w:rsidRPr="00573206">
        <w:rPr>
          <w:rFonts w:ascii="Arial" w:hAnsi="Arial" w:cs="Arial"/>
          <w:b/>
          <w:bCs/>
        </w:rPr>
        <w:t xml:space="preserve">roups (RG): </w:t>
      </w:r>
      <w:r w:rsidRPr="00573206">
        <w:rPr>
          <w:rFonts w:ascii="Arial" w:hAnsi="Arial" w:cs="Arial"/>
        </w:rPr>
        <w:t>Respondents who identified themselves as</w:t>
      </w:r>
      <w:r w:rsidRPr="00573206">
        <w:rPr>
          <w:rFonts w:ascii="Arial" w:hAnsi="Arial" w:cs="Arial"/>
          <w:b/>
          <w:bCs/>
        </w:rPr>
        <w:t xml:space="preserve"> </w:t>
      </w:r>
      <w:r w:rsidRPr="00573206">
        <w:rPr>
          <w:rFonts w:ascii="Arial" w:hAnsi="Arial" w:cs="Arial"/>
        </w:rPr>
        <w:t>from a racialised group</w:t>
      </w:r>
      <w:r w:rsidRPr="00573206">
        <w:rPr>
          <w:rFonts w:ascii="Arial" w:hAnsi="Arial" w:cs="Arial"/>
          <w:b/>
          <w:bCs/>
        </w:rPr>
        <w:t xml:space="preserve"> - </w:t>
      </w:r>
      <w:r w:rsidRPr="00573206">
        <w:rPr>
          <w:rFonts w:ascii="Arial" w:hAnsi="Arial" w:cs="Arial"/>
        </w:rPr>
        <w:t xml:space="preserve">Arab, Asian, Black, Chinese, Gypsy/traveller, Mixed, Other Ethnicities </w:t>
      </w:r>
    </w:p>
    <w:p w14:paraId="0F5A0C0F" w14:textId="63B31D85" w:rsidR="00077922" w:rsidRPr="00573206" w:rsidRDefault="00077922" w:rsidP="003F6146">
      <w:pPr>
        <w:pStyle w:val="ListParagraph"/>
        <w:numPr>
          <w:ilvl w:val="0"/>
          <w:numId w:val="3"/>
        </w:numPr>
        <w:spacing w:before="0" w:after="160" w:line="259" w:lineRule="auto"/>
        <w:rPr>
          <w:rFonts w:ascii="Arial" w:hAnsi="Arial" w:cs="Arial"/>
        </w:rPr>
      </w:pPr>
      <w:r w:rsidRPr="00573206">
        <w:rPr>
          <w:rFonts w:ascii="Arial" w:hAnsi="Arial" w:cs="Arial"/>
          <w:b/>
          <w:bCs/>
        </w:rPr>
        <w:t xml:space="preserve">White (W): </w:t>
      </w:r>
      <w:r w:rsidRPr="00573206">
        <w:rPr>
          <w:rFonts w:ascii="Arial" w:hAnsi="Arial" w:cs="Arial"/>
        </w:rPr>
        <w:t>Respondents who identified themselves as</w:t>
      </w:r>
      <w:r w:rsidRPr="00573206">
        <w:rPr>
          <w:rFonts w:ascii="Arial" w:hAnsi="Arial" w:cs="Arial"/>
          <w:b/>
          <w:bCs/>
        </w:rPr>
        <w:t xml:space="preserve"> </w:t>
      </w:r>
      <w:r w:rsidRPr="00573206">
        <w:rPr>
          <w:rFonts w:ascii="Arial" w:hAnsi="Arial" w:cs="Arial"/>
        </w:rPr>
        <w:t xml:space="preserve">White Scottish or </w:t>
      </w:r>
      <w:r w:rsidR="00C45C95">
        <w:rPr>
          <w:rFonts w:ascii="Arial" w:hAnsi="Arial" w:cs="Arial"/>
        </w:rPr>
        <w:t>Other White backgrounds</w:t>
      </w:r>
    </w:p>
    <w:p w14:paraId="0C8D6269" w14:textId="189E2C55" w:rsidR="00077922" w:rsidRDefault="00077922" w:rsidP="003F6146">
      <w:pPr>
        <w:pStyle w:val="ListParagraph"/>
        <w:numPr>
          <w:ilvl w:val="0"/>
          <w:numId w:val="3"/>
        </w:numPr>
        <w:spacing w:before="0" w:after="160" w:line="259" w:lineRule="auto"/>
        <w:rPr>
          <w:rFonts w:ascii="Arial" w:hAnsi="Arial" w:cs="Arial"/>
        </w:rPr>
      </w:pPr>
      <w:r w:rsidRPr="00573206">
        <w:rPr>
          <w:rFonts w:ascii="Arial" w:hAnsi="Arial" w:cs="Arial"/>
          <w:b/>
          <w:bCs/>
        </w:rPr>
        <w:t>Not disclosed (ND):</w:t>
      </w:r>
      <w:r w:rsidRPr="00573206">
        <w:rPr>
          <w:rFonts w:ascii="Arial" w:hAnsi="Arial" w:cs="Arial"/>
        </w:rPr>
        <w:t xml:space="preserve"> Respondents who did not disclose their ethnicity</w:t>
      </w:r>
    </w:p>
    <w:p w14:paraId="07177F77" w14:textId="4E18F485" w:rsidR="00F65A07" w:rsidRDefault="00F65A07" w:rsidP="00F65A07">
      <w:pPr>
        <w:spacing w:before="0" w:after="160" w:line="259" w:lineRule="auto"/>
        <w:rPr>
          <w:rFonts w:ascii="Arial" w:hAnsi="Arial" w:cs="Arial"/>
        </w:rPr>
      </w:pPr>
    </w:p>
    <w:p w14:paraId="2E696544" w14:textId="251630BC" w:rsidR="00F65A07" w:rsidRDefault="00F65A07" w:rsidP="00F65A07">
      <w:pPr>
        <w:spacing w:before="0" w:after="160" w:line="259" w:lineRule="auto"/>
        <w:rPr>
          <w:rFonts w:ascii="Arial" w:hAnsi="Arial" w:cs="Arial"/>
        </w:rPr>
      </w:pPr>
    </w:p>
    <w:p w14:paraId="5F587456" w14:textId="02E45D6C" w:rsidR="00F65A07" w:rsidRDefault="00F65A07" w:rsidP="00F65A07">
      <w:pPr>
        <w:spacing w:before="0" w:after="160" w:line="259" w:lineRule="auto"/>
        <w:rPr>
          <w:rFonts w:ascii="Arial" w:hAnsi="Arial" w:cs="Arial"/>
        </w:rPr>
      </w:pPr>
    </w:p>
    <w:p w14:paraId="0DE0A56B" w14:textId="1F20ED6C" w:rsidR="00F65A07" w:rsidRDefault="00F65A07" w:rsidP="00F65A07">
      <w:pPr>
        <w:spacing w:before="0" w:after="160" w:line="259" w:lineRule="auto"/>
        <w:rPr>
          <w:rFonts w:ascii="Arial" w:hAnsi="Arial" w:cs="Arial"/>
        </w:rPr>
      </w:pPr>
    </w:p>
    <w:p w14:paraId="4D4109B9" w14:textId="04D8EC13" w:rsidR="00F65A07" w:rsidRDefault="00F65A07" w:rsidP="00F65A07">
      <w:pPr>
        <w:spacing w:before="0" w:after="160" w:line="259" w:lineRule="auto"/>
        <w:rPr>
          <w:rFonts w:ascii="Arial" w:hAnsi="Arial" w:cs="Arial"/>
        </w:rPr>
      </w:pPr>
    </w:p>
    <w:p w14:paraId="10E55A4A" w14:textId="13654DF5" w:rsidR="00F65A07" w:rsidRDefault="00F65A07" w:rsidP="00F65A07">
      <w:pPr>
        <w:spacing w:before="0" w:after="160" w:line="259" w:lineRule="auto"/>
        <w:rPr>
          <w:rFonts w:ascii="Arial" w:hAnsi="Arial" w:cs="Arial"/>
        </w:rPr>
      </w:pPr>
    </w:p>
    <w:p w14:paraId="306C7E15" w14:textId="4B377CFC" w:rsidR="00F65A07" w:rsidRDefault="00F65A07" w:rsidP="00F65A07">
      <w:pPr>
        <w:spacing w:before="0" w:after="160" w:line="259" w:lineRule="auto"/>
        <w:rPr>
          <w:rFonts w:ascii="Arial" w:hAnsi="Arial" w:cs="Arial"/>
        </w:rPr>
      </w:pPr>
    </w:p>
    <w:p w14:paraId="2AC2AB30" w14:textId="50106766" w:rsidR="00F65A07" w:rsidRDefault="00F65A07" w:rsidP="00F65A07">
      <w:pPr>
        <w:spacing w:before="0" w:after="160" w:line="259" w:lineRule="auto"/>
        <w:rPr>
          <w:rFonts w:ascii="Arial" w:hAnsi="Arial" w:cs="Arial"/>
        </w:rPr>
      </w:pPr>
    </w:p>
    <w:p w14:paraId="205B9E61" w14:textId="0425D5C3" w:rsidR="00F65A07" w:rsidRDefault="00F65A07" w:rsidP="00F65A07">
      <w:pPr>
        <w:spacing w:before="0" w:after="160" w:line="259" w:lineRule="auto"/>
        <w:rPr>
          <w:rFonts w:ascii="Arial" w:hAnsi="Arial" w:cs="Arial"/>
        </w:rPr>
      </w:pPr>
    </w:p>
    <w:p w14:paraId="3A863EC8" w14:textId="6D223ED8" w:rsidR="00F65A07" w:rsidRDefault="00F65A07" w:rsidP="00F65A07">
      <w:pPr>
        <w:spacing w:before="0" w:after="160" w:line="259" w:lineRule="auto"/>
        <w:rPr>
          <w:rFonts w:ascii="Arial" w:hAnsi="Arial" w:cs="Arial"/>
        </w:rPr>
      </w:pPr>
    </w:p>
    <w:p w14:paraId="55D1CF3E" w14:textId="46B5E2DC" w:rsidR="00F65A07" w:rsidRDefault="00F65A07" w:rsidP="00F65A07">
      <w:pPr>
        <w:spacing w:before="0" w:after="160" w:line="259" w:lineRule="auto"/>
        <w:rPr>
          <w:rFonts w:ascii="Arial" w:hAnsi="Arial" w:cs="Arial"/>
        </w:rPr>
      </w:pPr>
    </w:p>
    <w:p w14:paraId="4ACCE7DD" w14:textId="2E96E3DE" w:rsidR="00F65A07" w:rsidRDefault="00F65A07" w:rsidP="00F65A07">
      <w:pPr>
        <w:spacing w:before="0" w:after="160" w:line="259" w:lineRule="auto"/>
        <w:rPr>
          <w:rFonts w:ascii="Arial" w:hAnsi="Arial" w:cs="Arial"/>
        </w:rPr>
      </w:pPr>
    </w:p>
    <w:p w14:paraId="6DB07EB5" w14:textId="16D75125" w:rsidR="00F65A07" w:rsidRDefault="00F65A07" w:rsidP="00F65A07">
      <w:pPr>
        <w:spacing w:before="0" w:after="160" w:line="259" w:lineRule="auto"/>
        <w:rPr>
          <w:rFonts w:ascii="Arial" w:hAnsi="Arial" w:cs="Arial"/>
        </w:rPr>
      </w:pPr>
    </w:p>
    <w:p w14:paraId="5D50B85B" w14:textId="093D30EE" w:rsidR="00F65A07" w:rsidRDefault="00F65A07" w:rsidP="00F65A07">
      <w:pPr>
        <w:spacing w:before="0" w:after="160" w:line="259" w:lineRule="auto"/>
        <w:rPr>
          <w:rFonts w:ascii="Arial" w:hAnsi="Arial" w:cs="Arial"/>
        </w:rPr>
      </w:pPr>
    </w:p>
    <w:p w14:paraId="0B8ABDAE" w14:textId="31E6C54A" w:rsidR="00F65A07" w:rsidRDefault="00F65A07" w:rsidP="00F65A07">
      <w:pPr>
        <w:spacing w:before="0" w:after="160" w:line="259" w:lineRule="auto"/>
        <w:rPr>
          <w:rFonts w:ascii="Arial" w:hAnsi="Arial" w:cs="Arial"/>
        </w:rPr>
      </w:pPr>
    </w:p>
    <w:p w14:paraId="7D2B708F" w14:textId="69996DA6" w:rsidR="00F65A07" w:rsidRDefault="00F65A07" w:rsidP="00F65A07">
      <w:pPr>
        <w:spacing w:before="0" w:after="160" w:line="259" w:lineRule="auto"/>
        <w:rPr>
          <w:rFonts w:ascii="Arial" w:hAnsi="Arial" w:cs="Arial"/>
        </w:rPr>
      </w:pPr>
    </w:p>
    <w:p w14:paraId="3E106820" w14:textId="2C6A7C19" w:rsidR="00F65A07" w:rsidRDefault="00F65A07" w:rsidP="00F65A07">
      <w:pPr>
        <w:spacing w:before="0" w:after="160" w:line="259" w:lineRule="auto"/>
        <w:rPr>
          <w:rFonts w:ascii="Arial" w:hAnsi="Arial" w:cs="Arial"/>
        </w:rPr>
      </w:pPr>
    </w:p>
    <w:p w14:paraId="0C27A23A" w14:textId="13948CEA" w:rsidR="00F65A07" w:rsidRDefault="00F65A07" w:rsidP="00F65A07">
      <w:pPr>
        <w:spacing w:before="0" w:after="160" w:line="259" w:lineRule="auto"/>
        <w:rPr>
          <w:rFonts w:ascii="Arial" w:hAnsi="Arial" w:cs="Arial"/>
        </w:rPr>
      </w:pPr>
    </w:p>
    <w:p w14:paraId="44EE9E16" w14:textId="48E13789" w:rsidR="00F65A07" w:rsidRDefault="00F65A07" w:rsidP="00F65A07">
      <w:pPr>
        <w:spacing w:before="0" w:after="160" w:line="259" w:lineRule="auto"/>
        <w:rPr>
          <w:rFonts w:ascii="Arial" w:hAnsi="Arial" w:cs="Arial"/>
        </w:rPr>
      </w:pPr>
    </w:p>
    <w:p w14:paraId="031C4C21" w14:textId="45295E63" w:rsidR="00F65A07" w:rsidRDefault="00F65A07" w:rsidP="00F65A07">
      <w:pPr>
        <w:spacing w:before="0" w:after="160" w:line="259" w:lineRule="auto"/>
        <w:rPr>
          <w:rFonts w:ascii="Arial" w:hAnsi="Arial" w:cs="Arial"/>
        </w:rPr>
      </w:pPr>
    </w:p>
    <w:p w14:paraId="5F16E011" w14:textId="2D494467" w:rsidR="00F65A07" w:rsidRDefault="00F65A07" w:rsidP="00F65A07">
      <w:pPr>
        <w:spacing w:before="0" w:after="160" w:line="259" w:lineRule="auto"/>
        <w:rPr>
          <w:rFonts w:ascii="Arial" w:hAnsi="Arial" w:cs="Arial"/>
        </w:rPr>
      </w:pPr>
    </w:p>
    <w:p w14:paraId="6ED1FF6D" w14:textId="4330B3A4" w:rsidR="00F65A07" w:rsidRDefault="00F65A07" w:rsidP="00F65A07">
      <w:pPr>
        <w:spacing w:before="0" w:after="160" w:line="259" w:lineRule="auto"/>
        <w:rPr>
          <w:rFonts w:ascii="Arial" w:hAnsi="Arial" w:cs="Arial"/>
        </w:rPr>
      </w:pPr>
    </w:p>
    <w:p w14:paraId="3E686F2C" w14:textId="3A7E2B7F" w:rsidR="00F65A07" w:rsidRDefault="00F65A07" w:rsidP="00F65A07">
      <w:pPr>
        <w:spacing w:before="0" w:after="160" w:line="259" w:lineRule="auto"/>
        <w:rPr>
          <w:rFonts w:ascii="Arial" w:hAnsi="Arial" w:cs="Arial"/>
        </w:rPr>
      </w:pPr>
    </w:p>
    <w:p w14:paraId="1557833A" w14:textId="06A57692" w:rsidR="00F65A07" w:rsidRDefault="00F65A07" w:rsidP="00F65A07">
      <w:pPr>
        <w:spacing w:before="0" w:after="160" w:line="259" w:lineRule="auto"/>
        <w:rPr>
          <w:rFonts w:ascii="Arial" w:hAnsi="Arial" w:cs="Arial"/>
        </w:rPr>
      </w:pPr>
    </w:p>
    <w:p w14:paraId="14C26DDF" w14:textId="6DC12B9B" w:rsidR="00F65A07" w:rsidRDefault="00F65A07" w:rsidP="00F65A07">
      <w:pPr>
        <w:spacing w:before="0" w:after="160" w:line="259" w:lineRule="auto"/>
        <w:rPr>
          <w:rFonts w:ascii="Arial" w:hAnsi="Arial" w:cs="Arial"/>
        </w:rPr>
      </w:pPr>
    </w:p>
    <w:p w14:paraId="26B2D696" w14:textId="4541C301" w:rsidR="00F65A07" w:rsidRDefault="00F65A07" w:rsidP="00F65A07">
      <w:pPr>
        <w:spacing w:before="0" w:after="160" w:line="259" w:lineRule="auto"/>
        <w:rPr>
          <w:rFonts w:ascii="Arial" w:hAnsi="Arial" w:cs="Arial"/>
        </w:rPr>
      </w:pPr>
    </w:p>
    <w:p w14:paraId="06E2CCF1" w14:textId="77777777" w:rsidR="00F65A07" w:rsidRPr="00F65A07" w:rsidRDefault="00F65A07" w:rsidP="00F65A07">
      <w:pPr>
        <w:spacing w:before="0" w:after="160" w:line="259" w:lineRule="auto"/>
        <w:rPr>
          <w:rFonts w:ascii="Arial" w:hAnsi="Arial" w:cs="Arial"/>
        </w:rPr>
      </w:pPr>
    </w:p>
    <w:p w14:paraId="2CFD7305" w14:textId="789F6F78" w:rsidR="00A94D61" w:rsidRPr="00A7167B" w:rsidRDefault="00A94D61" w:rsidP="003F6146">
      <w:pPr>
        <w:pStyle w:val="Heading1"/>
        <w:numPr>
          <w:ilvl w:val="0"/>
          <w:numId w:val="15"/>
        </w:numPr>
        <w:ind w:left="567" w:hanging="567"/>
        <w:rPr>
          <w:rFonts w:ascii="Arial" w:hAnsi="Arial" w:cs="Arial"/>
          <w:b/>
          <w:bCs/>
        </w:rPr>
      </w:pPr>
      <w:bookmarkStart w:id="15" w:name="_Executive_Summary"/>
      <w:bookmarkStart w:id="16" w:name="_Toc115684143"/>
      <w:bookmarkStart w:id="17" w:name="_Hlk119332319"/>
      <w:bookmarkEnd w:id="15"/>
      <w:r w:rsidRPr="00A7167B">
        <w:rPr>
          <w:rFonts w:ascii="Arial" w:hAnsi="Arial" w:cs="Arial"/>
          <w:b/>
          <w:bCs/>
        </w:rPr>
        <w:lastRenderedPageBreak/>
        <w:t>Executive Summary</w:t>
      </w:r>
      <w:bookmarkEnd w:id="16"/>
      <w:r w:rsidR="00FD0F04" w:rsidRPr="00A7167B">
        <w:rPr>
          <w:rFonts w:ascii="Arial" w:hAnsi="Arial" w:cs="Arial"/>
          <w:b/>
          <w:bCs/>
        </w:rPr>
        <w:t xml:space="preserve"> </w:t>
      </w:r>
    </w:p>
    <w:p w14:paraId="632D3555" w14:textId="2B24BC45" w:rsidR="00A80A14" w:rsidRDefault="00A80A14" w:rsidP="00A80A14">
      <w:pPr>
        <w:spacing w:before="0"/>
        <w:ind w:left="0" w:firstLine="0"/>
        <w:rPr>
          <w:rFonts w:ascii="Arial" w:hAnsi="Arial" w:cs="Arial"/>
        </w:rPr>
      </w:pPr>
    </w:p>
    <w:p w14:paraId="3B576A66" w14:textId="39BFF7D6" w:rsidR="002D64E7" w:rsidRPr="0003735D" w:rsidRDefault="009B022E" w:rsidP="00A80A14">
      <w:pPr>
        <w:spacing w:before="0"/>
        <w:ind w:left="0" w:firstLine="0"/>
        <w:rPr>
          <w:rFonts w:ascii="Arial" w:hAnsi="Arial" w:cs="Arial"/>
          <w:b/>
          <w:bCs/>
          <w:color w:val="2F5496" w:themeColor="accent1" w:themeShade="BF"/>
          <w:sz w:val="24"/>
          <w:szCs w:val="24"/>
        </w:rPr>
      </w:pPr>
      <w:r w:rsidRPr="0003735D">
        <w:rPr>
          <w:rFonts w:ascii="Arial" w:hAnsi="Arial" w:cs="Arial"/>
          <w:b/>
          <w:bCs/>
          <w:color w:val="2F5496" w:themeColor="accent1" w:themeShade="BF"/>
          <w:sz w:val="24"/>
          <w:szCs w:val="24"/>
        </w:rPr>
        <w:t xml:space="preserve">6.1 </w:t>
      </w:r>
      <w:r w:rsidR="002D64E7" w:rsidRPr="0003735D">
        <w:rPr>
          <w:rFonts w:ascii="Arial" w:hAnsi="Arial" w:cs="Arial"/>
          <w:b/>
          <w:bCs/>
          <w:color w:val="2F5496" w:themeColor="accent1" w:themeShade="BF"/>
          <w:sz w:val="24"/>
          <w:szCs w:val="24"/>
        </w:rPr>
        <w:t>Background</w:t>
      </w:r>
    </w:p>
    <w:p w14:paraId="1C189D45" w14:textId="1650FEC6" w:rsidR="004B2D3C" w:rsidRDefault="004B2D3C" w:rsidP="004B2D3C">
      <w:pPr>
        <w:ind w:left="0" w:firstLine="0"/>
        <w:rPr>
          <w:rFonts w:ascii="Arial" w:hAnsi="Arial" w:cs="Arial"/>
        </w:rPr>
      </w:pPr>
      <w:r w:rsidRPr="001F61BA">
        <w:rPr>
          <w:rFonts w:ascii="Arial" w:hAnsi="Arial" w:cs="Arial"/>
        </w:rPr>
        <w:t>The University of Aberdeen</w:t>
      </w:r>
      <w:r w:rsidR="002D64E7">
        <w:rPr>
          <w:rFonts w:ascii="Arial" w:hAnsi="Arial" w:cs="Arial"/>
        </w:rPr>
        <w:t>,</w:t>
      </w:r>
      <w:r w:rsidRPr="001F61BA">
        <w:rPr>
          <w:rFonts w:ascii="Arial" w:hAnsi="Arial" w:cs="Arial"/>
        </w:rPr>
        <w:t xml:space="preserve"> </w:t>
      </w:r>
      <w:r w:rsidR="002D64E7" w:rsidRPr="001F61BA">
        <w:rPr>
          <w:rFonts w:ascii="Arial" w:hAnsi="Arial" w:cs="Arial"/>
        </w:rPr>
        <w:t xml:space="preserve">aligned with </w:t>
      </w:r>
      <w:r w:rsidR="00643AED">
        <w:rPr>
          <w:rFonts w:ascii="Arial" w:hAnsi="Arial" w:cs="Arial"/>
        </w:rPr>
        <w:t xml:space="preserve">its </w:t>
      </w:r>
      <w:r w:rsidR="002D64E7" w:rsidRPr="001F61BA">
        <w:rPr>
          <w:rFonts w:ascii="Arial" w:hAnsi="Arial" w:cs="Arial"/>
        </w:rPr>
        <w:t xml:space="preserve">Strategic Plan </w:t>
      </w:r>
      <w:hyperlink r:id="rId37" w:history="1">
        <w:r w:rsidR="002D64E7" w:rsidRPr="001F61BA">
          <w:rPr>
            <w:rStyle w:val="Hyperlink"/>
            <w:rFonts w:ascii="Arial" w:hAnsi="Arial" w:cs="Arial"/>
          </w:rPr>
          <w:t>Aberdeen 2040</w:t>
        </w:r>
      </w:hyperlink>
      <w:r w:rsidR="002D64E7" w:rsidRPr="00643AED">
        <w:rPr>
          <w:rStyle w:val="Hyperlink"/>
          <w:rFonts w:ascii="Arial" w:hAnsi="Arial" w:cs="Arial"/>
          <w:u w:val="none"/>
        </w:rPr>
        <w:t xml:space="preserve">, </w:t>
      </w:r>
      <w:r w:rsidRPr="001F61BA">
        <w:rPr>
          <w:rFonts w:ascii="Arial" w:hAnsi="Arial" w:cs="Arial"/>
        </w:rPr>
        <w:t xml:space="preserve">is committed to </w:t>
      </w:r>
      <w:r w:rsidR="002D64E7">
        <w:rPr>
          <w:rFonts w:ascii="Arial" w:hAnsi="Arial" w:cs="Arial"/>
        </w:rPr>
        <w:t>becom</w:t>
      </w:r>
      <w:r w:rsidR="000D2A45">
        <w:rPr>
          <w:rFonts w:ascii="Arial" w:hAnsi="Arial" w:cs="Arial"/>
        </w:rPr>
        <w:t>ing</w:t>
      </w:r>
      <w:r w:rsidR="002D64E7">
        <w:rPr>
          <w:rFonts w:ascii="Arial" w:hAnsi="Arial" w:cs="Arial"/>
        </w:rPr>
        <w:t xml:space="preserve"> an antiracist Institution by </w:t>
      </w:r>
      <w:r w:rsidRPr="001F61BA">
        <w:rPr>
          <w:rFonts w:ascii="Arial" w:hAnsi="Arial" w:cs="Arial"/>
        </w:rPr>
        <w:t>creat</w:t>
      </w:r>
      <w:r>
        <w:rPr>
          <w:rFonts w:ascii="Arial" w:hAnsi="Arial" w:cs="Arial"/>
        </w:rPr>
        <w:t>ing</w:t>
      </w:r>
      <w:r w:rsidRPr="001F61BA">
        <w:rPr>
          <w:rFonts w:ascii="Arial" w:hAnsi="Arial" w:cs="Arial"/>
        </w:rPr>
        <w:t xml:space="preserve"> environments where individuals and communities thrive, irrespective of race or ethnicities.</w:t>
      </w:r>
      <w:r>
        <w:rPr>
          <w:rFonts w:ascii="Arial" w:hAnsi="Arial" w:cs="Arial"/>
        </w:rPr>
        <w:t xml:space="preserve"> </w:t>
      </w:r>
      <w:r w:rsidR="00A7167B">
        <w:rPr>
          <w:rFonts w:ascii="Arial" w:hAnsi="Arial" w:cs="Arial"/>
        </w:rPr>
        <w:t>In February 2022, w</w:t>
      </w:r>
      <w:r w:rsidR="00DB390D">
        <w:rPr>
          <w:rFonts w:ascii="Arial" w:hAnsi="Arial" w:cs="Arial"/>
        </w:rPr>
        <w:t>e launched our</w:t>
      </w:r>
      <w:r w:rsidR="00A63444">
        <w:rPr>
          <w:rFonts w:ascii="Arial" w:hAnsi="Arial" w:cs="Arial"/>
        </w:rPr>
        <w:t xml:space="preserve"> </w:t>
      </w:r>
      <w:r w:rsidRPr="001F61BA">
        <w:rPr>
          <w:rFonts w:ascii="Arial" w:hAnsi="Arial" w:cs="Arial"/>
        </w:rPr>
        <w:t xml:space="preserve">first University Race Equality Charter staff </w:t>
      </w:r>
      <w:r w:rsidR="00A7167B">
        <w:rPr>
          <w:rFonts w:ascii="Arial" w:hAnsi="Arial" w:cs="Arial"/>
        </w:rPr>
        <w:t xml:space="preserve">and student </w:t>
      </w:r>
      <w:r w:rsidRPr="001F61BA">
        <w:rPr>
          <w:rFonts w:ascii="Arial" w:hAnsi="Arial" w:cs="Arial"/>
        </w:rPr>
        <w:t>survey</w:t>
      </w:r>
      <w:r w:rsidR="00A7167B">
        <w:rPr>
          <w:rFonts w:ascii="Arial" w:hAnsi="Arial" w:cs="Arial"/>
        </w:rPr>
        <w:t>s</w:t>
      </w:r>
      <w:r w:rsidRPr="001F61BA">
        <w:rPr>
          <w:rFonts w:ascii="Arial" w:hAnsi="Arial" w:cs="Arial"/>
        </w:rPr>
        <w:t xml:space="preserve"> to assess the culture of our </w:t>
      </w:r>
      <w:r w:rsidR="006C32ED">
        <w:rPr>
          <w:rFonts w:ascii="Arial" w:hAnsi="Arial" w:cs="Arial"/>
        </w:rPr>
        <w:t>I</w:t>
      </w:r>
      <w:r w:rsidRPr="001F61BA">
        <w:rPr>
          <w:rFonts w:ascii="Arial" w:hAnsi="Arial" w:cs="Arial"/>
        </w:rPr>
        <w:t>nstitution and explore whether racial inequalities exist in our policies and processes.</w:t>
      </w:r>
      <w:r>
        <w:rPr>
          <w:rFonts w:ascii="Arial" w:hAnsi="Arial" w:cs="Arial"/>
        </w:rPr>
        <w:t xml:space="preserve"> </w:t>
      </w:r>
      <w:r w:rsidRPr="001F61BA">
        <w:rPr>
          <w:rFonts w:ascii="Arial" w:hAnsi="Arial" w:cs="Arial"/>
        </w:rPr>
        <w:t xml:space="preserve">The results </w:t>
      </w:r>
      <w:r>
        <w:rPr>
          <w:rFonts w:ascii="Arial" w:hAnsi="Arial" w:cs="Arial"/>
        </w:rPr>
        <w:t>of the survey</w:t>
      </w:r>
      <w:r w:rsidR="00A7167B">
        <w:rPr>
          <w:rFonts w:ascii="Arial" w:hAnsi="Arial" w:cs="Arial"/>
        </w:rPr>
        <w:t>s</w:t>
      </w:r>
      <w:r>
        <w:rPr>
          <w:rFonts w:ascii="Arial" w:hAnsi="Arial" w:cs="Arial"/>
        </w:rPr>
        <w:t>,</w:t>
      </w:r>
      <w:r w:rsidRPr="001F61BA">
        <w:rPr>
          <w:rFonts w:ascii="Arial" w:hAnsi="Arial" w:cs="Arial"/>
        </w:rPr>
        <w:t xml:space="preserve"> </w:t>
      </w:r>
      <w:r w:rsidR="008C0F2C">
        <w:rPr>
          <w:rFonts w:ascii="Arial" w:hAnsi="Arial" w:cs="Arial"/>
        </w:rPr>
        <w:t>shown</w:t>
      </w:r>
      <w:r w:rsidRPr="001F61BA">
        <w:rPr>
          <w:rFonts w:ascii="Arial" w:hAnsi="Arial" w:cs="Arial"/>
        </w:rPr>
        <w:t xml:space="preserve"> </w:t>
      </w:r>
      <w:r w:rsidR="008C0F2C">
        <w:rPr>
          <w:rFonts w:ascii="Arial" w:hAnsi="Arial" w:cs="Arial"/>
        </w:rPr>
        <w:t>in this report</w:t>
      </w:r>
      <w:r>
        <w:rPr>
          <w:rFonts w:ascii="Arial" w:hAnsi="Arial" w:cs="Arial"/>
        </w:rPr>
        <w:t>,</w:t>
      </w:r>
      <w:r w:rsidRPr="001F61BA">
        <w:rPr>
          <w:rFonts w:ascii="Arial" w:hAnsi="Arial" w:cs="Arial"/>
        </w:rPr>
        <w:t xml:space="preserve"> have been invaluable </w:t>
      </w:r>
      <w:r>
        <w:rPr>
          <w:rFonts w:ascii="Arial" w:hAnsi="Arial" w:cs="Arial"/>
        </w:rPr>
        <w:t xml:space="preserve">in supporting the </w:t>
      </w:r>
      <w:r w:rsidRPr="001F61BA">
        <w:rPr>
          <w:rFonts w:ascii="Arial" w:hAnsi="Arial" w:cs="Arial"/>
        </w:rPr>
        <w:t>identification</w:t>
      </w:r>
      <w:r>
        <w:rPr>
          <w:rFonts w:ascii="Arial" w:hAnsi="Arial" w:cs="Arial"/>
        </w:rPr>
        <w:t xml:space="preserve"> of </w:t>
      </w:r>
      <w:r w:rsidRPr="001F61BA">
        <w:rPr>
          <w:rFonts w:ascii="Arial" w:hAnsi="Arial" w:cs="Arial"/>
        </w:rPr>
        <w:t xml:space="preserve">areas of good practice as well as </w:t>
      </w:r>
      <w:r>
        <w:rPr>
          <w:rFonts w:ascii="Arial" w:hAnsi="Arial" w:cs="Arial"/>
        </w:rPr>
        <w:t xml:space="preserve">those </w:t>
      </w:r>
      <w:r w:rsidRPr="001F61BA">
        <w:rPr>
          <w:rFonts w:ascii="Arial" w:hAnsi="Arial" w:cs="Arial"/>
        </w:rPr>
        <w:t xml:space="preserve">where action </w:t>
      </w:r>
      <w:r>
        <w:rPr>
          <w:rFonts w:ascii="Arial" w:hAnsi="Arial" w:cs="Arial"/>
        </w:rPr>
        <w:t>is</w:t>
      </w:r>
      <w:r w:rsidRPr="001F61BA">
        <w:rPr>
          <w:rFonts w:ascii="Arial" w:hAnsi="Arial" w:cs="Arial"/>
        </w:rPr>
        <w:t xml:space="preserve"> required. In particular, the results split by ethnicity have highlighted some stark disparities between responses from White </w:t>
      </w:r>
      <w:r w:rsidR="002D64E7">
        <w:rPr>
          <w:rFonts w:ascii="Arial" w:hAnsi="Arial" w:cs="Arial"/>
        </w:rPr>
        <w:t xml:space="preserve">(W) </w:t>
      </w:r>
      <w:r w:rsidRPr="001F61BA">
        <w:rPr>
          <w:rFonts w:ascii="Arial" w:hAnsi="Arial" w:cs="Arial"/>
        </w:rPr>
        <w:t xml:space="preserve">and Racialised </w:t>
      </w:r>
      <w:r w:rsidR="002D64E7">
        <w:rPr>
          <w:rFonts w:ascii="Arial" w:hAnsi="Arial" w:cs="Arial"/>
        </w:rPr>
        <w:t>G</w:t>
      </w:r>
      <w:r w:rsidRPr="001F61BA">
        <w:rPr>
          <w:rFonts w:ascii="Arial" w:hAnsi="Arial" w:cs="Arial"/>
        </w:rPr>
        <w:t>roups</w:t>
      </w:r>
      <w:r w:rsidR="002D64E7">
        <w:rPr>
          <w:rFonts w:ascii="Arial" w:hAnsi="Arial" w:cs="Arial"/>
        </w:rPr>
        <w:t xml:space="preserve"> (RG)</w:t>
      </w:r>
      <w:r w:rsidRPr="001F61BA">
        <w:rPr>
          <w:rFonts w:ascii="Arial" w:hAnsi="Arial" w:cs="Arial"/>
        </w:rPr>
        <w:t xml:space="preserve"> which warrant further investigation.</w:t>
      </w:r>
    </w:p>
    <w:p w14:paraId="41F8D3A0" w14:textId="77777777" w:rsidR="002D64E7" w:rsidRDefault="002D64E7" w:rsidP="002D64E7">
      <w:pPr>
        <w:spacing w:before="0"/>
        <w:ind w:left="0" w:firstLine="0"/>
        <w:rPr>
          <w:rFonts w:ascii="Arial" w:hAnsi="Arial" w:cs="Arial"/>
          <w:b/>
          <w:bCs/>
        </w:rPr>
      </w:pPr>
    </w:p>
    <w:p w14:paraId="76D33A07" w14:textId="165BE6BD" w:rsidR="002D64E7" w:rsidRPr="000A548F" w:rsidRDefault="00A63444" w:rsidP="000A548F">
      <w:pPr>
        <w:ind w:left="0" w:firstLine="0"/>
        <w:rPr>
          <w:rFonts w:ascii="Arial" w:hAnsi="Arial" w:cs="Arial"/>
          <w:b/>
          <w:bCs/>
          <w:color w:val="2F5496" w:themeColor="accent1" w:themeShade="BF"/>
          <w:sz w:val="24"/>
          <w:szCs w:val="24"/>
        </w:rPr>
      </w:pPr>
      <w:r w:rsidRPr="0003735D">
        <w:rPr>
          <w:rFonts w:ascii="Arial" w:hAnsi="Arial" w:cs="Arial"/>
          <w:b/>
          <w:bCs/>
          <w:color w:val="2F5496" w:themeColor="accent1" w:themeShade="BF"/>
          <w:sz w:val="24"/>
          <w:szCs w:val="24"/>
        </w:rPr>
        <w:t xml:space="preserve">6.2 </w:t>
      </w:r>
      <w:r w:rsidR="00A7167B" w:rsidRPr="0003735D">
        <w:rPr>
          <w:rFonts w:ascii="Arial" w:hAnsi="Arial" w:cs="Arial"/>
          <w:b/>
          <w:bCs/>
          <w:color w:val="2F5496" w:themeColor="accent1" w:themeShade="BF"/>
          <w:sz w:val="24"/>
          <w:szCs w:val="24"/>
        </w:rPr>
        <w:t>Structure of the staff and student surveys</w:t>
      </w:r>
    </w:p>
    <w:p w14:paraId="5863DA7D" w14:textId="59A700B6" w:rsidR="00A80A14" w:rsidRPr="004B2D3C" w:rsidRDefault="00A80A14" w:rsidP="000A548F">
      <w:pPr>
        <w:ind w:left="0" w:firstLine="0"/>
        <w:rPr>
          <w:rFonts w:ascii="Arial" w:hAnsi="Arial" w:cs="Arial"/>
        </w:rPr>
      </w:pPr>
      <w:r w:rsidRPr="004B2D3C">
        <w:rPr>
          <w:rFonts w:ascii="Arial" w:hAnsi="Arial" w:cs="Arial"/>
        </w:rPr>
        <w:t xml:space="preserve">The </w:t>
      </w:r>
      <w:r w:rsidRPr="000149E9">
        <w:rPr>
          <w:rFonts w:ascii="Arial" w:hAnsi="Arial" w:cs="Arial"/>
          <w:b/>
          <w:bCs/>
        </w:rPr>
        <w:t xml:space="preserve">staff </w:t>
      </w:r>
      <w:r w:rsidRPr="004B2D3C">
        <w:rPr>
          <w:rFonts w:ascii="Arial" w:hAnsi="Arial" w:cs="Arial"/>
        </w:rPr>
        <w:t xml:space="preserve">survey included 29 </w:t>
      </w:r>
      <w:r w:rsidRPr="004B2D3C">
        <w:rPr>
          <w:rFonts w:ascii="Arial" w:hAnsi="Arial" w:cs="Arial"/>
          <w:shd w:val="clear" w:color="auto" w:fill="FFFFFF"/>
        </w:rPr>
        <w:t>single-select multiple-choice questions</w:t>
      </w:r>
      <w:r w:rsidRPr="004B2D3C">
        <w:rPr>
          <w:rFonts w:ascii="Arial" w:hAnsi="Arial" w:cs="Arial"/>
        </w:rPr>
        <w:t xml:space="preserve"> and 11 open-text boxes. Questions covered the following topics:</w:t>
      </w:r>
    </w:p>
    <w:p w14:paraId="09C1DABC" w14:textId="77777777" w:rsidR="00A80A14" w:rsidRPr="001F61BA" w:rsidRDefault="00A80A14" w:rsidP="00A80A14">
      <w:pPr>
        <w:pStyle w:val="ListParagraph"/>
        <w:spacing w:before="0"/>
        <w:ind w:left="284" w:firstLine="0"/>
        <w:rPr>
          <w:rFonts w:ascii="Arial" w:hAnsi="Arial" w:cs="Arial"/>
          <w:smallCaps/>
        </w:rPr>
      </w:pPr>
    </w:p>
    <w:p w14:paraId="6CF1124B" w14:textId="77777777" w:rsidR="00A80A14" w:rsidRPr="001F61BA" w:rsidRDefault="00A80A14" w:rsidP="000A7992">
      <w:pPr>
        <w:pStyle w:val="ListParagraph"/>
        <w:numPr>
          <w:ilvl w:val="0"/>
          <w:numId w:val="1"/>
        </w:numPr>
        <w:spacing w:before="0"/>
        <w:ind w:left="284" w:hanging="284"/>
        <w:rPr>
          <w:rFonts w:ascii="Arial" w:hAnsi="Arial" w:cs="Arial"/>
          <w:smallCaps/>
        </w:rPr>
      </w:pPr>
      <w:r w:rsidRPr="001F61BA">
        <w:rPr>
          <w:rFonts w:ascii="Arial" w:hAnsi="Arial" w:cs="Arial"/>
        </w:rPr>
        <w:t>Diversity of the Institution</w:t>
      </w:r>
    </w:p>
    <w:p w14:paraId="7757C9B1" w14:textId="77777777" w:rsidR="00A80A14" w:rsidRPr="001F61BA" w:rsidRDefault="00A80A14" w:rsidP="000A7992">
      <w:pPr>
        <w:pStyle w:val="ListParagraph"/>
        <w:numPr>
          <w:ilvl w:val="0"/>
          <w:numId w:val="1"/>
        </w:numPr>
        <w:spacing w:before="0"/>
        <w:ind w:left="284" w:hanging="284"/>
        <w:rPr>
          <w:rFonts w:ascii="Arial" w:hAnsi="Arial" w:cs="Arial"/>
          <w:smallCaps/>
        </w:rPr>
      </w:pPr>
      <w:r w:rsidRPr="001F61BA">
        <w:rPr>
          <w:rFonts w:ascii="Arial" w:hAnsi="Arial" w:cs="Arial"/>
        </w:rPr>
        <w:t>Diversity of the local population</w:t>
      </w:r>
    </w:p>
    <w:p w14:paraId="7DE194A4" w14:textId="77777777" w:rsidR="00A80A14" w:rsidRPr="001F61BA" w:rsidRDefault="00A80A14" w:rsidP="000A7992">
      <w:pPr>
        <w:pStyle w:val="ListParagraph"/>
        <w:numPr>
          <w:ilvl w:val="0"/>
          <w:numId w:val="1"/>
        </w:numPr>
        <w:spacing w:before="0"/>
        <w:ind w:left="284" w:hanging="284"/>
        <w:rPr>
          <w:rFonts w:ascii="Arial" w:hAnsi="Arial" w:cs="Arial"/>
          <w:smallCaps/>
        </w:rPr>
      </w:pPr>
      <w:r w:rsidRPr="001F61BA">
        <w:rPr>
          <w:rFonts w:ascii="Arial" w:hAnsi="Arial" w:cs="Arial"/>
        </w:rPr>
        <w:t>Reporting racial discrimination</w:t>
      </w:r>
    </w:p>
    <w:p w14:paraId="521055D5" w14:textId="77777777" w:rsidR="00A80A14" w:rsidRPr="001F61BA" w:rsidRDefault="00A80A14" w:rsidP="000A7992">
      <w:pPr>
        <w:pStyle w:val="ListParagraph"/>
        <w:numPr>
          <w:ilvl w:val="0"/>
          <w:numId w:val="1"/>
        </w:numPr>
        <w:spacing w:before="0"/>
        <w:ind w:left="284" w:hanging="284"/>
        <w:rPr>
          <w:rFonts w:ascii="Arial" w:hAnsi="Arial" w:cs="Arial"/>
          <w:smallCaps/>
        </w:rPr>
      </w:pPr>
      <w:r w:rsidRPr="001F61BA">
        <w:rPr>
          <w:rFonts w:ascii="Arial" w:hAnsi="Arial" w:cs="Arial"/>
        </w:rPr>
        <w:t>Recommending the Institution</w:t>
      </w:r>
    </w:p>
    <w:p w14:paraId="57B9A8C4" w14:textId="77777777" w:rsidR="00A80A14" w:rsidRPr="001F61BA" w:rsidRDefault="00A80A14" w:rsidP="000A7992">
      <w:pPr>
        <w:pStyle w:val="ListParagraph"/>
        <w:numPr>
          <w:ilvl w:val="0"/>
          <w:numId w:val="1"/>
        </w:numPr>
        <w:spacing w:before="0"/>
        <w:ind w:left="284" w:hanging="284"/>
        <w:rPr>
          <w:rFonts w:ascii="Arial" w:hAnsi="Arial" w:cs="Arial"/>
          <w:smallCaps/>
        </w:rPr>
      </w:pPr>
      <w:r w:rsidRPr="001F61BA">
        <w:rPr>
          <w:rFonts w:ascii="Arial" w:hAnsi="Arial" w:cs="Arial"/>
        </w:rPr>
        <w:t>Recruitment and Selection</w:t>
      </w:r>
    </w:p>
    <w:p w14:paraId="088C3F9F" w14:textId="77777777" w:rsidR="00A80A14" w:rsidRPr="001F61BA" w:rsidRDefault="00A80A14" w:rsidP="000A7992">
      <w:pPr>
        <w:pStyle w:val="ListParagraph"/>
        <w:numPr>
          <w:ilvl w:val="0"/>
          <w:numId w:val="1"/>
        </w:numPr>
        <w:spacing w:before="0"/>
        <w:ind w:left="284" w:hanging="284"/>
        <w:rPr>
          <w:rFonts w:ascii="Arial" w:hAnsi="Arial" w:cs="Arial"/>
          <w:smallCaps/>
        </w:rPr>
      </w:pPr>
      <w:r w:rsidRPr="001F61BA">
        <w:rPr>
          <w:rFonts w:ascii="Arial" w:hAnsi="Arial" w:cs="Arial"/>
        </w:rPr>
        <w:t>Career development and progression</w:t>
      </w:r>
    </w:p>
    <w:p w14:paraId="07717721" w14:textId="77777777" w:rsidR="00A80A14" w:rsidRPr="001F61BA" w:rsidRDefault="00A80A14" w:rsidP="000A7992">
      <w:pPr>
        <w:pStyle w:val="ListParagraph"/>
        <w:numPr>
          <w:ilvl w:val="0"/>
          <w:numId w:val="1"/>
        </w:numPr>
        <w:spacing w:before="0"/>
        <w:ind w:left="284" w:hanging="284"/>
        <w:rPr>
          <w:rFonts w:ascii="Arial" w:hAnsi="Arial" w:cs="Arial"/>
          <w:smallCaps/>
        </w:rPr>
      </w:pPr>
      <w:r w:rsidRPr="001F61BA">
        <w:rPr>
          <w:rFonts w:ascii="Arial" w:hAnsi="Arial" w:cs="Arial"/>
        </w:rPr>
        <w:t>Annual Review</w:t>
      </w:r>
    </w:p>
    <w:p w14:paraId="26F3E197" w14:textId="77777777" w:rsidR="00A80A14" w:rsidRPr="001F61BA" w:rsidRDefault="00A80A14" w:rsidP="000A7992">
      <w:pPr>
        <w:pStyle w:val="ListParagraph"/>
        <w:numPr>
          <w:ilvl w:val="0"/>
          <w:numId w:val="1"/>
        </w:numPr>
        <w:spacing w:before="0"/>
        <w:ind w:left="284" w:hanging="284"/>
        <w:rPr>
          <w:rFonts w:ascii="Arial" w:hAnsi="Arial" w:cs="Arial"/>
          <w:smallCaps/>
        </w:rPr>
      </w:pPr>
      <w:r w:rsidRPr="001F61BA">
        <w:rPr>
          <w:rFonts w:ascii="Arial" w:hAnsi="Arial" w:cs="Arial"/>
        </w:rPr>
        <w:t>Flexible working</w:t>
      </w:r>
    </w:p>
    <w:p w14:paraId="752224F6" w14:textId="77777777" w:rsidR="00A80A14" w:rsidRPr="001F61BA" w:rsidRDefault="00A80A14" w:rsidP="000A7992">
      <w:pPr>
        <w:pStyle w:val="ListParagraph"/>
        <w:numPr>
          <w:ilvl w:val="0"/>
          <w:numId w:val="1"/>
        </w:numPr>
        <w:spacing w:before="0"/>
        <w:ind w:left="284" w:hanging="284"/>
        <w:rPr>
          <w:rFonts w:ascii="Arial" w:hAnsi="Arial" w:cs="Arial"/>
          <w:smallCaps/>
        </w:rPr>
      </w:pPr>
      <w:r w:rsidRPr="001F61BA">
        <w:rPr>
          <w:rFonts w:ascii="Arial" w:hAnsi="Arial" w:cs="Arial"/>
        </w:rPr>
        <w:t>Pay</w:t>
      </w:r>
    </w:p>
    <w:p w14:paraId="64DE90E8" w14:textId="77777777" w:rsidR="002D64E7" w:rsidRDefault="002D64E7" w:rsidP="002D64E7">
      <w:pPr>
        <w:tabs>
          <w:tab w:val="left" w:pos="7846"/>
        </w:tabs>
        <w:spacing w:before="0"/>
        <w:ind w:left="0" w:firstLine="0"/>
        <w:rPr>
          <w:rFonts w:ascii="Arial" w:hAnsi="Arial" w:cs="Arial"/>
          <w:b/>
          <w:smallCaps/>
        </w:rPr>
      </w:pPr>
    </w:p>
    <w:p w14:paraId="2BCC9C60" w14:textId="3674D306" w:rsidR="002D64E7" w:rsidRDefault="00785933" w:rsidP="002D64E7">
      <w:pPr>
        <w:tabs>
          <w:tab w:val="left" w:pos="7846"/>
        </w:tabs>
        <w:spacing w:before="0"/>
        <w:ind w:left="0" w:firstLine="0"/>
        <w:rPr>
          <w:rFonts w:ascii="Arial" w:hAnsi="Arial" w:cs="Arial"/>
        </w:rPr>
      </w:pPr>
      <w:r w:rsidRPr="004B2D3C">
        <w:rPr>
          <w:rFonts w:ascii="Arial" w:hAnsi="Arial" w:cs="Arial"/>
        </w:rPr>
        <w:t xml:space="preserve">A total of </w:t>
      </w:r>
      <w:r w:rsidRPr="00B22715">
        <w:rPr>
          <w:rFonts w:ascii="Arial" w:hAnsi="Arial" w:cs="Arial"/>
        </w:rPr>
        <w:t>1</w:t>
      </w:r>
      <w:r w:rsidR="00DD520D" w:rsidRPr="00B22715">
        <w:rPr>
          <w:rFonts w:ascii="Arial" w:hAnsi="Arial" w:cs="Arial"/>
        </w:rPr>
        <w:t>,</w:t>
      </w:r>
      <w:r w:rsidRPr="00B22715">
        <w:rPr>
          <w:rFonts w:ascii="Arial" w:hAnsi="Arial" w:cs="Arial"/>
        </w:rPr>
        <w:t>318</w:t>
      </w:r>
      <w:r w:rsidR="00A80A14" w:rsidRPr="00B22715">
        <w:rPr>
          <w:rFonts w:ascii="Arial" w:hAnsi="Arial" w:cs="Arial"/>
        </w:rPr>
        <w:t xml:space="preserve"> surveys </w:t>
      </w:r>
      <w:r w:rsidR="00A80A14" w:rsidRPr="004B2D3C">
        <w:rPr>
          <w:rFonts w:ascii="Arial" w:hAnsi="Arial" w:cs="Arial"/>
        </w:rPr>
        <w:t>were completed and returned</w:t>
      </w:r>
      <w:r w:rsidR="0011376A">
        <w:rPr>
          <w:rFonts w:ascii="Arial" w:hAnsi="Arial" w:cs="Arial"/>
        </w:rPr>
        <w:t xml:space="preserve"> (632 Academic staff and 686 Professional Services staff)</w:t>
      </w:r>
      <w:r w:rsidR="00A80A14" w:rsidRPr="004B2D3C">
        <w:rPr>
          <w:rFonts w:ascii="Arial" w:hAnsi="Arial" w:cs="Arial"/>
        </w:rPr>
        <w:t xml:space="preserve">, giving an overall response rate of </w:t>
      </w:r>
      <w:r w:rsidR="00A80A14" w:rsidRPr="004B2D3C">
        <w:rPr>
          <w:rFonts w:ascii="Arial" w:hAnsi="Arial" w:cs="Arial"/>
          <w:b/>
          <w:bCs/>
        </w:rPr>
        <w:t>40%</w:t>
      </w:r>
      <w:r w:rsidR="00A80A14" w:rsidRPr="004B2D3C">
        <w:rPr>
          <w:rFonts w:ascii="Arial" w:hAnsi="Arial" w:cs="Arial"/>
        </w:rPr>
        <w:t>.</w:t>
      </w:r>
    </w:p>
    <w:p w14:paraId="32C56E8D" w14:textId="5E202B70" w:rsidR="00A7167B" w:rsidRDefault="005F556B" w:rsidP="005C3294">
      <w:pPr>
        <w:tabs>
          <w:tab w:val="left" w:pos="7846"/>
        </w:tabs>
        <w:spacing w:before="0"/>
        <w:ind w:left="0" w:firstLine="0"/>
        <w:rPr>
          <w:rFonts w:ascii="Arial" w:hAnsi="Arial" w:cs="Arial"/>
        </w:rPr>
      </w:pPr>
      <w:r w:rsidRPr="004B2D3C">
        <w:rPr>
          <w:rFonts w:ascii="Arial" w:hAnsi="Arial" w:cs="Arial"/>
        </w:rPr>
        <w:t>1,055 respondents identified themselves as being from a White</w:t>
      </w:r>
      <w:r w:rsidR="00A7167B">
        <w:rPr>
          <w:rFonts w:ascii="Arial" w:hAnsi="Arial" w:cs="Arial"/>
        </w:rPr>
        <w:t xml:space="preserve"> (W)</w:t>
      </w:r>
      <w:r w:rsidRPr="004B2D3C">
        <w:rPr>
          <w:rFonts w:ascii="Arial" w:hAnsi="Arial" w:cs="Arial"/>
        </w:rPr>
        <w:t xml:space="preserve"> background and 110 identified as being from a Racialised Group</w:t>
      </w:r>
      <w:r w:rsidR="00A7167B">
        <w:rPr>
          <w:rFonts w:ascii="Arial" w:hAnsi="Arial" w:cs="Arial"/>
        </w:rPr>
        <w:t xml:space="preserve"> (RG) background</w:t>
      </w:r>
      <w:r w:rsidRPr="004B2D3C">
        <w:rPr>
          <w:rFonts w:ascii="Arial" w:hAnsi="Arial" w:cs="Arial"/>
        </w:rPr>
        <w:t>. 153 respondents did not disclose their ethnicity or race</w:t>
      </w:r>
      <w:r w:rsidR="00A7167B">
        <w:rPr>
          <w:rFonts w:ascii="Arial" w:hAnsi="Arial" w:cs="Arial"/>
        </w:rPr>
        <w:t xml:space="preserve"> (ND)</w:t>
      </w:r>
      <w:r w:rsidRPr="004B2D3C">
        <w:rPr>
          <w:rFonts w:ascii="Arial" w:hAnsi="Arial" w:cs="Arial"/>
        </w:rPr>
        <w:t xml:space="preserve">. </w:t>
      </w:r>
      <w:r w:rsidR="00B22715">
        <w:rPr>
          <w:rFonts w:ascii="Arial" w:hAnsi="Arial" w:cs="Arial"/>
        </w:rPr>
        <w:t xml:space="preserve">The </w:t>
      </w:r>
      <w:r w:rsidR="008C0F2C">
        <w:rPr>
          <w:rFonts w:ascii="Arial" w:hAnsi="Arial" w:cs="Arial"/>
        </w:rPr>
        <w:t>f</w:t>
      </w:r>
      <w:r w:rsidR="00B22715">
        <w:rPr>
          <w:rFonts w:ascii="Arial" w:hAnsi="Arial" w:cs="Arial"/>
        </w:rPr>
        <w:t xml:space="preserve">ull results of the staff survey are reported in </w:t>
      </w:r>
      <w:hyperlink w:anchor="_Race_Equality_Charter" w:history="1">
        <w:r w:rsidR="00B22715" w:rsidRPr="00FE3D41">
          <w:rPr>
            <w:rStyle w:val="Hyperlink"/>
            <w:rFonts w:ascii="Arial" w:hAnsi="Arial" w:cs="Arial"/>
          </w:rPr>
          <w:t>section 8</w:t>
        </w:r>
      </w:hyperlink>
      <w:r w:rsidR="00B22715">
        <w:rPr>
          <w:rFonts w:ascii="Arial" w:hAnsi="Arial" w:cs="Arial"/>
        </w:rPr>
        <w:t>.</w:t>
      </w:r>
    </w:p>
    <w:p w14:paraId="30A6BE39" w14:textId="77777777" w:rsidR="00A7167B" w:rsidRDefault="00A7167B" w:rsidP="005C3294">
      <w:pPr>
        <w:tabs>
          <w:tab w:val="left" w:pos="7846"/>
        </w:tabs>
        <w:spacing w:before="0"/>
        <w:ind w:left="0" w:firstLine="0"/>
        <w:rPr>
          <w:rFonts w:ascii="Arial" w:hAnsi="Arial" w:cs="Arial"/>
        </w:rPr>
      </w:pPr>
    </w:p>
    <w:p w14:paraId="4A11AD91" w14:textId="77777777" w:rsidR="00A7167B" w:rsidRPr="00A7167B" w:rsidRDefault="00A7167B" w:rsidP="00A7167B">
      <w:pPr>
        <w:spacing w:before="0"/>
        <w:ind w:left="0" w:firstLine="0"/>
        <w:rPr>
          <w:rFonts w:ascii="Arial" w:hAnsi="Arial" w:cs="Arial"/>
        </w:rPr>
      </w:pPr>
      <w:r w:rsidRPr="00A7167B">
        <w:rPr>
          <w:rFonts w:ascii="Arial" w:hAnsi="Arial" w:cs="Arial"/>
        </w:rPr>
        <w:t xml:space="preserve">The </w:t>
      </w:r>
      <w:r w:rsidRPr="000149E9">
        <w:rPr>
          <w:rFonts w:ascii="Arial" w:hAnsi="Arial" w:cs="Arial"/>
          <w:b/>
          <w:bCs/>
        </w:rPr>
        <w:t xml:space="preserve">student </w:t>
      </w:r>
      <w:r w:rsidRPr="00A7167B">
        <w:rPr>
          <w:rFonts w:ascii="Arial" w:hAnsi="Arial" w:cs="Arial"/>
        </w:rPr>
        <w:t xml:space="preserve">survey included 30 </w:t>
      </w:r>
      <w:r w:rsidRPr="00A7167B">
        <w:rPr>
          <w:rFonts w:ascii="Arial" w:hAnsi="Arial" w:cs="Arial"/>
          <w:color w:val="111111"/>
          <w:shd w:val="clear" w:color="auto" w:fill="FFFFFF"/>
        </w:rPr>
        <w:t>single-select multiple-choice questions</w:t>
      </w:r>
      <w:r w:rsidRPr="00A7167B">
        <w:rPr>
          <w:rFonts w:ascii="Arial" w:hAnsi="Arial" w:cs="Arial"/>
        </w:rPr>
        <w:t xml:space="preserve"> and 13 open-text boxes. Questions covered the following topics:</w:t>
      </w:r>
    </w:p>
    <w:p w14:paraId="233C7589" w14:textId="77777777" w:rsidR="00A7167B" w:rsidRPr="00A7167B" w:rsidRDefault="00A7167B" w:rsidP="00A7167B">
      <w:pPr>
        <w:spacing w:before="0"/>
        <w:ind w:left="567" w:firstLine="0"/>
        <w:rPr>
          <w:rFonts w:ascii="Arial" w:hAnsi="Arial" w:cs="Arial"/>
          <w:smallCaps/>
        </w:rPr>
      </w:pPr>
    </w:p>
    <w:p w14:paraId="6175C4C9" w14:textId="77777777" w:rsidR="00A7167B" w:rsidRPr="00A7167B" w:rsidRDefault="00A7167B" w:rsidP="003F6146">
      <w:pPr>
        <w:pStyle w:val="ListParagraph"/>
        <w:numPr>
          <w:ilvl w:val="0"/>
          <w:numId w:val="25"/>
        </w:numPr>
        <w:spacing w:before="0"/>
        <w:ind w:left="284" w:hanging="284"/>
        <w:rPr>
          <w:rFonts w:ascii="Arial" w:hAnsi="Arial" w:cs="Arial"/>
          <w:smallCaps/>
        </w:rPr>
      </w:pPr>
      <w:r w:rsidRPr="00A7167B">
        <w:rPr>
          <w:rFonts w:ascii="Arial" w:hAnsi="Arial" w:cs="Arial"/>
        </w:rPr>
        <w:t>Diversity of the Institution</w:t>
      </w:r>
    </w:p>
    <w:p w14:paraId="7E0B3FD0" w14:textId="77777777" w:rsidR="00A7167B" w:rsidRPr="00A7167B" w:rsidRDefault="00A7167B" w:rsidP="00A7167B">
      <w:pPr>
        <w:pStyle w:val="ListParagraph"/>
        <w:numPr>
          <w:ilvl w:val="0"/>
          <w:numId w:val="1"/>
        </w:numPr>
        <w:spacing w:before="0"/>
        <w:ind w:left="284" w:hanging="284"/>
        <w:rPr>
          <w:rFonts w:ascii="Arial" w:hAnsi="Arial" w:cs="Arial"/>
          <w:smallCaps/>
        </w:rPr>
      </w:pPr>
      <w:r w:rsidRPr="00A7167B">
        <w:rPr>
          <w:rFonts w:ascii="Arial" w:hAnsi="Arial" w:cs="Arial"/>
        </w:rPr>
        <w:t>Diversity of the local population</w:t>
      </w:r>
    </w:p>
    <w:p w14:paraId="109C04E1" w14:textId="77777777" w:rsidR="00A7167B" w:rsidRPr="00A7167B" w:rsidRDefault="00A7167B" w:rsidP="00A7167B">
      <w:pPr>
        <w:pStyle w:val="ListParagraph"/>
        <w:numPr>
          <w:ilvl w:val="0"/>
          <w:numId w:val="1"/>
        </w:numPr>
        <w:spacing w:before="0"/>
        <w:ind w:left="284" w:hanging="284"/>
        <w:rPr>
          <w:rFonts w:ascii="Arial" w:hAnsi="Arial" w:cs="Arial"/>
          <w:smallCaps/>
        </w:rPr>
      </w:pPr>
      <w:r w:rsidRPr="00A7167B">
        <w:rPr>
          <w:rFonts w:ascii="Arial" w:hAnsi="Arial" w:cs="Arial"/>
        </w:rPr>
        <w:t>Reporting racial discrimination</w:t>
      </w:r>
    </w:p>
    <w:p w14:paraId="4C73D805" w14:textId="77777777" w:rsidR="00A7167B" w:rsidRPr="00A7167B" w:rsidRDefault="00A7167B" w:rsidP="00A7167B">
      <w:pPr>
        <w:pStyle w:val="ListParagraph"/>
        <w:numPr>
          <w:ilvl w:val="0"/>
          <w:numId w:val="1"/>
        </w:numPr>
        <w:spacing w:before="0"/>
        <w:ind w:left="284" w:hanging="284"/>
        <w:rPr>
          <w:rFonts w:ascii="Arial" w:hAnsi="Arial" w:cs="Arial"/>
          <w:smallCaps/>
        </w:rPr>
      </w:pPr>
      <w:r w:rsidRPr="00A7167B">
        <w:rPr>
          <w:rFonts w:ascii="Arial" w:hAnsi="Arial" w:cs="Arial"/>
        </w:rPr>
        <w:t>Recommending the Institution</w:t>
      </w:r>
    </w:p>
    <w:p w14:paraId="24D96C5A" w14:textId="77777777" w:rsidR="00A7167B" w:rsidRPr="00A7167B" w:rsidRDefault="00A7167B" w:rsidP="00A7167B">
      <w:pPr>
        <w:pStyle w:val="ListParagraph"/>
        <w:numPr>
          <w:ilvl w:val="0"/>
          <w:numId w:val="1"/>
        </w:numPr>
        <w:spacing w:before="0"/>
        <w:ind w:left="284" w:hanging="284"/>
        <w:rPr>
          <w:rFonts w:ascii="Arial" w:hAnsi="Arial" w:cs="Arial"/>
          <w:smallCaps/>
        </w:rPr>
      </w:pPr>
      <w:r w:rsidRPr="00A7167B">
        <w:rPr>
          <w:rFonts w:ascii="Arial" w:hAnsi="Arial" w:cs="Arial"/>
        </w:rPr>
        <w:t>Course progression</w:t>
      </w:r>
    </w:p>
    <w:p w14:paraId="2E4F2425" w14:textId="77777777" w:rsidR="00A7167B" w:rsidRPr="00A7167B" w:rsidRDefault="00A7167B" w:rsidP="00A7167B">
      <w:pPr>
        <w:pStyle w:val="ListParagraph"/>
        <w:numPr>
          <w:ilvl w:val="0"/>
          <w:numId w:val="1"/>
        </w:numPr>
        <w:spacing w:before="0"/>
        <w:ind w:left="284" w:hanging="284"/>
        <w:rPr>
          <w:rFonts w:ascii="Arial" w:hAnsi="Arial" w:cs="Arial"/>
          <w:smallCaps/>
        </w:rPr>
      </w:pPr>
      <w:r>
        <w:rPr>
          <w:rFonts w:ascii="Arial" w:hAnsi="Arial" w:cs="Arial"/>
        </w:rPr>
        <w:t>F</w:t>
      </w:r>
      <w:r w:rsidRPr="00A7167B">
        <w:rPr>
          <w:rFonts w:ascii="Arial" w:hAnsi="Arial" w:cs="Arial"/>
        </w:rPr>
        <w:t xml:space="preserve">urther study </w:t>
      </w:r>
    </w:p>
    <w:p w14:paraId="13331F12" w14:textId="2D2A6520" w:rsidR="00A7167B" w:rsidRPr="00A7167B" w:rsidRDefault="00A7167B" w:rsidP="00A7167B">
      <w:pPr>
        <w:pStyle w:val="ListParagraph"/>
        <w:numPr>
          <w:ilvl w:val="0"/>
          <w:numId w:val="1"/>
        </w:numPr>
        <w:spacing w:before="0"/>
        <w:ind w:left="284" w:hanging="284"/>
        <w:rPr>
          <w:rFonts w:ascii="Arial" w:hAnsi="Arial" w:cs="Arial"/>
          <w:smallCaps/>
        </w:rPr>
      </w:pPr>
      <w:r>
        <w:rPr>
          <w:rFonts w:ascii="Arial" w:hAnsi="Arial" w:cs="Arial"/>
        </w:rPr>
        <w:t>E</w:t>
      </w:r>
      <w:r w:rsidRPr="00A7167B">
        <w:rPr>
          <w:rFonts w:ascii="Arial" w:hAnsi="Arial" w:cs="Arial"/>
        </w:rPr>
        <w:t>mployment</w:t>
      </w:r>
    </w:p>
    <w:p w14:paraId="2B3BB48E" w14:textId="77777777" w:rsidR="00A7167B" w:rsidRPr="00A7167B" w:rsidRDefault="00A7167B" w:rsidP="00A7167B">
      <w:pPr>
        <w:pStyle w:val="ListParagraph"/>
        <w:numPr>
          <w:ilvl w:val="0"/>
          <w:numId w:val="1"/>
        </w:numPr>
        <w:spacing w:before="0"/>
        <w:ind w:left="284" w:hanging="284"/>
        <w:rPr>
          <w:rFonts w:ascii="Arial" w:hAnsi="Arial" w:cs="Arial"/>
          <w:smallCaps/>
        </w:rPr>
      </w:pPr>
      <w:r w:rsidRPr="00A7167B">
        <w:rPr>
          <w:rFonts w:ascii="Arial" w:hAnsi="Arial" w:cs="Arial"/>
        </w:rPr>
        <w:t>Course content</w:t>
      </w:r>
    </w:p>
    <w:p w14:paraId="2C8A7C36" w14:textId="77777777" w:rsidR="00A7167B" w:rsidRPr="00A7167B" w:rsidRDefault="00A7167B" w:rsidP="00A7167B">
      <w:pPr>
        <w:pStyle w:val="ListParagraph"/>
        <w:numPr>
          <w:ilvl w:val="0"/>
          <w:numId w:val="1"/>
        </w:numPr>
        <w:spacing w:before="0"/>
        <w:ind w:left="284" w:hanging="284"/>
        <w:rPr>
          <w:rFonts w:ascii="Arial" w:hAnsi="Arial" w:cs="Arial"/>
          <w:smallCaps/>
        </w:rPr>
      </w:pPr>
      <w:r w:rsidRPr="00A7167B">
        <w:rPr>
          <w:rFonts w:ascii="Arial" w:hAnsi="Arial" w:cs="Arial"/>
        </w:rPr>
        <w:t>Course format</w:t>
      </w:r>
    </w:p>
    <w:p w14:paraId="57CBE82D" w14:textId="77777777" w:rsidR="00A7167B" w:rsidRPr="00A7167B" w:rsidRDefault="00A7167B" w:rsidP="00A7167B">
      <w:pPr>
        <w:pStyle w:val="ListParagraph"/>
        <w:numPr>
          <w:ilvl w:val="0"/>
          <w:numId w:val="1"/>
        </w:numPr>
        <w:spacing w:before="0"/>
        <w:ind w:left="284" w:hanging="284"/>
        <w:rPr>
          <w:rFonts w:ascii="Arial" w:hAnsi="Arial" w:cs="Arial"/>
          <w:smallCaps/>
        </w:rPr>
      </w:pPr>
      <w:r w:rsidRPr="00A7167B">
        <w:rPr>
          <w:rFonts w:ascii="Arial" w:hAnsi="Arial" w:cs="Arial"/>
        </w:rPr>
        <w:t>Assessment and support</w:t>
      </w:r>
    </w:p>
    <w:p w14:paraId="4496E7E8" w14:textId="19819726" w:rsidR="00A7167B" w:rsidRPr="00A7167B" w:rsidRDefault="00A7167B" w:rsidP="00A7167B">
      <w:pPr>
        <w:pStyle w:val="ListParagraph"/>
        <w:numPr>
          <w:ilvl w:val="0"/>
          <w:numId w:val="1"/>
        </w:numPr>
        <w:spacing w:before="0"/>
        <w:ind w:left="284" w:hanging="284"/>
        <w:rPr>
          <w:rFonts w:ascii="Arial" w:hAnsi="Arial" w:cs="Arial"/>
          <w:smallCaps/>
        </w:rPr>
      </w:pPr>
      <w:r w:rsidRPr="00496145">
        <w:rPr>
          <w:rFonts w:ascii="Arial" w:hAnsi="Arial" w:cs="Arial"/>
        </w:rPr>
        <w:t>Students</w:t>
      </w:r>
      <w:r w:rsidR="00766342" w:rsidRPr="00496145">
        <w:rPr>
          <w:rFonts w:ascii="Arial" w:hAnsi="Arial" w:cs="Arial"/>
        </w:rPr>
        <w:t>’</w:t>
      </w:r>
      <w:r w:rsidRPr="00A7167B">
        <w:rPr>
          <w:rFonts w:ascii="Arial" w:hAnsi="Arial" w:cs="Arial"/>
        </w:rPr>
        <w:t xml:space="preserve"> union</w:t>
      </w:r>
    </w:p>
    <w:p w14:paraId="6789616C" w14:textId="77777777" w:rsidR="00A7167B" w:rsidRPr="00A7167B" w:rsidRDefault="00A7167B" w:rsidP="00A7167B">
      <w:pPr>
        <w:spacing w:before="0"/>
        <w:ind w:left="0" w:firstLine="0"/>
        <w:rPr>
          <w:rFonts w:ascii="Arial" w:hAnsi="Arial" w:cs="Arial"/>
          <w:bCs/>
        </w:rPr>
      </w:pPr>
    </w:p>
    <w:p w14:paraId="1835ED1C" w14:textId="63A3D792" w:rsidR="00785933" w:rsidRDefault="00A7167B" w:rsidP="00B22715">
      <w:pPr>
        <w:spacing w:before="0"/>
        <w:ind w:left="0" w:firstLine="0"/>
        <w:rPr>
          <w:rFonts w:ascii="Arial" w:hAnsi="Arial" w:cs="Arial"/>
        </w:rPr>
      </w:pPr>
      <w:r w:rsidRPr="00A7167B">
        <w:rPr>
          <w:rFonts w:ascii="Arial" w:hAnsi="Arial" w:cs="Arial"/>
        </w:rPr>
        <w:t>605 surveys were completed and returned</w:t>
      </w:r>
      <w:r w:rsidR="0011376A">
        <w:rPr>
          <w:rFonts w:ascii="Arial" w:hAnsi="Arial" w:cs="Arial"/>
        </w:rPr>
        <w:t xml:space="preserve"> (376 Undergraduates, 210 Postgraduates, 5 Other and 14 not disclosed)</w:t>
      </w:r>
      <w:r w:rsidRPr="00A7167B">
        <w:rPr>
          <w:rFonts w:ascii="Arial" w:hAnsi="Arial" w:cs="Arial"/>
        </w:rPr>
        <w:t xml:space="preserve"> giving an overall response rate of </w:t>
      </w:r>
      <w:r w:rsidRPr="00A7167B">
        <w:rPr>
          <w:rFonts w:ascii="Arial" w:hAnsi="Arial" w:cs="Arial"/>
          <w:b/>
          <w:bCs/>
        </w:rPr>
        <w:t>4</w:t>
      </w:r>
      <w:r>
        <w:rPr>
          <w:rFonts w:ascii="Arial" w:hAnsi="Arial" w:cs="Arial"/>
          <w:b/>
          <w:bCs/>
        </w:rPr>
        <w:t>%.</w:t>
      </w:r>
      <w:r w:rsidRPr="00A7167B">
        <w:rPr>
          <w:rFonts w:ascii="Arial" w:hAnsi="Arial" w:cs="Arial"/>
        </w:rPr>
        <w:t xml:space="preserve"> 353 respondents identified </w:t>
      </w:r>
      <w:r w:rsidRPr="00A7167B">
        <w:rPr>
          <w:rFonts w:ascii="Arial" w:hAnsi="Arial" w:cs="Arial"/>
        </w:rPr>
        <w:lastRenderedPageBreak/>
        <w:t xml:space="preserve">themselves as from a White </w:t>
      </w:r>
      <w:r>
        <w:rPr>
          <w:rFonts w:ascii="Arial" w:hAnsi="Arial" w:cs="Arial"/>
        </w:rPr>
        <w:t xml:space="preserve">(W) </w:t>
      </w:r>
      <w:r w:rsidRPr="00A7167B">
        <w:rPr>
          <w:rFonts w:ascii="Arial" w:hAnsi="Arial" w:cs="Arial"/>
        </w:rPr>
        <w:t>background and 222 identified as being from a Racialised Group</w:t>
      </w:r>
      <w:r>
        <w:rPr>
          <w:rFonts w:ascii="Arial" w:hAnsi="Arial" w:cs="Arial"/>
        </w:rPr>
        <w:t xml:space="preserve"> (RG) background</w:t>
      </w:r>
      <w:r w:rsidRPr="00A7167B">
        <w:rPr>
          <w:rFonts w:ascii="Arial" w:hAnsi="Arial" w:cs="Arial"/>
        </w:rPr>
        <w:t xml:space="preserve">. 30 respondents did not disclose their ethnicity or race </w:t>
      </w:r>
      <w:r w:rsidR="00B22715">
        <w:rPr>
          <w:rFonts w:ascii="Arial" w:hAnsi="Arial" w:cs="Arial"/>
        </w:rPr>
        <w:t xml:space="preserve">(ND). </w:t>
      </w:r>
      <w:r w:rsidR="00A66511">
        <w:rPr>
          <w:rFonts w:ascii="Arial" w:hAnsi="Arial" w:cs="Arial"/>
        </w:rPr>
        <w:t xml:space="preserve">The full results </w:t>
      </w:r>
      <w:r w:rsidR="00B22715">
        <w:rPr>
          <w:rFonts w:ascii="Arial" w:hAnsi="Arial" w:cs="Arial"/>
        </w:rPr>
        <w:t xml:space="preserve">of the student survey are reported in </w:t>
      </w:r>
      <w:hyperlink w:anchor="_Race_Equality_Charter_1" w:history="1">
        <w:r w:rsidR="00B22715" w:rsidRPr="00FE3D41">
          <w:rPr>
            <w:rStyle w:val="Hyperlink"/>
            <w:rFonts w:ascii="Arial" w:hAnsi="Arial" w:cs="Arial"/>
          </w:rPr>
          <w:t>section 9</w:t>
        </w:r>
      </w:hyperlink>
      <w:r w:rsidR="00B22715">
        <w:rPr>
          <w:rFonts w:ascii="Arial" w:hAnsi="Arial" w:cs="Arial"/>
        </w:rPr>
        <w:t>.</w:t>
      </w:r>
    </w:p>
    <w:p w14:paraId="29FBA488" w14:textId="77777777" w:rsidR="0003735D" w:rsidRDefault="0003735D" w:rsidP="00B22715">
      <w:pPr>
        <w:spacing w:before="0"/>
        <w:ind w:left="0" w:firstLine="0"/>
        <w:rPr>
          <w:rFonts w:ascii="Arial" w:hAnsi="Arial" w:cs="Arial"/>
        </w:rPr>
      </w:pPr>
    </w:p>
    <w:p w14:paraId="4BFB85A6" w14:textId="4F552457" w:rsidR="00A66511" w:rsidRPr="006B4A09" w:rsidRDefault="00A66511" w:rsidP="003F6146">
      <w:pPr>
        <w:pStyle w:val="ListParagraph"/>
        <w:numPr>
          <w:ilvl w:val="1"/>
          <w:numId w:val="15"/>
        </w:numPr>
        <w:ind w:left="426" w:hanging="426"/>
        <w:rPr>
          <w:rFonts w:ascii="Arial" w:hAnsi="Arial" w:cs="Arial"/>
          <w:b/>
          <w:bCs/>
          <w:color w:val="2F5496" w:themeColor="accent1" w:themeShade="BF"/>
          <w:sz w:val="24"/>
          <w:szCs w:val="24"/>
        </w:rPr>
      </w:pPr>
      <w:r w:rsidRPr="006B4A09">
        <w:rPr>
          <w:rFonts w:ascii="Arial" w:hAnsi="Arial" w:cs="Arial"/>
          <w:b/>
          <w:bCs/>
          <w:color w:val="2F5496" w:themeColor="accent1" w:themeShade="BF"/>
          <w:sz w:val="24"/>
          <w:szCs w:val="24"/>
        </w:rPr>
        <w:t xml:space="preserve">Main </w:t>
      </w:r>
      <w:r w:rsidR="008A7B26" w:rsidRPr="006B4A09">
        <w:rPr>
          <w:rFonts w:ascii="Arial" w:hAnsi="Arial" w:cs="Arial"/>
          <w:b/>
          <w:bCs/>
          <w:color w:val="2F5496" w:themeColor="accent1" w:themeShade="BF"/>
          <w:sz w:val="24"/>
          <w:szCs w:val="24"/>
        </w:rPr>
        <w:t xml:space="preserve">findings </w:t>
      </w:r>
      <w:r w:rsidR="00FD086F">
        <w:rPr>
          <w:rFonts w:ascii="Arial" w:hAnsi="Arial" w:cs="Arial"/>
          <w:b/>
          <w:bCs/>
          <w:color w:val="2F5496" w:themeColor="accent1" w:themeShade="BF"/>
          <w:sz w:val="24"/>
          <w:szCs w:val="24"/>
        </w:rPr>
        <w:t>of</w:t>
      </w:r>
      <w:r w:rsidR="008A7B26" w:rsidRPr="006B4A09">
        <w:rPr>
          <w:rFonts w:ascii="Arial" w:hAnsi="Arial" w:cs="Arial"/>
          <w:b/>
          <w:bCs/>
          <w:color w:val="2F5496" w:themeColor="accent1" w:themeShade="BF"/>
          <w:sz w:val="24"/>
          <w:szCs w:val="24"/>
        </w:rPr>
        <w:t xml:space="preserve"> the staff survey</w:t>
      </w:r>
    </w:p>
    <w:p w14:paraId="385717E8" w14:textId="2D053731" w:rsidR="007A7F57" w:rsidRPr="0081396F" w:rsidRDefault="008A7B26" w:rsidP="002B17AB">
      <w:pPr>
        <w:ind w:left="0" w:firstLine="0"/>
        <w:rPr>
          <w:rFonts w:ascii="Arial" w:hAnsi="Arial" w:cs="Arial"/>
        </w:rPr>
      </w:pPr>
      <w:r w:rsidRPr="008741C5">
        <w:rPr>
          <w:rFonts w:ascii="Arial" w:hAnsi="Arial" w:cs="Arial"/>
        </w:rPr>
        <w:t xml:space="preserve">The analysis of the results of the staff survey </w:t>
      </w:r>
      <w:r w:rsidR="002B17AB" w:rsidRPr="0081396F">
        <w:rPr>
          <w:rFonts w:ascii="Arial" w:hAnsi="Arial" w:cs="Arial"/>
        </w:rPr>
        <w:t>indicate</w:t>
      </w:r>
      <w:r w:rsidR="0070082B" w:rsidRPr="0081396F">
        <w:rPr>
          <w:rFonts w:ascii="Arial" w:hAnsi="Arial" w:cs="Arial"/>
        </w:rPr>
        <w:t>s</w:t>
      </w:r>
      <w:r w:rsidR="002B17AB" w:rsidRPr="0081396F">
        <w:rPr>
          <w:rFonts w:ascii="Arial" w:hAnsi="Arial" w:cs="Arial"/>
        </w:rPr>
        <w:t xml:space="preserve"> that </w:t>
      </w:r>
      <w:r w:rsidR="00336982" w:rsidRPr="0081396F">
        <w:rPr>
          <w:rFonts w:ascii="Arial" w:hAnsi="Arial" w:cs="Arial"/>
        </w:rPr>
        <w:t xml:space="preserve">between 75% and 90% of </w:t>
      </w:r>
      <w:r w:rsidR="001B05A6" w:rsidRPr="0081396F">
        <w:rPr>
          <w:rFonts w:ascii="Arial" w:hAnsi="Arial" w:cs="Arial"/>
        </w:rPr>
        <w:t xml:space="preserve">staff </w:t>
      </w:r>
      <w:r w:rsidR="00B822B9" w:rsidRPr="0081396F">
        <w:rPr>
          <w:rFonts w:ascii="Arial" w:hAnsi="Arial" w:cs="Arial"/>
        </w:rPr>
        <w:t xml:space="preserve">from both </w:t>
      </w:r>
      <w:r w:rsidR="008741C5" w:rsidRPr="0081396F">
        <w:rPr>
          <w:rFonts w:ascii="Arial" w:hAnsi="Arial" w:cs="Arial"/>
        </w:rPr>
        <w:t>White (W) and Racialised Group (RG) backgrounds</w:t>
      </w:r>
      <w:r w:rsidR="00336982" w:rsidRPr="0081396F">
        <w:rPr>
          <w:rFonts w:ascii="Arial" w:hAnsi="Arial" w:cs="Arial"/>
        </w:rPr>
        <w:t>:</w:t>
      </w:r>
    </w:p>
    <w:p w14:paraId="49092AA7" w14:textId="53698197" w:rsidR="007A7F57" w:rsidRPr="0081396F" w:rsidRDefault="008A7B26" w:rsidP="003F6146">
      <w:pPr>
        <w:pStyle w:val="ListParagraph"/>
        <w:numPr>
          <w:ilvl w:val="0"/>
          <w:numId w:val="28"/>
        </w:numPr>
        <w:rPr>
          <w:rFonts w:ascii="Arial" w:hAnsi="Arial" w:cs="Arial"/>
        </w:rPr>
      </w:pPr>
      <w:r w:rsidRPr="0081396F">
        <w:rPr>
          <w:rFonts w:ascii="Arial" w:hAnsi="Arial" w:cs="Arial"/>
        </w:rPr>
        <w:t xml:space="preserve">would recommend the Institution to a prospective staff </w:t>
      </w:r>
      <w:r w:rsidR="007A7F57" w:rsidRPr="0081396F">
        <w:rPr>
          <w:rFonts w:ascii="Arial" w:hAnsi="Arial" w:cs="Arial"/>
        </w:rPr>
        <w:t>member</w:t>
      </w:r>
    </w:p>
    <w:p w14:paraId="242F6723" w14:textId="65627EE3" w:rsidR="007A7F57" w:rsidRPr="0081396F" w:rsidRDefault="001B05A6" w:rsidP="003F6146">
      <w:pPr>
        <w:pStyle w:val="ListParagraph"/>
        <w:numPr>
          <w:ilvl w:val="0"/>
          <w:numId w:val="28"/>
        </w:numPr>
        <w:rPr>
          <w:rFonts w:ascii="Arial" w:hAnsi="Arial" w:cs="Arial"/>
        </w:rPr>
      </w:pPr>
      <w:r w:rsidRPr="0081396F">
        <w:rPr>
          <w:rFonts w:ascii="Arial" w:hAnsi="Arial" w:cs="Arial"/>
        </w:rPr>
        <w:t>undertake A</w:t>
      </w:r>
      <w:r w:rsidR="007A7F57" w:rsidRPr="0081396F">
        <w:rPr>
          <w:rFonts w:ascii="Arial" w:hAnsi="Arial" w:cs="Arial"/>
        </w:rPr>
        <w:t>nnual Reviews</w:t>
      </w:r>
      <w:r w:rsidRPr="0081396F">
        <w:rPr>
          <w:rFonts w:ascii="Arial" w:hAnsi="Arial" w:cs="Arial"/>
        </w:rPr>
        <w:t xml:space="preserve"> with their line manager</w:t>
      </w:r>
    </w:p>
    <w:p w14:paraId="0EAAA641" w14:textId="4D4FA9EE" w:rsidR="00977789" w:rsidRPr="0081396F" w:rsidRDefault="00977789" w:rsidP="003F6146">
      <w:pPr>
        <w:pStyle w:val="ListParagraph"/>
        <w:numPr>
          <w:ilvl w:val="0"/>
          <w:numId w:val="28"/>
        </w:numPr>
        <w:rPr>
          <w:rFonts w:ascii="Arial" w:hAnsi="Arial" w:cs="Arial"/>
        </w:rPr>
      </w:pPr>
      <w:r w:rsidRPr="0081396F">
        <w:rPr>
          <w:rFonts w:ascii="Arial" w:hAnsi="Arial" w:cs="Arial"/>
        </w:rPr>
        <w:t>agree that the University undertakes recruitment fairly and transparently</w:t>
      </w:r>
    </w:p>
    <w:p w14:paraId="4DBF2247" w14:textId="21D5178E" w:rsidR="007A7F57" w:rsidRPr="008741C5" w:rsidRDefault="001B05A6" w:rsidP="003F6146">
      <w:pPr>
        <w:pStyle w:val="ListParagraph"/>
        <w:numPr>
          <w:ilvl w:val="0"/>
          <w:numId w:val="28"/>
        </w:numPr>
        <w:rPr>
          <w:rFonts w:ascii="Arial" w:hAnsi="Arial" w:cs="Arial"/>
        </w:rPr>
      </w:pPr>
      <w:r w:rsidRPr="008741C5">
        <w:rPr>
          <w:rFonts w:ascii="Arial" w:hAnsi="Arial" w:cs="Arial"/>
        </w:rPr>
        <w:t xml:space="preserve">are aware </w:t>
      </w:r>
      <w:r w:rsidR="007A7F57" w:rsidRPr="008741C5">
        <w:rPr>
          <w:rFonts w:ascii="Arial" w:hAnsi="Arial" w:cs="Arial"/>
        </w:rPr>
        <w:t xml:space="preserve">of </w:t>
      </w:r>
      <w:r w:rsidR="002C668C" w:rsidRPr="008741C5">
        <w:rPr>
          <w:rFonts w:ascii="Arial" w:hAnsi="Arial" w:cs="Arial"/>
        </w:rPr>
        <w:t xml:space="preserve">the </w:t>
      </w:r>
      <w:r w:rsidR="007A7F57" w:rsidRPr="008741C5">
        <w:rPr>
          <w:rFonts w:ascii="Arial" w:hAnsi="Arial" w:cs="Arial"/>
        </w:rPr>
        <w:t xml:space="preserve">flexible working/hybrid working options available to them, agreed that they can take advantage of </w:t>
      </w:r>
      <w:r w:rsidRPr="008741C5">
        <w:rPr>
          <w:rFonts w:ascii="Arial" w:hAnsi="Arial" w:cs="Arial"/>
        </w:rPr>
        <w:t>flexible working</w:t>
      </w:r>
      <w:r w:rsidR="007A7F57" w:rsidRPr="008741C5">
        <w:rPr>
          <w:rFonts w:ascii="Arial" w:hAnsi="Arial" w:cs="Arial"/>
        </w:rPr>
        <w:t xml:space="preserve">, are confident that requests of flexible working would be granted </w:t>
      </w:r>
      <w:r w:rsidR="002C668C" w:rsidRPr="008741C5">
        <w:rPr>
          <w:rFonts w:ascii="Arial" w:hAnsi="Arial" w:cs="Arial"/>
        </w:rPr>
        <w:t xml:space="preserve">where possible </w:t>
      </w:r>
      <w:r w:rsidR="007A7F57" w:rsidRPr="008741C5">
        <w:rPr>
          <w:rFonts w:ascii="Arial" w:hAnsi="Arial" w:cs="Arial"/>
        </w:rPr>
        <w:t xml:space="preserve">and considered their manager </w:t>
      </w:r>
      <w:r w:rsidRPr="008741C5">
        <w:rPr>
          <w:rFonts w:ascii="Arial" w:hAnsi="Arial" w:cs="Arial"/>
        </w:rPr>
        <w:t xml:space="preserve">to be </w:t>
      </w:r>
      <w:r w:rsidR="007A7F57" w:rsidRPr="008741C5">
        <w:rPr>
          <w:rFonts w:ascii="Arial" w:hAnsi="Arial" w:cs="Arial"/>
        </w:rPr>
        <w:t>supportive of flexible working.</w:t>
      </w:r>
    </w:p>
    <w:p w14:paraId="095B5FDD" w14:textId="38209788" w:rsidR="00686766" w:rsidRDefault="00336982" w:rsidP="00A66511">
      <w:pPr>
        <w:ind w:left="0" w:firstLine="0"/>
        <w:rPr>
          <w:rFonts w:ascii="Arial" w:hAnsi="Arial" w:cs="Arial"/>
          <w:b/>
          <w:bCs/>
        </w:rPr>
      </w:pPr>
      <w:r w:rsidRPr="0070082B">
        <w:rPr>
          <w:rFonts w:ascii="Arial" w:hAnsi="Arial" w:cs="Arial"/>
        </w:rPr>
        <w:t>T</w:t>
      </w:r>
      <w:r w:rsidR="00D303F5" w:rsidRPr="0070082B">
        <w:rPr>
          <w:rFonts w:ascii="Arial" w:hAnsi="Arial" w:cs="Arial"/>
        </w:rPr>
        <w:t xml:space="preserve">he areas in the survey </w:t>
      </w:r>
      <w:r w:rsidR="00E77226" w:rsidRPr="0070082B">
        <w:rPr>
          <w:rFonts w:ascii="Arial" w:hAnsi="Arial" w:cs="Arial"/>
        </w:rPr>
        <w:t xml:space="preserve">where staff raised concerns are </w:t>
      </w:r>
      <w:r w:rsidR="00600A7E" w:rsidRPr="0070082B">
        <w:rPr>
          <w:rFonts w:ascii="Arial" w:hAnsi="Arial" w:cs="Arial"/>
        </w:rPr>
        <w:t>summarised below.</w:t>
      </w:r>
    </w:p>
    <w:p w14:paraId="09C2FBF1" w14:textId="77777777" w:rsidR="00B7700D" w:rsidRPr="008741C5" w:rsidRDefault="00B7700D" w:rsidP="00A66511">
      <w:pPr>
        <w:ind w:left="0" w:firstLine="0"/>
        <w:rPr>
          <w:rFonts w:ascii="Arial" w:hAnsi="Arial" w:cs="Arial"/>
          <w:b/>
          <w:bCs/>
        </w:rPr>
      </w:pPr>
    </w:p>
    <w:p w14:paraId="5C24CC23" w14:textId="45A9DECE" w:rsidR="00A66511" w:rsidRPr="008741C5" w:rsidRDefault="002C668C" w:rsidP="00686766">
      <w:pPr>
        <w:ind w:left="0" w:firstLine="0"/>
        <w:rPr>
          <w:rFonts w:ascii="Arial" w:hAnsi="Arial" w:cs="Arial"/>
          <w:b/>
          <w:bCs/>
        </w:rPr>
      </w:pPr>
      <w:r w:rsidRPr="008741C5">
        <w:rPr>
          <w:rFonts w:ascii="Arial" w:hAnsi="Arial" w:cs="Arial"/>
          <w:b/>
          <w:bCs/>
        </w:rPr>
        <w:t xml:space="preserve">6.3.1 </w:t>
      </w:r>
      <w:r w:rsidR="00C310D8" w:rsidRPr="008741C5">
        <w:rPr>
          <w:rFonts w:ascii="Arial" w:hAnsi="Arial" w:cs="Arial"/>
          <w:b/>
          <w:bCs/>
        </w:rPr>
        <w:t>E</w:t>
      </w:r>
      <w:r w:rsidR="00A66511" w:rsidRPr="008741C5">
        <w:rPr>
          <w:rFonts w:ascii="Arial" w:hAnsi="Arial" w:cs="Arial"/>
          <w:b/>
          <w:bCs/>
        </w:rPr>
        <w:t xml:space="preserve">thnic/racial diversity </w:t>
      </w:r>
      <w:r w:rsidR="00C310D8" w:rsidRPr="008741C5">
        <w:rPr>
          <w:rFonts w:ascii="Arial" w:hAnsi="Arial" w:cs="Arial"/>
          <w:b/>
          <w:bCs/>
        </w:rPr>
        <w:t>of</w:t>
      </w:r>
      <w:r w:rsidR="00A66511" w:rsidRPr="008741C5">
        <w:rPr>
          <w:rFonts w:ascii="Arial" w:hAnsi="Arial" w:cs="Arial"/>
          <w:b/>
          <w:bCs/>
        </w:rPr>
        <w:t xml:space="preserve"> </w:t>
      </w:r>
      <w:r w:rsidR="008741C5" w:rsidRPr="008741C5">
        <w:rPr>
          <w:rFonts w:ascii="Arial" w:hAnsi="Arial" w:cs="Arial"/>
          <w:b/>
          <w:bCs/>
        </w:rPr>
        <w:t>the</w:t>
      </w:r>
      <w:r w:rsidR="00A66511" w:rsidRPr="008741C5">
        <w:rPr>
          <w:rFonts w:ascii="Arial" w:hAnsi="Arial" w:cs="Arial"/>
          <w:b/>
          <w:bCs/>
        </w:rPr>
        <w:t xml:space="preserve"> Institution</w:t>
      </w:r>
    </w:p>
    <w:p w14:paraId="7B7AAC25" w14:textId="69CF7181" w:rsidR="003E7A39" w:rsidRPr="008741C5" w:rsidRDefault="00F00863" w:rsidP="00686766">
      <w:pPr>
        <w:ind w:left="0" w:firstLine="0"/>
        <w:rPr>
          <w:rFonts w:ascii="Arial" w:hAnsi="Arial" w:cs="Arial"/>
        </w:rPr>
      </w:pPr>
      <w:r w:rsidRPr="008741C5">
        <w:rPr>
          <w:rFonts w:ascii="Arial" w:hAnsi="Arial" w:cs="Arial"/>
        </w:rPr>
        <w:t>Lack of ethnic/racial diversity in our Institution was reported to affect staff’</w:t>
      </w:r>
      <w:r w:rsidR="001B05A6" w:rsidRPr="008741C5">
        <w:rPr>
          <w:rFonts w:ascii="Arial" w:hAnsi="Arial" w:cs="Arial"/>
        </w:rPr>
        <w:t>s</w:t>
      </w:r>
      <w:r w:rsidRPr="008741C5">
        <w:rPr>
          <w:rFonts w:ascii="Arial" w:hAnsi="Arial" w:cs="Arial"/>
        </w:rPr>
        <w:t xml:space="preserve"> sense of belonging in the University with </w:t>
      </w:r>
      <w:r w:rsidR="00411075" w:rsidRPr="008741C5">
        <w:rPr>
          <w:rFonts w:ascii="Arial" w:hAnsi="Arial" w:cs="Arial"/>
        </w:rPr>
        <w:t>staff</w:t>
      </w:r>
      <w:r w:rsidRPr="008741C5">
        <w:rPr>
          <w:rFonts w:ascii="Arial" w:hAnsi="Arial" w:cs="Arial"/>
        </w:rPr>
        <w:t xml:space="preserve"> from </w:t>
      </w:r>
      <w:r w:rsidR="008741C5">
        <w:rPr>
          <w:rFonts w:ascii="Arial" w:hAnsi="Arial" w:cs="Arial"/>
        </w:rPr>
        <w:t>RG</w:t>
      </w:r>
      <w:r w:rsidRPr="008741C5">
        <w:rPr>
          <w:rFonts w:ascii="Arial" w:hAnsi="Arial" w:cs="Arial"/>
        </w:rPr>
        <w:t xml:space="preserve"> feeling more impacted than people from a </w:t>
      </w:r>
      <w:r w:rsidR="008741C5">
        <w:rPr>
          <w:rFonts w:ascii="Arial" w:hAnsi="Arial" w:cs="Arial"/>
        </w:rPr>
        <w:t>W</w:t>
      </w:r>
      <w:r w:rsidR="008820AD" w:rsidRPr="008741C5">
        <w:rPr>
          <w:rFonts w:ascii="Arial" w:hAnsi="Arial" w:cs="Arial"/>
        </w:rPr>
        <w:t xml:space="preserve"> </w:t>
      </w:r>
      <w:r w:rsidRPr="008741C5">
        <w:rPr>
          <w:rFonts w:ascii="Arial" w:hAnsi="Arial" w:cs="Arial"/>
        </w:rPr>
        <w:t>background</w:t>
      </w:r>
      <w:r w:rsidR="002C668C" w:rsidRPr="008741C5">
        <w:rPr>
          <w:rFonts w:ascii="Arial" w:hAnsi="Arial" w:cs="Arial"/>
        </w:rPr>
        <w:t xml:space="preserve"> (72% of RG </w:t>
      </w:r>
      <w:r w:rsidR="009A39D0" w:rsidRPr="008741C5">
        <w:rPr>
          <w:rFonts w:ascii="Arial" w:hAnsi="Arial" w:cs="Arial"/>
        </w:rPr>
        <w:t>and</w:t>
      </w:r>
      <w:r w:rsidR="002C668C" w:rsidRPr="008741C5">
        <w:rPr>
          <w:rFonts w:ascii="Arial" w:hAnsi="Arial" w:cs="Arial"/>
        </w:rPr>
        <w:t xml:space="preserve"> 44% of W)</w:t>
      </w:r>
      <w:r w:rsidRPr="008741C5">
        <w:rPr>
          <w:rFonts w:ascii="Arial" w:hAnsi="Arial" w:cs="Arial"/>
        </w:rPr>
        <w:t>. Both cohorts</w:t>
      </w:r>
      <w:r w:rsidR="002C668C" w:rsidRPr="008741C5">
        <w:rPr>
          <w:rFonts w:ascii="Arial" w:hAnsi="Arial" w:cs="Arial"/>
        </w:rPr>
        <w:t xml:space="preserve"> (57% of RG and 51% of W)</w:t>
      </w:r>
      <w:r w:rsidRPr="008741C5">
        <w:rPr>
          <w:rFonts w:ascii="Arial" w:hAnsi="Arial" w:cs="Arial"/>
        </w:rPr>
        <w:t xml:space="preserve"> reported that lack of ethnic/racial diversity also affect</w:t>
      </w:r>
      <w:r w:rsidR="00411075" w:rsidRPr="008741C5">
        <w:rPr>
          <w:rFonts w:ascii="Arial" w:hAnsi="Arial" w:cs="Arial"/>
        </w:rPr>
        <w:t>ed</w:t>
      </w:r>
      <w:r w:rsidRPr="008741C5">
        <w:rPr>
          <w:rFonts w:ascii="Arial" w:hAnsi="Arial" w:cs="Arial"/>
        </w:rPr>
        <w:t xml:space="preserve"> their desire to stay </w:t>
      </w:r>
      <w:r w:rsidR="00C310D8" w:rsidRPr="008741C5">
        <w:rPr>
          <w:rFonts w:ascii="Arial" w:hAnsi="Arial" w:cs="Arial"/>
        </w:rPr>
        <w:t>at the University.</w:t>
      </w:r>
      <w:r w:rsidRPr="008741C5">
        <w:rPr>
          <w:rFonts w:ascii="Arial" w:hAnsi="Arial" w:cs="Arial"/>
        </w:rPr>
        <w:t xml:space="preserve"> </w:t>
      </w:r>
    </w:p>
    <w:p w14:paraId="05B19F56" w14:textId="77777777" w:rsidR="00411075" w:rsidRPr="008741C5" w:rsidRDefault="00411075" w:rsidP="00900710">
      <w:pPr>
        <w:ind w:left="0" w:firstLine="0"/>
        <w:rPr>
          <w:rFonts w:ascii="Arial" w:hAnsi="Arial" w:cs="Arial"/>
          <w:b/>
          <w:bCs/>
        </w:rPr>
      </w:pPr>
    </w:p>
    <w:p w14:paraId="335FD5B4" w14:textId="322B1BAE" w:rsidR="00834E43" w:rsidRPr="008741C5" w:rsidRDefault="000A548F" w:rsidP="00686766">
      <w:pPr>
        <w:ind w:left="0" w:firstLine="0"/>
        <w:rPr>
          <w:rFonts w:ascii="Arial" w:hAnsi="Arial" w:cs="Arial"/>
          <w:b/>
          <w:bCs/>
        </w:rPr>
      </w:pPr>
      <w:r w:rsidRPr="008741C5">
        <w:rPr>
          <w:rFonts w:ascii="Arial" w:hAnsi="Arial" w:cs="Arial"/>
          <w:b/>
          <w:bCs/>
        </w:rPr>
        <w:t xml:space="preserve">6.3.2 </w:t>
      </w:r>
      <w:r w:rsidR="00834E43" w:rsidRPr="008741C5">
        <w:rPr>
          <w:rFonts w:ascii="Arial" w:hAnsi="Arial" w:cs="Arial"/>
          <w:b/>
          <w:bCs/>
        </w:rPr>
        <w:t xml:space="preserve">Treatment received by colleagues and students </w:t>
      </w:r>
    </w:p>
    <w:p w14:paraId="20886F13" w14:textId="6CDAEEF6" w:rsidR="000A548F" w:rsidRPr="008741C5" w:rsidRDefault="002C668C" w:rsidP="00686766">
      <w:pPr>
        <w:ind w:left="0" w:firstLine="0"/>
        <w:rPr>
          <w:rFonts w:ascii="Arial" w:hAnsi="Arial" w:cs="Arial"/>
        </w:rPr>
      </w:pPr>
      <w:r w:rsidRPr="008741C5">
        <w:rPr>
          <w:rFonts w:ascii="Arial" w:hAnsi="Arial" w:cs="Arial"/>
        </w:rPr>
        <w:t>Although 71% of RG and 81% of W staff respondents agreed that they are treated equally by their colleagues irrespective of their race/ethnicity, we are concerned that 2</w:t>
      </w:r>
      <w:r w:rsidR="00D9001E">
        <w:rPr>
          <w:rFonts w:ascii="Arial" w:hAnsi="Arial" w:cs="Arial"/>
        </w:rPr>
        <w:t>1</w:t>
      </w:r>
      <w:r w:rsidRPr="008741C5">
        <w:rPr>
          <w:rFonts w:ascii="Arial" w:hAnsi="Arial" w:cs="Arial"/>
        </w:rPr>
        <w:t xml:space="preserve">% of </w:t>
      </w:r>
      <w:r w:rsidR="008C0F2C" w:rsidRPr="008741C5">
        <w:rPr>
          <w:rFonts w:ascii="Arial" w:hAnsi="Arial" w:cs="Arial"/>
        </w:rPr>
        <w:t>RG</w:t>
      </w:r>
      <w:r w:rsidR="009F7245" w:rsidRPr="008741C5">
        <w:rPr>
          <w:rFonts w:ascii="Arial" w:hAnsi="Arial" w:cs="Arial"/>
        </w:rPr>
        <w:t xml:space="preserve"> </w:t>
      </w:r>
      <w:r w:rsidRPr="008741C5">
        <w:rPr>
          <w:rFonts w:ascii="Arial" w:hAnsi="Arial" w:cs="Arial"/>
        </w:rPr>
        <w:t xml:space="preserve">and </w:t>
      </w:r>
      <w:r w:rsidR="00D9001E">
        <w:rPr>
          <w:rFonts w:ascii="Arial" w:hAnsi="Arial" w:cs="Arial"/>
        </w:rPr>
        <w:t>6</w:t>
      </w:r>
      <w:r w:rsidRPr="008741C5">
        <w:rPr>
          <w:rFonts w:ascii="Arial" w:hAnsi="Arial" w:cs="Arial"/>
        </w:rPr>
        <w:t>% of</w:t>
      </w:r>
      <w:r w:rsidR="009F7245" w:rsidRPr="008741C5">
        <w:rPr>
          <w:rFonts w:ascii="Arial" w:hAnsi="Arial" w:cs="Arial"/>
        </w:rPr>
        <w:t xml:space="preserve"> </w:t>
      </w:r>
      <w:r w:rsidR="008C0F2C" w:rsidRPr="008741C5">
        <w:rPr>
          <w:rFonts w:ascii="Arial" w:hAnsi="Arial" w:cs="Arial"/>
        </w:rPr>
        <w:t>W</w:t>
      </w:r>
      <w:r w:rsidR="009F7245" w:rsidRPr="008741C5">
        <w:rPr>
          <w:rFonts w:ascii="Arial" w:hAnsi="Arial" w:cs="Arial"/>
        </w:rPr>
        <w:t xml:space="preserve"> staff</w:t>
      </w:r>
      <w:r w:rsidRPr="008741C5">
        <w:rPr>
          <w:rFonts w:ascii="Arial" w:hAnsi="Arial" w:cs="Arial"/>
        </w:rPr>
        <w:t xml:space="preserve"> </w:t>
      </w:r>
      <w:r w:rsidR="0007363C">
        <w:rPr>
          <w:rFonts w:ascii="Arial" w:hAnsi="Arial" w:cs="Arial"/>
        </w:rPr>
        <w:t xml:space="preserve">respondents </w:t>
      </w:r>
      <w:r w:rsidRPr="008741C5">
        <w:rPr>
          <w:rFonts w:ascii="Arial" w:hAnsi="Arial" w:cs="Arial"/>
        </w:rPr>
        <w:t xml:space="preserve">did not feel that way. </w:t>
      </w:r>
    </w:p>
    <w:p w14:paraId="0AEBF326" w14:textId="5439AC21" w:rsidR="00EF5685" w:rsidRPr="008741C5" w:rsidRDefault="000A548F" w:rsidP="00834E43">
      <w:pPr>
        <w:ind w:left="0" w:firstLine="0"/>
        <w:rPr>
          <w:rFonts w:ascii="Arial" w:hAnsi="Arial" w:cs="Arial"/>
        </w:rPr>
      </w:pPr>
      <w:r w:rsidRPr="008741C5">
        <w:rPr>
          <w:rFonts w:ascii="Arial" w:hAnsi="Arial" w:cs="Arial"/>
        </w:rPr>
        <w:t>Similarly, 7</w:t>
      </w:r>
      <w:r w:rsidR="00D9001E">
        <w:rPr>
          <w:rFonts w:ascii="Arial" w:hAnsi="Arial" w:cs="Arial"/>
        </w:rPr>
        <w:t>3</w:t>
      </w:r>
      <w:r w:rsidRPr="008741C5">
        <w:rPr>
          <w:rFonts w:ascii="Arial" w:hAnsi="Arial" w:cs="Arial"/>
        </w:rPr>
        <w:t>% of</w:t>
      </w:r>
      <w:r w:rsidR="00D9001E">
        <w:rPr>
          <w:rFonts w:ascii="Arial" w:hAnsi="Arial" w:cs="Arial"/>
        </w:rPr>
        <w:t xml:space="preserve"> RG and 74% of W </w:t>
      </w:r>
      <w:r w:rsidR="0007363C">
        <w:rPr>
          <w:rFonts w:ascii="Arial" w:hAnsi="Arial" w:cs="Arial"/>
        </w:rPr>
        <w:t xml:space="preserve">staff </w:t>
      </w:r>
      <w:r w:rsidR="00D9001E">
        <w:rPr>
          <w:rFonts w:ascii="Arial" w:hAnsi="Arial" w:cs="Arial"/>
        </w:rPr>
        <w:t xml:space="preserve">respondents </w:t>
      </w:r>
      <w:r w:rsidRPr="008741C5">
        <w:rPr>
          <w:rFonts w:ascii="Arial" w:hAnsi="Arial" w:cs="Arial"/>
        </w:rPr>
        <w:t xml:space="preserve">agreed that they are treated equally by students irrespective of their race/ethnicity; however, 11% of RG and </w:t>
      </w:r>
      <w:r w:rsidR="00D9001E">
        <w:rPr>
          <w:rFonts w:ascii="Arial" w:hAnsi="Arial" w:cs="Arial"/>
        </w:rPr>
        <w:t>7</w:t>
      </w:r>
      <w:r w:rsidR="002C668C" w:rsidRPr="008741C5">
        <w:rPr>
          <w:rFonts w:ascii="Arial" w:hAnsi="Arial" w:cs="Arial"/>
        </w:rPr>
        <w:t>%</w:t>
      </w:r>
      <w:r w:rsidR="00834E43" w:rsidRPr="008741C5">
        <w:rPr>
          <w:rFonts w:ascii="Arial" w:hAnsi="Arial" w:cs="Arial"/>
        </w:rPr>
        <w:t xml:space="preserve"> of </w:t>
      </w:r>
      <w:r w:rsidRPr="008741C5">
        <w:rPr>
          <w:rFonts w:ascii="Arial" w:hAnsi="Arial" w:cs="Arial"/>
        </w:rPr>
        <w:t>W</w:t>
      </w:r>
      <w:r w:rsidR="002C668C" w:rsidRPr="008741C5">
        <w:rPr>
          <w:rFonts w:ascii="Arial" w:hAnsi="Arial" w:cs="Arial"/>
        </w:rPr>
        <w:t xml:space="preserve"> </w:t>
      </w:r>
      <w:r w:rsidRPr="008741C5">
        <w:rPr>
          <w:rFonts w:ascii="Arial" w:hAnsi="Arial" w:cs="Arial"/>
        </w:rPr>
        <w:t xml:space="preserve">disagreed they </w:t>
      </w:r>
      <w:r w:rsidR="00766342">
        <w:rPr>
          <w:rFonts w:ascii="Arial" w:hAnsi="Arial" w:cs="Arial"/>
        </w:rPr>
        <w:t>ar</w:t>
      </w:r>
      <w:r w:rsidR="00766342" w:rsidRPr="008741C5">
        <w:rPr>
          <w:rFonts w:ascii="Arial" w:hAnsi="Arial" w:cs="Arial"/>
        </w:rPr>
        <w:t xml:space="preserve">e </w:t>
      </w:r>
      <w:r w:rsidRPr="008741C5">
        <w:rPr>
          <w:rFonts w:ascii="Arial" w:hAnsi="Arial" w:cs="Arial"/>
        </w:rPr>
        <w:t>treated equally.</w:t>
      </w:r>
    </w:p>
    <w:p w14:paraId="07384FD9" w14:textId="77777777" w:rsidR="000A548F" w:rsidRPr="008741C5" w:rsidRDefault="000A548F" w:rsidP="00834E43">
      <w:pPr>
        <w:ind w:left="0" w:firstLine="0"/>
        <w:rPr>
          <w:rFonts w:ascii="Arial" w:hAnsi="Arial" w:cs="Arial"/>
          <w:sz w:val="20"/>
          <w:szCs w:val="20"/>
        </w:rPr>
      </w:pPr>
    </w:p>
    <w:p w14:paraId="31F77C8B" w14:textId="60096489" w:rsidR="00A66511" w:rsidRPr="008741C5" w:rsidRDefault="008E032E" w:rsidP="00686766">
      <w:pPr>
        <w:ind w:left="0" w:firstLine="0"/>
        <w:rPr>
          <w:rFonts w:ascii="Arial" w:hAnsi="Arial" w:cs="Arial"/>
          <w:b/>
          <w:bCs/>
          <w:sz w:val="16"/>
          <w:szCs w:val="16"/>
          <w:u w:val="single"/>
        </w:rPr>
      </w:pPr>
      <w:r w:rsidRPr="008741C5">
        <w:rPr>
          <w:rFonts w:ascii="Arial" w:hAnsi="Arial" w:cs="Arial"/>
          <w:b/>
          <w:bCs/>
        </w:rPr>
        <w:t xml:space="preserve">6.3.3 </w:t>
      </w:r>
      <w:r w:rsidR="00A66511" w:rsidRPr="008741C5">
        <w:rPr>
          <w:rFonts w:ascii="Arial" w:hAnsi="Arial" w:cs="Arial"/>
          <w:b/>
          <w:bCs/>
        </w:rPr>
        <w:t>R</w:t>
      </w:r>
      <w:r w:rsidR="004F4866">
        <w:rPr>
          <w:rFonts w:ascii="Arial" w:hAnsi="Arial" w:cs="Arial"/>
          <w:b/>
          <w:bCs/>
        </w:rPr>
        <w:t>eporting r</w:t>
      </w:r>
      <w:r w:rsidR="00A66511" w:rsidRPr="008741C5">
        <w:rPr>
          <w:rFonts w:ascii="Arial" w:hAnsi="Arial" w:cs="Arial"/>
          <w:b/>
          <w:bCs/>
        </w:rPr>
        <w:t>acial discrimination</w:t>
      </w:r>
    </w:p>
    <w:p w14:paraId="77F2F11F" w14:textId="04BDDF30" w:rsidR="000A548F" w:rsidRPr="008741C5" w:rsidRDefault="000A548F" w:rsidP="00686766">
      <w:pPr>
        <w:ind w:left="0" w:firstLine="0"/>
        <w:rPr>
          <w:rFonts w:ascii="Arial" w:hAnsi="Arial" w:cs="Arial"/>
        </w:rPr>
      </w:pPr>
      <w:r w:rsidRPr="008741C5">
        <w:rPr>
          <w:rFonts w:ascii="Arial" w:hAnsi="Arial" w:cs="Arial"/>
        </w:rPr>
        <w:t>67% of RG and 8</w:t>
      </w:r>
      <w:r w:rsidR="00D9001E">
        <w:rPr>
          <w:rFonts w:ascii="Arial" w:hAnsi="Arial" w:cs="Arial"/>
        </w:rPr>
        <w:t>0</w:t>
      </w:r>
      <w:r w:rsidRPr="008741C5">
        <w:rPr>
          <w:rFonts w:ascii="Arial" w:hAnsi="Arial" w:cs="Arial"/>
        </w:rPr>
        <w:t xml:space="preserve">% of </w:t>
      </w:r>
      <w:r w:rsidR="00FD086F">
        <w:rPr>
          <w:rFonts w:ascii="Arial" w:hAnsi="Arial" w:cs="Arial"/>
        </w:rPr>
        <w:t xml:space="preserve">W </w:t>
      </w:r>
      <w:r w:rsidRPr="008741C5">
        <w:rPr>
          <w:rFonts w:ascii="Arial" w:hAnsi="Arial" w:cs="Arial"/>
        </w:rPr>
        <w:t>s</w:t>
      </w:r>
      <w:r w:rsidR="009F7245" w:rsidRPr="008741C5">
        <w:rPr>
          <w:rFonts w:ascii="Arial" w:hAnsi="Arial" w:cs="Arial"/>
        </w:rPr>
        <w:t>taff</w:t>
      </w:r>
      <w:r w:rsidRPr="008741C5">
        <w:rPr>
          <w:rFonts w:ascii="Arial" w:hAnsi="Arial" w:cs="Arial"/>
        </w:rPr>
        <w:t xml:space="preserve"> respondents have not witnessed/have been victim of racial discrimination on campus. However, we are concerned to see that </w:t>
      </w:r>
      <w:r w:rsidR="002C668C" w:rsidRPr="008741C5">
        <w:rPr>
          <w:rFonts w:ascii="Arial" w:hAnsi="Arial" w:cs="Arial"/>
        </w:rPr>
        <w:t>25% of RG and 10% of W</w:t>
      </w:r>
      <w:r w:rsidR="003E7A39" w:rsidRPr="008741C5">
        <w:rPr>
          <w:rFonts w:ascii="Arial" w:hAnsi="Arial" w:cs="Arial"/>
        </w:rPr>
        <w:t xml:space="preserve"> </w:t>
      </w:r>
      <w:r w:rsidRPr="008741C5">
        <w:rPr>
          <w:rFonts w:ascii="Arial" w:hAnsi="Arial" w:cs="Arial"/>
        </w:rPr>
        <w:t xml:space="preserve">have witnessed/experienced </w:t>
      </w:r>
      <w:r w:rsidR="004D53C5">
        <w:rPr>
          <w:rFonts w:ascii="Arial" w:hAnsi="Arial" w:cs="Arial"/>
        </w:rPr>
        <w:t>racial discrimination</w:t>
      </w:r>
      <w:r w:rsidR="004D53C5" w:rsidRPr="008741C5">
        <w:rPr>
          <w:rFonts w:ascii="Arial" w:hAnsi="Arial" w:cs="Arial"/>
        </w:rPr>
        <w:t xml:space="preserve"> </w:t>
      </w:r>
      <w:r w:rsidRPr="008741C5">
        <w:rPr>
          <w:rFonts w:ascii="Arial" w:hAnsi="Arial" w:cs="Arial"/>
        </w:rPr>
        <w:t>in our Institutio</w:t>
      </w:r>
      <w:r w:rsidR="00090F23" w:rsidRPr="008741C5">
        <w:rPr>
          <w:rFonts w:ascii="Arial" w:hAnsi="Arial" w:cs="Arial"/>
        </w:rPr>
        <w:t>n</w:t>
      </w:r>
      <w:r w:rsidRPr="008741C5">
        <w:rPr>
          <w:rFonts w:ascii="Arial" w:hAnsi="Arial" w:cs="Arial"/>
        </w:rPr>
        <w:t xml:space="preserve">, and a slightly higher proportion (34% of RG and 20% of W) in the local area. </w:t>
      </w:r>
    </w:p>
    <w:p w14:paraId="13813D0B" w14:textId="438D5983" w:rsidR="004B21E9" w:rsidRDefault="000A548F" w:rsidP="00686766">
      <w:pPr>
        <w:ind w:left="0" w:firstLine="0"/>
        <w:rPr>
          <w:rFonts w:ascii="Arial" w:hAnsi="Arial" w:cs="Arial"/>
        </w:rPr>
      </w:pPr>
      <w:r w:rsidRPr="008741C5">
        <w:rPr>
          <w:rFonts w:ascii="Arial" w:hAnsi="Arial" w:cs="Arial"/>
        </w:rPr>
        <w:t xml:space="preserve">More than half of the staff respondents </w:t>
      </w:r>
      <w:r w:rsidR="008741C5" w:rsidRPr="008741C5">
        <w:rPr>
          <w:rFonts w:ascii="Arial" w:hAnsi="Arial" w:cs="Arial"/>
        </w:rPr>
        <w:t xml:space="preserve">(58% of RG and 66% of W) </w:t>
      </w:r>
      <w:r w:rsidRPr="008741C5">
        <w:rPr>
          <w:rFonts w:ascii="Arial" w:hAnsi="Arial" w:cs="Arial"/>
        </w:rPr>
        <w:t xml:space="preserve">reported that they knew how to report a race-related incident to our Institution; however, </w:t>
      </w:r>
      <w:r w:rsidR="00090F23" w:rsidRPr="008741C5">
        <w:rPr>
          <w:rFonts w:ascii="Arial" w:hAnsi="Arial" w:cs="Arial"/>
        </w:rPr>
        <w:t xml:space="preserve">31% of RG and 26% of W disagreed that </w:t>
      </w:r>
      <w:r w:rsidR="004D53C5">
        <w:rPr>
          <w:rFonts w:ascii="Arial" w:hAnsi="Arial" w:cs="Arial"/>
        </w:rPr>
        <w:t>they know how to do this</w:t>
      </w:r>
      <w:r w:rsidR="00090F23" w:rsidRPr="008741C5">
        <w:rPr>
          <w:rFonts w:ascii="Arial" w:hAnsi="Arial" w:cs="Arial"/>
        </w:rPr>
        <w:t xml:space="preserve">. </w:t>
      </w:r>
      <w:r w:rsidR="008741C5" w:rsidRPr="008741C5">
        <w:rPr>
          <w:rFonts w:ascii="Arial" w:hAnsi="Arial" w:cs="Arial"/>
        </w:rPr>
        <w:t>Lack of t</w:t>
      </w:r>
      <w:r w:rsidR="00090F23" w:rsidRPr="008741C5">
        <w:rPr>
          <w:rFonts w:ascii="Arial" w:hAnsi="Arial" w:cs="Arial"/>
        </w:rPr>
        <w:t xml:space="preserve">rust in our reporting process is another area of concern, with only 57% of RG and 68% of W agreeing that </w:t>
      </w:r>
      <w:r w:rsidR="005C3294" w:rsidRPr="008741C5">
        <w:rPr>
          <w:rFonts w:ascii="Arial" w:hAnsi="Arial" w:cs="Arial"/>
        </w:rPr>
        <w:t>appropriate action would be taken if they reported a race-related incident to the University</w:t>
      </w:r>
      <w:r w:rsidR="00090F23" w:rsidRPr="008741C5">
        <w:rPr>
          <w:rFonts w:ascii="Arial" w:hAnsi="Arial" w:cs="Arial"/>
        </w:rPr>
        <w:t xml:space="preserve"> (17% of RG and </w:t>
      </w:r>
      <w:r w:rsidR="00215E61">
        <w:rPr>
          <w:rFonts w:ascii="Arial" w:hAnsi="Arial" w:cs="Arial"/>
        </w:rPr>
        <w:t>7</w:t>
      </w:r>
      <w:r w:rsidR="00090F23" w:rsidRPr="008741C5">
        <w:rPr>
          <w:rFonts w:ascii="Arial" w:hAnsi="Arial" w:cs="Arial"/>
        </w:rPr>
        <w:t>% of W disagreed)</w:t>
      </w:r>
      <w:r w:rsidR="005C3294" w:rsidRPr="008741C5">
        <w:rPr>
          <w:rFonts w:ascii="Arial" w:hAnsi="Arial" w:cs="Arial"/>
        </w:rPr>
        <w:t>.</w:t>
      </w:r>
    </w:p>
    <w:p w14:paraId="4FED3808" w14:textId="77777777" w:rsidR="004B21E9" w:rsidRPr="00F65A07" w:rsidRDefault="004B21E9" w:rsidP="00686766">
      <w:pPr>
        <w:ind w:left="0" w:firstLine="0"/>
        <w:rPr>
          <w:rFonts w:ascii="Arial" w:hAnsi="Arial" w:cs="Arial"/>
        </w:rPr>
      </w:pPr>
    </w:p>
    <w:p w14:paraId="1262A2AC" w14:textId="2B6AA8F1" w:rsidR="008820AD" w:rsidRPr="008741C5" w:rsidRDefault="008E032E" w:rsidP="00686766">
      <w:pPr>
        <w:ind w:left="0" w:firstLine="0"/>
        <w:rPr>
          <w:rFonts w:ascii="Arial" w:hAnsi="Arial" w:cs="Arial"/>
          <w:b/>
          <w:bCs/>
        </w:rPr>
      </w:pPr>
      <w:r w:rsidRPr="008741C5">
        <w:rPr>
          <w:rFonts w:ascii="Arial" w:hAnsi="Arial" w:cs="Arial"/>
          <w:b/>
          <w:bCs/>
        </w:rPr>
        <w:t xml:space="preserve">6.3.4 </w:t>
      </w:r>
      <w:r w:rsidR="00D04511" w:rsidRPr="008741C5">
        <w:rPr>
          <w:rFonts w:ascii="Arial" w:hAnsi="Arial" w:cs="Arial"/>
          <w:b/>
          <w:bCs/>
        </w:rPr>
        <w:t>Career development and progression</w:t>
      </w:r>
    </w:p>
    <w:p w14:paraId="133C187D" w14:textId="77777777" w:rsidR="00090F23" w:rsidRPr="008741C5" w:rsidRDefault="00D04511" w:rsidP="00686766">
      <w:pPr>
        <w:ind w:left="0" w:firstLine="0"/>
        <w:rPr>
          <w:rFonts w:ascii="Arial" w:hAnsi="Arial" w:cs="Arial"/>
        </w:rPr>
      </w:pPr>
      <w:r w:rsidRPr="008741C5">
        <w:rPr>
          <w:rFonts w:ascii="Arial" w:hAnsi="Arial" w:cs="Arial"/>
        </w:rPr>
        <w:t>Responses regarding career development, promotion and regrading indicated that our staff from both cohorts (</w:t>
      </w:r>
      <w:r w:rsidR="008C0F2C" w:rsidRPr="008741C5">
        <w:rPr>
          <w:rFonts w:ascii="Arial" w:hAnsi="Arial" w:cs="Arial"/>
        </w:rPr>
        <w:t>RG</w:t>
      </w:r>
      <w:r w:rsidR="003E7A39" w:rsidRPr="008741C5">
        <w:rPr>
          <w:rFonts w:ascii="Arial" w:hAnsi="Arial" w:cs="Arial"/>
        </w:rPr>
        <w:t xml:space="preserve"> </w:t>
      </w:r>
      <w:r w:rsidR="008C0F2C" w:rsidRPr="008741C5">
        <w:rPr>
          <w:rFonts w:ascii="Arial" w:hAnsi="Arial" w:cs="Arial"/>
        </w:rPr>
        <w:t xml:space="preserve">staff </w:t>
      </w:r>
      <w:r w:rsidR="003E7A39" w:rsidRPr="008741C5">
        <w:rPr>
          <w:rFonts w:ascii="Arial" w:hAnsi="Arial" w:cs="Arial"/>
        </w:rPr>
        <w:t xml:space="preserve">slightly more </w:t>
      </w:r>
      <w:r w:rsidR="00220BB9" w:rsidRPr="008741C5">
        <w:rPr>
          <w:rFonts w:ascii="Arial" w:hAnsi="Arial" w:cs="Arial"/>
        </w:rPr>
        <w:t>so</w:t>
      </w:r>
      <w:r w:rsidR="003E7A39" w:rsidRPr="008741C5">
        <w:rPr>
          <w:rFonts w:ascii="Arial" w:hAnsi="Arial" w:cs="Arial"/>
        </w:rPr>
        <w:t xml:space="preserve"> than </w:t>
      </w:r>
      <w:r w:rsidR="008C0F2C" w:rsidRPr="008741C5">
        <w:rPr>
          <w:rFonts w:ascii="Arial" w:hAnsi="Arial" w:cs="Arial"/>
        </w:rPr>
        <w:t>W staff</w:t>
      </w:r>
      <w:r w:rsidRPr="008741C5">
        <w:rPr>
          <w:rFonts w:ascii="Arial" w:hAnsi="Arial" w:cs="Arial"/>
        </w:rPr>
        <w:t>) had encountered barriers</w:t>
      </w:r>
      <w:r w:rsidR="00220BB9" w:rsidRPr="008741C5">
        <w:rPr>
          <w:rFonts w:ascii="Arial" w:hAnsi="Arial" w:cs="Arial"/>
        </w:rPr>
        <w:t xml:space="preserve"> related to career development and progression.</w:t>
      </w:r>
      <w:r w:rsidRPr="008741C5">
        <w:rPr>
          <w:rFonts w:ascii="Arial" w:hAnsi="Arial" w:cs="Arial"/>
        </w:rPr>
        <w:t xml:space="preserve"> Specifically</w:t>
      </w:r>
      <w:r w:rsidR="00090F23" w:rsidRPr="008741C5">
        <w:rPr>
          <w:rFonts w:ascii="Arial" w:hAnsi="Arial" w:cs="Arial"/>
        </w:rPr>
        <w:t>:</w:t>
      </w:r>
    </w:p>
    <w:p w14:paraId="6996DAD0" w14:textId="30D9EB2E" w:rsidR="0062345C" w:rsidRPr="0081396F" w:rsidRDefault="00090F23" w:rsidP="00F07791">
      <w:pPr>
        <w:ind w:left="0" w:firstLine="0"/>
        <w:rPr>
          <w:rFonts w:ascii="Arial" w:hAnsi="Arial" w:cs="Arial"/>
        </w:rPr>
      </w:pPr>
      <w:r w:rsidRPr="008741C5">
        <w:rPr>
          <w:rFonts w:ascii="Arial" w:hAnsi="Arial" w:cs="Arial"/>
        </w:rPr>
        <w:lastRenderedPageBreak/>
        <w:t xml:space="preserve">25% of RG and 21% of W respondents </w:t>
      </w:r>
      <w:r w:rsidR="003E7A39" w:rsidRPr="008741C5">
        <w:rPr>
          <w:rFonts w:ascii="Arial" w:hAnsi="Arial" w:cs="Arial"/>
        </w:rPr>
        <w:t xml:space="preserve">from both Professional Services and academic roles </w:t>
      </w:r>
      <w:r w:rsidR="00D04511" w:rsidRPr="008741C5">
        <w:rPr>
          <w:rFonts w:ascii="Arial" w:hAnsi="Arial" w:cs="Arial"/>
        </w:rPr>
        <w:t xml:space="preserve">indicated that they did not believe that development opportunities are allocated fairly and </w:t>
      </w:r>
      <w:r w:rsidR="009E3DD7" w:rsidRPr="008741C5">
        <w:rPr>
          <w:rFonts w:ascii="Arial" w:hAnsi="Arial" w:cs="Arial"/>
        </w:rPr>
        <w:t>transparently</w:t>
      </w:r>
      <w:r w:rsidRPr="008741C5">
        <w:rPr>
          <w:rFonts w:ascii="Arial" w:hAnsi="Arial" w:cs="Arial"/>
        </w:rPr>
        <w:t xml:space="preserve"> (53% of RG and 50% of W agreed)</w:t>
      </w:r>
      <w:r w:rsidR="00D04511" w:rsidRPr="008741C5">
        <w:rPr>
          <w:rFonts w:ascii="Arial" w:hAnsi="Arial" w:cs="Arial"/>
        </w:rPr>
        <w:t>;</w:t>
      </w:r>
      <w:r w:rsidR="003E7A39" w:rsidRPr="008741C5">
        <w:rPr>
          <w:rFonts w:ascii="Arial" w:hAnsi="Arial" w:cs="Arial"/>
        </w:rPr>
        <w:t xml:space="preserve"> </w:t>
      </w:r>
      <w:r w:rsidRPr="008741C5">
        <w:rPr>
          <w:rFonts w:ascii="Arial" w:hAnsi="Arial" w:cs="Arial"/>
        </w:rPr>
        <w:t>5</w:t>
      </w:r>
      <w:r w:rsidR="006E2F35">
        <w:rPr>
          <w:rFonts w:ascii="Arial" w:hAnsi="Arial" w:cs="Arial"/>
        </w:rPr>
        <w:t>0</w:t>
      </w:r>
      <w:r w:rsidRPr="008741C5">
        <w:rPr>
          <w:rFonts w:ascii="Arial" w:hAnsi="Arial" w:cs="Arial"/>
        </w:rPr>
        <w:t xml:space="preserve">% of RG and 38% of W </w:t>
      </w:r>
      <w:r w:rsidR="008741C5">
        <w:rPr>
          <w:rFonts w:ascii="Arial" w:hAnsi="Arial" w:cs="Arial"/>
        </w:rPr>
        <w:t>respondents</w:t>
      </w:r>
      <w:r w:rsidR="003E7A39" w:rsidRPr="008741C5">
        <w:rPr>
          <w:rFonts w:ascii="Arial" w:hAnsi="Arial" w:cs="Arial"/>
        </w:rPr>
        <w:t xml:space="preserve"> in Professional Services roles reported that they </w:t>
      </w:r>
      <w:r w:rsidR="009E3DD7" w:rsidRPr="008741C5">
        <w:rPr>
          <w:rFonts w:ascii="Arial" w:hAnsi="Arial" w:cs="Arial"/>
        </w:rPr>
        <w:t xml:space="preserve">had not been encouraged to apply for more senior roles </w:t>
      </w:r>
      <w:r w:rsidR="009E3DD7" w:rsidRPr="0081396F">
        <w:rPr>
          <w:rFonts w:ascii="Arial" w:hAnsi="Arial" w:cs="Arial"/>
        </w:rPr>
        <w:t xml:space="preserve">in the University </w:t>
      </w:r>
      <w:r w:rsidR="003E7A39" w:rsidRPr="0081396F">
        <w:rPr>
          <w:rFonts w:ascii="Arial" w:hAnsi="Arial" w:cs="Arial"/>
        </w:rPr>
        <w:t xml:space="preserve">and </w:t>
      </w:r>
      <w:r w:rsidR="008E032E" w:rsidRPr="0081396F">
        <w:rPr>
          <w:rFonts w:ascii="Arial" w:hAnsi="Arial" w:cs="Arial"/>
        </w:rPr>
        <w:t xml:space="preserve">53% of RG and 45% of W had not been encouraged to apply </w:t>
      </w:r>
      <w:r w:rsidR="009E3DD7" w:rsidRPr="0081396F">
        <w:rPr>
          <w:rFonts w:ascii="Arial" w:hAnsi="Arial" w:cs="Arial"/>
        </w:rPr>
        <w:t>for regrading</w:t>
      </w:r>
      <w:r w:rsidR="00FD086F" w:rsidRPr="0081396F">
        <w:rPr>
          <w:rFonts w:ascii="Arial" w:hAnsi="Arial" w:cs="Arial"/>
        </w:rPr>
        <w:t xml:space="preserve"> (</w:t>
      </w:r>
      <w:r w:rsidR="00FD086F" w:rsidRPr="0081396F">
        <w:rPr>
          <w:rFonts w:ascii="Arial" w:hAnsi="Arial" w:cs="Arial"/>
          <w:i/>
          <w:iCs/>
        </w:rPr>
        <w:t xml:space="preserve">note: regrading takes place in exceptional circumstances </w:t>
      </w:r>
      <w:r w:rsidR="00AE2C2D" w:rsidRPr="0081396F">
        <w:rPr>
          <w:rFonts w:ascii="Arial" w:hAnsi="Arial" w:cs="Arial"/>
          <w:i/>
          <w:iCs/>
        </w:rPr>
        <w:t xml:space="preserve">in Professional Services </w:t>
      </w:r>
      <w:r w:rsidR="00FD086F" w:rsidRPr="0081396F">
        <w:rPr>
          <w:rFonts w:ascii="Arial" w:hAnsi="Arial" w:cs="Arial"/>
          <w:i/>
          <w:iCs/>
        </w:rPr>
        <w:t xml:space="preserve">when the </w:t>
      </w:r>
      <w:r w:rsidR="00AE2C2D" w:rsidRPr="0081396F">
        <w:rPr>
          <w:rFonts w:ascii="Arial" w:hAnsi="Arial" w:cs="Arial"/>
          <w:i/>
          <w:iCs/>
        </w:rPr>
        <w:t xml:space="preserve">business need for the </w:t>
      </w:r>
      <w:r w:rsidR="00FD086F" w:rsidRPr="0081396F">
        <w:rPr>
          <w:rFonts w:ascii="Arial" w:hAnsi="Arial" w:cs="Arial"/>
          <w:i/>
          <w:iCs/>
        </w:rPr>
        <w:t>role has evolved and extended over time)</w:t>
      </w:r>
      <w:r w:rsidR="00FD086F" w:rsidRPr="0081396F">
        <w:rPr>
          <w:rFonts w:ascii="Arial" w:hAnsi="Arial" w:cs="Arial"/>
        </w:rPr>
        <w:t xml:space="preserve">; </w:t>
      </w:r>
      <w:r w:rsidR="008E032E" w:rsidRPr="0081396F">
        <w:rPr>
          <w:rFonts w:ascii="Arial" w:hAnsi="Arial" w:cs="Arial"/>
        </w:rPr>
        <w:t>34</w:t>
      </w:r>
      <w:r w:rsidRPr="0081396F">
        <w:rPr>
          <w:rFonts w:ascii="Arial" w:hAnsi="Arial" w:cs="Arial"/>
        </w:rPr>
        <w:t xml:space="preserve">% of RG and </w:t>
      </w:r>
      <w:r w:rsidR="008E032E" w:rsidRPr="0081396F">
        <w:rPr>
          <w:rFonts w:ascii="Arial" w:hAnsi="Arial" w:cs="Arial"/>
        </w:rPr>
        <w:t>23</w:t>
      </w:r>
      <w:r w:rsidRPr="0081396F">
        <w:rPr>
          <w:rFonts w:ascii="Arial" w:hAnsi="Arial" w:cs="Arial"/>
        </w:rPr>
        <w:t xml:space="preserve">% of W </w:t>
      </w:r>
      <w:r w:rsidR="008741C5" w:rsidRPr="0081396F">
        <w:rPr>
          <w:rFonts w:ascii="Arial" w:hAnsi="Arial" w:cs="Arial"/>
        </w:rPr>
        <w:t xml:space="preserve">respondents </w:t>
      </w:r>
      <w:r w:rsidR="003E7A39" w:rsidRPr="0081396F">
        <w:rPr>
          <w:rFonts w:ascii="Arial" w:hAnsi="Arial" w:cs="Arial"/>
        </w:rPr>
        <w:t>in academic roles reported that they had not been encouraged to apply for promotion.</w:t>
      </w:r>
      <w:bookmarkStart w:id="18" w:name="_Hlk105453112"/>
    </w:p>
    <w:p w14:paraId="332016F5" w14:textId="77777777" w:rsidR="00977789" w:rsidRPr="0081396F" w:rsidRDefault="00977789" w:rsidP="00F07791">
      <w:pPr>
        <w:ind w:left="0" w:firstLine="0"/>
        <w:rPr>
          <w:rFonts w:ascii="Arial" w:hAnsi="Arial" w:cs="Arial"/>
          <w:sz w:val="18"/>
          <w:szCs w:val="18"/>
        </w:rPr>
      </w:pPr>
    </w:p>
    <w:bookmarkEnd w:id="18"/>
    <w:p w14:paraId="29B7917B" w14:textId="628E7F6B" w:rsidR="00977789" w:rsidRPr="0081396F" w:rsidRDefault="00977789" w:rsidP="00A555FD">
      <w:pPr>
        <w:ind w:left="0" w:firstLine="0"/>
        <w:rPr>
          <w:rFonts w:ascii="Arial" w:hAnsi="Arial" w:cs="Arial"/>
          <w:b/>
          <w:bCs/>
        </w:rPr>
      </w:pPr>
      <w:r w:rsidRPr="0081396F">
        <w:rPr>
          <w:rFonts w:ascii="Arial" w:hAnsi="Arial" w:cs="Arial"/>
          <w:b/>
          <w:bCs/>
        </w:rPr>
        <w:t>6.3.5 Recruitment</w:t>
      </w:r>
    </w:p>
    <w:p w14:paraId="4F3D8E62" w14:textId="4B25D491" w:rsidR="00C5686D" w:rsidRPr="00A555FD" w:rsidRDefault="00A555FD" w:rsidP="00A555FD">
      <w:pPr>
        <w:ind w:left="0" w:firstLine="0"/>
        <w:rPr>
          <w:rFonts w:ascii="Arial" w:hAnsi="Arial" w:cs="Arial"/>
        </w:rPr>
      </w:pPr>
      <w:r w:rsidRPr="0081396F">
        <w:rPr>
          <w:rFonts w:ascii="Arial" w:hAnsi="Arial" w:cs="Arial"/>
        </w:rPr>
        <w:t>15% of RG and 13% of W disagreed that the University’s recruitment and selection policies lead to the best candidate being recruited.</w:t>
      </w:r>
    </w:p>
    <w:p w14:paraId="05BB0CFE" w14:textId="77777777" w:rsidR="00A555FD" w:rsidRDefault="00A555FD" w:rsidP="0003735D">
      <w:pPr>
        <w:ind w:left="0" w:firstLine="0"/>
        <w:rPr>
          <w:rFonts w:ascii="Arial" w:hAnsi="Arial" w:cs="Arial"/>
          <w:b/>
          <w:bCs/>
        </w:rPr>
      </w:pPr>
    </w:p>
    <w:p w14:paraId="03747174" w14:textId="2A7C8304" w:rsidR="001C3CA9" w:rsidRPr="008741C5" w:rsidRDefault="008E032E" w:rsidP="0003735D">
      <w:pPr>
        <w:ind w:left="0" w:firstLine="0"/>
        <w:rPr>
          <w:rFonts w:ascii="Arial" w:hAnsi="Arial" w:cs="Arial"/>
          <w:b/>
          <w:bCs/>
        </w:rPr>
      </w:pPr>
      <w:r w:rsidRPr="008741C5">
        <w:rPr>
          <w:rFonts w:ascii="Arial" w:hAnsi="Arial" w:cs="Arial"/>
          <w:b/>
          <w:bCs/>
        </w:rPr>
        <w:t>6.3.</w:t>
      </w:r>
      <w:r w:rsidR="00977789">
        <w:rPr>
          <w:rFonts w:ascii="Arial" w:hAnsi="Arial" w:cs="Arial"/>
          <w:b/>
          <w:bCs/>
        </w:rPr>
        <w:t>6</w:t>
      </w:r>
      <w:r w:rsidRPr="008741C5">
        <w:rPr>
          <w:rFonts w:ascii="Arial" w:hAnsi="Arial" w:cs="Arial"/>
          <w:b/>
          <w:bCs/>
        </w:rPr>
        <w:t xml:space="preserve"> </w:t>
      </w:r>
      <w:r w:rsidR="001C3CA9" w:rsidRPr="008741C5">
        <w:rPr>
          <w:rFonts w:ascii="Arial" w:hAnsi="Arial" w:cs="Arial"/>
          <w:b/>
          <w:bCs/>
        </w:rPr>
        <w:t>Pay</w:t>
      </w:r>
      <w:r w:rsidR="00C5686D" w:rsidRPr="008741C5">
        <w:rPr>
          <w:rFonts w:ascii="Arial" w:hAnsi="Arial" w:cs="Arial"/>
          <w:b/>
          <w:bCs/>
        </w:rPr>
        <w:t xml:space="preserve"> </w:t>
      </w:r>
    </w:p>
    <w:p w14:paraId="602F39CA" w14:textId="4E6FA7BC" w:rsidR="008E032E" w:rsidRDefault="008E032E" w:rsidP="008E032E">
      <w:pPr>
        <w:ind w:left="0" w:firstLine="0"/>
        <w:rPr>
          <w:rFonts w:ascii="Arial" w:hAnsi="Arial" w:cs="Arial"/>
        </w:rPr>
      </w:pPr>
      <w:r w:rsidRPr="008741C5">
        <w:rPr>
          <w:rFonts w:ascii="Arial" w:hAnsi="Arial" w:cs="Arial"/>
        </w:rPr>
        <w:t>1</w:t>
      </w:r>
      <w:r w:rsidR="006E2F35">
        <w:rPr>
          <w:rFonts w:ascii="Arial" w:hAnsi="Arial" w:cs="Arial"/>
        </w:rPr>
        <w:t>9</w:t>
      </w:r>
      <w:r w:rsidRPr="008741C5">
        <w:rPr>
          <w:rFonts w:ascii="Arial" w:hAnsi="Arial" w:cs="Arial"/>
        </w:rPr>
        <w:t>% of RG and 22% of W disagreed they were paid on a parity with colleagues in the same role (6</w:t>
      </w:r>
      <w:r w:rsidR="006E2F35">
        <w:rPr>
          <w:rFonts w:ascii="Arial" w:hAnsi="Arial" w:cs="Arial"/>
        </w:rPr>
        <w:t>5</w:t>
      </w:r>
      <w:r w:rsidRPr="008741C5">
        <w:rPr>
          <w:rFonts w:ascii="Arial" w:hAnsi="Arial" w:cs="Arial"/>
        </w:rPr>
        <w:t xml:space="preserve">% of RG and </w:t>
      </w:r>
      <w:r w:rsidR="006E2F35">
        <w:rPr>
          <w:rFonts w:ascii="Arial" w:hAnsi="Arial" w:cs="Arial"/>
        </w:rPr>
        <w:t>59</w:t>
      </w:r>
      <w:r w:rsidRPr="008741C5">
        <w:rPr>
          <w:rFonts w:ascii="Arial" w:hAnsi="Arial" w:cs="Arial"/>
        </w:rPr>
        <w:t>% of W agreed</w:t>
      </w:r>
      <w:r w:rsidR="008741C5">
        <w:rPr>
          <w:rFonts w:ascii="Arial" w:hAnsi="Arial" w:cs="Arial"/>
        </w:rPr>
        <w:t>)</w:t>
      </w:r>
      <w:r w:rsidRPr="008741C5">
        <w:rPr>
          <w:rFonts w:ascii="Arial" w:hAnsi="Arial" w:cs="Arial"/>
        </w:rPr>
        <w:t xml:space="preserve"> </w:t>
      </w:r>
      <w:r w:rsidR="00C310D8" w:rsidRPr="008741C5">
        <w:rPr>
          <w:rFonts w:ascii="Arial" w:hAnsi="Arial" w:cs="Arial"/>
        </w:rPr>
        <w:t>and</w:t>
      </w:r>
      <w:r w:rsidRPr="008741C5">
        <w:rPr>
          <w:rFonts w:ascii="Arial" w:hAnsi="Arial" w:cs="Arial"/>
        </w:rPr>
        <w:t xml:space="preserve"> 25% of RG and 26%</w:t>
      </w:r>
      <w:r w:rsidR="006E2F35">
        <w:rPr>
          <w:rFonts w:ascii="Arial" w:hAnsi="Arial" w:cs="Arial"/>
        </w:rPr>
        <w:t xml:space="preserve"> of W respondents</w:t>
      </w:r>
      <w:r w:rsidRPr="008741C5">
        <w:rPr>
          <w:rFonts w:ascii="Arial" w:hAnsi="Arial" w:cs="Arial"/>
        </w:rPr>
        <w:t xml:space="preserve"> did not believe that pay awards are allocated fairly and transparently (</w:t>
      </w:r>
      <w:r w:rsidR="008741C5">
        <w:rPr>
          <w:rFonts w:ascii="Arial" w:hAnsi="Arial" w:cs="Arial"/>
        </w:rPr>
        <w:t>50</w:t>
      </w:r>
      <w:r w:rsidRPr="008741C5">
        <w:rPr>
          <w:rFonts w:ascii="Arial" w:hAnsi="Arial" w:cs="Arial"/>
        </w:rPr>
        <w:t xml:space="preserve">% of RG and </w:t>
      </w:r>
      <w:r w:rsidR="008741C5">
        <w:rPr>
          <w:rFonts w:ascii="Arial" w:hAnsi="Arial" w:cs="Arial"/>
        </w:rPr>
        <w:t>4</w:t>
      </w:r>
      <w:r w:rsidR="006E2F35">
        <w:rPr>
          <w:rFonts w:ascii="Arial" w:hAnsi="Arial" w:cs="Arial"/>
        </w:rPr>
        <w:t>6</w:t>
      </w:r>
      <w:r w:rsidRPr="008741C5">
        <w:rPr>
          <w:rFonts w:ascii="Arial" w:hAnsi="Arial" w:cs="Arial"/>
        </w:rPr>
        <w:t xml:space="preserve">% of W agreed). </w:t>
      </w:r>
    </w:p>
    <w:p w14:paraId="6E133624" w14:textId="77777777" w:rsidR="00F65A07" w:rsidRPr="008741C5" w:rsidRDefault="00F65A07" w:rsidP="0003735D">
      <w:pPr>
        <w:ind w:left="0" w:firstLine="0"/>
        <w:rPr>
          <w:rFonts w:ascii="Arial" w:hAnsi="Arial" w:cs="Arial"/>
        </w:rPr>
      </w:pPr>
    </w:p>
    <w:p w14:paraId="40566A1A" w14:textId="77777777" w:rsidR="00807B2E" w:rsidRPr="00B7700D" w:rsidRDefault="00807B2E" w:rsidP="003F6146">
      <w:pPr>
        <w:pStyle w:val="ListParagraph"/>
        <w:numPr>
          <w:ilvl w:val="1"/>
          <w:numId w:val="15"/>
        </w:numPr>
        <w:ind w:left="426" w:hanging="426"/>
        <w:rPr>
          <w:rFonts w:ascii="Arial" w:hAnsi="Arial" w:cs="Arial"/>
          <w:b/>
          <w:bCs/>
          <w:sz w:val="24"/>
          <w:szCs w:val="24"/>
        </w:rPr>
      </w:pPr>
      <w:r w:rsidRPr="006B4A09">
        <w:rPr>
          <w:rFonts w:ascii="Arial" w:hAnsi="Arial" w:cs="Arial"/>
          <w:b/>
          <w:bCs/>
          <w:color w:val="2F5496" w:themeColor="accent1" w:themeShade="BF"/>
          <w:sz w:val="24"/>
          <w:szCs w:val="24"/>
        </w:rPr>
        <w:t xml:space="preserve">Main findings </w:t>
      </w:r>
      <w:r w:rsidR="006B4A09">
        <w:rPr>
          <w:rFonts w:ascii="Arial" w:hAnsi="Arial" w:cs="Arial"/>
          <w:b/>
          <w:bCs/>
          <w:color w:val="2F5496" w:themeColor="accent1" w:themeShade="BF"/>
          <w:sz w:val="24"/>
          <w:szCs w:val="24"/>
        </w:rPr>
        <w:t>of</w:t>
      </w:r>
      <w:r w:rsidRPr="006B4A09">
        <w:rPr>
          <w:rFonts w:ascii="Arial" w:hAnsi="Arial" w:cs="Arial"/>
          <w:b/>
          <w:bCs/>
          <w:color w:val="2F5496" w:themeColor="accent1" w:themeShade="BF"/>
          <w:sz w:val="24"/>
          <w:szCs w:val="24"/>
        </w:rPr>
        <w:t xml:space="preserve"> the student survey</w:t>
      </w:r>
    </w:p>
    <w:p w14:paraId="383B0AFE" w14:textId="133584FB" w:rsidR="00807B2E" w:rsidRPr="00694EC6" w:rsidRDefault="00807B2E" w:rsidP="00807B2E">
      <w:pPr>
        <w:ind w:left="0" w:firstLine="0"/>
        <w:rPr>
          <w:rFonts w:ascii="Arial" w:hAnsi="Arial" w:cs="Arial"/>
        </w:rPr>
      </w:pPr>
      <w:r w:rsidRPr="00694EC6">
        <w:rPr>
          <w:rFonts w:ascii="Arial" w:hAnsi="Arial" w:cs="Arial"/>
        </w:rPr>
        <w:t>The analysis of the results of the student survey highlighted</w:t>
      </w:r>
      <w:r w:rsidR="009A39D0" w:rsidRPr="00694EC6">
        <w:rPr>
          <w:rFonts w:ascii="Arial" w:hAnsi="Arial" w:cs="Arial"/>
        </w:rPr>
        <w:t xml:space="preserve"> that </w:t>
      </w:r>
      <w:r w:rsidR="00336982">
        <w:rPr>
          <w:rFonts w:ascii="Arial" w:hAnsi="Arial" w:cs="Arial"/>
        </w:rPr>
        <w:t>b</w:t>
      </w:r>
      <w:r w:rsidR="009C7C4B">
        <w:rPr>
          <w:rFonts w:ascii="Arial" w:hAnsi="Arial" w:cs="Arial"/>
        </w:rPr>
        <w:t>etween 70% and 89%</w:t>
      </w:r>
      <w:r w:rsidR="009A39D0" w:rsidRPr="00694EC6">
        <w:rPr>
          <w:rFonts w:ascii="Arial" w:hAnsi="Arial" w:cs="Arial"/>
        </w:rPr>
        <w:t xml:space="preserve"> of students </w:t>
      </w:r>
      <w:r w:rsidR="008741C5" w:rsidRPr="00694EC6">
        <w:rPr>
          <w:rFonts w:ascii="Arial" w:hAnsi="Arial" w:cs="Arial"/>
        </w:rPr>
        <w:t>from both White (W) and Racialised Groups (RG) background</w:t>
      </w:r>
      <w:r w:rsidR="009C7C4B">
        <w:rPr>
          <w:rFonts w:ascii="Arial" w:hAnsi="Arial" w:cs="Arial"/>
        </w:rPr>
        <w:t>s:</w:t>
      </w:r>
    </w:p>
    <w:p w14:paraId="3E3A260E" w14:textId="72951372" w:rsidR="00807B2E" w:rsidRPr="00694EC6" w:rsidRDefault="00807B2E" w:rsidP="003F6146">
      <w:pPr>
        <w:pStyle w:val="ListParagraph"/>
        <w:numPr>
          <w:ilvl w:val="0"/>
          <w:numId w:val="29"/>
        </w:numPr>
        <w:rPr>
          <w:rFonts w:ascii="Arial" w:hAnsi="Arial" w:cs="Arial"/>
        </w:rPr>
      </w:pPr>
      <w:r w:rsidRPr="00694EC6">
        <w:rPr>
          <w:rFonts w:ascii="Arial" w:hAnsi="Arial" w:cs="Arial"/>
        </w:rPr>
        <w:t>would recommend the Institution to a prospective student</w:t>
      </w:r>
    </w:p>
    <w:p w14:paraId="3F9CC441" w14:textId="5C17E277" w:rsidR="00807B2E" w:rsidRPr="00694EC6" w:rsidRDefault="00807B2E" w:rsidP="003F6146">
      <w:pPr>
        <w:pStyle w:val="ListParagraph"/>
        <w:numPr>
          <w:ilvl w:val="0"/>
          <w:numId w:val="29"/>
        </w:numPr>
        <w:rPr>
          <w:rFonts w:ascii="Arial" w:hAnsi="Arial" w:cs="Arial"/>
        </w:rPr>
      </w:pPr>
      <w:r w:rsidRPr="00694EC6">
        <w:rPr>
          <w:rFonts w:ascii="Arial" w:hAnsi="Arial" w:cs="Arial"/>
        </w:rPr>
        <w:t>are progressing well in their course</w:t>
      </w:r>
    </w:p>
    <w:p w14:paraId="57F5CE3F" w14:textId="31308781" w:rsidR="00807B2E" w:rsidRPr="00694EC6" w:rsidRDefault="00807B2E" w:rsidP="003F6146">
      <w:pPr>
        <w:pStyle w:val="ListParagraph"/>
        <w:numPr>
          <w:ilvl w:val="0"/>
          <w:numId w:val="29"/>
        </w:numPr>
        <w:rPr>
          <w:rFonts w:ascii="Arial" w:hAnsi="Arial" w:cs="Arial"/>
        </w:rPr>
      </w:pPr>
      <w:r w:rsidRPr="00694EC6">
        <w:rPr>
          <w:rFonts w:ascii="Arial" w:hAnsi="Arial" w:cs="Arial"/>
        </w:rPr>
        <w:t>agreed that their course content matches their expectations</w:t>
      </w:r>
      <w:r w:rsidR="009A39D0" w:rsidRPr="00694EC6">
        <w:rPr>
          <w:rFonts w:ascii="Arial" w:hAnsi="Arial" w:cs="Arial"/>
        </w:rPr>
        <w:t xml:space="preserve"> and </w:t>
      </w:r>
      <w:r w:rsidRPr="00694EC6">
        <w:rPr>
          <w:rFonts w:ascii="Arial" w:hAnsi="Arial" w:cs="Arial"/>
        </w:rPr>
        <w:t>includes the opinions of a variety of people</w:t>
      </w:r>
    </w:p>
    <w:p w14:paraId="15983C23" w14:textId="54E2FA1C" w:rsidR="001B05A6" w:rsidRPr="00694EC6" w:rsidRDefault="001B05A6" w:rsidP="003F6146">
      <w:pPr>
        <w:pStyle w:val="ListParagraph"/>
        <w:numPr>
          <w:ilvl w:val="0"/>
          <w:numId w:val="29"/>
        </w:numPr>
        <w:rPr>
          <w:rFonts w:ascii="Arial" w:hAnsi="Arial" w:cs="Arial"/>
        </w:rPr>
      </w:pPr>
      <w:r w:rsidRPr="00694EC6">
        <w:rPr>
          <w:rFonts w:ascii="Arial" w:hAnsi="Arial" w:cs="Arial"/>
        </w:rPr>
        <w:t>enjoy the way their course is taught and are happy with the assessment processes</w:t>
      </w:r>
    </w:p>
    <w:p w14:paraId="407ABAF3" w14:textId="2B08A1CE" w:rsidR="001B05A6" w:rsidRPr="00694EC6" w:rsidRDefault="001B05A6" w:rsidP="003F6146">
      <w:pPr>
        <w:pStyle w:val="ListParagraph"/>
        <w:numPr>
          <w:ilvl w:val="0"/>
          <w:numId w:val="29"/>
        </w:numPr>
        <w:rPr>
          <w:rFonts w:ascii="Arial" w:hAnsi="Arial" w:cs="Arial"/>
        </w:rPr>
      </w:pPr>
      <w:r w:rsidRPr="00694EC6">
        <w:rPr>
          <w:rFonts w:ascii="Arial" w:hAnsi="Arial" w:cs="Arial"/>
        </w:rPr>
        <w:t xml:space="preserve">are comfortable contributing to academic discussion, </w:t>
      </w:r>
      <w:r w:rsidR="009A39D0" w:rsidRPr="00694EC6">
        <w:rPr>
          <w:rFonts w:ascii="Arial" w:hAnsi="Arial" w:cs="Arial"/>
        </w:rPr>
        <w:t>approaching t</w:t>
      </w:r>
      <w:r w:rsidRPr="00694EC6">
        <w:rPr>
          <w:rFonts w:ascii="Arial" w:hAnsi="Arial" w:cs="Arial"/>
        </w:rPr>
        <w:t>heir course tutor/lecture</w:t>
      </w:r>
      <w:r w:rsidR="009A39D0" w:rsidRPr="00694EC6">
        <w:rPr>
          <w:rFonts w:ascii="Arial" w:hAnsi="Arial" w:cs="Arial"/>
        </w:rPr>
        <w:t>r</w:t>
      </w:r>
      <w:r w:rsidRPr="00694EC6">
        <w:rPr>
          <w:rFonts w:ascii="Arial" w:hAnsi="Arial" w:cs="Arial"/>
        </w:rPr>
        <w:t>, and know where to get additional academic support.</w:t>
      </w:r>
    </w:p>
    <w:p w14:paraId="0DDB2187" w14:textId="77777777" w:rsidR="00807B2E" w:rsidRPr="00694EC6" w:rsidRDefault="00807B2E" w:rsidP="00807B2E">
      <w:pPr>
        <w:pStyle w:val="ListParagraph"/>
        <w:ind w:left="1287" w:firstLine="0"/>
        <w:rPr>
          <w:rFonts w:ascii="Arial" w:hAnsi="Arial" w:cs="Arial"/>
          <w:b/>
          <w:bCs/>
          <w:sz w:val="20"/>
          <w:szCs w:val="20"/>
        </w:rPr>
      </w:pPr>
    </w:p>
    <w:p w14:paraId="1AC4FCC9" w14:textId="1F9D028B" w:rsidR="00807B2E" w:rsidRPr="00694EC6" w:rsidRDefault="001B05A6" w:rsidP="00807B2E">
      <w:pPr>
        <w:spacing w:before="0"/>
        <w:ind w:left="0" w:firstLine="0"/>
        <w:jc w:val="left"/>
        <w:rPr>
          <w:rFonts w:ascii="Arial" w:hAnsi="Arial" w:cs="Arial"/>
        </w:rPr>
      </w:pPr>
      <w:r w:rsidRPr="00694EC6">
        <w:rPr>
          <w:rFonts w:ascii="Arial" w:hAnsi="Arial" w:cs="Arial"/>
        </w:rPr>
        <w:t>Areas where students highlighted issues relate to the following:</w:t>
      </w:r>
    </w:p>
    <w:p w14:paraId="1BDD0C6D" w14:textId="77777777" w:rsidR="001B05A6" w:rsidRPr="00694EC6" w:rsidRDefault="001B05A6" w:rsidP="00807B2E">
      <w:pPr>
        <w:spacing w:before="0"/>
        <w:ind w:left="0" w:firstLine="0"/>
        <w:jc w:val="left"/>
        <w:rPr>
          <w:rFonts w:ascii="Arial" w:hAnsi="Arial" w:cs="Arial"/>
          <w:sz w:val="20"/>
          <w:szCs w:val="20"/>
        </w:rPr>
      </w:pPr>
    </w:p>
    <w:p w14:paraId="4A36C4E8" w14:textId="1F22996F" w:rsidR="00C310D8" w:rsidRPr="00694EC6" w:rsidRDefault="00807B2E" w:rsidP="00C310D8">
      <w:pPr>
        <w:ind w:left="0" w:firstLine="0"/>
        <w:rPr>
          <w:rFonts w:ascii="Arial" w:hAnsi="Arial" w:cs="Arial"/>
          <w:b/>
          <w:bCs/>
        </w:rPr>
      </w:pPr>
      <w:r w:rsidRPr="00694EC6">
        <w:rPr>
          <w:rFonts w:ascii="Arial" w:hAnsi="Arial" w:cs="Arial"/>
          <w:b/>
          <w:bCs/>
        </w:rPr>
        <w:t xml:space="preserve">6.4.1 </w:t>
      </w:r>
      <w:r w:rsidR="00C310D8" w:rsidRPr="00694EC6">
        <w:rPr>
          <w:rFonts w:ascii="Arial" w:hAnsi="Arial" w:cs="Arial"/>
          <w:b/>
          <w:bCs/>
        </w:rPr>
        <w:t xml:space="preserve">Ethnic/racial diversity of </w:t>
      </w:r>
      <w:r w:rsidR="00B6584F">
        <w:rPr>
          <w:rFonts w:ascii="Arial" w:hAnsi="Arial" w:cs="Arial"/>
          <w:b/>
          <w:bCs/>
        </w:rPr>
        <w:t>the</w:t>
      </w:r>
      <w:r w:rsidR="00C310D8" w:rsidRPr="00694EC6">
        <w:rPr>
          <w:rFonts w:ascii="Arial" w:hAnsi="Arial" w:cs="Arial"/>
          <w:b/>
          <w:bCs/>
        </w:rPr>
        <w:t xml:space="preserve"> Institution</w:t>
      </w:r>
    </w:p>
    <w:p w14:paraId="7B9DBDE7" w14:textId="439C5E54" w:rsidR="008C0F2C" w:rsidRPr="00694EC6" w:rsidRDefault="008C0F2C" w:rsidP="008C0F2C">
      <w:pPr>
        <w:pStyle w:val="ListParagraph"/>
        <w:ind w:left="0" w:firstLine="0"/>
        <w:rPr>
          <w:rFonts w:ascii="Arial" w:hAnsi="Arial" w:cs="Arial"/>
        </w:rPr>
      </w:pPr>
      <w:r w:rsidRPr="00694EC6">
        <w:rPr>
          <w:rFonts w:ascii="Arial" w:hAnsi="Arial" w:cs="Arial"/>
        </w:rPr>
        <w:t>RG students</w:t>
      </w:r>
      <w:r w:rsidR="00C310D8" w:rsidRPr="00694EC6">
        <w:rPr>
          <w:rFonts w:ascii="Arial" w:hAnsi="Arial" w:cs="Arial"/>
        </w:rPr>
        <w:t xml:space="preserve"> were proportionately more than twice as likely as </w:t>
      </w:r>
      <w:r w:rsidRPr="00694EC6">
        <w:rPr>
          <w:rFonts w:ascii="Arial" w:hAnsi="Arial" w:cs="Arial"/>
        </w:rPr>
        <w:t>W</w:t>
      </w:r>
      <w:r w:rsidR="00C310D8" w:rsidRPr="00694EC6">
        <w:rPr>
          <w:rFonts w:ascii="Arial" w:hAnsi="Arial" w:cs="Arial"/>
        </w:rPr>
        <w:t xml:space="preserve"> students</w:t>
      </w:r>
      <w:r w:rsidR="009A39D0" w:rsidRPr="00694EC6">
        <w:rPr>
          <w:rFonts w:ascii="Arial" w:hAnsi="Arial" w:cs="Arial"/>
        </w:rPr>
        <w:t xml:space="preserve"> (55% of RG and 22% of W)</w:t>
      </w:r>
      <w:r w:rsidR="00C310D8" w:rsidRPr="00694EC6">
        <w:rPr>
          <w:rFonts w:ascii="Arial" w:hAnsi="Arial" w:cs="Arial"/>
        </w:rPr>
        <w:t xml:space="preserve"> to consider the diversity of the University before applying to study here. </w:t>
      </w:r>
      <w:r w:rsidR="009F7245" w:rsidRPr="00694EC6">
        <w:rPr>
          <w:rFonts w:ascii="Arial" w:hAnsi="Arial" w:cs="Arial"/>
        </w:rPr>
        <w:t xml:space="preserve">Moreover, </w:t>
      </w:r>
      <w:r w:rsidRPr="00694EC6">
        <w:rPr>
          <w:rFonts w:ascii="Arial" w:hAnsi="Arial" w:cs="Arial"/>
        </w:rPr>
        <w:t>a higher proportion of</w:t>
      </w:r>
      <w:r w:rsidR="00C310D8" w:rsidRPr="00694EC6">
        <w:rPr>
          <w:rFonts w:ascii="Arial" w:hAnsi="Arial" w:cs="Arial"/>
        </w:rPr>
        <w:t xml:space="preserve"> </w:t>
      </w:r>
      <w:r w:rsidRPr="00694EC6">
        <w:rPr>
          <w:rFonts w:ascii="Arial" w:hAnsi="Arial" w:cs="Arial"/>
        </w:rPr>
        <w:t xml:space="preserve">RG </w:t>
      </w:r>
      <w:r w:rsidR="00C310D8" w:rsidRPr="00694EC6">
        <w:rPr>
          <w:rFonts w:ascii="Arial" w:hAnsi="Arial" w:cs="Arial"/>
        </w:rPr>
        <w:t>students reported that the diversity (or lack of diversity)</w:t>
      </w:r>
      <w:r w:rsidR="009F7245" w:rsidRPr="00694EC6">
        <w:rPr>
          <w:rFonts w:ascii="Arial" w:hAnsi="Arial" w:cs="Arial"/>
        </w:rPr>
        <w:t xml:space="preserve"> of the Institution</w:t>
      </w:r>
      <w:r w:rsidR="00C310D8" w:rsidRPr="00694EC6">
        <w:rPr>
          <w:rFonts w:ascii="Arial" w:hAnsi="Arial" w:cs="Arial"/>
        </w:rPr>
        <w:t xml:space="preserve"> impacted on their sense of belonging </w:t>
      </w:r>
      <w:r w:rsidR="009A39D0" w:rsidRPr="00694EC6">
        <w:rPr>
          <w:rFonts w:ascii="Arial" w:hAnsi="Arial" w:cs="Arial"/>
        </w:rPr>
        <w:t xml:space="preserve">(65% of RG and 34% of W) </w:t>
      </w:r>
      <w:r w:rsidR="00C310D8" w:rsidRPr="00694EC6">
        <w:rPr>
          <w:rFonts w:ascii="Arial" w:hAnsi="Arial" w:cs="Arial"/>
        </w:rPr>
        <w:t>as well as on their desire to stay at the University</w:t>
      </w:r>
      <w:r w:rsidR="009A39D0" w:rsidRPr="00694EC6">
        <w:rPr>
          <w:rFonts w:ascii="Arial" w:hAnsi="Arial" w:cs="Arial"/>
        </w:rPr>
        <w:t xml:space="preserve"> (64% of RG and 40% of W)</w:t>
      </w:r>
      <w:r w:rsidR="00C310D8" w:rsidRPr="00694EC6">
        <w:rPr>
          <w:rFonts w:ascii="Arial" w:hAnsi="Arial" w:cs="Arial"/>
        </w:rPr>
        <w:t>.</w:t>
      </w:r>
    </w:p>
    <w:p w14:paraId="441B592F" w14:textId="77777777" w:rsidR="002D0E5A" w:rsidRPr="00694EC6" w:rsidRDefault="002D0E5A" w:rsidP="00C310D8">
      <w:pPr>
        <w:ind w:left="0" w:firstLine="0"/>
        <w:rPr>
          <w:rFonts w:ascii="Arial" w:hAnsi="Arial" w:cs="Arial"/>
          <w:b/>
          <w:bCs/>
        </w:rPr>
      </w:pPr>
    </w:p>
    <w:p w14:paraId="6CE29F05" w14:textId="11060EF6" w:rsidR="00C310D8" w:rsidRPr="00694EC6" w:rsidRDefault="00807B2E" w:rsidP="00C310D8">
      <w:pPr>
        <w:ind w:left="0" w:firstLine="0"/>
        <w:rPr>
          <w:rFonts w:ascii="Arial" w:hAnsi="Arial" w:cs="Arial"/>
          <w:b/>
          <w:bCs/>
        </w:rPr>
      </w:pPr>
      <w:r w:rsidRPr="00694EC6">
        <w:rPr>
          <w:rFonts w:ascii="Arial" w:hAnsi="Arial" w:cs="Arial"/>
          <w:b/>
          <w:bCs/>
        </w:rPr>
        <w:t xml:space="preserve">6.4.2 </w:t>
      </w:r>
      <w:r w:rsidR="00C310D8" w:rsidRPr="00694EC6">
        <w:rPr>
          <w:rFonts w:ascii="Arial" w:hAnsi="Arial" w:cs="Arial"/>
          <w:b/>
          <w:bCs/>
        </w:rPr>
        <w:t>Reporting racial discrimination</w:t>
      </w:r>
    </w:p>
    <w:p w14:paraId="760470C5" w14:textId="10E5BFA6" w:rsidR="009A39D0" w:rsidRDefault="009A39D0" w:rsidP="00C310D8">
      <w:pPr>
        <w:pStyle w:val="ListParagraph"/>
        <w:ind w:left="0" w:firstLine="0"/>
        <w:rPr>
          <w:rFonts w:ascii="Arial" w:hAnsi="Arial" w:cs="Arial"/>
        </w:rPr>
      </w:pPr>
      <w:r w:rsidRPr="00694EC6">
        <w:rPr>
          <w:rFonts w:ascii="Arial" w:hAnsi="Arial" w:cs="Arial"/>
        </w:rPr>
        <w:t xml:space="preserve">Although 65% of RG and 91% of W respondents disagreed that they had witnessed or been the victim of racial discrimination on campus, we are concerned to see that 23% of RG and </w:t>
      </w:r>
      <w:r w:rsidR="00B6584F">
        <w:rPr>
          <w:rFonts w:ascii="Arial" w:hAnsi="Arial" w:cs="Arial"/>
        </w:rPr>
        <w:t>5</w:t>
      </w:r>
      <w:r w:rsidRPr="00694EC6">
        <w:rPr>
          <w:rFonts w:ascii="Arial" w:hAnsi="Arial" w:cs="Arial"/>
        </w:rPr>
        <w:t xml:space="preserve">% of W have witnessed/experienced it in our Institution. </w:t>
      </w:r>
      <w:r w:rsidR="007B0511" w:rsidRPr="00694EC6">
        <w:rPr>
          <w:rFonts w:ascii="Arial" w:hAnsi="Arial" w:cs="Arial"/>
        </w:rPr>
        <w:t>A slightly higher proportion of respondents (3</w:t>
      </w:r>
      <w:r w:rsidR="00B6584F">
        <w:rPr>
          <w:rFonts w:ascii="Arial" w:hAnsi="Arial" w:cs="Arial"/>
        </w:rPr>
        <w:t>4</w:t>
      </w:r>
      <w:r w:rsidR="007B0511" w:rsidRPr="00694EC6">
        <w:rPr>
          <w:rFonts w:ascii="Arial" w:hAnsi="Arial" w:cs="Arial"/>
        </w:rPr>
        <w:t>% of RG and 14% of W) reported tha</w:t>
      </w:r>
      <w:r w:rsidR="00694EC6">
        <w:rPr>
          <w:rFonts w:ascii="Arial" w:hAnsi="Arial" w:cs="Arial"/>
        </w:rPr>
        <w:t>t they</w:t>
      </w:r>
      <w:r w:rsidR="007B0511" w:rsidRPr="00694EC6">
        <w:rPr>
          <w:rFonts w:ascii="Arial" w:hAnsi="Arial" w:cs="Arial"/>
        </w:rPr>
        <w:t xml:space="preserve"> have witnessed/experienced racial discrimination in the local area.</w:t>
      </w:r>
    </w:p>
    <w:p w14:paraId="1F3B7E25" w14:textId="3C75F71B" w:rsidR="007B0511" w:rsidRDefault="009F7245" w:rsidP="00C310D8">
      <w:pPr>
        <w:pStyle w:val="ListParagraph"/>
        <w:ind w:left="0" w:firstLine="0"/>
        <w:rPr>
          <w:rFonts w:ascii="Arial" w:hAnsi="Arial" w:cs="Arial"/>
        </w:rPr>
      </w:pPr>
      <w:r w:rsidRPr="00694EC6">
        <w:rPr>
          <w:rFonts w:ascii="Arial" w:hAnsi="Arial" w:cs="Arial"/>
        </w:rPr>
        <w:t>Both cohorts</w:t>
      </w:r>
      <w:r w:rsidR="007B0511" w:rsidRPr="00694EC6">
        <w:rPr>
          <w:rFonts w:ascii="Arial" w:hAnsi="Arial" w:cs="Arial"/>
        </w:rPr>
        <w:t xml:space="preserve"> (39% of RG and 4</w:t>
      </w:r>
      <w:r w:rsidR="00B6584F">
        <w:rPr>
          <w:rFonts w:ascii="Arial" w:hAnsi="Arial" w:cs="Arial"/>
        </w:rPr>
        <w:t>2</w:t>
      </w:r>
      <w:r w:rsidR="007B0511" w:rsidRPr="00694EC6">
        <w:rPr>
          <w:rFonts w:ascii="Arial" w:hAnsi="Arial" w:cs="Arial"/>
        </w:rPr>
        <w:t>% of W)</w:t>
      </w:r>
      <w:r w:rsidRPr="00694EC6">
        <w:rPr>
          <w:rFonts w:ascii="Arial" w:hAnsi="Arial" w:cs="Arial"/>
        </w:rPr>
        <w:t xml:space="preserve"> reported that they did not know how to report a race-related incident</w:t>
      </w:r>
      <w:r w:rsidR="007B0511" w:rsidRPr="00694EC6">
        <w:rPr>
          <w:rFonts w:ascii="Arial" w:hAnsi="Arial" w:cs="Arial"/>
        </w:rPr>
        <w:t xml:space="preserve"> (51% of RG and 4</w:t>
      </w:r>
      <w:r w:rsidR="00B6584F">
        <w:rPr>
          <w:rFonts w:ascii="Arial" w:hAnsi="Arial" w:cs="Arial"/>
        </w:rPr>
        <w:t>8</w:t>
      </w:r>
      <w:r w:rsidR="007B0511" w:rsidRPr="00694EC6">
        <w:rPr>
          <w:rFonts w:ascii="Arial" w:hAnsi="Arial" w:cs="Arial"/>
        </w:rPr>
        <w:t xml:space="preserve">% of W knew </w:t>
      </w:r>
      <w:r w:rsidR="00FD51CB">
        <w:rPr>
          <w:rFonts w:ascii="Arial" w:hAnsi="Arial" w:cs="Arial"/>
        </w:rPr>
        <w:t>how to do this</w:t>
      </w:r>
      <w:r w:rsidR="007B0511" w:rsidRPr="00694EC6">
        <w:rPr>
          <w:rFonts w:ascii="Arial" w:hAnsi="Arial" w:cs="Arial"/>
        </w:rPr>
        <w:t>)</w:t>
      </w:r>
      <w:r w:rsidRPr="00694EC6">
        <w:rPr>
          <w:rFonts w:ascii="Arial" w:hAnsi="Arial" w:cs="Arial"/>
        </w:rPr>
        <w:t xml:space="preserve"> and</w:t>
      </w:r>
      <w:r w:rsidR="007B0511" w:rsidRPr="00694EC6">
        <w:rPr>
          <w:rFonts w:ascii="Arial" w:hAnsi="Arial" w:cs="Arial"/>
        </w:rPr>
        <w:t xml:space="preserve"> 1</w:t>
      </w:r>
      <w:r w:rsidR="00B6584F">
        <w:rPr>
          <w:rFonts w:ascii="Arial" w:hAnsi="Arial" w:cs="Arial"/>
        </w:rPr>
        <w:t>5</w:t>
      </w:r>
      <w:r w:rsidR="007B0511" w:rsidRPr="00694EC6">
        <w:rPr>
          <w:rFonts w:ascii="Arial" w:hAnsi="Arial" w:cs="Arial"/>
        </w:rPr>
        <w:t xml:space="preserve">% of RG and 6% of W </w:t>
      </w:r>
      <w:r w:rsidR="007B0511" w:rsidRPr="00694EC6">
        <w:rPr>
          <w:rFonts w:ascii="Arial" w:hAnsi="Arial" w:cs="Arial"/>
        </w:rPr>
        <w:lastRenderedPageBreak/>
        <w:t xml:space="preserve">respondents </w:t>
      </w:r>
      <w:r w:rsidRPr="00694EC6">
        <w:rPr>
          <w:rFonts w:ascii="Arial" w:hAnsi="Arial" w:cs="Arial"/>
        </w:rPr>
        <w:t>did not trust that appropriate action would be taken if they reported an incident</w:t>
      </w:r>
      <w:r w:rsidR="007B0511" w:rsidRPr="00694EC6">
        <w:rPr>
          <w:rFonts w:ascii="Arial" w:hAnsi="Arial" w:cs="Arial"/>
        </w:rPr>
        <w:t xml:space="preserve"> (51% of RG and 60% of W agreed that appropriate action would be taken)</w:t>
      </w:r>
      <w:r w:rsidRPr="00694EC6">
        <w:rPr>
          <w:rFonts w:ascii="Arial" w:hAnsi="Arial" w:cs="Arial"/>
        </w:rPr>
        <w:t>.</w:t>
      </w:r>
    </w:p>
    <w:p w14:paraId="5653F5B2" w14:textId="77777777" w:rsidR="00EA189E" w:rsidRPr="00694EC6" w:rsidRDefault="00EA189E" w:rsidP="00C310D8">
      <w:pPr>
        <w:pStyle w:val="ListParagraph"/>
        <w:ind w:left="0" w:firstLine="0"/>
        <w:rPr>
          <w:rFonts w:ascii="Arial" w:hAnsi="Arial" w:cs="Arial"/>
        </w:rPr>
      </w:pPr>
    </w:p>
    <w:p w14:paraId="29F3A217" w14:textId="425F9C19" w:rsidR="00694EC6" w:rsidRDefault="00807B2E" w:rsidP="00694EC6">
      <w:pPr>
        <w:pStyle w:val="ListParagraph"/>
        <w:ind w:left="0" w:firstLine="0"/>
        <w:rPr>
          <w:rFonts w:ascii="Arial" w:hAnsi="Arial" w:cs="Arial"/>
          <w:b/>
          <w:bCs/>
        </w:rPr>
      </w:pPr>
      <w:r w:rsidRPr="00694EC6">
        <w:rPr>
          <w:rFonts w:ascii="Arial" w:hAnsi="Arial" w:cs="Arial"/>
          <w:b/>
          <w:bCs/>
        </w:rPr>
        <w:t xml:space="preserve">6.4.3 </w:t>
      </w:r>
      <w:r w:rsidR="009F7245" w:rsidRPr="00694EC6">
        <w:rPr>
          <w:rFonts w:ascii="Arial" w:hAnsi="Arial" w:cs="Arial"/>
          <w:b/>
          <w:bCs/>
        </w:rPr>
        <w:t>Employment</w:t>
      </w:r>
    </w:p>
    <w:p w14:paraId="68F433AF" w14:textId="77777777" w:rsidR="00694EC6" w:rsidRPr="00694EC6" w:rsidRDefault="00694EC6" w:rsidP="00694EC6">
      <w:pPr>
        <w:pStyle w:val="ListParagraph"/>
        <w:ind w:left="0" w:firstLine="0"/>
        <w:rPr>
          <w:rFonts w:ascii="Arial" w:hAnsi="Arial" w:cs="Arial"/>
          <w:b/>
          <w:bCs/>
          <w:sz w:val="16"/>
          <w:szCs w:val="16"/>
        </w:rPr>
      </w:pPr>
    </w:p>
    <w:p w14:paraId="43564DDB" w14:textId="137612FA" w:rsidR="009F7245" w:rsidRPr="00694EC6" w:rsidRDefault="007B0511" w:rsidP="00694EC6">
      <w:pPr>
        <w:pStyle w:val="ListParagraph"/>
        <w:ind w:left="0" w:firstLine="0"/>
        <w:rPr>
          <w:rFonts w:ascii="Arial" w:hAnsi="Arial" w:cs="Arial"/>
          <w:b/>
          <w:bCs/>
        </w:rPr>
      </w:pPr>
      <w:r w:rsidRPr="00694EC6">
        <w:rPr>
          <w:rFonts w:ascii="Arial" w:hAnsi="Arial" w:cs="Arial"/>
        </w:rPr>
        <w:t>23% of RG and 2</w:t>
      </w:r>
      <w:r w:rsidR="00B6584F">
        <w:rPr>
          <w:rFonts w:ascii="Arial" w:hAnsi="Arial" w:cs="Arial"/>
        </w:rPr>
        <w:t>8</w:t>
      </w:r>
      <w:r w:rsidRPr="00694EC6">
        <w:rPr>
          <w:rFonts w:ascii="Arial" w:hAnsi="Arial" w:cs="Arial"/>
        </w:rPr>
        <w:t xml:space="preserve">% of W </w:t>
      </w:r>
      <w:r w:rsidR="009F7245" w:rsidRPr="00694EC6">
        <w:rPr>
          <w:rFonts w:ascii="Arial" w:hAnsi="Arial" w:cs="Arial"/>
        </w:rPr>
        <w:t>reported that they did not understand the graduate-level employment opportunities open to them</w:t>
      </w:r>
      <w:r w:rsidR="00932C5B" w:rsidRPr="00694EC6">
        <w:rPr>
          <w:rFonts w:ascii="Arial" w:hAnsi="Arial" w:cs="Arial"/>
        </w:rPr>
        <w:t xml:space="preserve"> </w:t>
      </w:r>
      <w:r w:rsidRPr="00694EC6">
        <w:rPr>
          <w:rFonts w:ascii="Arial" w:hAnsi="Arial" w:cs="Arial"/>
        </w:rPr>
        <w:t>(</w:t>
      </w:r>
      <w:r w:rsidR="00B6584F">
        <w:rPr>
          <w:rFonts w:ascii="Arial" w:hAnsi="Arial" w:cs="Arial"/>
        </w:rPr>
        <w:t>60</w:t>
      </w:r>
      <w:r w:rsidRPr="00694EC6">
        <w:rPr>
          <w:rFonts w:ascii="Arial" w:hAnsi="Arial" w:cs="Arial"/>
        </w:rPr>
        <w:t xml:space="preserve">% of RG and 61% of W had a good understanding) </w:t>
      </w:r>
      <w:r w:rsidR="00932C5B" w:rsidRPr="00694EC6">
        <w:rPr>
          <w:rFonts w:ascii="Arial" w:hAnsi="Arial" w:cs="Arial"/>
        </w:rPr>
        <w:t xml:space="preserve">and </w:t>
      </w:r>
      <w:r w:rsidRPr="00694EC6">
        <w:rPr>
          <w:rFonts w:ascii="Arial" w:hAnsi="Arial" w:cs="Arial"/>
        </w:rPr>
        <w:t xml:space="preserve">11% of RG and 20% of W disagreed </w:t>
      </w:r>
      <w:r w:rsidR="00932C5B" w:rsidRPr="00694EC6">
        <w:rPr>
          <w:rFonts w:ascii="Arial" w:hAnsi="Arial" w:cs="Arial"/>
        </w:rPr>
        <w:t>that the University had helped them to develop the skills required for a graduate-level job</w:t>
      </w:r>
      <w:r w:rsidRPr="00694EC6">
        <w:rPr>
          <w:rFonts w:ascii="Arial" w:hAnsi="Arial" w:cs="Arial"/>
        </w:rPr>
        <w:t xml:space="preserve"> (67% of RG and 58% of W agreed that the University did help them)</w:t>
      </w:r>
      <w:r w:rsidR="00932C5B" w:rsidRPr="00694EC6">
        <w:rPr>
          <w:rFonts w:ascii="Arial" w:hAnsi="Arial" w:cs="Arial"/>
        </w:rPr>
        <w:t>.</w:t>
      </w:r>
    </w:p>
    <w:p w14:paraId="366CA77C" w14:textId="01621CAA" w:rsidR="00932C5B" w:rsidRPr="00694EC6" w:rsidRDefault="00932C5B" w:rsidP="00C310D8">
      <w:pPr>
        <w:pStyle w:val="ListParagraph"/>
        <w:ind w:left="0" w:firstLine="0"/>
        <w:rPr>
          <w:rFonts w:ascii="Arial" w:hAnsi="Arial" w:cs="Arial"/>
          <w:sz w:val="20"/>
          <w:szCs w:val="20"/>
        </w:rPr>
      </w:pPr>
    </w:p>
    <w:p w14:paraId="2BF2465A" w14:textId="0C5BDB2D" w:rsidR="00932C5B" w:rsidRPr="00694EC6" w:rsidRDefault="00807B2E" w:rsidP="00C310D8">
      <w:pPr>
        <w:pStyle w:val="ListParagraph"/>
        <w:ind w:left="0" w:firstLine="0"/>
        <w:rPr>
          <w:rFonts w:ascii="Arial" w:hAnsi="Arial" w:cs="Arial"/>
          <w:b/>
          <w:bCs/>
        </w:rPr>
      </w:pPr>
      <w:r w:rsidRPr="00694EC6">
        <w:rPr>
          <w:rFonts w:ascii="Arial" w:hAnsi="Arial" w:cs="Arial"/>
          <w:b/>
          <w:bCs/>
        </w:rPr>
        <w:t xml:space="preserve">6.4.4 </w:t>
      </w:r>
      <w:r w:rsidR="00932C5B" w:rsidRPr="00694EC6">
        <w:rPr>
          <w:rFonts w:ascii="Arial" w:hAnsi="Arial" w:cs="Arial"/>
          <w:b/>
          <w:bCs/>
        </w:rPr>
        <w:t>Course content</w:t>
      </w:r>
    </w:p>
    <w:p w14:paraId="054BCEBD" w14:textId="4846E9D9" w:rsidR="00932C5B" w:rsidRPr="00694EC6" w:rsidRDefault="00932C5B" w:rsidP="00C310D8">
      <w:pPr>
        <w:pStyle w:val="ListParagraph"/>
        <w:ind w:left="0" w:firstLine="0"/>
        <w:rPr>
          <w:rFonts w:ascii="Arial" w:hAnsi="Arial" w:cs="Arial"/>
          <w:b/>
          <w:bCs/>
          <w:sz w:val="16"/>
          <w:szCs w:val="16"/>
        </w:rPr>
      </w:pPr>
    </w:p>
    <w:p w14:paraId="638604B8" w14:textId="1495A632" w:rsidR="00932C5B" w:rsidRPr="00694EC6" w:rsidRDefault="007B0511" w:rsidP="00C310D8">
      <w:pPr>
        <w:pStyle w:val="ListParagraph"/>
        <w:ind w:left="0" w:firstLine="0"/>
        <w:rPr>
          <w:rFonts w:ascii="Arial" w:hAnsi="Arial" w:cs="Arial"/>
          <w:b/>
          <w:bCs/>
        </w:rPr>
      </w:pPr>
      <w:r w:rsidRPr="00694EC6">
        <w:rPr>
          <w:rFonts w:ascii="Arial" w:hAnsi="Arial" w:cs="Arial"/>
        </w:rPr>
        <w:t xml:space="preserve">22% of RG and 10% of W </w:t>
      </w:r>
      <w:r w:rsidR="00932C5B" w:rsidRPr="00694EC6">
        <w:rPr>
          <w:rFonts w:ascii="Arial" w:hAnsi="Arial" w:cs="Arial"/>
        </w:rPr>
        <w:t>reported that issues of race are not included</w:t>
      </w:r>
      <w:r w:rsidR="003860B8" w:rsidRPr="00694EC6">
        <w:rPr>
          <w:rFonts w:ascii="Arial" w:hAnsi="Arial" w:cs="Arial"/>
        </w:rPr>
        <w:t xml:space="preserve"> </w:t>
      </w:r>
      <w:r w:rsidR="00932C5B" w:rsidRPr="00694EC6">
        <w:rPr>
          <w:rFonts w:ascii="Arial" w:hAnsi="Arial" w:cs="Arial"/>
        </w:rPr>
        <w:t>in academic discussions</w:t>
      </w:r>
      <w:r w:rsidR="003860B8" w:rsidRPr="00694EC6">
        <w:rPr>
          <w:rFonts w:ascii="Arial" w:hAnsi="Arial" w:cs="Arial"/>
        </w:rPr>
        <w:t xml:space="preserve"> (51% of RG and 6</w:t>
      </w:r>
      <w:r w:rsidR="00B6584F">
        <w:rPr>
          <w:rFonts w:ascii="Arial" w:hAnsi="Arial" w:cs="Arial"/>
        </w:rPr>
        <w:t>5</w:t>
      </w:r>
      <w:r w:rsidR="003860B8" w:rsidRPr="00694EC6">
        <w:rPr>
          <w:rFonts w:ascii="Arial" w:hAnsi="Arial" w:cs="Arial"/>
        </w:rPr>
        <w:t xml:space="preserve">% of W agreed </w:t>
      </w:r>
      <w:r w:rsidR="00C03395">
        <w:rPr>
          <w:rFonts w:ascii="Arial" w:hAnsi="Arial" w:cs="Arial"/>
        </w:rPr>
        <w:t>issues of race</w:t>
      </w:r>
      <w:r w:rsidR="003860B8" w:rsidRPr="00694EC6">
        <w:rPr>
          <w:rFonts w:ascii="Arial" w:hAnsi="Arial" w:cs="Arial"/>
        </w:rPr>
        <w:t xml:space="preserve"> are included)</w:t>
      </w:r>
      <w:r w:rsidR="00932C5B" w:rsidRPr="00694EC6">
        <w:rPr>
          <w:rFonts w:ascii="Arial" w:hAnsi="Arial" w:cs="Arial"/>
        </w:rPr>
        <w:t xml:space="preserve"> and </w:t>
      </w:r>
      <w:r w:rsidR="003860B8" w:rsidRPr="00694EC6">
        <w:rPr>
          <w:rFonts w:ascii="Arial" w:hAnsi="Arial" w:cs="Arial"/>
        </w:rPr>
        <w:t xml:space="preserve">15% of RG and 9% of W </w:t>
      </w:r>
      <w:r w:rsidR="00694EC6">
        <w:rPr>
          <w:rFonts w:ascii="Arial" w:hAnsi="Arial" w:cs="Arial"/>
        </w:rPr>
        <w:t>reported</w:t>
      </w:r>
      <w:r w:rsidR="003860B8" w:rsidRPr="00694EC6">
        <w:rPr>
          <w:rFonts w:ascii="Arial" w:hAnsi="Arial" w:cs="Arial"/>
        </w:rPr>
        <w:t xml:space="preserve"> </w:t>
      </w:r>
      <w:r w:rsidR="00932C5B" w:rsidRPr="00694EC6">
        <w:rPr>
          <w:rFonts w:ascii="Arial" w:hAnsi="Arial" w:cs="Arial"/>
        </w:rPr>
        <w:t>that course tutors and lecturers are not confident and competent in facilitating these discussions</w:t>
      </w:r>
      <w:r w:rsidR="003860B8" w:rsidRPr="00694EC6">
        <w:rPr>
          <w:rFonts w:ascii="Arial" w:hAnsi="Arial" w:cs="Arial"/>
        </w:rPr>
        <w:t xml:space="preserve"> (53% of RG and 62% of W agreed they are confident/competent)</w:t>
      </w:r>
      <w:r w:rsidR="00932C5B" w:rsidRPr="00694EC6">
        <w:rPr>
          <w:rFonts w:ascii="Arial" w:hAnsi="Arial" w:cs="Arial"/>
        </w:rPr>
        <w:t>.</w:t>
      </w:r>
    </w:p>
    <w:p w14:paraId="17AD22AE" w14:textId="77777777" w:rsidR="00C310D8" w:rsidRPr="00694EC6" w:rsidRDefault="00C310D8" w:rsidP="00C310D8">
      <w:pPr>
        <w:pStyle w:val="ListParagraph"/>
        <w:ind w:left="0" w:firstLine="0"/>
        <w:rPr>
          <w:rFonts w:ascii="Arial" w:hAnsi="Arial" w:cs="Arial"/>
          <w:b/>
          <w:bCs/>
          <w:sz w:val="20"/>
          <w:szCs w:val="20"/>
        </w:rPr>
      </w:pPr>
    </w:p>
    <w:p w14:paraId="0BE015BB" w14:textId="1A51A871" w:rsidR="00541DEA" w:rsidRPr="00694EC6" w:rsidRDefault="00807B2E" w:rsidP="00694EC6">
      <w:pPr>
        <w:spacing w:before="0" w:after="160"/>
        <w:ind w:left="0" w:firstLine="0"/>
        <w:rPr>
          <w:rFonts w:ascii="Arial" w:hAnsi="Arial" w:cs="Arial"/>
          <w:b/>
          <w:bCs/>
        </w:rPr>
      </w:pPr>
      <w:r w:rsidRPr="00694EC6">
        <w:rPr>
          <w:rFonts w:ascii="Arial" w:hAnsi="Arial" w:cs="Arial"/>
          <w:b/>
          <w:bCs/>
        </w:rPr>
        <w:t xml:space="preserve">6.4.5 </w:t>
      </w:r>
      <w:r w:rsidR="00541DEA" w:rsidRPr="00694EC6">
        <w:rPr>
          <w:rFonts w:ascii="Arial" w:hAnsi="Arial" w:cs="Arial"/>
          <w:b/>
          <w:bCs/>
        </w:rPr>
        <w:t>Students’ union</w:t>
      </w:r>
    </w:p>
    <w:p w14:paraId="0C4ED44E" w14:textId="1B92501B" w:rsidR="00951F52" w:rsidRPr="00694EC6" w:rsidRDefault="003860B8" w:rsidP="00694EC6">
      <w:pPr>
        <w:pStyle w:val="ListParagraph"/>
        <w:spacing w:before="0" w:after="160"/>
        <w:ind w:left="0" w:firstLine="0"/>
        <w:rPr>
          <w:rFonts w:ascii="Arial" w:hAnsi="Arial" w:cs="Arial"/>
        </w:rPr>
      </w:pPr>
      <w:r w:rsidRPr="00694EC6">
        <w:rPr>
          <w:rFonts w:ascii="Arial" w:hAnsi="Arial" w:cs="Arial"/>
        </w:rPr>
        <w:t xml:space="preserve">22% of RG and 12% of W </w:t>
      </w:r>
      <w:r w:rsidR="00402A50" w:rsidRPr="00694EC6">
        <w:rPr>
          <w:rFonts w:ascii="Arial" w:hAnsi="Arial" w:cs="Arial"/>
        </w:rPr>
        <w:t xml:space="preserve">reported </w:t>
      </w:r>
      <w:r w:rsidR="00220BB9" w:rsidRPr="00694EC6">
        <w:rPr>
          <w:rFonts w:ascii="Arial" w:hAnsi="Arial" w:cs="Arial"/>
        </w:rPr>
        <w:t xml:space="preserve">that they </w:t>
      </w:r>
      <w:r w:rsidR="00C310D8" w:rsidRPr="00694EC6">
        <w:rPr>
          <w:rFonts w:ascii="Arial" w:hAnsi="Arial" w:cs="Arial"/>
        </w:rPr>
        <w:t>regularly attend events led by AUSA</w:t>
      </w:r>
      <w:r w:rsidR="00402A50" w:rsidRPr="00694EC6">
        <w:rPr>
          <w:rFonts w:ascii="Arial" w:hAnsi="Arial" w:cs="Arial"/>
        </w:rPr>
        <w:t>.</w:t>
      </w:r>
      <w:r w:rsidR="00C310D8" w:rsidRPr="00694EC6">
        <w:rPr>
          <w:rFonts w:ascii="Arial" w:hAnsi="Arial" w:cs="Arial"/>
        </w:rPr>
        <w:t xml:space="preserve"> </w:t>
      </w:r>
    </w:p>
    <w:p w14:paraId="6ECA8A74" w14:textId="77777777" w:rsidR="008C0F2C" w:rsidRPr="00694EC6" w:rsidRDefault="008C0F2C" w:rsidP="008C0F2C">
      <w:pPr>
        <w:pStyle w:val="ListParagraph"/>
        <w:spacing w:before="0" w:after="160" w:line="259" w:lineRule="auto"/>
        <w:ind w:left="0" w:firstLine="0"/>
        <w:rPr>
          <w:rFonts w:ascii="Arial" w:hAnsi="Arial" w:cs="Arial"/>
        </w:rPr>
      </w:pPr>
    </w:p>
    <w:p w14:paraId="15AB9558" w14:textId="20C00460" w:rsidR="0062345C" w:rsidRPr="006B4A09" w:rsidRDefault="008C0F2C" w:rsidP="00321720">
      <w:pPr>
        <w:spacing w:before="0"/>
        <w:ind w:left="0" w:firstLine="0"/>
        <w:rPr>
          <w:rFonts w:ascii="Arial" w:hAnsi="Arial" w:cs="Arial"/>
          <w:b/>
          <w:bCs/>
          <w:color w:val="2F5496" w:themeColor="accent1" w:themeShade="BF"/>
          <w:sz w:val="24"/>
          <w:szCs w:val="24"/>
        </w:rPr>
      </w:pPr>
      <w:r w:rsidRPr="006B4A09">
        <w:rPr>
          <w:rFonts w:ascii="Arial" w:hAnsi="Arial" w:cs="Arial"/>
          <w:b/>
          <w:bCs/>
          <w:color w:val="2F5496" w:themeColor="accent1" w:themeShade="BF"/>
          <w:sz w:val="24"/>
          <w:szCs w:val="24"/>
        </w:rPr>
        <w:t xml:space="preserve">6.5 </w:t>
      </w:r>
      <w:r w:rsidR="00E04F7B" w:rsidRPr="006B4A09">
        <w:rPr>
          <w:rFonts w:ascii="Arial" w:hAnsi="Arial" w:cs="Arial"/>
          <w:b/>
          <w:bCs/>
          <w:color w:val="2F5496" w:themeColor="accent1" w:themeShade="BF"/>
          <w:sz w:val="24"/>
          <w:szCs w:val="24"/>
        </w:rPr>
        <w:t>Next steps</w:t>
      </w:r>
    </w:p>
    <w:p w14:paraId="3A2F4F53" w14:textId="77777777" w:rsidR="00EC67C9" w:rsidRDefault="00EC67C9" w:rsidP="00321720">
      <w:pPr>
        <w:spacing w:before="0"/>
        <w:ind w:left="0" w:firstLine="0"/>
        <w:rPr>
          <w:rFonts w:ascii="Arial" w:hAnsi="Arial" w:cs="Arial"/>
        </w:rPr>
      </w:pPr>
    </w:p>
    <w:p w14:paraId="6C49CD65" w14:textId="020CED95" w:rsidR="00402A50" w:rsidRDefault="00402A50" w:rsidP="00321720">
      <w:pPr>
        <w:spacing w:before="0"/>
        <w:ind w:left="0" w:firstLine="0"/>
        <w:rPr>
          <w:rFonts w:ascii="Arial" w:hAnsi="Arial" w:cs="Arial"/>
        </w:rPr>
      </w:pPr>
      <w:r w:rsidRPr="00EC67C9">
        <w:rPr>
          <w:rFonts w:ascii="Arial" w:hAnsi="Arial" w:cs="Arial"/>
        </w:rPr>
        <w:t xml:space="preserve">The Race Equality Charter surveys </w:t>
      </w:r>
      <w:r w:rsidR="00EC67C9">
        <w:rPr>
          <w:rFonts w:ascii="Arial" w:hAnsi="Arial" w:cs="Arial"/>
        </w:rPr>
        <w:t>offered</w:t>
      </w:r>
      <w:r w:rsidRPr="00EC67C9">
        <w:rPr>
          <w:rFonts w:ascii="Arial" w:hAnsi="Arial" w:cs="Arial"/>
        </w:rPr>
        <w:t xml:space="preserve"> staff and students </w:t>
      </w:r>
      <w:r w:rsidR="00EC67C9">
        <w:rPr>
          <w:rFonts w:ascii="Arial" w:hAnsi="Arial" w:cs="Arial"/>
        </w:rPr>
        <w:t>the</w:t>
      </w:r>
      <w:r w:rsidRPr="00EC67C9">
        <w:rPr>
          <w:rFonts w:ascii="Arial" w:hAnsi="Arial" w:cs="Arial"/>
        </w:rPr>
        <w:t xml:space="preserve"> opportunity to share their thoughts and concerns about the existence of racial inequalities within our policies and procedures</w:t>
      </w:r>
      <w:r w:rsidR="00DA7939">
        <w:rPr>
          <w:rFonts w:ascii="Arial" w:hAnsi="Arial" w:cs="Arial"/>
        </w:rPr>
        <w:t xml:space="preserve">. </w:t>
      </w:r>
      <w:r w:rsidR="009B7328">
        <w:rPr>
          <w:rFonts w:ascii="Arial" w:hAnsi="Arial" w:cs="Arial"/>
        </w:rPr>
        <w:t>The</w:t>
      </w:r>
      <w:r w:rsidR="00EC67C9">
        <w:rPr>
          <w:rFonts w:ascii="Arial" w:hAnsi="Arial" w:cs="Arial"/>
        </w:rPr>
        <w:t xml:space="preserve"> results of both surveys </w:t>
      </w:r>
      <w:r w:rsidR="009B7328">
        <w:rPr>
          <w:rFonts w:ascii="Arial" w:hAnsi="Arial" w:cs="Arial"/>
        </w:rPr>
        <w:t>clearly i</w:t>
      </w:r>
      <w:r w:rsidR="00EC67C9">
        <w:rPr>
          <w:rFonts w:ascii="Arial" w:hAnsi="Arial" w:cs="Arial"/>
        </w:rPr>
        <w:t xml:space="preserve">ndicate that these inequalities exist </w:t>
      </w:r>
      <w:r w:rsidR="00DA7939">
        <w:rPr>
          <w:rFonts w:ascii="Arial" w:hAnsi="Arial" w:cs="Arial"/>
        </w:rPr>
        <w:t xml:space="preserve">in our Institution </w:t>
      </w:r>
      <w:r w:rsidR="00EC67C9">
        <w:rPr>
          <w:rFonts w:ascii="Arial" w:hAnsi="Arial" w:cs="Arial"/>
        </w:rPr>
        <w:t>and further work needs to be done to achieve our aspiration to become an antiracist University.</w:t>
      </w:r>
    </w:p>
    <w:p w14:paraId="286D13F4" w14:textId="08D2F474" w:rsidR="00EC67C9" w:rsidRDefault="00EC67C9" w:rsidP="00321720">
      <w:pPr>
        <w:spacing w:before="0"/>
        <w:ind w:left="0" w:firstLine="0"/>
        <w:rPr>
          <w:rFonts w:ascii="Arial" w:hAnsi="Arial" w:cs="Arial"/>
        </w:rPr>
      </w:pPr>
    </w:p>
    <w:p w14:paraId="73791FBA" w14:textId="3E11A1CB" w:rsidR="00981E77" w:rsidRDefault="00DA7939" w:rsidP="00DA7939">
      <w:pPr>
        <w:spacing w:before="0"/>
        <w:ind w:left="0" w:firstLine="0"/>
        <w:rPr>
          <w:rFonts w:ascii="Arial" w:hAnsi="Arial" w:cs="Arial"/>
        </w:rPr>
      </w:pPr>
      <w:r>
        <w:rPr>
          <w:rFonts w:ascii="Arial" w:hAnsi="Arial" w:cs="Arial"/>
        </w:rPr>
        <w:t>It will be important to follow-up the issues identified in both surveys through additional consultation with staff and students (e.g.</w:t>
      </w:r>
      <w:r w:rsidR="00694EC6">
        <w:rPr>
          <w:rFonts w:ascii="Arial" w:hAnsi="Arial" w:cs="Arial"/>
        </w:rPr>
        <w:t>,</w:t>
      </w:r>
      <w:r>
        <w:rPr>
          <w:rFonts w:ascii="Arial" w:hAnsi="Arial" w:cs="Arial"/>
        </w:rPr>
        <w:t xml:space="preserve"> focus groups, interviews) as well as with relevant internal and external groups/networks/societies which will help the Institution to identify what barriers staff and students face</w:t>
      </w:r>
      <w:r w:rsidR="008C0F2C">
        <w:rPr>
          <w:rFonts w:ascii="Arial" w:hAnsi="Arial" w:cs="Arial"/>
        </w:rPr>
        <w:t xml:space="preserve"> while they work and study with us</w:t>
      </w:r>
      <w:r>
        <w:rPr>
          <w:rFonts w:ascii="Arial" w:hAnsi="Arial" w:cs="Arial"/>
        </w:rPr>
        <w:t xml:space="preserve">, and to establish solutions and actions. </w:t>
      </w:r>
    </w:p>
    <w:p w14:paraId="091542A6" w14:textId="77777777" w:rsidR="00981E77" w:rsidRDefault="00981E77" w:rsidP="00DA7939">
      <w:pPr>
        <w:spacing w:before="0"/>
        <w:ind w:left="0" w:firstLine="0"/>
        <w:rPr>
          <w:rFonts w:ascii="Arial" w:hAnsi="Arial" w:cs="Arial"/>
        </w:rPr>
      </w:pPr>
    </w:p>
    <w:p w14:paraId="09F61E80" w14:textId="21B08D40" w:rsidR="00981E77" w:rsidRDefault="00981E77" w:rsidP="00981E77">
      <w:pPr>
        <w:spacing w:before="0"/>
        <w:ind w:left="0" w:firstLine="0"/>
        <w:rPr>
          <w:rFonts w:ascii="Arial" w:hAnsi="Arial" w:cs="Arial"/>
        </w:rPr>
      </w:pPr>
      <w:r w:rsidRPr="001F61BA">
        <w:rPr>
          <w:rFonts w:ascii="Arial" w:hAnsi="Arial" w:cs="Arial"/>
        </w:rPr>
        <w:t>A</w:t>
      </w:r>
      <w:r>
        <w:rPr>
          <w:rFonts w:ascii="Arial" w:hAnsi="Arial" w:cs="Arial"/>
        </w:rPr>
        <w:t>n</w:t>
      </w:r>
      <w:r w:rsidRPr="001F61BA">
        <w:rPr>
          <w:rFonts w:ascii="Arial" w:hAnsi="Arial" w:cs="Arial"/>
        </w:rPr>
        <w:t xml:space="preserve"> Antiracism </w:t>
      </w:r>
      <w:r w:rsidR="00D31439">
        <w:rPr>
          <w:rFonts w:ascii="Arial" w:hAnsi="Arial" w:cs="Arial"/>
        </w:rPr>
        <w:t xml:space="preserve">Strategy </w:t>
      </w:r>
      <w:r w:rsidRPr="001F61BA">
        <w:rPr>
          <w:rFonts w:ascii="Arial" w:hAnsi="Arial" w:cs="Arial"/>
        </w:rPr>
        <w:t xml:space="preserve">Action Plan </w:t>
      </w:r>
      <w:r>
        <w:rPr>
          <w:rFonts w:ascii="Arial" w:hAnsi="Arial" w:cs="Arial"/>
        </w:rPr>
        <w:t>is being developed to support the implementation of the Antiracism Strategy and address the issues identified in the survey</w:t>
      </w:r>
      <w:r w:rsidR="00D31439">
        <w:rPr>
          <w:rFonts w:ascii="Arial" w:hAnsi="Arial" w:cs="Arial"/>
        </w:rPr>
        <w:t>s</w:t>
      </w:r>
      <w:r>
        <w:rPr>
          <w:rFonts w:ascii="Arial" w:hAnsi="Arial" w:cs="Arial"/>
        </w:rPr>
        <w:t>. The Race Equality Strategy Group, in its role of Race Equality Charter Self-Assessment Tea</w:t>
      </w:r>
      <w:r w:rsidR="00D31439">
        <w:rPr>
          <w:rFonts w:ascii="Arial" w:hAnsi="Arial" w:cs="Arial"/>
        </w:rPr>
        <w:t>m</w:t>
      </w:r>
      <w:r>
        <w:rPr>
          <w:rFonts w:ascii="Arial" w:hAnsi="Arial" w:cs="Arial"/>
        </w:rPr>
        <w:t>, will be responsible for driving forward and monitoring the implementation of the Antiracism Strategy and related Action Plan.</w:t>
      </w:r>
    </w:p>
    <w:p w14:paraId="41E18D98" w14:textId="77777777" w:rsidR="00B7700D" w:rsidRDefault="00B7700D" w:rsidP="00DA7939">
      <w:pPr>
        <w:spacing w:before="0"/>
        <w:ind w:left="0" w:firstLine="0"/>
        <w:rPr>
          <w:rFonts w:ascii="Arial" w:hAnsi="Arial" w:cs="Arial"/>
        </w:rPr>
      </w:pPr>
    </w:p>
    <w:p w14:paraId="5988AC6C" w14:textId="241E8503" w:rsidR="00DA7939" w:rsidRDefault="00DA7939" w:rsidP="00DA7939">
      <w:pPr>
        <w:spacing w:before="0"/>
        <w:ind w:left="0" w:firstLine="0"/>
        <w:rPr>
          <w:rFonts w:ascii="Arial" w:hAnsi="Arial" w:cs="Arial"/>
        </w:rPr>
      </w:pPr>
      <w:r>
        <w:rPr>
          <w:rFonts w:ascii="Arial" w:hAnsi="Arial" w:cs="Arial"/>
        </w:rPr>
        <w:t xml:space="preserve">An annual report of progress and challenges met will be submitted to Senior Management Team (SMT) and </w:t>
      </w:r>
      <w:proofErr w:type="gramStart"/>
      <w:r>
        <w:rPr>
          <w:rFonts w:ascii="Arial" w:hAnsi="Arial" w:cs="Arial"/>
        </w:rPr>
        <w:t>Court, and</w:t>
      </w:r>
      <w:proofErr w:type="gramEnd"/>
      <w:r>
        <w:rPr>
          <w:rFonts w:ascii="Arial" w:hAnsi="Arial" w:cs="Arial"/>
        </w:rPr>
        <w:t xml:space="preserve"> will </w:t>
      </w:r>
      <w:r w:rsidR="00981E77">
        <w:rPr>
          <w:rFonts w:ascii="Arial" w:hAnsi="Arial" w:cs="Arial"/>
        </w:rPr>
        <w:t xml:space="preserve">be </w:t>
      </w:r>
      <w:r>
        <w:rPr>
          <w:rFonts w:ascii="Arial" w:hAnsi="Arial" w:cs="Arial"/>
        </w:rPr>
        <w:t xml:space="preserve">released to staff and students </w:t>
      </w:r>
      <w:r w:rsidR="00981E77">
        <w:rPr>
          <w:rFonts w:ascii="Arial" w:hAnsi="Arial" w:cs="Arial"/>
        </w:rPr>
        <w:t>for transparency.</w:t>
      </w:r>
    </w:p>
    <w:p w14:paraId="6B4B999A" w14:textId="77777777" w:rsidR="00DA7939" w:rsidRDefault="00DA7939" w:rsidP="00DA7939">
      <w:pPr>
        <w:spacing w:before="0"/>
        <w:ind w:left="0" w:firstLine="0"/>
        <w:rPr>
          <w:rFonts w:ascii="Arial" w:hAnsi="Arial" w:cs="Arial"/>
        </w:rPr>
      </w:pPr>
    </w:p>
    <w:p w14:paraId="0715A69E" w14:textId="09A33106" w:rsidR="00BC603C" w:rsidRPr="00981E77" w:rsidRDefault="00DA7939" w:rsidP="00DD25A4">
      <w:pPr>
        <w:spacing w:before="0"/>
        <w:ind w:left="0" w:firstLine="0"/>
        <w:rPr>
          <w:rFonts w:ascii="Arial" w:hAnsi="Arial" w:cs="Arial"/>
        </w:rPr>
      </w:pPr>
      <w:r>
        <w:rPr>
          <w:rFonts w:ascii="Arial" w:hAnsi="Arial" w:cs="Arial"/>
        </w:rPr>
        <w:t>The Race Equality Charter survey</w:t>
      </w:r>
      <w:r w:rsidR="00981E77">
        <w:rPr>
          <w:rFonts w:ascii="Arial" w:hAnsi="Arial" w:cs="Arial"/>
        </w:rPr>
        <w:t>s</w:t>
      </w:r>
      <w:r>
        <w:rPr>
          <w:rFonts w:ascii="Arial" w:hAnsi="Arial" w:cs="Arial"/>
        </w:rPr>
        <w:t xml:space="preserve"> will be repeated every two years to continue to explore views on racial inequalities and monitor </w:t>
      </w:r>
      <w:r w:rsidR="00EB7BDF">
        <w:rPr>
          <w:rFonts w:ascii="Arial" w:hAnsi="Arial" w:cs="Arial"/>
        </w:rPr>
        <w:t xml:space="preserve">the </w:t>
      </w:r>
      <w:r>
        <w:rPr>
          <w:rFonts w:ascii="Arial" w:hAnsi="Arial" w:cs="Arial"/>
        </w:rPr>
        <w:t>success of our actions</w:t>
      </w:r>
      <w:r w:rsidR="0013193F">
        <w:rPr>
          <w:rFonts w:ascii="Arial" w:hAnsi="Arial" w:cs="Arial"/>
        </w:rPr>
        <w:t xml:space="preserve"> and identify where a change in approach is required</w:t>
      </w:r>
      <w:r w:rsidR="00981E77">
        <w:rPr>
          <w:rFonts w:ascii="Arial" w:hAnsi="Arial" w:cs="Arial"/>
        </w:rPr>
        <w:t>.</w:t>
      </w:r>
    </w:p>
    <w:p w14:paraId="3875E5E9" w14:textId="517C4066" w:rsidR="00D31439" w:rsidRDefault="00D31439" w:rsidP="00DD25A4">
      <w:pPr>
        <w:spacing w:before="0"/>
        <w:ind w:left="0" w:firstLine="0"/>
        <w:rPr>
          <w:rFonts w:ascii="Arial" w:hAnsi="Arial" w:cs="Arial"/>
          <w:b/>
          <w:smallCaps/>
          <w:highlight w:val="yellow"/>
        </w:rPr>
      </w:pPr>
    </w:p>
    <w:p w14:paraId="26BF6FDC" w14:textId="193311F5" w:rsidR="004B21E9" w:rsidRDefault="004B21E9" w:rsidP="00DD25A4">
      <w:pPr>
        <w:spacing w:before="0"/>
        <w:ind w:left="0" w:firstLine="0"/>
        <w:rPr>
          <w:rFonts w:ascii="Arial" w:hAnsi="Arial" w:cs="Arial"/>
          <w:b/>
          <w:smallCaps/>
          <w:highlight w:val="yellow"/>
        </w:rPr>
      </w:pPr>
    </w:p>
    <w:p w14:paraId="57449EF9" w14:textId="77777777" w:rsidR="004B21E9" w:rsidRDefault="004B21E9" w:rsidP="00DD25A4">
      <w:pPr>
        <w:spacing w:before="0"/>
        <w:ind w:left="0" w:firstLine="0"/>
        <w:rPr>
          <w:rFonts w:ascii="Arial" w:hAnsi="Arial" w:cs="Arial"/>
          <w:b/>
          <w:smallCaps/>
          <w:highlight w:val="yellow"/>
        </w:rPr>
      </w:pPr>
    </w:p>
    <w:p w14:paraId="101FE780" w14:textId="77777777" w:rsidR="003060F1" w:rsidRDefault="003060F1" w:rsidP="00DD25A4">
      <w:pPr>
        <w:spacing w:before="0"/>
        <w:ind w:left="0" w:firstLine="0"/>
        <w:rPr>
          <w:rFonts w:ascii="Arial" w:hAnsi="Arial" w:cs="Arial"/>
          <w:b/>
          <w:smallCaps/>
          <w:highlight w:val="yellow"/>
        </w:rPr>
      </w:pPr>
    </w:p>
    <w:p w14:paraId="4B39A1CA" w14:textId="6E9820D4" w:rsidR="00150750" w:rsidRDefault="000230A1" w:rsidP="003F6146">
      <w:pPr>
        <w:pStyle w:val="Heading1"/>
        <w:numPr>
          <w:ilvl w:val="0"/>
          <w:numId w:val="15"/>
        </w:numPr>
        <w:ind w:left="567" w:hanging="567"/>
        <w:jc w:val="left"/>
        <w:rPr>
          <w:rFonts w:ascii="Arial" w:hAnsi="Arial" w:cs="Arial"/>
          <w:b/>
          <w:bCs/>
        </w:rPr>
      </w:pPr>
      <w:bookmarkStart w:id="19" w:name="_Demographics_of_respondents"/>
      <w:bookmarkStart w:id="20" w:name="_Toc115684144"/>
      <w:bookmarkEnd w:id="17"/>
      <w:bookmarkEnd w:id="19"/>
      <w:r w:rsidRPr="007039DC">
        <w:rPr>
          <w:rFonts w:ascii="Arial" w:hAnsi="Arial" w:cs="Arial"/>
          <w:b/>
          <w:bCs/>
        </w:rPr>
        <w:lastRenderedPageBreak/>
        <w:t>Demographics</w:t>
      </w:r>
      <w:r w:rsidR="00CE1CDC">
        <w:rPr>
          <w:rFonts w:ascii="Arial" w:hAnsi="Arial" w:cs="Arial"/>
          <w:b/>
          <w:bCs/>
        </w:rPr>
        <w:t xml:space="preserve"> of respondents</w:t>
      </w:r>
      <w:bookmarkEnd w:id="20"/>
    </w:p>
    <w:p w14:paraId="5D3068E3" w14:textId="77777777" w:rsidR="00686766" w:rsidRPr="00686766" w:rsidRDefault="00686766" w:rsidP="00686766"/>
    <w:p w14:paraId="1DF42BAC" w14:textId="31ECC2E4" w:rsidR="00150750" w:rsidRDefault="00150750" w:rsidP="00B32689">
      <w:pPr>
        <w:ind w:left="0" w:firstLine="0"/>
        <w:rPr>
          <w:rFonts w:ascii="Arial" w:hAnsi="Arial" w:cs="Arial"/>
          <w:b/>
          <w:bCs/>
          <w:color w:val="2F5496" w:themeColor="accent1" w:themeShade="BF"/>
          <w:sz w:val="24"/>
          <w:szCs w:val="24"/>
        </w:rPr>
      </w:pPr>
      <w:r w:rsidRPr="009B7328">
        <w:rPr>
          <w:rFonts w:ascii="Arial" w:hAnsi="Arial" w:cs="Arial"/>
          <w:b/>
          <w:bCs/>
          <w:color w:val="2F5496" w:themeColor="accent1" w:themeShade="BF"/>
          <w:sz w:val="24"/>
          <w:szCs w:val="24"/>
        </w:rPr>
        <w:t>7.1 Response rate</w:t>
      </w:r>
    </w:p>
    <w:p w14:paraId="62FD82A3" w14:textId="77777777" w:rsidR="00737146" w:rsidRDefault="00737146" w:rsidP="00B32689">
      <w:pPr>
        <w:ind w:left="0" w:firstLine="0"/>
        <w:rPr>
          <w:rFonts w:ascii="Arial" w:hAnsi="Arial" w:cs="Arial"/>
          <w:b/>
          <w:bCs/>
          <w:color w:val="2F5496" w:themeColor="accent1" w:themeShade="BF"/>
          <w:sz w:val="24"/>
          <w:szCs w:val="24"/>
        </w:rPr>
      </w:pPr>
    </w:p>
    <w:p w14:paraId="3D4797D3" w14:textId="2F25B3EB" w:rsidR="009B7328" w:rsidRDefault="00686766" w:rsidP="00B32689">
      <w:pPr>
        <w:ind w:left="0" w:firstLine="0"/>
        <w:rPr>
          <w:rFonts w:ascii="Arial" w:hAnsi="Arial" w:cs="Arial"/>
          <w:b/>
          <w:bCs/>
          <w:color w:val="000000" w:themeColor="text1"/>
        </w:rPr>
      </w:pPr>
      <w:r>
        <w:rPr>
          <w:rFonts w:ascii="Arial" w:hAnsi="Arial" w:cs="Arial"/>
          <w:b/>
          <w:bCs/>
          <w:color w:val="000000" w:themeColor="text1"/>
        </w:rPr>
        <w:t xml:space="preserve">7.1.1 </w:t>
      </w:r>
      <w:r w:rsidR="009B7328">
        <w:rPr>
          <w:rFonts w:ascii="Arial" w:hAnsi="Arial" w:cs="Arial"/>
          <w:b/>
          <w:bCs/>
          <w:color w:val="000000" w:themeColor="text1"/>
        </w:rPr>
        <w:t>Staff survey</w:t>
      </w:r>
    </w:p>
    <w:p w14:paraId="23B0C79E" w14:textId="44F6E8CF" w:rsidR="009B7328" w:rsidRPr="00F01BBD" w:rsidRDefault="00B32689" w:rsidP="00611EF9">
      <w:pPr>
        <w:ind w:left="0" w:firstLine="0"/>
        <w:rPr>
          <w:rFonts w:ascii="Arial" w:hAnsi="Arial" w:cs="Arial"/>
        </w:rPr>
      </w:pPr>
      <w:r w:rsidRPr="00F01BBD">
        <w:rPr>
          <w:rFonts w:ascii="Arial" w:hAnsi="Arial" w:cs="Arial"/>
          <w:color w:val="000000" w:themeColor="text1"/>
        </w:rPr>
        <w:t>A total of 1</w:t>
      </w:r>
      <w:r w:rsidR="00DD520D" w:rsidRPr="00F01BBD">
        <w:rPr>
          <w:rFonts w:ascii="Arial" w:hAnsi="Arial" w:cs="Arial"/>
          <w:color w:val="000000" w:themeColor="text1"/>
        </w:rPr>
        <w:t>,</w:t>
      </w:r>
      <w:r w:rsidRPr="00F01BBD">
        <w:rPr>
          <w:rFonts w:ascii="Arial" w:hAnsi="Arial" w:cs="Arial"/>
          <w:color w:val="000000" w:themeColor="text1"/>
        </w:rPr>
        <w:t xml:space="preserve">318 surveys </w:t>
      </w:r>
      <w:r w:rsidRPr="00F01BBD">
        <w:rPr>
          <w:rFonts w:ascii="Arial" w:hAnsi="Arial" w:cs="Arial"/>
        </w:rPr>
        <w:t>were completed and returned</w:t>
      </w:r>
      <w:r w:rsidR="00A7668B" w:rsidRPr="00F01BBD">
        <w:rPr>
          <w:rFonts w:ascii="Arial" w:hAnsi="Arial" w:cs="Arial"/>
        </w:rPr>
        <w:t xml:space="preserve"> by staff</w:t>
      </w:r>
      <w:r w:rsidR="001E285A" w:rsidRPr="00F01BBD">
        <w:rPr>
          <w:rFonts w:ascii="Arial" w:hAnsi="Arial" w:cs="Arial"/>
        </w:rPr>
        <w:t xml:space="preserve"> (632 </w:t>
      </w:r>
      <w:r w:rsidR="0011376A" w:rsidRPr="00F01BBD">
        <w:rPr>
          <w:rFonts w:ascii="Arial" w:hAnsi="Arial" w:cs="Arial"/>
        </w:rPr>
        <w:t>A</w:t>
      </w:r>
      <w:r w:rsidR="001E285A" w:rsidRPr="00F01BBD">
        <w:rPr>
          <w:rFonts w:ascii="Arial" w:hAnsi="Arial" w:cs="Arial"/>
        </w:rPr>
        <w:t>cademic staff and 686 Professional Services staff)</w:t>
      </w:r>
      <w:r w:rsidRPr="00F01BBD">
        <w:rPr>
          <w:rFonts w:ascii="Arial" w:hAnsi="Arial" w:cs="Arial"/>
        </w:rPr>
        <w:t xml:space="preserve">, giving an overall response rate of </w:t>
      </w:r>
      <w:r w:rsidRPr="00F01BBD">
        <w:rPr>
          <w:rFonts w:ascii="Arial" w:hAnsi="Arial" w:cs="Arial"/>
          <w:b/>
          <w:bCs/>
        </w:rPr>
        <w:t>40%.</w:t>
      </w:r>
      <w:r w:rsidRPr="00F01BBD">
        <w:rPr>
          <w:rFonts w:ascii="Arial" w:hAnsi="Arial" w:cs="Arial"/>
        </w:rPr>
        <w:t xml:space="preserve"> The response rates across the Schools and Directorates are shown in </w:t>
      </w:r>
      <w:r w:rsidR="00A7668B" w:rsidRPr="00F01BBD">
        <w:rPr>
          <w:rFonts w:ascii="Arial" w:hAnsi="Arial" w:cs="Arial"/>
        </w:rPr>
        <w:t>Figure 1</w:t>
      </w:r>
      <w:r w:rsidRPr="00F01BBD">
        <w:rPr>
          <w:rFonts w:ascii="Arial" w:hAnsi="Arial" w:cs="Arial"/>
        </w:rPr>
        <w:t>.</w:t>
      </w:r>
      <w:r w:rsidR="003F57BF" w:rsidRPr="003F57BF">
        <w:rPr>
          <w:rFonts w:ascii="Arial" w:hAnsi="Arial" w:cs="Arial"/>
        </w:rPr>
        <w:t xml:space="preserve"> </w:t>
      </w:r>
      <w:r w:rsidR="003F57BF">
        <w:rPr>
          <w:rFonts w:ascii="Arial" w:hAnsi="Arial" w:cs="Arial"/>
        </w:rPr>
        <w:t>Alumni Relations (80%); Development Trust (19%); Academic Services &amp; Online Education (34%; Digital &amp; Information Services (42%); Estates &amp; Facilities (29%); External Relations (43%); Finance (46%); People (52%); Planning (67%); Research &amp; Innovation (49%); Principal’s Office (75%); Senior Vice-Principal’s Office (71%); University Secretary’s Office (100%); Business (29%); Biological Sciences (48%); Divinity, History, Philosophy and Art History (42%); Education (29%); Engineering (34%); Geosciences (44%); Language, Literature, Music &amp; Visual Culture (39%); Law (21%); Medicine, Medical Sciences &amp; Nutrition (42%); Natural &amp; Computing Sciences (46%); Psychology (67%); Social Science (57%).</w:t>
      </w:r>
    </w:p>
    <w:p w14:paraId="4438651F" w14:textId="70375B50" w:rsidR="00694EC6" w:rsidRDefault="006F62A5" w:rsidP="00737146">
      <w:pPr>
        <w:spacing w:before="0"/>
        <w:ind w:left="0" w:firstLine="0"/>
        <w:rPr>
          <w:rFonts w:ascii="Arial" w:hAnsi="Arial" w:cs="Arial"/>
          <w:b/>
          <w:bCs/>
        </w:rPr>
      </w:pPr>
      <w:r>
        <w:rPr>
          <w:rFonts w:ascii="Arial" w:hAnsi="Arial" w:cs="Arial"/>
          <w:b/>
          <w:bCs/>
          <w:noProof/>
        </w:rPr>
        <w:drawing>
          <wp:inline distT="0" distB="0" distL="0" distR="0" wp14:anchorId="6AB13E41" wp14:editId="2A42C898">
            <wp:extent cx="5662800" cy="2163600"/>
            <wp:effectExtent l="19050" t="19050" r="14605"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2800" cy="2163600"/>
                    </a:xfrm>
                    <a:prstGeom prst="rect">
                      <a:avLst/>
                    </a:prstGeom>
                    <a:noFill/>
                    <a:ln w="9525">
                      <a:solidFill>
                        <a:schemeClr val="tx1"/>
                      </a:solidFill>
                    </a:ln>
                  </pic:spPr>
                </pic:pic>
              </a:graphicData>
            </a:graphic>
          </wp:inline>
        </w:drawing>
      </w:r>
    </w:p>
    <w:p w14:paraId="0CD1D278" w14:textId="5C264A8A" w:rsidR="00611EF9" w:rsidRDefault="00611EF9" w:rsidP="003D5164">
      <w:pPr>
        <w:spacing w:before="0"/>
        <w:ind w:left="0" w:firstLine="0"/>
        <w:rPr>
          <w:rFonts w:ascii="Arial" w:hAnsi="Arial" w:cs="Arial"/>
        </w:rPr>
      </w:pPr>
      <w:r>
        <w:rPr>
          <w:rFonts w:ascii="Arial" w:hAnsi="Arial" w:cs="Arial"/>
          <w:b/>
          <w:bCs/>
        </w:rPr>
        <w:t>Figure 1</w:t>
      </w:r>
      <w:r w:rsidRPr="0085184A">
        <w:rPr>
          <w:rFonts w:ascii="Arial" w:hAnsi="Arial" w:cs="Arial"/>
          <w:b/>
          <w:bCs/>
        </w:rPr>
        <w:t xml:space="preserve">: </w:t>
      </w:r>
      <w:r w:rsidRPr="0085184A">
        <w:rPr>
          <w:rFonts w:ascii="Arial" w:hAnsi="Arial" w:cs="Arial"/>
        </w:rPr>
        <w:t>Race Equality Charter staff survey response rate by School/Professional Services Directorates.</w:t>
      </w:r>
      <w:r w:rsidR="003A4E26">
        <w:rPr>
          <w:rFonts w:ascii="Arial" w:hAnsi="Arial" w:cs="Arial"/>
        </w:rPr>
        <w:t xml:space="preserve"> </w:t>
      </w:r>
    </w:p>
    <w:p w14:paraId="5125CB15" w14:textId="77777777" w:rsidR="00737146" w:rsidRPr="00737146" w:rsidRDefault="00737146" w:rsidP="00737146">
      <w:pPr>
        <w:spacing w:before="0"/>
        <w:ind w:left="0" w:firstLine="0"/>
        <w:rPr>
          <w:rFonts w:ascii="Arial" w:hAnsi="Arial" w:cs="Arial"/>
          <w:b/>
          <w:bCs/>
        </w:rPr>
      </w:pPr>
    </w:p>
    <w:p w14:paraId="628A2C57" w14:textId="77777777" w:rsidR="00737146" w:rsidRDefault="00737146" w:rsidP="00694EC6">
      <w:pPr>
        <w:ind w:left="0" w:firstLine="0"/>
        <w:rPr>
          <w:rFonts w:ascii="Arial" w:hAnsi="Arial" w:cs="Arial"/>
          <w:b/>
          <w:bCs/>
          <w:color w:val="000000" w:themeColor="text1"/>
        </w:rPr>
      </w:pPr>
    </w:p>
    <w:p w14:paraId="016C1BDD" w14:textId="77777777" w:rsidR="00737146" w:rsidRDefault="00737146" w:rsidP="00694EC6">
      <w:pPr>
        <w:ind w:left="0" w:firstLine="0"/>
        <w:rPr>
          <w:rFonts w:ascii="Arial" w:hAnsi="Arial" w:cs="Arial"/>
          <w:b/>
          <w:bCs/>
          <w:color w:val="000000" w:themeColor="text1"/>
        </w:rPr>
      </w:pPr>
    </w:p>
    <w:p w14:paraId="5BA21F21" w14:textId="77777777" w:rsidR="00737146" w:rsidRDefault="00737146" w:rsidP="00694EC6">
      <w:pPr>
        <w:ind w:left="0" w:firstLine="0"/>
        <w:rPr>
          <w:rFonts w:ascii="Arial" w:hAnsi="Arial" w:cs="Arial"/>
          <w:b/>
          <w:bCs/>
          <w:color w:val="000000" w:themeColor="text1"/>
        </w:rPr>
      </w:pPr>
    </w:p>
    <w:p w14:paraId="5DBF8570" w14:textId="77777777" w:rsidR="00737146" w:rsidRDefault="00737146" w:rsidP="00694EC6">
      <w:pPr>
        <w:ind w:left="0" w:firstLine="0"/>
        <w:rPr>
          <w:rFonts w:ascii="Arial" w:hAnsi="Arial" w:cs="Arial"/>
          <w:b/>
          <w:bCs/>
          <w:color w:val="000000" w:themeColor="text1"/>
        </w:rPr>
      </w:pPr>
    </w:p>
    <w:p w14:paraId="1767495F" w14:textId="77777777" w:rsidR="00737146" w:rsidRDefault="00737146" w:rsidP="00694EC6">
      <w:pPr>
        <w:ind w:left="0" w:firstLine="0"/>
        <w:rPr>
          <w:rFonts w:ascii="Arial" w:hAnsi="Arial" w:cs="Arial"/>
          <w:b/>
          <w:bCs/>
          <w:color w:val="000000" w:themeColor="text1"/>
        </w:rPr>
      </w:pPr>
    </w:p>
    <w:p w14:paraId="0DB78576" w14:textId="77777777" w:rsidR="00737146" w:rsidRDefault="00737146" w:rsidP="00694EC6">
      <w:pPr>
        <w:ind w:left="0" w:firstLine="0"/>
        <w:rPr>
          <w:rFonts w:ascii="Arial" w:hAnsi="Arial" w:cs="Arial"/>
          <w:b/>
          <w:bCs/>
          <w:color w:val="000000" w:themeColor="text1"/>
        </w:rPr>
      </w:pPr>
    </w:p>
    <w:p w14:paraId="76A1757F" w14:textId="77777777" w:rsidR="00737146" w:rsidRDefault="00737146" w:rsidP="00694EC6">
      <w:pPr>
        <w:ind w:left="0" w:firstLine="0"/>
        <w:rPr>
          <w:rFonts w:ascii="Arial" w:hAnsi="Arial" w:cs="Arial"/>
          <w:b/>
          <w:bCs/>
          <w:color w:val="000000" w:themeColor="text1"/>
        </w:rPr>
      </w:pPr>
    </w:p>
    <w:p w14:paraId="5A96DA67" w14:textId="77777777" w:rsidR="00737146" w:rsidRDefault="00737146" w:rsidP="00694EC6">
      <w:pPr>
        <w:ind w:left="0" w:firstLine="0"/>
        <w:rPr>
          <w:rFonts w:ascii="Arial" w:hAnsi="Arial" w:cs="Arial"/>
          <w:b/>
          <w:bCs/>
          <w:color w:val="000000" w:themeColor="text1"/>
        </w:rPr>
      </w:pPr>
    </w:p>
    <w:p w14:paraId="4DE6B584" w14:textId="77777777" w:rsidR="00737146" w:rsidRDefault="00737146" w:rsidP="00694EC6">
      <w:pPr>
        <w:ind w:left="0" w:firstLine="0"/>
        <w:rPr>
          <w:rFonts w:ascii="Arial" w:hAnsi="Arial" w:cs="Arial"/>
          <w:b/>
          <w:bCs/>
          <w:color w:val="000000" w:themeColor="text1"/>
        </w:rPr>
      </w:pPr>
    </w:p>
    <w:p w14:paraId="591ADB9D" w14:textId="77777777" w:rsidR="00737146" w:rsidRDefault="00737146" w:rsidP="00694EC6">
      <w:pPr>
        <w:ind w:left="0" w:firstLine="0"/>
        <w:rPr>
          <w:rFonts w:ascii="Arial" w:hAnsi="Arial" w:cs="Arial"/>
          <w:b/>
          <w:bCs/>
          <w:color w:val="000000" w:themeColor="text1"/>
        </w:rPr>
      </w:pPr>
    </w:p>
    <w:p w14:paraId="0BCC1D2A" w14:textId="5F164516" w:rsidR="00737146" w:rsidRDefault="00737146" w:rsidP="00694EC6">
      <w:pPr>
        <w:ind w:left="0" w:firstLine="0"/>
        <w:rPr>
          <w:rFonts w:ascii="Arial" w:hAnsi="Arial" w:cs="Arial"/>
          <w:b/>
          <w:bCs/>
          <w:color w:val="000000" w:themeColor="text1"/>
        </w:rPr>
      </w:pPr>
    </w:p>
    <w:p w14:paraId="74653CF9" w14:textId="77777777" w:rsidR="006F62A5" w:rsidRDefault="006F62A5" w:rsidP="00694EC6">
      <w:pPr>
        <w:ind w:left="0" w:firstLine="0"/>
        <w:rPr>
          <w:rFonts w:ascii="Arial" w:hAnsi="Arial" w:cs="Arial"/>
          <w:b/>
          <w:bCs/>
          <w:color w:val="000000" w:themeColor="text1"/>
        </w:rPr>
      </w:pPr>
    </w:p>
    <w:p w14:paraId="59D98FB1" w14:textId="77777777" w:rsidR="00737146" w:rsidRDefault="00737146" w:rsidP="00694EC6">
      <w:pPr>
        <w:ind w:left="0" w:firstLine="0"/>
        <w:rPr>
          <w:rFonts w:ascii="Arial" w:hAnsi="Arial" w:cs="Arial"/>
          <w:b/>
          <w:bCs/>
          <w:color w:val="000000" w:themeColor="text1"/>
        </w:rPr>
      </w:pPr>
    </w:p>
    <w:p w14:paraId="7D4A7C19" w14:textId="21FEE19E" w:rsidR="00B822B9" w:rsidRPr="00686766" w:rsidRDefault="00686766" w:rsidP="00694EC6">
      <w:pPr>
        <w:ind w:left="0" w:firstLine="0"/>
        <w:rPr>
          <w:rFonts w:ascii="Arial" w:hAnsi="Arial" w:cs="Arial"/>
          <w:b/>
          <w:bCs/>
          <w:color w:val="000000" w:themeColor="text1"/>
        </w:rPr>
      </w:pPr>
      <w:r w:rsidRPr="00686766">
        <w:rPr>
          <w:rFonts w:ascii="Arial" w:hAnsi="Arial" w:cs="Arial"/>
          <w:b/>
          <w:bCs/>
          <w:color w:val="000000" w:themeColor="text1"/>
        </w:rPr>
        <w:lastRenderedPageBreak/>
        <w:t>7.1.2 Student survey</w:t>
      </w:r>
    </w:p>
    <w:p w14:paraId="4EA15784" w14:textId="189930F5" w:rsidR="00034509" w:rsidRPr="00391484" w:rsidRDefault="00A7668B" w:rsidP="00391484">
      <w:pPr>
        <w:ind w:left="0" w:firstLine="0"/>
        <w:rPr>
          <w:rFonts w:ascii="Arial" w:hAnsi="Arial" w:cs="Arial"/>
        </w:rPr>
      </w:pPr>
      <w:r w:rsidRPr="00B32689">
        <w:rPr>
          <w:rFonts w:ascii="Arial" w:hAnsi="Arial" w:cs="Arial"/>
          <w:color w:val="000000" w:themeColor="text1"/>
        </w:rPr>
        <w:t xml:space="preserve">A total of </w:t>
      </w:r>
      <w:r>
        <w:rPr>
          <w:rFonts w:ascii="Arial" w:hAnsi="Arial" w:cs="Arial"/>
          <w:color w:val="000000" w:themeColor="text1"/>
        </w:rPr>
        <w:t>605</w:t>
      </w:r>
      <w:r w:rsidRPr="00B32689">
        <w:rPr>
          <w:rFonts w:ascii="Arial" w:hAnsi="Arial" w:cs="Arial"/>
          <w:color w:val="000000" w:themeColor="text1"/>
        </w:rPr>
        <w:t xml:space="preserve"> surveys </w:t>
      </w:r>
      <w:r w:rsidRPr="001F61BA">
        <w:rPr>
          <w:rFonts w:ascii="Arial" w:hAnsi="Arial" w:cs="Arial"/>
        </w:rPr>
        <w:t>were completed and returned</w:t>
      </w:r>
      <w:r>
        <w:rPr>
          <w:rFonts w:ascii="Arial" w:hAnsi="Arial" w:cs="Arial"/>
        </w:rPr>
        <w:t xml:space="preserve"> by students</w:t>
      </w:r>
      <w:r w:rsidR="001E285A">
        <w:rPr>
          <w:rFonts w:ascii="Arial" w:hAnsi="Arial" w:cs="Arial"/>
        </w:rPr>
        <w:t xml:space="preserve"> (376 Undergraduate</w:t>
      </w:r>
      <w:r w:rsidR="00740BA6">
        <w:rPr>
          <w:rFonts w:ascii="Arial" w:hAnsi="Arial" w:cs="Arial"/>
        </w:rPr>
        <w:t>s</w:t>
      </w:r>
      <w:r w:rsidR="001E285A">
        <w:rPr>
          <w:rFonts w:ascii="Arial" w:hAnsi="Arial" w:cs="Arial"/>
        </w:rPr>
        <w:t xml:space="preserve">, </w:t>
      </w:r>
      <w:r w:rsidR="00740BA6">
        <w:rPr>
          <w:rFonts w:ascii="Arial" w:hAnsi="Arial" w:cs="Arial"/>
        </w:rPr>
        <w:t>210 Postgraduates</w:t>
      </w:r>
      <w:r w:rsidRPr="001F61BA">
        <w:rPr>
          <w:rFonts w:ascii="Arial" w:hAnsi="Arial" w:cs="Arial"/>
        </w:rPr>
        <w:t xml:space="preserve">, </w:t>
      </w:r>
      <w:r w:rsidR="00740BA6">
        <w:rPr>
          <w:rFonts w:ascii="Arial" w:hAnsi="Arial" w:cs="Arial"/>
        </w:rPr>
        <w:t xml:space="preserve">5 Other and 14 not disclosed) </w:t>
      </w:r>
      <w:r w:rsidRPr="001F61BA">
        <w:rPr>
          <w:rFonts w:ascii="Arial" w:hAnsi="Arial" w:cs="Arial"/>
        </w:rPr>
        <w:t xml:space="preserve">giving an overall response rate of </w:t>
      </w:r>
      <w:r w:rsidRPr="001F61BA">
        <w:rPr>
          <w:rFonts w:ascii="Arial" w:hAnsi="Arial" w:cs="Arial"/>
          <w:b/>
          <w:bCs/>
        </w:rPr>
        <w:t>4%</w:t>
      </w:r>
      <w:r w:rsidRPr="001F61BA">
        <w:rPr>
          <w:rFonts w:ascii="Arial" w:hAnsi="Arial" w:cs="Arial"/>
        </w:rPr>
        <w:t xml:space="preserve">. The response rates </w:t>
      </w:r>
      <w:r>
        <w:rPr>
          <w:rFonts w:ascii="Arial" w:hAnsi="Arial" w:cs="Arial"/>
        </w:rPr>
        <w:t xml:space="preserve">by School </w:t>
      </w:r>
      <w:r w:rsidRPr="001F61BA">
        <w:rPr>
          <w:rFonts w:ascii="Arial" w:hAnsi="Arial" w:cs="Arial"/>
        </w:rPr>
        <w:t xml:space="preserve">are shown in </w:t>
      </w:r>
      <w:r>
        <w:rPr>
          <w:rFonts w:ascii="Arial" w:hAnsi="Arial" w:cs="Arial"/>
        </w:rPr>
        <w:t>Figure 2</w:t>
      </w:r>
      <w:r w:rsidRPr="001F61BA">
        <w:rPr>
          <w:rFonts w:ascii="Arial" w:hAnsi="Arial" w:cs="Arial"/>
        </w:rPr>
        <w:t>.</w:t>
      </w:r>
      <w:r w:rsidR="003F57BF">
        <w:rPr>
          <w:rFonts w:ascii="Arial" w:hAnsi="Arial" w:cs="Arial"/>
        </w:rPr>
        <w:t xml:space="preserve"> Biological Sciences (7%); Business (3%); Divinity, History, Philosophy &amp; Art History (7%); Education (1%); Engineering (5%); Geosciences (8%); Language, Literature, Music &amp; Visual Culture (5%); Law (3%); Medicine, Medical Sciences &amp; Nutrition (4%); Natural &amp; Computing Sciences (4%); Psychology (5%); Social Science (6%).</w:t>
      </w:r>
    </w:p>
    <w:p w14:paraId="3D87ED33" w14:textId="2949D9C2" w:rsidR="00686766" w:rsidRDefault="00391484" w:rsidP="00391484">
      <w:pPr>
        <w:ind w:left="0" w:firstLine="0"/>
        <w:jc w:val="center"/>
        <w:rPr>
          <w:rFonts w:ascii="Arial" w:hAnsi="Arial" w:cs="Arial"/>
          <w:b/>
          <w:bCs/>
          <w:color w:val="2F5496" w:themeColor="accent1" w:themeShade="BF"/>
          <w:sz w:val="24"/>
          <w:szCs w:val="24"/>
        </w:rPr>
      </w:pPr>
      <w:r>
        <w:rPr>
          <w:rFonts w:ascii="Arial" w:hAnsi="Arial" w:cs="Arial"/>
          <w:b/>
          <w:bCs/>
          <w:noProof/>
          <w:color w:val="2F5496" w:themeColor="accent1" w:themeShade="BF"/>
          <w:sz w:val="24"/>
          <w:szCs w:val="24"/>
        </w:rPr>
        <w:drawing>
          <wp:inline distT="0" distB="0" distL="0" distR="0" wp14:anchorId="74FBEADF" wp14:editId="22E40334">
            <wp:extent cx="4572000" cy="2750820"/>
            <wp:effectExtent l="19050" t="19050" r="1905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a:ln w="9525">
                      <a:solidFill>
                        <a:schemeClr val="tx1"/>
                      </a:solidFill>
                    </a:ln>
                  </pic:spPr>
                </pic:pic>
              </a:graphicData>
            </a:graphic>
          </wp:inline>
        </w:drawing>
      </w:r>
    </w:p>
    <w:p w14:paraId="77554819" w14:textId="2B583267" w:rsidR="00391484" w:rsidRDefault="00391484" w:rsidP="009A6343">
      <w:pPr>
        <w:spacing w:before="0"/>
        <w:ind w:left="0" w:firstLine="0"/>
        <w:rPr>
          <w:rFonts w:ascii="Arial" w:hAnsi="Arial" w:cs="Arial"/>
        </w:rPr>
      </w:pPr>
      <w:r>
        <w:rPr>
          <w:rFonts w:ascii="Arial" w:hAnsi="Arial" w:cs="Arial"/>
          <w:b/>
          <w:bCs/>
        </w:rPr>
        <w:t>Figure 2</w:t>
      </w:r>
      <w:r w:rsidRPr="0085184A">
        <w:rPr>
          <w:rFonts w:ascii="Arial" w:hAnsi="Arial" w:cs="Arial"/>
          <w:b/>
          <w:bCs/>
        </w:rPr>
        <w:t xml:space="preserve">: </w:t>
      </w:r>
      <w:r w:rsidRPr="0085184A">
        <w:rPr>
          <w:rFonts w:ascii="Arial" w:hAnsi="Arial" w:cs="Arial"/>
        </w:rPr>
        <w:t>Race Equality Charter st</w:t>
      </w:r>
      <w:r>
        <w:rPr>
          <w:rFonts w:ascii="Arial" w:hAnsi="Arial" w:cs="Arial"/>
        </w:rPr>
        <w:t>udent</w:t>
      </w:r>
      <w:r w:rsidRPr="0085184A">
        <w:rPr>
          <w:rFonts w:ascii="Arial" w:hAnsi="Arial" w:cs="Arial"/>
        </w:rPr>
        <w:t xml:space="preserve"> survey response rate by School</w:t>
      </w:r>
      <w:r>
        <w:rPr>
          <w:rFonts w:ascii="Arial" w:hAnsi="Arial" w:cs="Arial"/>
        </w:rPr>
        <w:t>.</w:t>
      </w:r>
    </w:p>
    <w:p w14:paraId="3DA94CB7" w14:textId="22F0DB21" w:rsidR="00B822B9" w:rsidRDefault="00B822B9" w:rsidP="00C45C95">
      <w:pPr>
        <w:ind w:left="0" w:firstLine="0"/>
        <w:rPr>
          <w:rFonts w:ascii="Arial" w:hAnsi="Arial" w:cs="Arial"/>
          <w:b/>
          <w:bCs/>
          <w:color w:val="2F5496" w:themeColor="accent1" w:themeShade="BF"/>
          <w:sz w:val="24"/>
          <w:szCs w:val="24"/>
        </w:rPr>
      </w:pPr>
    </w:p>
    <w:p w14:paraId="0D1341E1" w14:textId="36D313C1" w:rsidR="00B822B9" w:rsidRDefault="00B822B9" w:rsidP="00C45C95">
      <w:pPr>
        <w:ind w:left="0" w:firstLine="0"/>
        <w:rPr>
          <w:rFonts w:ascii="Arial" w:hAnsi="Arial" w:cs="Arial"/>
          <w:b/>
          <w:bCs/>
          <w:color w:val="2F5496" w:themeColor="accent1" w:themeShade="BF"/>
          <w:sz w:val="24"/>
          <w:szCs w:val="24"/>
        </w:rPr>
      </w:pPr>
    </w:p>
    <w:p w14:paraId="5AA9A3BC" w14:textId="38FB4E38" w:rsidR="00B822B9" w:rsidRDefault="00B822B9" w:rsidP="00C45C95">
      <w:pPr>
        <w:ind w:left="0" w:firstLine="0"/>
        <w:rPr>
          <w:rFonts w:ascii="Arial" w:hAnsi="Arial" w:cs="Arial"/>
          <w:b/>
          <w:bCs/>
          <w:color w:val="2F5496" w:themeColor="accent1" w:themeShade="BF"/>
          <w:sz w:val="24"/>
          <w:szCs w:val="24"/>
        </w:rPr>
      </w:pPr>
    </w:p>
    <w:p w14:paraId="1BF49BE7" w14:textId="120DB36E" w:rsidR="00B822B9" w:rsidRDefault="00B822B9" w:rsidP="00C45C95">
      <w:pPr>
        <w:ind w:left="0" w:firstLine="0"/>
        <w:rPr>
          <w:rFonts w:ascii="Arial" w:hAnsi="Arial" w:cs="Arial"/>
          <w:b/>
          <w:bCs/>
          <w:color w:val="2F5496" w:themeColor="accent1" w:themeShade="BF"/>
          <w:sz w:val="24"/>
          <w:szCs w:val="24"/>
        </w:rPr>
      </w:pPr>
    </w:p>
    <w:p w14:paraId="32A93384" w14:textId="202A1D68" w:rsidR="00B822B9" w:rsidRDefault="00B822B9" w:rsidP="00C45C95">
      <w:pPr>
        <w:ind w:left="0" w:firstLine="0"/>
        <w:rPr>
          <w:rFonts w:ascii="Arial" w:hAnsi="Arial" w:cs="Arial"/>
          <w:b/>
          <w:bCs/>
          <w:color w:val="2F5496" w:themeColor="accent1" w:themeShade="BF"/>
          <w:sz w:val="24"/>
          <w:szCs w:val="24"/>
        </w:rPr>
      </w:pPr>
    </w:p>
    <w:p w14:paraId="0AB6D914" w14:textId="23B293E2" w:rsidR="00B822B9" w:rsidRDefault="00B822B9" w:rsidP="00C45C95">
      <w:pPr>
        <w:ind w:left="0" w:firstLine="0"/>
        <w:rPr>
          <w:rFonts w:ascii="Arial" w:hAnsi="Arial" w:cs="Arial"/>
          <w:b/>
          <w:bCs/>
          <w:color w:val="2F5496" w:themeColor="accent1" w:themeShade="BF"/>
          <w:sz w:val="24"/>
          <w:szCs w:val="24"/>
        </w:rPr>
      </w:pPr>
    </w:p>
    <w:p w14:paraId="14E000BF" w14:textId="70896957" w:rsidR="00B822B9" w:rsidRDefault="00B822B9" w:rsidP="00C45C95">
      <w:pPr>
        <w:ind w:left="0" w:firstLine="0"/>
        <w:rPr>
          <w:rFonts w:ascii="Arial" w:hAnsi="Arial" w:cs="Arial"/>
          <w:b/>
          <w:bCs/>
          <w:color w:val="2F5496" w:themeColor="accent1" w:themeShade="BF"/>
          <w:sz w:val="24"/>
          <w:szCs w:val="24"/>
        </w:rPr>
      </w:pPr>
    </w:p>
    <w:p w14:paraId="629B1328" w14:textId="723ADCBD" w:rsidR="00B822B9" w:rsidRDefault="00B822B9" w:rsidP="00C45C95">
      <w:pPr>
        <w:ind w:left="0" w:firstLine="0"/>
        <w:rPr>
          <w:rFonts w:ascii="Arial" w:hAnsi="Arial" w:cs="Arial"/>
          <w:b/>
          <w:bCs/>
          <w:color w:val="2F5496" w:themeColor="accent1" w:themeShade="BF"/>
          <w:sz w:val="24"/>
          <w:szCs w:val="24"/>
        </w:rPr>
      </w:pPr>
    </w:p>
    <w:p w14:paraId="57333E7D" w14:textId="63F116C0" w:rsidR="00B822B9" w:rsidRDefault="00B822B9" w:rsidP="00C45C95">
      <w:pPr>
        <w:ind w:left="0" w:firstLine="0"/>
        <w:rPr>
          <w:rFonts w:ascii="Arial" w:hAnsi="Arial" w:cs="Arial"/>
          <w:b/>
          <w:bCs/>
          <w:color w:val="2F5496" w:themeColor="accent1" w:themeShade="BF"/>
          <w:sz w:val="24"/>
          <w:szCs w:val="24"/>
        </w:rPr>
      </w:pPr>
    </w:p>
    <w:p w14:paraId="3302BFAF" w14:textId="0B8060B0" w:rsidR="00B822B9" w:rsidRDefault="00B822B9" w:rsidP="00C45C95">
      <w:pPr>
        <w:ind w:left="0" w:firstLine="0"/>
        <w:rPr>
          <w:rFonts w:ascii="Arial" w:hAnsi="Arial" w:cs="Arial"/>
          <w:b/>
          <w:bCs/>
          <w:color w:val="2F5496" w:themeColor="accent1" w:themeShade="BF"/>
          <w:sz w:val="24"/>
          <w:szCs w:val="24"/>
        </w:rPr>
      </w:pPr>
    </w:p>
    <w:p w14:paraId="5709F7AF" w14:textId="346FD3CF" w:rsidR="00B822B9" w:rsidRDefault="00B822B9" w:rsidP="00C45C95">
      <w:pPr>
        <w:ind w:left="0" w:firstLine="0"/>
        <w:rPr>
          <w:rFonts w:ascii="Arial" w:hAnsi="Arial" w:cs="Arial"/>
          <w:b/>
          <w:bCs/>
          <w:color w:val="2F5496" w:themeColor="accent1" w:themeShade="BF"/>
          <w:sz w:val="24"/>
          <w:szCs w:val="24"/>
        </w:rPr>
      </w:pPr>
    </w:p>
    <w:p w14:paraId="411D80DE" w14:textId="2F9CB947" w:rsidR="00B822B9" w:rsidRDefault="00B822B9" w:rsidP="00C45C95">
      <w:pPr>
        <w:ind w:left="0" w:firstLine="0"/>
        <w:rPr>
          <w:rFonts w:ascii="Arial" w:hAnsi="Arial" w:cs="Arial"/>
          <w:b/>
          <w:bCs/>
          <w:color w:val="2F5496" w:themeColor="accent1" w:themeShade="BF"/>
          <w:sz w:val="24"/>
          <w:szCs w:val="24"/>
        </w:rPr>
      </w:pPr>
    </w:p>
    <w:p w14:paraId="2A7C98C9" w14:textId="77777777" w:rsidR="001E285A" w:rsidRDefault="001E285A" w:rsidP="00C45C95">
      <w:pPr>
        <w:ind w:left="0" w:firstLine="0"/>
        <w:rPr>
          <w:rFonts w:ascii="Arial" w:hAnsi="Arial" w:cs="Arial"/>
          <w:b/>
          <w:bCs/>
          <w:color w:val="2F5496" w:themeColor="accent1" w:themeShade="BF"/>
          <w:sz w:val="24"/>
          <w:szCs w:val="24"/>
        </w:rPr>
      </w:pPr>
    </w:p>
    <w:p w14:paraId="3C73A245" w14:textId="3B250BCE" w:rsidR="00B822B9" w:rsidRDefault="00B822B9" w:rsidP="00C45C95">
      <w:pPr>
        <w:ind w:left="0" w:firstLine="0"/>
        <w:rPr>
          <w:rFonts w:ascii="Arial" w:hAnsi="Arial" w:cs="Arial"/>
          <w:b/>
          <w:bCs/>
          <w:color w:val="2F5496" w:themeColor="accent1" w:themeShade="BF"/>
          <w:sz w:val="24"/>
          <w:szCs w:val="24"/>
        </w:rPr>
      </w:pPr>
    </w:p>
    <w:p w14:paraId="1742B667" w14:textId="39A51214" w:rsidR="00B822B9" w:rsidRDefault="00B822B9" w:rsidP="00C45C95">
      <w:pPr>
        <w:ind w:left="0" w:firstLine="0"/>
        <w:rPr>
          <w:rFonts w:ascii="Arial" w:hAnsi="Arial" w:cs="Arial"/>
          <w:b/>
          <w:bCs/>
          <w:color w:val="2F5496" w:themeColor="accent1" w:themeShade="BF"/>
          <w:sz w:val="24"/>
          <w:szCs w:val="24"/>
        </w:rPr>
      </w:pPr>
    </w:p>
    <w:p w14:paraId="0CB3691A" w14:textId="36CB6243" w:rsidR="00BC3D51" w:rsidRDefault="00BC3D51" w:rsidP="00C45C95">
      <w:pPr>
        <w:ind w:left="0" w:firstLine="0"/>
        <w:rPr>
          <w:rFonts w:ascii="Arial" w:hAnsi="Arial" w:cs="Arial"/>
          <w:b/>
          <w:bCs/>
          <w:color w:val="2F5496" w:themeColor="accent1" w:themeShade="BF"/>
          <w:sz w:val="24"/>
          <w:szCs w:val="24"/>
        </w:rPr>
      </w:pPr>
    </w:p>
    <w:p w14:paraId="15A2AD79" w14:textId="77777777" w:rsidR="00BC3D51" w:rsidRDefault="00BC3D51" w:rsidP="00C45C95">
      <w:pPr>
        <w:ind w:left="0" w:firstLine="0"/>
        <w:rPr>
          <w:rFonts w:ascii="Arial" w:hAnsi="Arial" w:cs="Arial"/>
          <w:b/>
          <w:bCs/>
          <w:color w:val="2F5496" w:themeColor="accent1" w:themeShade="BF"/>
          <w:sz w:val="24"/>
          <w:szCs w:val="24"/>
        </w:rPr>
      </w:pPr>
    </w:p>
    <w:p w14:paraId="7D7F7048" w14:textId="15647CD3" w:rsidR="00150750" w:rsidRDefault="00150750" w:rsidP="00C45C95">
      <w:pPr>
        <w:ind w:left="0" w:firstLine="0"/>
        <w:rPr>
          <w:rFonts w:ascii="Arial" w:hAnsi="Arial" w:cs="Arial"/>
          <w:b/>
          <w:bCs/>
          <w:color w:val="2F5496" w:themeColor="accent1" w:themeShade="BF"/>
          <w:sz w:val="24"/>
          <w:szCs w:val="24"/>
        </w:rPr>
      </w:pPr>
      <w:r w:rsidRPr="009B7328">
        <w:rPr>
          <w:rFonts w:ascii="Arial" w:hAnsi="Arial" w:cs="Arial"/>
          <w:b/>
          <w:bCs/>
          <w:color w:val="2F5496" w:themeColor="accent1" w:themeShade="BF"/>
          <w:sz w:val="24"/>
          <w:szCs w:val="24"/>
        </w:rPr>
        <w:lastRenderedPageBreak/>
        <w:t xml:space="preserve">7.2 Demographics of respondents by </w:t>
      </w:r>
      <w:r w:rsidR="0044473F">
        <w:rPr>
          <w:rFonts w:ascii="Arial" w:hAnsi="Arial" w:cs="Arial"/>
          <w:b/>
          <w:bCs/>
          <w:color w:val="2F5496" w:themeColor="accent1" w:themeShade="BF"/>
          <w:sz w:val="24"/>
          <w:szCs w:val="24"/>
        </w:rPr>
        <w:t>e</w:t>
      </w:r>
      <w:r w:rsidRPr="009B7328">
        <w:rPr>
          <w:rFonts w:ascii="Arial" w:hAnsi="Arial" w:cs="Arial"/>
          <w:b/>
          <w:bCs/>
          <w:color w:val="2F5496" w:themeColor="accent1" w:themeShade="BF"/>
          <w:sz w:val="24"/>
          <w:szCs w:val="24"/>
        </w:rPr>
        <w:t>thnicity</w:t>
      </w:r>
    </w:p>
    <w:p w14:paraId="4BDC74B8" w14:textId="77777777" w:rsidR="00B822B9" w:rsidRDefault="00B822B9" w:rsidP="00C45C95">
      <w:pPr>
        <w:ind w:left="0" w:firstLine="0"/>
        <w:rPr>
          <w:rFonts w:ascii="Arial" w:hAnsi="Arial" w:cs="Arial"/>
          <w:b/>
          <w:bCs/>
          <w:color w:val="2F5496" w:themeColor="accent1" w:themeShade="BF"/>
          <w:sz w:val="24"/>
          <w:szCs w:val="24"/>
        </w:rPr>
      </w:pPr>
    </w:p>
    <w:p w14:paraId="57CCED68" w14:textId="0BC8D254" w:rsidR="00B822B9" w:rsidRPr="0011376A" w:rsidRDefault="00686766" w:rsidP="00B822B9">
      <w:pPr>
        <w:ind w:left="0" w:firstLine="0"/>
        <w:rPr>
          <w:rFonts w:ascii="Arial" w:hAnsi="Arial" w:cs="Arial"/>
          <w:b/>
          <w:bCs/>
        </w:rPr>
      </w:pPr>
      <w:r w:rsidRPr="0011376A">
        <w:rPr>
          <w:rFonts w:ascii="Arial" w:hAnsi="Arial" w:cs="Arial"/>
          <w:b/>
          <w:bCs/>
        </w:rPr>
        <w:t xml:space="preserve">7.2.1 </w:t>
      </w:r>
      <w:r w:rsidR="009B7328" w:rsidRPr="0011376A">
        <w:rPr>
          <w:rFonts w:ascii="Arial" w:hAnsi="Arial" w:cs="Arial"/>
          <w:b/>
          <w:bCs/>
        </w:rPr>
        <w:t>Staff</w:t>
      </w:r>
      <w:r w:rsidRPr="0011376A">
        <w:rPr>
          <w:rFonts w:ascii="Arial" w:hAnsi="Arial" w:cs="Arial"/>
          <w:b/>
          <w:bCs/>
        </w:rPr>
        <w:t xml:space="preserve"> survey</w:t>
      </w:r>
    </w:p>
    <w:p w14:paraId="1F2CD650" w14:textId="33127E58" w:rsidR="00C45C95" w:rsidRPr="00611EF9" w:rsidRDefault="00C45C95" w:rsidP="00611EF9">
      <w:pPr>
        <w:ind w:left="0" w:firstLine="0"/>
        <w:rPr>
          <w:rFonts w:ascii="Arial" w:hAnsi="Arial" w:cs="Arial"/>
          <w:b/>
          <w:smallCaps/>
        </w:rPr>
      </w:pPr>
      <w:r>
        <w:rPr>
          <w:rFonts w:ascii="Arial" w:hAnsi="Arial" w:cs="Arial"/>
        </w:rPr>
        <w:t xml:space="preserve">Overall, </w:t>
      </w:r>
      <w:r w:rsidRPr="001F61BA">
        <w:rPr>
          <w:rFonts w:ascii="Arial" w:hAnsi="Arial" w:cs="Arial"/>
        </w:rPr>
        <w:t>1,055 respondents identified themselves as being from a White background</w:t>
      </w:r>
      <w:r>
        <w:rPr>
          <w:rFonts w:ascii="Arial" w:hAnsi="Arial" w:cs="Arial"/>
        </w:rPr>
        <w:t xml:space="preserve"> </w:t>
      </w:r>
      <w:r w:rsidRPr="001F61BA">
        <w:rPr>
          <w:rFonts w:ascii="Arial" w:hAnsi="Arial" w:cs="Arial"/>
        </w:rPr>
        <w:t xml:space="preserve">and 110 identified as being from a Racialised Group. </w:t>
      </w:r>
      <w:r w:rsidRPr="00B32689">
        <w:rPr>
          <w:rFonts w:ascii="Arial" w:hAnsi="Arial" w:cs="Arial"/>
          <w:color w:val="000000" w:themeColor="text1"/>
        </w:rPr>
        <w:t xml:space="preserve">153 respondents did </w:t>
      </w:r>
      <w:r w:rsidRPr="001F61BA">
        <w:rPr>
          <w:rFonts w:ascii="Arial" w:hAnsi="Arial" w:cs="Arial"/>
        </w:rPr>
        <w:t>not disclose their ethnicity or race</w:t>
      </w:r>
      <w:r w:rsidR="00506D37">
        <w:rPr>
          <w:rFonts w:ascii="Arial" w:hAnsi="Arial" w:cs="Arial"/>
        </w:rPr>
        <w:t xml:space="preserve"> (Figure </w:t>
      </w:r>
      <w:r w:rsidR="00A7668B">
        <w:rPr>
          <w:rFonts w:ascii="Arial" w:hAnsi="Arial" w:cs="Arial"/>
        </w:rPr>
        <w:t>3</w:t>
      </w:r>
      <w:r w:rsidR="00506D37">
        <w:rPr>
          <w:rFonts w:ascii="Arial" w:hAnsi="Arial" w:cs="Arial"/>
        </w:rPr>
        <w:t>)</w:t>
      </w:r>
      <w:r w:rsidRPr="001F61BA">
        <w:rPr>
          <w:rFonts w:ascii="Arial" w:hAnsi="Arial" w:cs="Arial"/>
        </w:rPr>
        <w:t>.</w:t>
      </w:r>
    </w:p>
    <w:p w14:paraId="0168EABD" w14:textId="77777777" w:rsidR="004B21E9" w:rsidRDefault="005A58E8" w:rsidP="004B21E9">
      <w:pPr>
        <w:keepNext/>
        <w:spacing w:before="0"/>
        <w:ind w:left="0" w:firstLine="0"/>
        <w:jc w:val="center"/>
      </w:pPr>
      <w:r>
        <w:rPr>
          <w:rFonts w:ascii="Arial" w:hAnsi="Arial" w:cs="Arial"/>
          <w:b/>
          <w:bCs/>
          <w:noProof/>
        </w:rPr>
        <w:drawing>
          <wp:inline distT="0" distB="0" distL="0" distR="0" wp14:anchorId="1AB4033C" wp14:editId="5FBE7746">
            <wp:extent cx="3891600" cy="2340000"/>
            <wp:effectExtent l="19050" t="19050" r="13970" b="222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91600" cy="2340000"/>
                    </a:xfrm>
                    <a:prstGeom prst="rect">
                      <a:avLst/>
                    </a:prstGeom>
                    <a:noFill/>
                    <a:ln>
                      <a:solidFill>
                        <a:schemeClr val="tx1"/>
                      </a:solidFill>
                    </a:ln>
                  </pic:spPr>
                </pic:pic>
              </a:graphicData>
            </a:graphic>
          </wp:inline>
        </w:drawing>
      </w:r>
    </w:p>
    <w:p w14:paraId="5CD375FC" w14:textId="1CB7CFDF" w:rsidR="00B32689" w:rsidRPr="0011376A" w:rsidRDefault="00611EF9" w:rsidP="0085184A">
      <w:pPr>
        <w:spacing w:before="0"/>
        <w:ind w:left="0" w:firstLine="0"/>
        <w:rPr>
          <w:rFonts w:ascii="Arial" w:hAnsi="Arial" w:cs="Arial"/>
        </w:rPr>
      </w:pPr>
      <w:r w:rsidRPr="0085184A">
        <w:rPr>
          <w:rFonts w:ascii="Arial" w:hAnsi="Arial" w:cs="Arial"/>
          <w:b/>
          <w:bCs/>
        </w:rPr>
        <w:t xml:space="preserve">Figure </w:t>
      </w:r>
      <w:r>
        <w:rPr>
          <w:rFonts w:ascii="Arial" w:hAnsi="Arial" w:cs="Arial"/>
          <w:b/>
          <w:bCs/>
        </w:rPr>
        <w:t>3</w:t>
      </w:r>
      <w:r w:rsidRPr="0085184A">
        <w:rPr>
          <w:rFonts w:ascii="Arial" w:hAnsi="Arial" w:cs="Arial"/>
          <w:b/>
          <w:bCs/>
        </w:rPr>
        <w:t xml:space="preserve">: </w:t>
      </w:r>
      <w:r w:rsidRPr="0085184A">
        <w:rPr>
          <w:rFonts w:ascii="Arial" w:hAnsi="Arial" w:cs="Arial"/>
        </w:rPr>
        <w:t>Number of staff respondents by ethnicity (White, W; Racialised Groups, RG; Ethnicity not disclosed, ND)</w:t>
      </w:r>
      <w:r>
        <w:rPr>
          <w:rFonts w:ascii="Arial" w:hAnsi="Arial" w:cs="Arial"/>
        </w:rPr>
        <w:t xml:space="preserve">. </w:t>
      </w:r>
      <w:r w:rsidR="00C45C95" w:rsidRPr="0011376A">
        <w:rPr>
          <w:rFonts w:ascii="Arial" w:hAnsi="Arial" w:cs="Arial"/>
          <w:b/>
          <w:bCs/>
        </w:rPr>
        <w:t>White (W)=</w:t>
      </w:r>
      <w:r w:rsidR="00C45C95" w:rsidRPr="0011376A">
        <w:rPr>
          <w:rFonts w:ascii="Arial" w:hAnsi="Arial" w:cs="Arial"/>
        </w:rPr>
        <w:t xml:space="preserve"> Scottish and Other White backgrounds; </w:t>
      </w:r>
      <w:r w:rsidR="00C45C95" w:rsidRPr="0011376A">
        <w:rPr>
          <w:rFonts w:ascii="Arial" w:hAnsi="Arial" w:cs="Arial"/>
          <w:b/>
          <w:bCs/>
        </w:rPr>
        <w:t>Racialised Groups (RG)=</w:t>
      </w:r>
      <w:r w:rsidR="00C45C95" w:rsidRPr="0011376A">
        <w:rPr>
          <w:rFonts w:ascii="Arial" w:hAnsi="Arial" w:cs="Arial"/>
        </w:rPr>
        <w:t xml:space="preserve"> Arab, Asian, </w:t>
      </w:r>
      <w:r w:rsidR="004B05B1" w:rsidRPr="0011376A">
        <w:rPr>
          <w:rFonts w:ascii="Arial" w:hAnsi="Arial" w:cs="Arial"/>
        </w:rPr>
        <w:t xml:space="preserve">Black, </w:t>
      </w:r>
      <w:r w:rsidR="00C45C95" w:rsidRPr="0011376A">
        <w:rPr>
          <w:rFonts w:ascii="Arial" w:hAnsi="Arial" w:cs="Arial"/>
        </w:rPr>
        <w:t>Chinese,</w:t>
      </w:r>
      <w:r w:rsidR="004B05B1" w:rsidRPr="0011376A">
        <w:rPr>
          <w:rFonts w:ascii="Arial" w:hAnsi="Arial" w:cs="Arial"/>
        </w:rPr>
        <w:t xml:space="preserve"> </w:t>
      </w:r>
      <w:r w:rsidR="00FF3318" w:rsidRPr="0011376A">
        <w:rPr>
          <w:rFonts w:ascii="Arial" w:hAnsi="Arial" w:cs="Arial"/>
        </w:rPr>
        <w:t xml:space="preserve">Gypsy/Traveller, </w:t>
      </w:r>
      <w:r w:rsidR="004B05B1" w:rsidRPr="0011376A">
        <w:rPr>
          <w:rFonts w:ascii="Arial" w:hAnsi="Arial" w:cs="Arial"/>
        </w:rPr>
        <w:t>Mixed and Other ethnicities</w:t>
      </w:r>
      <w:r w:rsidR="00472A50">
        <w:rPr>
          <w:rFonts w:ascii="Arial" w:hAnsi="Arial" w:cs="Arial"/>
        </w:rPr>
        <w:t>.</w:t>
      </w:r>
    </w:p>
    <w:p w14:paraId="09758063" w14:textId="7BCB0A69" w:rsidR="00150750" w:rsidRDefault="00150750" w:rsidP="00B32689">
      <w:pPr>
        <w:spacing w:before="0"/>
        <w:ind w:left="0" w:firstLine="0"/>
        <w:jc w:val="left"/>
        <w:rPr>
          <w:rFonts w:ascii="Arial" w:hAnsi="Arial" w:cs="Arial"/>
        </w:rPr>
      </w:pPr>
    </w:p>
    <w:p w14:paraId="7D7CBEAC" w14:textId="5D5A8828" w:rsidR="00CF78FF" w:rsidRPr="00B822B9" w:rsidRDefault="00B822B9" w:rsidP="00B822B9">
      <w:pPr>
        <w:ind w:left="0" w:firstLine="0"/>
        <w:jc w:val="left"/>
        <w:rPr>
          <w:rFonts w:ascii="Arial" w:hAnsi="Arial" w:cs="Arial"/>
          <w:b/>
          <w:bCs/>
        </w:rPr>
      </w:pPr>
      <w:r>
        <w:rPr>
          <w:rFonts w:ascii="Arial" w:hAnsi="Arial" w:cs="Arial"/>
          <w:b/>
          <w:bCs/>
        </w:rPr>
        <w:t xml:space="preserve">7.2.2 </w:t>
      </w:r>
      <w:r w:rsidR="00CF78FF">
        <w:rPr>
          <w:rFonts w:ascii="Arial" w:hAnsi="Arial" w:cs="Arial"/>
          <w:b/>
          <w:bCs/>
        </w:rPr>
        <w:t>Student</w:t>
      </w:r>
      <w:r>
        <w:rPr>
          <w:rFonts w:ascii="Arial" w:hAnsi="Arial" w:cs="Arial"/>
          <w:b/>
          <w:bCs/>
        </w:rPr>
        <w:t xml:space="preserve"> survey</w:t>
      </w:r>
    </w:p>
    <w:p w14:paraId="5361ADC5" w14:textId="77777777" w:rsidR="00CF78FF" w:rsidRPr="00A7167B" w:rsidRDefault="00CF78FF" w:rsidP="00B822B9">
      <w:pPr>
        <w:ind w:left="0" w:firstLine="0"/>
        <w:rPr>
          <w:rFonts w:ascii="Arial" w:hAnsi="Arial" w:cs="Arial"/>
        </w:rPr>
      </w:pPr>
      <w:r w:rsidRPr="00CF78FF">
        <w:rPr>
          <w:rFonts w:ascii="Arial" w:hAnsi="Arial" w:cs="Arial"/>
        </w:rPr>
        <w:t>Overall</w:t>
      </w:r>
      <w:r>
        <w:rPr>
          <w:rFonts w:ascii="Arial" w:hAnsi="Arial" w:cs="Arial"/>
        </w:rPr>
        <w:t xml:space="preserve">, </w:t>
      </w:r>
      <w:r w:rsidRPr="00A7167B">
        <w:rPr>
          <w:rFonts w:ascii="Arial" w:hAnsi="Arial" w:cs="Arial"/>
        </w:rPr>
        <w:t xml:space="preserve">605 surveys were completed and returned giving an overall response rate of </w:t>
      </w:r>
      <w:r w:rsidRPr="00A7167B">
        <w:rPr>
          <w:rFonts w:ascii="Arial" w:hAnsi="Arial" w:cs="Arial"/>
          <w:b/>
          <w:bCs/>
        </w:rPr>
        <w:t>4</w:t>
      </w:r>
      <w:r>
        <w:rPr>
          <w:rFonts w:ascii="Arial" w:hAnsi="Arial" w:cs="Arial"/>
          <w:b/>
          <w:bCs/>
        </w:rPr>
        <w:t>%.</w:t>
      </w:r>
      <w:r w:rsidRPr="00A7167B">
        <w:rPr>
          <w:rFonts w:ascii="Arial" w:hAnsi="Arial" w:cs="Arial"/>
        </w:rPr>
        <w:t xml:space="preserve"> </w:t>
      </w:r>
    </w:p>
    <w:p w14:paraId="07F9653F" w14:textId="58FC04A3" w:rsidR="00CF78FF" w:rsidRDefault="00CF78FF" w:rsidP="00CF78FF">
      <w:pPr>
        <w:spacing w:before="0"/>
        <w:ind w:left="0" w:firstLine="0"/>
        <w:rPr>
          <w:rFonts w:ascii="Arial" w:hAnsi="Arial" w:cs="Arial"/>
        </w:rPr>
      </w:pPr>
      <w:r w:rsidRPr="00A7167B">
        <w:rPr>
          <w:rFonts w:ascii="Arial" w:hAnsi="Arial" w:cs="Arial"/>
        </w:rPr>
        <w:t xml:space="preserve">353 respondents identified themselves as from a White </w:t>
      </w:r>
      <w:r>
        <w:rPr>
          <w:rFonts w:ascii="Arial" w:hAnsi="Arial" w:cs="Arial"/>
        </w:rPr>
        <w:t xml:space="preserve">(W) </w:t>
      </w:r>
      <w:r w:rsidRPr="00A7167B">
        <w:rPr>
          <w:rFonts w:ascii="Arial" w:hAnsi="Arial" w:cs="Arial"/>
        </w:rPr>
        <w:t>background and 222 identified as being from a Racialised Group</w:t>
      </w:r>
      <w:r>
        <w:rPr>
          <w:rFonts w:ascii="Arial" w:hAnsi="Arial" w:cs="Arial"/>
        </w:rPr>
        <w:t xml:space="preserve"> (RG) background</w:t>
      </w:r>
      <w:r w:rsidRPr="00A7167B">
        <w:rPr>
          <w:rFonts w:ascii="Arial" w:hAnsi="Arial" w:cs="Arial"/>
        </w:rPr>
        <w:t xml:space="preserve">. 30 respondents did not disclose their ethnicity or race </w:t>
      </w:r>
      <w:r>
        <w:rPr>
          <w:rFonts w:ascii="Arial" w:hAnsi="Arial" w:cs="Arial"/>
        </w:rPr>
        <w:t xml:space="preserve">(ND) (Figure </w:t>
      </w:r>
      <w:r w:rsidR="00A7668B">
        <w:rPr>
          <w:rFonts w:ascii="Arial" w:hAnsi="Arial" w:cs="Arial"/>
        </w:rPr>
        <w:t>4</w:t>
      </w:r>
      <w:r>
        <w:rPr>
          <w:rFonts w:ascii="Arial" w:hAnsi="Arial" w:cs="Arial"/>
        </w:rPr>
        <w:t>).</w:t>
      </w:r>
    </w:p>
    <w:p w14:paraId="23C4ABCF" w14:textId="66C3C22D" w:rsidR="00CF78FF" w:rsidRDefault="00CF78FF" w:rsidP="00CF78FF">
      <w:pPr>
        <w:spacing w:before="0"/>
        <w:ind w:left="0" w:firstLine="0"/>
        <w:jc w:val="center"/>
        <w:rPr>
          <w:rFonts w:ascii="Arial" w:hAnsi="Arial" w:cs="Arial"/>
        </w:rPr>
      </w:pPr>
      <w:r>
        <w:rPr>
          <w:rFonts w:ascii="Arial" w:hAnsi="Arial" w:cs="Arial"/>
          <w:noProof/>
        </w:rPr>
        <w:drawing>
          <wp:inline distT="0" distB="0" distL="0" distR="0" wp14:anchorId="218E44B2" wp14:editId="058BFF09">
            <wp:extent cx="3884400" cy="2336400"/>
            <wp:effectExtent l="19050" t="19050" r="20955" b="260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84400" cy="2336400"/>
                    </a:xfrm>
                    <a:prstGeom prst="rect">
                      <a:avLst/>
                    </a:prstGeom>
                    <a:noFill/>
                    <a:ln>
                      <a:solidFill>
                        <a:schemeClr val="tx1"/>
                      </a:solidFill>
                    </a:ln>
                  </pic:spPr>
                </pic:pic>
              </a:graphicData>
            </a:graphic>
          </wp:inline>
        </w:drawing>
      </w:r>
    </w:p>
    <w:p w14:paraId="7EFD243E" w14:textId="52AE52AF" w:rsidR="00686766" w:rsidRDefault="00611EF9" w:rsidP="006E0608">
      <w:pPr>
        <w:spacing w:before="0"/>
        <w:ind w:left="0" w:firstLine="0"/>
        <w:rPr>
          <w:rFonts w:ascii="Arial" w:hAnsi="Arial" w:cs="Arial"/>
        </w:rPr>
      </w:pPr>
      <w:r w:rsidRPr="0085184A">
        <w:rPr>
          <w:rFonts w:ascii="Arial" w:hAnsi="Arial" w:cs="Arial"/>
          <w:b/>
          <w:bCs/>
        </w:rPr>
        <w:t xml:space="preserve">Figure </w:t>
      </w:r>
      <w:r>
        <w:rPr>
          <w:rFonts w:ascii="Arial" w:hAnsi="Arial" w:cs="Arial"/>
          <w:b/>
          <w:bCs/>
        </w:rPr>
        <w:t>4</w:t>
      </w:r>
      <w:r w:rsidRPr="0085184A">
        <w:rPr>
          <w:rFonts w:ascii="Arial" w:hAnsi="Arial" w:cs="Arial"/>
          <w:b/>
          <w:bCs/>
        </w:rPr>
        <w:t xml:space="preserve">: </w:t>
      </w:r>
      <w:r w:rsidRPr="0085184A">
        <w:rPr>
          <w:rFonts w:ascii="Arial" w:hAnsi="Arial" w:cs="Arial"/>
        </w:rPr>
        <w:t>Number of student respondents by ethnicity (White, W; Racialised Groups, RG; Ethnicity not disclosed, ND)</w:t>
      </w:r>
      <w:r>
        <w:rPr>
          <w:rFonts w:ascii="Arial" w:hAnsi="Arial" w:cs="Arial"/>
        </w:rPr>
        <w:t xml:space="preserve">. </w:t>
      </w:r>
      <w:r w:rsidR="00686766" w:rsidRPr="0011376A">
        <w:rPr>
          <w:rFonts w:ascii="Arial" w:hAnsi="Arial" w:cs="Arial"/>
          <w:b/>
          <w:bCs/>
        </w:rPr>
        <w:t>White (W)=</w:t>
      </w:r>
      <w:r w:rsidR="00686766" w:rsidRPr="0011376A">
        <w:rPr>
          <w:rFonts w:ascii="Arial" w:hAnsi="Arial" w:cs="Arial"/>
        </w:rPr>
        <w:t xml:space="preserve"> Scottish and Other White backgrounds; </w:t>
      </w:r>
      <w:r w:rsidR="00686766" w:rsidRPr="0011376A">
        <w:rPr>
          <w:rFonts w:ascii="Arial" w:hAnsi="Arial" w:cs="Arial"/>
          <w:b/>
          <w:bCs/>
        </w:rPr>
        <w:t>Racialised Groups (RG)=</w:t>
      </w:r>
      <w:r w:rsidR="00686766" w:rsidRPr="0011376A">
        <w:rPr>
          <w:rFonts w:ascii="Arial" w:hAnsi="Arial" w:cs="Arial"/>
        </w:rPr>
        <w:t xml:space="preserve"> Arab, Asian, Black, Chinese, Gypsy/Traveller, Mixed and Other ethnicities</w:t>
      </w:r>
      <w:r w:rsidR="00472A50">
        <w:rPr>
          <w:rFonts w:ascii="Arial" w:hAnsi="Arial" w:cs="Arial"/>
        </w:rPr>
        <w:t>.</w:t>
      </w:r>
      <w:r w:rsidR="00686766" w:rsidRPr="0011376A">
        <w:rPr>
          <w:rFonts w:ascii="Arial" w:hAnsi="Arial" w:cs="Arial"/>
        </w:rPr>
        <w:t xml:space="preserve"> </w:t>
      </w:r>
    </w:p>
    <w:p w14:paraId="7EC4DBB9" w14:textId="612E487C" w:rsidR="00611EF9" w:rsidRDefault="00611EF9" w:rsidP="006E0608">
      <w:pPr>
        <w:spacing w:before="0"/>
        <w:ind w:left="0" w:firstLine="0"/>
        <w:rPr>
          <w:rFonts w:ascii="Arial" w:hAnsi="Arial" w:cs="Arial"/>
        </w:rPr>
      </w:pPr>
    </w:p>
    <w:p w14:paraId="479F95B0" w14:textId="503E5635" w:rsidR="00611EF9" w:rsidRDefault="00611EF9" w:rsidP="006E0608">
      <w:pPr>
        <w:spacing w:before="0"/>
        <w:ind w:left="0" w:firstLine="0"/>
        <w:rPr>
          <w:rFonts w:ascii="Arial" w:hAnsi="Arial" w:cs="Arial"/>
        </w:rPr>
      </w:pPr>
    </w:p>
    <w:p w14:paraId="027DFDDC" w14:textId="368082CA" w:rsidR="00611EF9" w:rsidRDefault="00611EF9" w:rsidP="006E0608">
      <w:pPr>
        <w:spacing w:before="0"/>
        <w:ind w:left="0" w:firstLine="0"/>
        <w:rPr>
          <w:rFonts w:ascii="Arial" w:hAnsi="Arial" w:cs="Arial"/>
        </w:rPr>
      </w:pPr>
    </w:p>
    <w:p w14:paraId="7B265D1E" w14:textId="77777777" w:rsidR="00611EF9" w:rsidRDefault="00611EF9" w:rsidP="006E0608">
      <w:pPr>
        <w:spacing w:before="0"/>
        <w:ind w:left="0" w:firstLine="0"/>
        <w:rPr>
          <w:rFonts w:ascii="Arial" w:hAnsi="Arial" w:cs="Arial"/>
        </w:rPr>
      </w:pPr>
    </w:p>
    <w:p w14:paraId="46A70137" w14:textId="32883003" w:rsidR="004B05B1" w:rsidRPr="00CF78FF" w:rsidRDefault="00150750" w:rsidP="003F6146">
      <w:pPr>
        <w:pStyle w:val="ListParagraph"/>
        <w:numPr>
          <w:ilvl w:val="1"/>
          <w:numId w:val="15"/>
        </w:numPr>
        <w:spacing w:before="0"/>
        <w:ind w:left="426" w:hanging="426"/>
        <w:jc w:val="left"/>
        <w:rPr>
          <w:rFonts w:ascii="Arial" w:hAnsi="Arial" w:cs="Arial"/>
          <w:b/>
          <w:bCs/>
          <w:color w:val="2F5496" w:themeColor="accent1" w:themeShade="BF"/>
          <w:sz w:val="24"/>
          <w:szCs w:val="24"/>
        </w:rPr>
      </w:pPr>
      <w:r w:rsidRPr="00CF78FF">
        <w:rPr>
          <w:rFonts w:ascii="Arial" w:hAnsi="Arial" w:cs="Arial"/>
          <w:b/>
          <w:bCs/>
          <w:color w:val="2F5496" w:themeColor="accent1" w:themeShade="BF"/>
          <w:sz w:val="24"/>
          <w:szCs w:val="24"/>
        </w:rPr>
        <w:lastRenderedPageBreak/>
        <w:t xml:space="preserve">Demographics of respondents by </w:t>
      </w:r>
      <w:r w:rsidR="0013193F">
        <w:rPr>
          <w:rFonts w:ascii="Arial" w:hAnsi="Arial" w:cs="Arial"/>
          <w:b/>
          <w:bCs/>
          <w:color w:val="2F5496" w:themeColor="accent1" w:themeShade="BF"/>
          <w:sz w:val="24"/>
          <w:szCs w:val="24"/>
        </w:rPr>
        <w:t>e</w:t>
      </w:r>
      <w:r w:rsidRPr="00CF78FF">
        <w:rPr>
          <w:rFonts w:ascii="Arial" w:hAnsi="Arial" w:cs="Arial"/>
          <w:b/>
          <w:bCs/>
          <w:color w:val="2F5496" w:themeColor="accent1" w:themeShade="BF"/>
          <w:sz w:val="24"/>
          <w:szCs w:val="24"/>
        </w:rPr>
        <w:t>thnic group</w:t>
      </w:r>
    </w:p>
    <w:p w14:paraId="7EB8FA8F" w14:textId="501D8355" w:rsidR="00CF78FF" w:rsidRDefault="00CF78FF" w:rsidP="00CF78FF">
      <w:pPr>
        <w:spacing w:before="0"/>
        <w:ind w:left="0" w:firstLine="0"/>
        <w:jc w:val="left"/>
        <w:rPr>
          <w:rFonts w:ascii="Arial" w:hAnsi="Arial" w:cs="Arial"/>
          <w:b/>
          <w:bCs/>
        </w:rPr>
      </w:pPr>
    </w:p>
    <w:p w14:paraId="7D42B2B7" w14:textId="28E940BE" w:rsidR="00150750" w:rsidRPr="00C77A4D" w:rsidRDefault="00B822B9" w:rsidP="00B822B9">
      <w:pPr>
        <w:ind w:left="0" w:firstLine="0"/>
        <w:jc w:val="left"/>
        <w:rPr>
          <w:rFonts w:ascii="Arial" w:hAnsi="Arial" w:cs="Arial"/>
          <w:b/>
          <w:bCs/>
        </w:rPr>
      </w:pPr>
      <w:r>
        <w:rPr>
          <w:rFonts w:ascii="Arial" w:hAnsi="Arial" w:cs="Arial"/>
          <w:b/>
          <w:bCs/>
        </w:rPr>
        <w:t xml:space="preserve">7.3.1 </w:t>
      </w:r>
      <w:r w:rsidR="00CF78FF">
        <w:rPr>
          <w:rFonts w:ascii="Arial" w:hAnsi="Arial" w:cs="Arial"/>
          <w:b/>
          <w:bCs/>
        </w:rPr>
        <w:t>Staff</w:t>
      </w:r>
      <w:r w:rsidR="00694EC6">
        <w:rPr>
          <w:rFonts w:ascii="Arial" w:hAnsi="Arial" w:cs="Arial"/>
          <w:b/>
          <w:bCs/>
        </w:rPr>
        <w:t xml:space="preserve"> survey</w:t>
      </w:r>
    </w:p>
    <w:p w14:paraId="19BD0FB4" w14:textId="6F16AA50" w:rsidR="004B05B1" w:rsidRPr="00611EF9" w:rsidRDefault="00FF3318" w:rsidP="00611EF9">
      <w:pPr>
        <w:ind w:left="0" w:firstLine="0"/>
        <w:rPr>
          <w:rFonts w:ascii="Arial" w:hAnsi="Arial" w:cs="Arial"/>
        </w:rPr>
      </w:pPr>
      <w:r>
        <w:rPr>
          <w:rFonts w:ascii="Arial" w:hAnsi="Arial" w:cs="Arial"/>
        </w:rPr>
        <w:t>Within</w:t>
      </w:r>
      <w:r w:rsidR="00506D37">
        <w:rPr>
          <w:rFonts w:ascii="Arial" w:hAnsi="Arial" w:cs="Arial"/>
        </w:rPr>
        <w:t xml:space="preserve"> the</w:t>
      </w:r>
      <w:r w:rsidR="00CF78FF">
        <w:rPr>
          <w:rFonts w:ascii="Arial" w:hAnsi="Arial" w:cs="Arial"/>
        </w:rPr>
        <w:t xml:space="preserve"> staff</w:t>
      </w:r>
      <w:r w:rsidR="00506D37">
        <w:rPr>
          <w:rFonts w:ascii="Arial" w:hAnsi="Arial" w:cs="Arial"/>
        </w:rPr>
        <w:t xml:space="preserve"> respondents who </w:t>
      </w:r>
      <w:r w:rsidR="00506D37" w:rsidRPr="001E285A">
        <w:rPr>
          <w:rFonts w:ascii="Arial" w:hAnsi="Arial" w:cs="Arial"/>
        </w:rPr>
        <w:t>chose</w:t>
      </w:r>
      <w:r w:rsidR="00506D37">
        <w:rPr>
          <w:rFonts w:ascii="Arial" w:hAnsi="Arial" w:cs="Arial"/>
        </w:rPr>
        <w:t xml:space="preserve"> to disclose their ethnic group, 606 were White-Scottish, 449 from Other White backgrounds, 37 were Arab or Asian</w:t>
      </w:r>
      <w:r w:rsidR="001E285A">
        <w:rPr>
          <w:rFonts w:ascii="Arial" w:hAnsi="Arial" w:cs="Arial"/>
        </w:rPr>
        <w:t>,</w:t>
      </w:r>
      <w:r w:rsidR="00506D37">
        <w:rPr>
          <w:rFonts w:ascii="Arial" w:hAnsi="Arial" w:cs="Arial"/>
        </w:rPr>
        <w:t xml:space="preserve"> 11 Black, 11 Mixed backgrounds and 51 from Other Ethnicities. 153 respondents chose not to disclose their ethnic group (Figure </w:t>
      </w:r>
      <w:r w:rsidR="00A7668B">
        <w:rPr>
          <w:rFonts w:ascii="Arial" w:hAnsi="Arial" w:cs="Arial"/>
        </w:rPr>
        <w:t>5</w:t>
      </w:r>
      <w:r w:rsidR="00506D37">
        <w:rPr>
          <w:rFonts w:ascii="Arial" w:hAnsi="Arial" w:cs="Arial"/>
        </w:rPr>
        <w:t>).</w:t>
      </w:r>
    </w:p>
    <w:p w14:paraId="56F5C118" w14:textId="42E90280" w:rsidR="00B32689" w:rsidRDefault="005A58E8" w:rsidP="00C45C95">
      <w:pPr>
        <w:spacing w:before="0"/>
        <w:ind w:left="0" w:firstLine="0"/>
        <w:jc w:val="center"/>
        <w:rPr>
          <w:rFonts w:ascii="Arial" w:hAnsi="Arial" w:cs="Arial"/>
        </w:rPr>
      </w:pPr>
      <w:r>
        <w:rPr>
          <w:rFonts w:ascii="Arial" w:hAnsi="Arial" w:cs="Arial"/>
          <w:noProof/>
        </w:rPr>
        <w:drawing>
          <wp:inline distT="0" distB="0" distL="0" distR="0" wp14:anchorId="2183FFC2" wp14:editId="3FD7C556">
            <wp:extent cx="4312800" cy="2538000"/>
            <wp:effectExtent l="19050" t="19050" r="12065" b="1524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12800" cy="2538000"/>
                    </a:xfrm>
                    <a:prstGeom prst="rect">
                      <a:avLst/>
                    </a:prstGeom>
                    <a:noFill/>
                    <a:ln>
                      <a:solidFill>
                        <a:schemeClr val="tx1"/>
                      </a:solidFill>
                    </a:ln>
                  </pic:spPr>
                </pic:pic>
              </a:graphicData>
            </a:graphic>
          </wp:inline>
        </w:drawing>
      </w:r>
    </w:p>
    <w:p w14:paraId="388D2024" w14:textId="0F3BB8FB" w:rsidR="00C45C95" w:rsidRPr="004B05B1" w:rsidRDefault="00611EF9" w:rsidP="00611EF9">
      <w:pPr>
        <w:spacing w:before="0"/>
        <w:ind w:left="0" w:firstLine="0"/>
        <w:rPr>
          <w:rFonts w:ascii="Arial" w:hAnsi="Arial" w:cs="Arial"/>
        </w:rPr>
      </w:pPr>
      <w:r w:rsidRPr="0085184A">
        <w:rPr>
          <w:rFonts w:ascii="Arial" w:hAnsi="Arial" w:cs="Arial"/>
          <w:b/>
          <w:bCs/>
        </w:rPr>
        <w:t xml:space="preserve">Figure </w:t>
      </w:r>
      <w:r>
        <w:rPr>
          <w:rFonts w:ascii="Arial" w:hAnsi="Arial" w:cs="Arial"/>
          <w:b/>
          <w:bCs/>
        </w:rPr>
        <w:t>5</w:t>
      </w:r>
      <w:r w:rsidRPr="0085184A">
        <w:rPr>
          <w:rFonts w:ascii="Arial" w:hAnsi="Arial" w:cs="Arial"/>
          <w:b/>
          <w:bCs/>
        </w:rPr>
        <w:t xml:space="preserve">: </w:t>
      </w:r>
      <w:r w:rsidRPr="0085184A">
        <w:rPr>
          <w:rFonts w:ascii="Arial" w:hAnsi="Arial" w:cs="Arial"/>
        </w:rPr>
        <w:t xml:space="preserve">Number of staff respondents by </w:t>
      </w:r>
      <w:r w:rsidR="0044473F">
        <w:rPr>
          <w:rFonts w:ascii="Arial" w:hAnsi="Arial" w:cs="Arial"/>
        </w:rPr>
        <w:t>e</w:t>
      </w:r>
      <w:r w:rsidRPr="0085184A">
        <w:rPr>
          <w:rFonts w:ascii="Arial" w:hAnsi="Arial" w:cs="Arial"/>
        </w:rPr>
        <w:t>thnic group</w:t>
      </w:r>
      <w:r>
        <w:rPr>
          <w:rFonts w:ascii="Arial" w:hAnsi="Arial" w:cs="Arial"/>
        </w:rPr>
        <w:t xml:space="preserve">. </w:t>
      </w:r>
      <w:r w:rsidR="00BA5299">
        <w:rPr>
          <w:rFonts w:ascii="Arial" w:hAnsi="Arial" w:cs="Arial"/>
          <w:b/>
          <w:bCs/>
        </w:rPr>
        <w:t>Arab/</w:t>
      </w:r>
      <w:r w:rsidR="004B05B1" w:rsidRPr="004B05B1">
        <w:rPr>
          <w:rFonts w:ascii="Arial" w:hAnsi="Arial" w:cs="Arial"/>
          <w:b/>
          <w:bCs/>
        </w:rPr>
        <w:t>Asian</w:t>
      </w:r>
      <w:r w:rsidR="004B05B1">
        <w:rPr>
          <w:rFonts w:ascii="Arial" w:hAnsi="Arial" w:cs="Arial"/>
        </w:rPr>
        <w:t xml:space="preserve">= </w:t>
      </w:r>
      <w:r w:rsidR="00BA5299">
        <w:rPr>
          <w:rFonts w:ascii="Arial" w:hAnsi="Arial" w:cs="Arial"/>
        </w:rPr>
        <w:t xml:space="preserve">Arab, </w:t>
      </w:r>
      <w:r w:rsidR="004B05B1">
        <w:rPr>
          <w:rFonts w:ascii="Arial" w:hAnsi="Arial" w:cs="Arial"/>
        </w:rPr>
        <w:t>Indian, Pakistani, Bangladeshi</w:t>
      </w:r>
      <w:r w:rsidR="00BA5299">
        <w:rPr>
          <w:rFonts w:ascii="Arial" w:hAnsi="Arial" w:cs="Arial"/>
        </w:rPr>
        <w:t>, Chinese</w:t>
      </w:r>
      <w:r w:rsidR="004B05B1">
        <w:rPr>
          <w:rFonts w:ascii="Arial" w:hAnsi="Arial" w:cs="Arial"/>
        </w:rPr>
        <w:t xml:space="preserve">; </w:t>
      </w:r>
      <w:r w:rsidR="004B05B1">
        <w:rPr>
          <w:rFonts w:ascii="Arial" w:hAnsi="Arial" w:cs="Arial"/>
          <w:b/>
          <w:bCs/>
        </w:rPr>
        <w:t>Black</w:t>
      </w:r>
      <w:r w:rsidR="004B05B1">
        <w:rPr>
          <w:rFonts w:ascii="Arial" w:hAnsi="Arial" w:cs="Arial"/>
        </w:rPr>
        <w:t xml:space="preserve">= African, Caribbean; </w:t>
      </w:r>
      <w:r w:rsidR="004B05B1">
        <w:rPr>
          <w:rFonts w:ascii="Arial" w:hAnsi="Arial" w:cs="Arial"/>
          <w:b/>
          <w:bCs/>
        </w:rPr>
        <w:t>Mixed</w:t>
      </w:r>
      <w:r w:rsidR="004B05B1">
        <w:rPr>
          <w:rFonts w:ascii="Arial" w:hAnsi="Arial" w:cs="Arial"/>
        </w:rPr>
        <w:t xml:space="preserve">= White and Asian, </w:t>
      </w:r>
      <w:proofErr w:type="gramStart"/>
      <w:r w:rsidR="004B05B1">
        <w:rPr>
          <w:rFonts w:ascii="Arial" w:hAnsi="Arial" w:cs="Arial"/>
        </w:rPr>
        <w:t>White</w:t>
      </w:r>
      <w:proofErr w:type="gramEnd"/>
      <w:r w:rsidR="004B05B1">
        <w:rPr>
          <w:rFonts w:ascii="Arial" w:hAnsi="Arial" w:cs="Arial"/>
        </w:rPr>
        <w:t xml:space="preserve"> and Black-African; White and Black-Caribbean, </w:t>
      </w:r>
      <w:r w:rsidR="004B05B1" w:rsidRPr="00FF3318">
        <w:rPr>
          <w:rFonts w:ascii="Arial" w:hAnsi="Arial" w:cs="Arial"/>
          <w:b/>
          <w:bCs/>
        </w:rPr>
        <w:t xml:space="preserve">Other </w:t>
      </w:r>
      <w:r w:rsidR="004B05B1">
        <w:rPr>
          <w:rFonts w:ascii="Arial" w:hAnsi="Arial" w:cs="Arial"/>
        </w:rPr>
        <w:t>(Asian, Black, Ethnicities, Mixed)</w:t>
      </w:r>
      <w:r w:rsidR="00472A50">
        <w:rPr>
          <w:rFonts w:ascii="Arial" w:hAnsi="Arial" w:cs="Arial"/>
        </w:rPr>
        <w:t>.</w:t>
      </w:r>
    </w:p>
    <w:p w14:paraId="1E80E2E3" w14:textId="77777777" w:rsidR="00C45C95" w:rsidRDefault="00C45C95" w:rsidP="00FF3318">
      <w:pPr>
        <w:spacing w:before="0"/>
        <w:ind w:left="0" w:firstLine="0"/>
        <w:rPr>
          <w:rFonts w:ascii="Arial" w:hAnsi="Arial" w:cs="Arial"/>
          <w:b/>
          <w:bCs/>
        </w:rPr>
      </w:pPr>
    </w:p>
    <w:p w14:paraId="6F259BF2" w14:textId="77777777" w:rsidR="00B822B9" w:rsidRDefault="00B822B9" w:rsidP="00FF3318">
      <w:pPr>
        <w:spacing w:before="0"/>
        <w:ind w:left="0" w:firstLine="0"/>
        <w:rPr>
          <w:rFonts w:ascii="Arial" w:hAnsi="Arial" w:cs="Arial"/>
          <w:b/>
          <w:bCs/>
        </w:rPr>
      </w:pPr>
    </w:p>
    <w:p w14:paraId="763EB783" w14:textId="77777777" w:rsidR="00B822B9" w:rsidRDefault="00B822B9" w:rsidP="00FF3318">
      <w:pPr>
        <w:spacing w:before="0"/>
        <w:ind w:left="0" w:firstLine="0"/>
        <w:rPr>
          <w:rFonts w:ascii="Arial" w:hAnsi="Arial" w:cs="Arial"/>
          <w:b/>
          <w:bCs/>
        </w:rPr>
      </w:pPr>
    </w:p>
    <w:p w14:paraId="78842940" w14:textId="77777777" w:rsidR="00B822B9" w:rsidRDefault="00B822B9" w:rsidP="00FF3318">
      <w:pPr>
        <w:spacing w:before="0"/>
        <w:ind w:left="0" w:firstLine="0"/>
        <w:rPr>
          <w:rFonts w:ascii="Arial" w:hAnsi="Arial" w:cs="Arial"/>
          <w:b/>
          <w:bCs/>
        </w:rPr>
      </w:pPr>
    </w:p>
    <w:p w14:paraId="13E075D2" w14:textId="77777777" w:rsidR="00B822B9" w:rsidRDefault="00B822B9" w:rsidP="00FF3318">
      <w:pPr>
        <w:spacing w:before="0"/>
        <w:ind w:left="0" w:firstLine="0"/>
        <w:rPr>
          <w:rFonts w:ascii="Arial" w:hAnsi="Arial" w:cs="Arial"/>
          <w:b/>
          <w:bCs/>
        </w:rPr>
      </w:pPr>
    </w:p>
    <w:p w14:paraId="281D36E2" w14:textId="77777777" w:rsidR="00B822B9" w:rsidRDefault="00B822B9" w:rsidP="00FF3318">
      <w:pPr>
        <w:spacing w:before="0"/>
        <w:ind w:left="0" w:firstLine="0"/>
        <w:rPr>
          <w:rFonts w:ascii="Arial" w:hAnsi="Arial" w:cs="Arial"/>
          <w:b/>
          <w:bCs/>
        </w:rPr>
      </w:pPr>
    </w:p>
    <w:p w14:paraId="41875E29" w14:textId="77777777" w:rsidR="00B822B9" w:rsidRDefault="00B822B9" w:rsidP="00FF3318">
      <w:pPr>
        <w:spacing w:before="0"/>
        <w:ind w:left="0" w:firstLine="0"/>
        <w:rPr>
          <w:rFonts w:ascii="Arial" w:hAnsi="Arial" w:cs="Arial"/>
          <w:b/>
          <w:bCs/>
        </w:rPr>
      </w:pPr>
    </w:p>
    <w:p w14:paraId="4A7EAA54" w14:textId="77777777" w:rsidR="00B822B9" w:rsidRDefault="00B822B9" w:rsidP="00FF3318">
      <w:pPr>
        <w:spacing w:before="0"/>
        <w:ind w:left="0" w:firstLine="0"/>
        <w:rPr>
          <w:rFonts w:ascii="Arial" w:hAnsi="Arial" w:cs="Arial"/>
          <w:b/>
          <w:bCs/>
        </w:rPr>
      </w:pPr>
    </w:p>
    <w:p w14:paraId="129CD6CC" w14:textId="77777777" w:rsidR="00B822B9" w:rsidRDefault="00B822B9" w:rsidP="00FF3318">
      <w:pPr>
        <w:spacing w:before="0"/>
        <w:ind w:left="0" w:firstLine="0"/>
        <w:rPr>
          <w:rFonts w:ascii="Arial" w:hAnsi="Arial" w:cs="Arial"/>
          <w:b/>
          <w:bCs/>
        </w:rPr>
      </w:pPr>
    </w:p>
    <w:p w14:paraId="7B1276EE" w14:textId="77777777" w:rsidR="00B822B9" w:rsidRDefault="00B822B9" w:rsidP="00FF3318">
      <w:pPr>
        <w:spacing w:before="0"/>
        <w:ind w:left="0" w:firstLine="0"/>
        <w:rPr>
          <w:rFonts w:ascii="Arial" w:hAnsi="Arial" w:cs="Arial"/>
          <w:b/>
          <w:bCs/>
        </w:rPr>
      </w:pPr>
    </w:p>
    <w:p w14:paraId="031CA2F4" w14:textId="77777777" w:rsidR="00B822B9" w:rsidRDefault="00B822B9" w:rsidP="00FF3318">
      <w:pPr>
        <w:spacing w:before="0"/>
        <w:ind w:left="0" w:firstLine="0"/>
        <w:rPr>
          <w:rFonts w:ascii="Arial" w:hAnsi="Arial" w:cs="Arial"/>
          <w:b/>
          <w:bCs/>
        </w:rPr>
      </w:pPr>
    </w:p>
    <w:p w14:paraId="418E3AC5" w14:textId="77777777" w:rsidR="00B822B9" w:rsidRDefault="00B822B9" w:rsidP="00FF3318">
      <w:pPr>
        <w:spacing w:before="0"/>
        <w:ind w:left="0" w:firstLine="0"/>
        <w:rPr>
          <w:rFonts w:ascii="Arial" w:hAnsi="Arial" w:cs="Arial"/>
          <w:b/>
          <w:bCs/>
        </w:rPr>
      </w:pPr>
    </w:p>
    <w:p w14:paraId="002D1615" w14:textId="77777777" w:rsidR="00B822B9" w:rsidRDefault="00B822B9" w:rsidP="00FF3318">
      <w:pPr>
        <w:spacing w:before="0"/>
        <w:ind w:left="0" w:firstLine="0"/>
        <w:rPr>
          <w:rFonts w:ascii="Arial" w:hAnsi="Arial" w:cs="Arial"/>
          <w:b/>
          <w:bCs/>
        </w:rPr>
      </w:pPr>
    </w:p>
    <w:p w14:paraId="20343DEA" w14:textId="77777777" w:rsidR="00B822B9" w:rsidRDefault="00B822B9" w:rsidP="00FF3318">
      <w:pPr>
        <w:spacing w:before="0"/>
        <w:ind w:left="0" w:firstLine="0"/>
        <w:rPr>
          <w:rFonts w:ascii="Arial" w:hAnsi="Arial" w:cs="Arial"/>
          <w:b/>
          <w:bCs/>
        </w:rPr>
      </w:pPr>
    </w:p>
    <w:p w14:paraId="74A645C7" w14:textId="77777777" w:rsidR="00B822B9" w:rsidRDefault="00B822B9" w:rsidP="00FF3318">
      <w:pPr>
        <w:spacing w:before="0"/>
        <w:ind w:left="0" w:firstLine="0"/>
        <w:rPr>
          <w:rFonts w:ascii="Arial" w:hAnsi="Arial" w:cs="Arial"/>
          <w:b/>
          <w:bCs/>
        </w:rPr>
      </w:pPr>
    </w:p>
    <w:p w14:paraId="268E19F0" w14:textId="77777777" w:rsidR="00B822B9" w:rsidRDefault="00B822B9" w:rsidP="00FF3318">
      <w:pPr>
        <w:spacing w:before="0"/>
        <w:ind w:left="0" w:firstLine="0"/>
        <w:rPr>
          <w:rFonts w:ascii="Arial" w:hAnsi="Arial" w:cs="Arial"/>
          <w:b/>
          <w:bCs/>
        </w:rPr>
      </w:pPr>
    </w:p>
    <w:p w14:paraId="0E0D60C8" w14:textId="77777777" w:rsidR="00B822B9" w:rsidRDefault="00B822B9" w:rsidP="00FF3318">
      <w:pPr>
        <w:spacing w:before="0"/>
        <w:ind w:left="0" w:firstLine="0"/>
        <w:rPr>
          <w:rFonts w:ascii="Arial" w:hAnsi="Arial" w:cs="Arial"/>
          <w:b/>
          <w:bCs/>
        </w:rPr>
      </w:pPr>
    </w:p>
    <w:p w14:paraId="57DF617F" w14:textId="77777777" w:rsidR="00B822B9" w:rsidRDefault="00B822B9" w:rsidP="00FF3318">
      <w:pPr>
        <w:spacing w:before="0"/>
        <w:ind w:left="0" w:firstLine="0"/>
        <w:rPr>
          <w:rFonts w:ascii="Arial" w:hAnsi="Arial" w:cs="Arial"/>
          <w:b/>
          <w:bCs/>
        </w:rPr>
      </w:pPr>
    </w:p>
    <w:p w14:paraId="7A7D7F5C" w14:textId="77777777" w:rsidR="00B822B9" w:rsidRDefault="00B822B9" w:rsidP="00FF3318">
      <w:pPr>
        <w:spacing w:before="0"/>
        <w:ind w:left="0" w:firstLine="0"/>
        <w:rPr>
          <w:rFonts w:ascii="Arial" w:hAnsi="Arial" w:cs="Arial"/>
          <w:b/>
          <w:bCs/>
        </w:rPr>
      </w:pPr>
    </w:p>
    <w:p w14:paraId="7EABCE5A" w14:textId="77777777" w:rsidR="00B822B9" w:rsidRDefault="00B822B9" w:rsidP="00FF3318">
      <w:pPr>
        <w:spacing w:before="0"/>
        <w:ind w:left="0" w:firstLine="0"/>
        <w:rPr>
          <w:rFonts w:ascii="Arial" w:hAnsi="Arial" w:cs="Arial"/>
          <w:b/>
          <w:bCs/>
        </w:rPr>
      </w:pPr>
    </w:p>
    <w:p w14:paraId="61A9A26F" w14:textId="77777777" w:rsidR="00B822B9" w:rsidRDefault="00B822B9" w:rsidP="00FF3318">
      <w:pPr>
        <w:spacing w:before="0"/>
        <w:ind w:left="0" w:firstLine="0"/>
        <w:rPr>
          <w:rFonts w:ascii="Arial" w:hAnsi="Arial" w:cs="Arial"/>
          <w:b/>
          <w:bCs/>
        </w:rPr>
      </w:pPr>
    </w:p>
    <w:p w14:paraId="1F966870" w14:textId="77777777" w:rsidR="00B822B9" w:rsidRDefault="00B822B9" w:rsidP="00FF3318">
      <w:pPr>
        <w:spacing w:before="0"/>
        <w:ind w:left="0" w:firstLine="0"/>
        <w:rPr>
          <w:rFonts w:ascii="Arial" w:hAnsi="Arial" w:cs="Arial"/>
          <w:b/>
          <w:bCs/>
        </w:rPr>
      </w:pPr>
    </w:p>
    <w:p w14:paraId="48AB876A" w14:textId="289BA827" w:rsidR="00B822B9" w:rsidRDefault="00B822B9" w:rsidP="00FF3318">
      <w:pPr>
        <w:spacing w:before="0"/>
        <w:ind w:left="0" w:firstLine="0"/>
        <w:rPr>
          <w:rFonts w:ascii="Arial" w:hAnsi="Arial" w:cs="Arial"/>
          <w:b/>
          <w:bCs/>
        </w:rPr>
      </w:pPr>
    </w:p>
    <w:p w14:paraId="768E9A3C" w14:textId="77777777" w:rsidR="00611EF9" w:rsidRDefault="00611EF9" w:rsidP="00FF3318">
      <w:pPr>
        <w:spacing w:before="0"/>
        <w:ind w:left="0" w:firstLine="0"/>
        <w:rPr>
          <w:rFonts w:ascii="Arial" w:hAnsi="Arial" w:cs="Arial"/>
          <w:b/>
          <w:bCs/>
        </w:rPr>
      </w:pPr>
    </w:p>
    <w:p w14:paraId="25B2F183" w14:textId="77777777" w:rsidR="00B822B9" w:rsidRDefault="00B822B9" w:rsidP="00FF3318">
      <w:pPr>
        <w:spacing w:before="0"/>
        <w:ind w:left="0" w:firstLine="0"/>
        <w:rPr>
          <w:rFonts w:ascii="Arial" w:hAnsi="Arial" w:cs="Arial"/>
          <w:b/>
          <w:bCs/>
        </w:rPr>
      </w:pPr>
    </w:p>
    <w:p w14:paraId="47CFACBA" w14:textId="77777777" w:rsidR="00B822B9" w:rsidRDefault="00B822B9" w:rsidP="00FF3318">
      <w:pPr>
        <w:spacing w:before="0"/>
        <w:ind w:left="0" w:firstLine="0"/>
        <w:rPr>
          <w:rFonts w:ascii="Arial" w:hAnsi="Arial" w:cs="Arial"/>
          <w:b/>
          <w:bCs/>
        </w:rPr>
      </w:pPr>
    </w:p>
    <w:p w14:paraId="0AF7DF60" w14:textId="77777777" w:rsidR="00B822B9" w:rsidRDefault="00B822B9" w:rsidP="00FF3318">
      <w:pPr>
        <w:spacing w:before="0"/>
        <w:ind w:left="0" w:firstLine="0"/>
        <w:rPr>
          <w:rFonts w:ascii="Arial" w:hAnsi="Arial" w:cs="Arial"/>
          <w:b/>
          <w:bCs/>
        </w:rPr>
      </w:pPr>
    </w:p>
    <w:p w14:paraId="07DD5CCA" w14:textId="234F5FD4" w:rsidR="00EA091D" w:rsidRPr="00C77A4D" w:rsidRDefault="00B822B9" w:rsidP="00B822B9">
      <w:pPr>
        <w:ind w:left="0" w:firstLine="0"/>
        <w:rPr>
          <w:rFonts w:ascii="Arial" w:hAnsi="Arial" w:cs="Arial"/>
          <w:b/>
          <w:bCs/>
        </w:rPr>
      </w:pPr>
      <w:r>
        <w:rPr>
          <w:rFonts w:ascii="Arial" w:hAnsi="Arial" w:cs="Arial"/>
          <w:b/>
          <w:bCs/>
        </w:rPr>
        <w:lastRenderedPageBreak/>
        <w:t xml:space="preserve">7.3.2 </w:t>
      </w:r>
      <w:r w:rsidR="00CF78FF" w:rsidRPr="00CF78FF">
        <w:rPr>
          <w:rFonts w:ascii="Arial" w:hAnsi="Arial" w:cs="Arial"/>
          <w:b/>
          <w:bCs/>
        </w:rPr>
        <w:t>Student</w:t>
      </w:r>
      <w:r w:rsidR="00694EC6">
        <w:rPr>
          <w:rFonts w:ascii="Arial" w:hAnsi="Arial" w:cs="Arial"/>
          <w:b/>
          <w:bCs/>
        </w:rPr>
        <w:t xml:space="preserve"> survey</w:t>
      </w:r>
    </w:p>
    <w:p w14:paraId="0C646F6C" w14:textId="7816B0F3" w:rsidR="00EA091D" w:rsidRDefault="005A58E8" w:rsidP="00611EF9">
      <w:pPr>
        <w:ind w:left="0" w:firstLine="0"/>
        <w:rPr>
          <w:rFonts w:ascii="Arial" w:hAnsi="Arial" w:cs="Arial"/>
        </w:rPr>
      </w:pPr>
      <w:r>
        <w:rPr>
          <w:rFonts w:ascii="Arial" w:hAnsi="Arial" w:cs="Arial"/>
        </w:rPr>
        <w:t xml:space="preserve">Within the student respondents who </w:t>
      </w:r>
      <w:r w:rsidRPr="00BC3D51">
        <w:rPr>
          <w:rFonts w:ascii="Arial" w:hAnsi="Arial" w:cs="Arial"/>
        </w:rPr>
        <w:t>chose</w:t>
      </w:r>
      <w:r>
        <w:rPr>
          <w:rFonts w:ascii="Arial" w:hAnsi="Arial" w:cs="Arial"/>
        </w:rPr>
        <w:t xml:space="preserve"> to disclose their ethnic group, 151 were White-Scottish, </w:t>
      </w:r>
      <w:r w:rsidR="00BA5299">
        <w:rPr>
          <w:rFonts w:ascii="Arial" w:hAnsi="Arial" w:cs="Arial"/>
        </w:rPr>
        <w:t>202 from other White backgrounds, 91</w:t>
      </w:r>
      <w:r>
        <w:rPr>
          <w:rFonts w:ascii="Arial" w:hAnsi="Arial" w:cs="Arial"/>
        </w:rPr>
        <w:t xml:space="preserve"> were Arab or Asian, </w:t>
      </w:r>
      <w:r w:rsidR="00BA5299">
        <w:rPr>
          <w:rFonts w:ascii="Arial" w:hAnsi="Arial" w:cs="Arial"/>
        </w:rPr>
        <w:t>68</w:t>
      </w:r>
      <w:r>
        <w:rPr>
          <w:rFonts w:ascii="Arial" w:hAnsi="Arial" w:cs="Arial"/>
        </w:rPr>
        <w:t xml:space="preserve"> Black, </w:t>
      </w:r>
      <w:r w:rsidR="00BA5299">
        <w:rPr>
          <w:rFonts w:ascii="Arial" w:hAnsi="Arial" w:cs="Arial"/>
        </w:rPr>
        <w:t>2</w:t>
      </w:r>
      <w:r>
        <w:rPr>
          <w:rFonts w:ascii="Arial" w:hAnsi="Arial" w:cs="Arial"/>
        </w:rPr>
        <w:t xml:space="preserve">1 Mixed backgrounds and </w:t>
      </w:r>
      <w:r w:rsidR="00BA5299">
        <w:rPr>
          <w:rFonts w:ascii="Arial" w:hAnsi="Arial" w:cs="Arial"/>
        </w:rPr>
        <w:t>42</w:t>
      </w:r>
      <w:r>
        <w:rPr>
          <w:rFonts w:ascii="Arial" w:hAnsi="Arial" w:cs="Arial"/>
        </w:rPr>
        <w:t xml:space="preserve"> from Other Ethnicities. </w:t>
      </w:r>
      <w:r w:rsidR="00BA5299">
        <w:rPr>
          <w:rFonts w:ascii="Arial" w:hAnsi="Arial" w:cs="Arial"/>
        </w:rPr>
        <w:t>30</w:t>
      </w:r>
      <w:r>
        <w:rPr>
          <w:rFonts w:ascii="Arial" w:hAnsi="Arial" w:cs="Arial"/>
        </w:rPr>
        <w:t xml:space="preserve"> respondents chose not to disclose their ethnic group (Figure </w:t>
      </w:r>
      <w:r w:rsidR="00C77A4D">
        <w:rPr>
          <w:rFonts w:ascii="Arial" w:hAnsi="Arial" w:cs="Arial"/>
        </w:rPr>
        <w:t>6</w:t>
      </w:r>
      <w:r>
        <w:rPr>
          <w:rFonts w:ascii="Arial" w:hAnsi="Arial" w:cs="Arial"/>
        </w:rPr>
        <w:t>).</w:t>
      </w:r>
    </w:p>
    <w:p w14:paraId="090E1E88" w14:textId="7ECF3260" w:rsidR="00CF78FF" w:rsidRDefault="00BA5299" w:rsidP="005A58E8">
      <w:pPr>
        <w:spacing w:before="0"/>
        <w:ind w:left="0" w:firstLine="0"/>
        <w:jc w:val="center"/>
        <w:rPr>
          <w:rFonts w:ascii="Arial" w:hAnsi="Arial" w:cs="Arial"/>
        </w:rPr>
      </w:pPr>
      <w:r>
        <w:rPr>
          <w:rFonts w:ascii="Arial" w:hAnsi="Arial" w:cs="Arial"/>
          <w:noProof/>
        </w:rPr>
        <w:drawing>
          <wp:inline distT="0" distB="0" distL="0" distR="0" wp14:anchorId="1CD804E0" wp14:editId="34A61EA3">
            <wp:extent cx="4298400" cy="2584800"/>
            <wp:effectExtent l="19050" t="19050" r="26035" b="2540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8400" cy="2584800"/>
                    </a:xfrm>
                    <a:prstGeom prst="rect">
                      <a:avLst/>
                    </a:prstGeom>
                    <a:noFill/>
                    <a:ln>
                      <a:solidFill>
                        <a:schemeClr val="tx1"/>
                      </a:solidFill>
                    </a:ln>
                  </pic:spPr>
                </pic:pic>
              </a:graphicData>
            </a:graphic>
          </wp:inline>
        </w:drawing>
      </w:r>
    </w:p>
    <w:p w14:paraId="17279A64" w14:textId="49C94467" w:rsidR="00CF78FF" w:rsidRDefault="00611EF9" w:rsidP="00611EF9">
      <w:pPr>
        <w:spacing w:before="0"/>
        <w:ind w:left="0" w:firstLine="0"/>
        <w:rPr>
          <w:rFonts w:ascii="Arial" w:hAnsi="Arial" w:cs="Arial"/>
        </w:rPr>
      </w:pPr>
      <w:r>
        <w:rPr>
          <w:rFonts w:ascii="Arial" w:hAnsi="Arial" w:cs="Arial"/>
          <w:b/>
          <w:bCs/>
        </w:rPr>
        <w:t xml:space="preserve">Figure 6: </w:t>
      </w:r>
      <w:r>
        <w:rPr>
          <w:rFonts w:ascii="Arial" w:hAnsi="Arial" w:cs="Arial"/>
        </w:rPr>
        <w:t xml:space="preserve">Number of student respondents by </w:t>
      </w:r>
      <w:r w:rsidR="0044473F">
        <w:rPr>
          <w:rFonts w:ascii="Arial" w:hAnsi="Arial" w:cs="Arial"/>
        </w:rPr>
        <w:t>e</w:t>
      </w:r>
      <w:r>
        <w:rPr>
          <w:rFonts w:ascii="Arial" w:hAnsi="Arial" w:cs="Arial"/>
        </w:rPr>
        <w:t xml:space="preserve">thnic group. </w:t>
      </w:r>
      <w:r w:rsidR="00BA5299">
        <w:rPr>
          <w:rFonts w:ascii="Arial" w:hAnsi="Arial" w:cs="Arial"/>
          <w:b/>
          <w:bCs/>
        </w:rPr>
        <w:t>Arab/</w:t>
      </w:r>
      <w:r w:rsidR="00BA5299" w:rsidRPr="004B05B1">
        <w:rPr>
          <w:rFonts w:ascii="Arial" w:hAnsi="Arial" w:cs="Arial"/>
          <w:b/>
          <w:bCs/>
        </w:rPr>
        <w:t>Asian</w:t>
      </w:r>
      <w:r w:rsidR="00BA5299">
        <w:rPr>
          <w:rFonts w:ascii="Arial" w:hAnsi="Arial" w:cs="Arial"/>
        </w:rPr>
        <w:t xml:space="preserve">= Arab, Indian, Pakistani, Bangladeshi, Chinese; </w:t>
      </w:r>
      <w:r w:rsidR="00BA5299">
        <w:rPr>
          <w:rFonts w:ascii="Arial" w:hAnsi="Arial" w:cs="Arial"/>
          <w:b/>
          <w:bCs/>
        </w:rPr>
        <w:t>Black</w:t>
      </w:r>
      <w:r w:rsidR="00BA5299">
        <w:rPr>
          <w:rFonts w:ascii="Arial" w:hAnsi="Arial" w:cs="Arial"/>
        </w:rPr>
        <w:t xml:space="preserve">= African, Caribbean; </w:t>
      </w:r>
      <w:r w:rsidR="00BA5299">
        <w:rPr>
          <w:rFonts w:ascii="Arial" w:hAnsi="Arial" w:cs="Arial"/>
          <w:b/>
          <w:bCs/>
        </w:rPr>
        <w:t>Mixed</w:t>
      </w:r>
      <w:r w:rsidR="00BA5299">
        <w:rPr>
          <w:rFonts w:ascii="Arial" w:hAnsi="Arial" w:cs="Arial"/>
        </w:rPr>
        <w:t xml:space="preserve">= White and Asian, </w:t>
      </w:r>
      <w:proofErr w:type="gramStart"/>
      <w:r w:rsidR="00BA5299">
        <w:rPr>
          <w:rFonts w:ascii="Arial" w:hAnsi="Arial" w:cs="Arial"/>
        </w:rPr>
        <w:t>White</w:t>
      </w:r>
      <w:proofErr w:type="gramEnd"/>
      <w:r w:rsidR="00BA5299">
        <w:rPr>
          <w:rFonts w:ascii="Arial" w:hAnsi="Arial" w:cs="Arial"/>
        </w:rPr>
        <w:t xml:space="preserve"> and Black-African; White and Black-Caribbean, </w:t>
      </w:r>
      <w:r w:rsidR="00BA5299" w:rsidRPr="00FF3318">
        <w:rPr>
          <w:rFonts w:ascii="Arial" w:hAnsi="Arial" w:cs="Arial"/>
          <w:b/>
          <w:bCs/>
        </w:rPr>
        <w:t xml:space="preserve">Other </w:t>
      </w:r>
      <w:r w:rsidR="00BA5299">
        <w:rPr>
          <w:rFonts w:ascii="Arial" w:hAnsi="Arial" w:cs="Arial"/>
        </w:rPr>
        <w:t>(Asian, Black, Ethnicities, Mixed)</w:t>
      </w:r>
      <w:r w:rsidR="00472A50">
        <w:rPr>
          <w:rFonts w:ascii="Arial" w:hAnsi="Arial" w:cs="Arial"/>
        </w:rPr>
        <w:t>.</w:t>
      </w:r>
    </w:p>
    <w:p w14:paraId="7F540A3F" w14:textId="561A1BDB" w:rsidR="00B822B9" w:rsidRDefault="00B822B9" w:rsidP="00FF3318">
      <w:pPr>
        <w:spacing w:before="0"/>
        <w:ind w:left="0" w:firstLine="0"/>
        <w:rPr>
          <w:rFonts w:ascii="Arial" w:hAnsi="Arial" w:cs="Arial"/>
        </w:rPr>
      </w:pPr>
    </w:p>
    <w:p w14:paraId="42AB7BE5" w14:textId="47BCEA24" w:rsidR="00B822B9" w:rsidRDefault="00B822B9" w:rsidP="00FF3318">
      <w:pPr>
        <w:spacing w:before="0"/>
        <w:ind w:left="0" w:firstLine="0"/>
        <w:rPr>
          <w:rFonts w:ascii="Arial" w:hAnsi="Arial" w:cs="Arial"/>
        </w:rPr>
      </w:pPr>
    </w:p>
    <w:p w14:paraId="356F3AC6" w14:textId="072E93A7" w:rsidR="00B822B9" w:rsidRDefault="00B822B9" w:rsidP="00FF3318">
      <w:pPr>
        <w:spacing w:before="0"/>
        <w:ind w:left="0" w:firstLine="0"/>
        <w:rPr>
          <w:rFonts w:ascii="Arial" w:hAnsi="Arial" w:cs="Arial"/>
        </w:rPr>
      </w:pPr>
    </w:p>
    <w:p w14:paraId="20E3195A" w14:textId="43506790" w:rsidR="00B822B9" w:rsidRDefault="00B822B9" w:rsidP="00FF3318">
      <w:pPr>
        <w:spacing w:before="0"/>
        <w:ind w:left="0" w:firstLine="0"/>
        <w:rPr>
          <w:rFonts w:ascii="Arial" w:hAnsi="Arial" w:cs="Arial"/>
        </w:rPr>
      </w:pPr>
    </w:p>
    <w:p w14:paraId="7EA1DF4B" w14:textId="2300343D" w:rsidR="00B822B9" w:rsidRDefault="00B822B9" w:rsidP="00FF3318">
      <w:pPr>
        <w:spacing w:before="0"/>
        <w:ind w:left="0" w:firstLine="0"/>
        <w:rPr>
          <w:rFonts w:ascii="Arial" w:hAnsi="Arial" w:cs="Arial"/>
        </w:rPr>
      </w:pPr>
    </w:p>
    <w:p w14:paraId="59E0C287" w14:textId="1E93A1FE" w:rsidR="00B822B9" w:rsidRDefault="00B822B9" w:rsidP="00FF3318">
      <w:pPr>
        <w:spacing w:before="0"/>
        <w:ind w:left="0" w:firstLine="0"/>
        <w:rPr>
          <w:rFonts w:ascii="Arial" w:hAnsi="Arial" w:cs="Arial"/>
        </w:rPr>
      </w:pPr>
    </w:p>
    <w:p w14:paraId="20BA44CC" w14:textId="24EE1071" w:rsidR="00B822B9" w:rsidRDefault="00B822B9" w:rsidP="00FF3318">
      <w:pPr>
        <w:spacing w:before="0"/>
        <w:ind w:left="0" w:firstLine="0"/>
        <w:rPr>
          <w:rFonts w:ascii="Arial" w:hAnsi="Arial" w:cs="Arial"/>
        </w:rPr>
      </w:pPr>
    </w:p>
    <w:p w14:paraId="5BF979B8" w14:textId="0CBF6A4E" w:rsidR="00B822B9" w:rsidRDefault="00B822B9" w:rsidP="00FF3318">
      <w:pPr>
        <w:spacing w:before="0"/>
        <w:ind w:left="0" w:firstLine="0"/>
        <w:rPr>
          <w:rFonts w:ascii="Arial" w:hAnsi="Arial" w:cs="Arial"/>
        </w:rPr>
      </w:pPr>
    </w:p>
    <w:p w14:paraId="265DD960" w14:textId="796903B3" w:rsidR="00B822B9" w:rsidRDefault="00B822B9" w:rsidP="00FF3318">
      <w:pPr>
        <w:spacing w:before="0"/>
        <w:ind w:left="0" w:firstLine="0"/>
        <w:rPr>
          <w:rFonts w:ascii="Arial" w:hAnsi="Arial" w:cs="Arial"/>
        </w:rPr>
      </w:pPr>
    </w:p>
    <w:p w14:paraId="4CBFE356" w14:textId="78813713" w:rsidR="00B822B9" w:rsidRDefault="00B822B9" w:rsidP="00FF3318">
      <w:pPr>
        <w:spacing w:before="0"/>
        <w:ind w:left="0" w:firstLine="0"/>
        <w:rPr>
          <w:rFonts w:ascii="Arial" w:hAnsi="Arial" w:cs="Arial"/>
        </w:rPr>
      </w:pPr>
    </w:p>
    <w:p w14:paraId="102AD622" w14:textId="56657E23" w:rsidR="00B822B9" w:rsidRDefault="00B822B9" w:rsidP="00FF3318">
      <w:pPr>
        <w:spacing w:before="0"/>
        <w:ind w:left="0" w:firstLine="0"/>
        <w:rPr>
          <w:rFonts w:ascii="Arial" w:hAnsi="Arial" w:cs="Arial"/>
        </w:rPr>
      </w:pPr>
    </w:p>
    <w:p w14:paraId="0EA4EFDE" w14:textId="6892C162" w:rsidR="00B822B9" w:rsidRDefault="00B822B9" w:rsidP="00FF3318">
      <w:pPr>
        <w:spacing w:before="0"/>
        <w:ind w:left="0" w:firstLine="0"/>
        <w:rPr>
          <w:rFonts w:ascii="Arial" w:hAnsi="Arial" w:cs="Arial"/>
        </w:rPr>
      </w:pPr>
    </w:p>
    <w:p w14:paraId="6111AD1C" w14:textId="7E2AE336" w:rsidR="00B822B9" w:rsidRDefault="00B822B9" w:rsidP="00FF3318">
      <w:pPr>
        <w:spacing w:before="0"/>
        <w:ind w:left="0" w:firstLine="0"/>
        <w:rPr>
          <w:rFonts w:ascii="Arial" w:hAnsi="Arial" w:cs="Arial"/>
        </w:rPr>
      </w:pPr>
    </w:p>
    <w:p w14:paraId="4E5B78DD" w14:textId="2638A601" w:rsidR="00B822B9" w:rsidRDefault="00B822B9" w:rsidP="00FF3318">
      <w:pPr>
        <w:spacing w:before="0"/>
        <w:ind w:left="0" w:firstLine="0"/>
        <w:rPr>
          <w:rFonts w:ascii="Arial" w:hAnsi="Arial" w:cs="Arial"/>
        </w:rPr>
      </w:pPr>
    </w:p>
    <w:p w14:paraId="66454788" w14:textId="0AD61E13" w:rsidR="00B822B9" w:rsidRDefault="00B822B9" w:rsidP="00FF3318">
      <w:pPr>
        <w:spacing w:before="0"/>
        <w:ind w:left="0" w:firstLine="0"/>
        <w:rPr>
          <w:rFonts w:ascii="Arial" w:hAnsi="Arial" w:cs="Arial"/>
        </w:rPr>
      </w:pPr>
    </w:p>
    <w:p w14:paraId="534C876F" w14:textId="39F48092" w:rsidR="00B822B9" w:rsidRDefault="00B822B9" w:rsidP="00FF3318">
      <w:pPr>
        <w:spacing w:before="0"/>
        <w:ind w:left="0" w:firstLine="0"/>
        <w:rPr>
          <w:rFonts w:ascii="Arial" w:hAnsi="Arial" w:cs="Arial"/>
        </w:rPr>
      </w:pPr>
    </w:p>
    <w:p w14:paraId="73F5334F" w14:textId="20BE4879" w:rsidR="00B822B9" w:rsidRDefault="00B822B9" w:rsidP="00FF3318">
      <w:pPr>
        <w:spacing w:before="0"/>
        <w:ind w:left="0" w:firstLine="0"/>
        <w:rPr>
          <w:rFonts w:ascii="Arial" w:hAnsi="Arial" w:cs="Arial"/>
        </w:rPr>
      </w:pPr>
    </w:p>
    <w:p w14:paraId="3EEF1DA7" w14:textId="76516562" w:rsidR="00B822B9" w:rsidRDefault="00B822B9" w:rsidP="00FF3318">
      <w:pPr>
        <w:spacing w:before="0"/>
        <w:ind w:left="0" w:firstLine="0"/>
        <w:rPr>
          <w:rFonts w:ascii="Arial" w:hAnsi="Arial" w:cs="Arial"/>
        </w:rPr>
      </w:pPr>
    </w:p>
    <w:p w14:paraId="2BAB5903" w14:textId="67829E08" w:rsidR="00B822B9" w:rsidRDefault="00B822B9" w:rsidP="00FF3318">
      <w:pPr>
        <w:spacing w:before="0"/>
        <w:ind w:left="0" w:firstLine="0"/>
        <w:rPr>
          <w:rFonts w:ascii="Arial" w:hAnsi="Arial" w:cs="Arial"/>
        </w:rPr>
      </w:pPr>
    </w:p>
    <w:p w14:paraId="18F57FDC" w14:textId="1D36E46E" w:rsidR="00B822B9" w:rsidRDefault="00B822B9" w:rsidP="00FF3318">
      <w:pPr>
        <w:spacing w:before="0"/>
        <w:ind w:left="0" w:firstLine="0"/>
        <w:rPr>
          <w:rFonts w:ascii="Arial" w:hAnsi="Arial" w:cs="Arial"/>
        </w:rPr>
      </w:pPr>
    </w:p>
    <w:p w14:paraId="5DE60AB4" w14:textId="5D3584D0" w:rsidR="00B822B9" w:rsidRDefault="00B822B9" w:rsidP="00FF3318">
      <w:pPr>
        <w:spacing w:before="0"/>
        <w:ind w:left="0" w:firstLine="0"/>
        <w:rPr>
          <w:rFonts w:ascii="Arial" w:hAnsi="Arial" w:cs="Arial"/>
        </w:rPr>
      </w:pPr>
    </w:p>
    <w:p w14:paraId="69350F34" w14:textId="33953075" w:rsidR="00B822B9" w:rsidRDefault="00B822B9" w:rsidP="00FF3318">
      <w:pPr>
        <w:spacing w:before="0"/>
        <w:ind w:left="0" w:firstLine="0"/>
        <w:rPr>
          <w:rFonts w:ascii="Arial" w:hAnsi="Arial" w:cs="Arial"/>
        </w:rPr>
      </w:pPr>
    </w:p>
    <w:p w14:paraId="7D70C7ED" w14:textId="377ACC78" w:rsidR="00B822B9" w:rsidRDefault="00B822B9" w:rsidP="00FF3318">
      <w:pPr>
        <w:spacing w:before="0"/>
        <w:ind w:left="0" w:firstLine="0"/>
        <w:rPr>
          <w:rFonts w:ascii="Arial" w:hAnsi="Arial" w:cs="Arial"/>
        </w:rPr>
      </w:pPr>
    </w:p>
    <w:p w14:paraId="7D02E451" w14:textId="72FE0317" w:rsidR="00611EF9" w:rsidRDefault="00611EF9" w:rsidP="00FF3318">
      <w:pPr>
        <w:spacing w:before="0"/>
        <w:ind w:left="0" w:firstLine="0"/>
        <w:rPr>
          <w:rFonts w:ascii="Arial" w:hAnsi="Arial" w:cs="Arial"/>
        </w:rPr>
      </w:pPr>
    </w:p>
    <w:p w14:paraId="15C97960" w14:textId="6D4220A1" w:rsidR="00611EF9" w:rsidRDefault="00611EF9" w:rsidP="00FF3318">
      <w:pPr>
        <w:spacing w:before="0"/>
        <w:ind w:left="0" w:firstLine="0"/>
        <w:rPr>
          <w:rFonts w:ascii="Arial" w:hAnsi="Arial" w:cs="Arial"/>
        </w:rPr>
      </w:pPr>
    </w:p>
    <w:p w14:paraId="1CEAA8A4" w14:textId="715461A2" w:rsidR="00611EF9" w:rsidRDefault="00611EF9" w:rsidP="00FF3318">
      <w:pPr>
        <w:spacing w:before="0"/>
        <w:ind w:left="0" w:firstLine="0"/>
        <w:rPr>
          <w:rFonts w:ascii="Arial" w:hAnsi="Arial" w:cs="Arial"/>
        </w:rPr>
      </w:pPr>
    </w:p>
    <w:p w14:paraId="4D327DAF" w14:textId="77777777" w:rsidR="00611EF9" w:rsidRDefault="00611EF9" w:rsidP="00FF3318">
      <w:pPr>
        <w:spacing w:before="0"/>
        <w:ind w:left="0" w:firstLine="0"/>
        <w:rPr>
          <w:rFonts w:ascii="Arial" w:hAnsi="Arial" w:cs="Arial"/>
        </w:rPr>
      </w:pPr>
    </w:p>
    <w:p w14:paraId="66212D3D" w14:textId="21D16B02" w:rsidR="00B822B9" w:rsidRDefault="00B822B9" w:rsidP="00FF3318">
      <w:pPr>
        <w:spacing w:before="0"/>
        <w:ind w:left="0" w:firstLine="0"/>
        <w:rPr>
          <w:rFonts w:ascii="Arial" w:hAnsi="Arial" w:cs="Arial"/>
        </w:rPr>
      </w:pPr>
    </w:p>
    <w:p w14:paraId="7A02EA23" w14:textId="5CDD4CAE" w:rsidR="00B822B9" w:rsidRDefault="00B822B9" w:rsidP="00FF3318">
      <w:pPr>
        <w:spacing w:before="0"/>
        <w:ind w:left="0" w:firstLine="0"/>
        <w:rPr>
          <w:rFonts w:ascii="Arial" w:hAnsi="Arial" w:cs="Arial"/>
        </w:rPr>
      </w:pPr>
    </w:p>
    <w:p w14:paraId="30D394BD" w14:textId="77777777" w:rsidR="00B822B9" w:rsidRDefault="00B822B9" w:rsidP="00FF3318">
      <w:pPr>
        <w:spacing w:before="0"/>
        <w:ind w:left="0" w:firstLine="0"/>
        <w:rPr>
          <w:rFonts w:ascii="Arial" w:hAnsi="Arial" w:cs="Arial"/>
        </w:rPr>
      </w:pPr>
    </w:p>
    <w:p w14:paraId="17EA1E39" w14:textId="3FFDF538" w:rsidR="00EA091D" w:rsidRPr="00BA5299" w:rsidRDefault="00EA091D" w:rsidP="003F6146">
      <w:pPr>
        <w:pStyle w:val="ListParagraph"/>
        <w:numPr>
          <w:ilvl w:val="1"/>
          <w:numId w:val="15"/>
        </w:numPr>
        <w:spacing w:before="0"/>
        <w:ind w:left="567" w:hanging="567"/>
        <w:rPr>
          <w:rFonts w:ascii="Arial" w:hAnsi="Arial" w:cs="Arial"/>
          <w:b/>
          <w:bCs/>
          <w:color w:val="2F5496" w:themeColor="accent1" w:themeShade="BF"/>
          <w:sz w:val="24"/>
          <w:szCs w:val="24"/>
        </w:rPr>
      </w:pPr>
      <w:r w:rsidRPr="00BA5299">
        <w:rPr>
          <w:rFonts w:ascii="Arial" w:hAnsi="Arial" w:cs="Arial"/>
          <w:b/>
          <w:bCs/>
          <w:color w:val="2F5496" w:themeColor="accent1" w:themeShade="BF"/>
          <w:sz w:val="24"/>
          <w:szCs w:val="24"/>
        </w:rPr>
        <w:lastRenderedPageBreak/>
        <w:t>Demographics of respondents b</w:t>
      </w:r>
      <w:r w:rsidR="00983FF7" w:rsidRPr="00BA5299">
        <w:rPr>
          <w:rFonts w:ascii="Arial" w:hAnsi="Arial" w:cs="Arial"/>
          <w:b/>
          <w:bCs/>
          <w:color w:val="2F5496" w:themeColor="accent1" w:themeShade="BF"/>
          <w:sz w:val="24"/>
          <w:szCs w:val="24"/>
        </w:rPr>
        <w:t>y</w:t>
      </w:r>
      <w:r w:rsidRPr="00BA5299">
        <w:rPr>
          <w:rFonts w:ascii="Arial" w:hAnsi="Arial" w:cs="Arial"/>
          <w:b/>
          <w:bCs/>
          <w:color w:val="2F5496" w:themeColor="accent1" w:themeShade="BF"/>
          <w:sz w:val="24"/>
          <w:szCs w:val="24"/>
        </w:rPr>
        <w:t xml:space="preserve"> </w:t>
      </w:r>
      <w:r w:rsidR="0013193F">
        <w:rPr>
          <w:rFonts w:ascii="Arial" w:hAnsi="Arial" w:cs="Arial"/>
          <w:b/>
          <w:bCs/>
          <w:color w:val="2F5496" w:themeColor="accent1" w:themeShade="BF"/>
          <w:sz w:val="24"/>
          <w:szCs w:val="24"/>
        </w:rPr>
        <w:t>n</w:t>
      </w:r>
      <w:r w:rsidRPr="00BA5299">
        <w:rPr>
          <w:rFonts w:ascii="Arial" w:hAnsi="Arial" w:cs="Arial"/>
          <w:b/>
          <w:bCs/>
          <w:color w:val="2F5496" w:themeColor="accent1" w:themeShade="BF"/>
          <w:sz w:val="24"/>
          <w:szCs w:val="24"/>
        </w:rPr>
        <w:t>ationality</w:t>
      </w:r>
    </w:p>
    <w:p w14:paraId="2B24D1F0" w14:textId="77777777" w:rsidR="00BA5299" w:rsidRPr="00BA5299" w:rsidRDefault="00BA5299" w:rsidP="00BA5299">
      <w:pPr>
        <w:spacing w:before="0"/>
        <w:ind w:left="0" w:firstLine="0"/>
        <w:rPr>
          <w:rFonts w:ascii="Arial" w:hAnsi="Arial" w:cs="Arial"/>
          <w:b/>
          <w:bCs/>
          <w:color w:val="2F5496" w:themeColor="accent1" w:themeShade="BF"/>
          <w:sz w:val="24"/>
          <w:szCs w:val="24"/>
        </w:rPr>
      </w:pPr>
    </w:p>
    <w:p w14:paraId="1AB78815" w14:textId="7FEE1FD4" w:rsidR="00EA091D" w:rsidRDefault="00B822B9" w:rsidP="00FF3318">
      <w:pPr>
        <w:spacing w:before="0"/>
        <w:ind w:left="0" w:firstLine="0"/>
        <w:rPr>
          <w:rFonts w:ascii="Arial" w:hAnsi="Arial" w:cs="Arial"/>
          <w:b/>
          <w:bCs/>
        </w:rPr>
      </w:pPr>
      <w:r>
        <w:rPr>
          <w:rFonts w:ascii="Arial" w:hAnsi="Arial" w:cs="Arial"/>
          <w:b/>
          <w:bCs/>
        </w:rPr>
        <w:t xml:space="preserve">7.4.1 </w:t>
      </w:r>
      <w:r w:rsidR="00BA5299" w:rsidRPr="00BA5299">
        <w:rPr>
          <w:rFonts w:ascii="Arial" w:hAnsi="Arial" w:cs="Arial"/>
          <w:b/>
          <w:bCs/>
        </w:rPr>
        <w:t>Staff</w:t>
      </w:r>
      <w:r>
        <w:rPr>
          <w:rFonts w:ascii="Arial" w:hAnsi="Arial" w:cs="Arial"/>
          <w:b/>
          <w:bCs/>
        </w:rPr>
        <w:t xml:space="preserve"> survey</w:t>
      </w:r>
    </w:p>
    <w:p w14:paraId="64E43CDD" w14:textId="77777777" w:rsidR="00BA5299" w:rsidRPr="00BA5299" w:rsidRDefault="00BA5299" w:rsidP="00FF3318">
      <w:pPr>
        <w:spacing w:before="0"/>
        <w:ind w:left="0" w:firstLine="0"/>
        <w:rPr>
          <w:rFonts w:ascii="Arial" w:hAnsi="Arial" w:cs="Arial"/>
          <w:b/>
          <w:bCs/>
        </w:rPr>
      </w:pPr>
    </w:p>
    <w:p w14:paraId="463C2E91" w14:textId="683A17F3" w:rsidR="00506D37" w:rsidRPr="00611EF9" w:rsidRDefault="00506D37" w:rsidP="00611EF9">
      <w:pPr>
        <w:spacing w:before="0"/>
        <w:ind w:left="0" w:firstLine="0"/>
        <w:rPr>
          <w:rFonts w:ascii="Arial" w:hAnsi="Arial" w:cs="Arial"/>
        </w:rPr>
      </w:pPr>
      <w:r w:rsidRPr="00506D37">
        <w:rPr>
          <w:rFonts w:ascii="Arial" w:hAnsi="Arial" w:cs="Arial"/>
        </w:rPr>
        <w:t>A breakdown</w:t>
      </w:r>
      <w:r>
        <w:rPr>
          <w:rFonts w:ascii="Arial" w:hAnsi="Arial" w:cs="Arial"/>
        </w:rPr>
        <w:t xml:space="preserve"> by </w:t>
      </w:r>
      <w:r w:rsidR="0044473F">
        <w:rPr>
          <w:rFonts w:ascii="Arial" w:hAnsi="Arial" w:cs="Arial"/>
        </w:rPr>
        <w:t>n</w:t>
      </w:r>
      <w:r>
        <w:rPr>
          <w:rFonts w:ascii="Arial" w:hAnsi="Arial" w:cs="Arial"/>
        </w:rPr>
        <w:t xml:space="preserve">ationality shows that </w:t>
      </w:r>
      <w:proofErr w:type="gramStart"/>
      <w:r>
        <w:rPr>
          <w:rFonts w:ascii="Arial" w:hAnsi="Arial" w:cs="Arial"/>
        </w:rPr>
        <w:t>the majority of</w:t>
      </w:r>
      <w:proofErr w:type="gramEnd"/>
      <w:r>
        <w:rPr>
          <w:rFonts w:ascii="Arial" w:hAnsi="Arial" w:cs="Arial"/>
        </w:rPr>
        <w:t xml:space="preserve"> </w:t>
      </w:r>
      <w:r w:rsidR="00BA5299">
        <w:rPr>
          <w:rFonts w:ascii="Arial" w:hAnsi="Arial" w:cs="Arial"/>
        </w:rPr>
        <w:t xml:space="preserve">staff </w:t>
      </w:r>
      <w:r>
        <w:rPr>
          <w:rFonts w:ascii="Arial" w:hAnsi="Arial" w:cs="Arial"/>
        </w:rPr>
        <w:t>respondents (</w:t>
      </w:r>
      <w:r w:rsidR="00150304">
        <w:rPr>
          <w:rFonts w:ascii="Arial" w:hAnsi="Arial" w:cs="Arial"/>
        </w:rPr>
        <w:t>n=</w:t>
      </w:r>
      <w:r>
        <w:rPr>
          <w:rFonts w:ascii="Arial" w:hAnsi="Arial" w:cs="Arial"/>
        </w:rPr>
        <w:t xml:space="preserve">915) identified themselves as UK/British, 144 from within Europe, and 103 from outside Europe. A total of 156 chose not to disclose their </w:t>
      </w:r>
      <w:r w:rsidR="0085184A">
        <w:rPr>
          <w:rFonts w:ascii="Arial" w:hAnsi="Arial" w:cs="Arial"/>
        </w:rPr>
        <w:t>n</w:t>
      </w:r>
      <w:r>
        <w:rPr>
          <w:rFonts w:ascii="Arial" w:hAnsi="Arial" w:cs="Arial"/>
        </w:rPr>
        <w:t xml:space="preserve">ationality (Figure </w:t>
      </w:r>
      <w:r w:rsidR="00B822B9">
        <w:rPr>
          <w:rFonts w:ascii="Arial" w:hAnsi="Arial" w:cs="Arial"/>
        </w:rPr>
        <w:t>7</w:t>
      </w:r>
      <w:r>
        <w:rPr>
          <w:rFonts w:ascii="Arial" w:hAnsi="Arial" w:cs="Arial"/>
        </w:rPr>
        <w:t>).</w:t>
      </w:r>
    </w:p>
    <w:p w14:paraId="0F266661" w14:textId="18061FB5" w:rsidR="00B32689" w:rsidRDefault="00506D37" w:rsidP="00506D37">
      <w:pPr>
        <w:spacing w:before="0"/>
        <w:ind w:left="0" w:firstLine="0"/>
        <w:jc w:val="center"/>
        <w:rPr>
          <w:rFonts w:ascii="Arial" w:hAnsi="Arial" w:cs="Arial"/>
        </w:rPr>
      </w:pPr>
      <w:r>
        <w:rPr>
          <w:rFonts w:ascii="Arial" w:hAnsi="Arial" w:cs="Arial"/>
          <w:noProof/>
        </w:rPr>
        <w:drawing>
          <wp:inline distT="0" distB="0" distL="0" distR="0" wp14:anchorId="5CBAE974" wp14:editId="19E7EC2B">
            <wp:extent cx="4597200" cy="2714400"/>
            <wp:effectExtent l="19050" t="19050" r="13335"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97200" cy="2714400"/>
                    </a:xfrm>
                    <a:prstGeom prst="rect">
                      <a:avLst/>
                    </a:prstGeom>
                    <a:noFill/>
                    <a:ln w="9525">
                      <a:solidFill>
                        <a:schemeClr val="tx1"/>
                      </a:solidFill>
                    </a:ln>
                  </pic:spPr>
                </pic:pic>
              </a:graphicData>
            </a:graphic>
          </wp:inline>
        </w:drawing>
      </w:r>
    </w:p>
    <w:p w14:paraId="1314F26C" w14:textId="2F388177" w:rsidR="00611EF9" w:rsidRDefault="00611EF9" w:rsidP="00611EF9">
      <w:pPr>
        <w:spacing w:before="0"/>
        <w:ind w:left="0" w:firstLine="0"/>
        <w:jc w:val="left"/>
        <w:rPr>
          <w:rFonts w:ascii="Arial" w:hAnsi="Arial" w:cs="Arial"/>
        </w:rPr>
      </w:pPr>
      <w:r>
        <w:rPr>
          <w:rFonts w:ascii="Arial" w:hAnsi="Arial" w:cs="Arial"/>
          <w:b/>
          <w:bCs/>
        </w:rPr>
        <w:t xml:space="preserve">Figure 7: </w:t>
      </w:r>
      <w:r>
        <w:rPr>
          <w:rFonts w:ascii="Arial" w:hAnsi="Arial" w:cs="Arial"/>
        </w:rPr>
        <w:t xml:space="preserve">Number of staff respondents by </w:t>
      </w:r>
      <w:r w:rsidR="0044473F">
        <w:rPr>
          <w:rFonts w:ascii="Arial" w:hAnsi="Arial" w:cs="Arial"/>
        </w:rPr>
        <w:t>n</w:t>
      </w:r>
      <w:r>
        <w:rPr>
          <w:rFonts w:ascii="Arial" w:hAnsi="Arial" w:cs="Arial"/>
        </w:rPr>
        <w:t>ationality</w:t>
      </w:r>
    </w:p>
    <w:p w14:paraId="56552C91" w14:textId="77777777" w:rsidR="00B32689" w:rsidRDefault="00B32689" w:rsidP="00B32689">
      <w:pPr>
        <w:spacing w:before="0"/>
        <w:ind w:left="0" w:firstLine="0"/>
        <w:jc w:val="left"/>
        <w:rPr>
          <w:rFonts w:ascii="Arial" w:hAnsi="Arial" w:cs="Arial"/>
        </w:rPr>
      </w:pPr>
    </w:p>
    <w:p w14:paraId="3258A44C" w14:textId="62FFF407" w:rsidR="00BA5299" w:rsidRDefault="00B822B9" w:rsidP="00B822B9">
      <w:pPr>
        <w:ind w:left="0" w:firstLine="0"/>
        <w:jc w:val="left"/>
        <w:rPr>
          <w:rFonts w:ascii="Arial" w:hAnsi="Arial" w:cs="Arial"/>
          <w:b/>
          <w:bCs/>
        </w:rPr>
      </w:pPr>
      <w:r>
        <w:rPr>
          <w:rFonts w:ascii="Arial" w:hAnsi="Arial" w:cs="Arial"/>
          <w:b/>
          <w:bCs/>
        </w:rPr>
        <w:t xml:space="preserve">7.4.2 </w:t>
      </w:r>
      <w:r w:rsidR="00BA5299" w:rsidRPr="00BA5299">
        <w:rPr>
          <w:rFonts w:ascii="Arial" w:hAnsi="Arial" w:cs="Arial"/>
          <w:b/>
          <w:bCs/>
        </w:rPr>
        <w:t>Student</w:t>
      </w:r>
      <w:r w:rsidR="00694EC6">
        <w:rPr>
          <w:rFonts w:ascii="Arial" w:hAnsi="Arial" w:cs="Arial"/>
          <w:b/>
          <w:bCs/>
        </w:rPr>
        <w:t xml:space="preserve"> survey</w:t>
      </w:r>
    </w:p>
    <w:p w14:paraId="379B4476" w14:textId="40EED587" w:rsidR="00BA5299" w:rsidRPr="00611EF9" w:rsidRDefault="00BA5299" w:rsidP="00611EF9">
      <w:pPr>
        <w:ind w:left="0" w:firstLine="0"/>
        <w:rPr>
          <w:rFonts w:ascii="Arial" w:hAnsi="Arial" w:cs="Arial"/>
        </w:rPr>
      </w:pPr>
      <w:r w:rsidRPr="00506D37">
        <w:rPr>
          <w:rFonts w:ascii="Arial" w:hAnsi="Arial" w:cs="Arial"/>
        </w:rPr>
        <w:t>A breakdown</w:t>
      </w:r>
      <w:r>
        <w:rPr>
          <w:rFonts w:ascii="Arial" w:hAnsi="Arial" w:cs="Arial"/>
        </w:rPr>
        <w:t xml:space="preserve"> by Nationality shows that </w:t>
      </w:r>
      <w:proofErr w:type="gramStart"/>
      <w:r>
        <w:rPr>
          <w:rFonts w:ascii="Arial" w:hAnsi="Arial" w:cs="Arial"/>
        </w:rPr>
        <w:t>the majority of</w:t>
      </w:r>
      <w:proofErr w:type="gramEnd"/>
      <w:r>
        <w:rPr>
          <w:rFonts w:ascii="Arial" w:hAnsi="Arial" w:cs="Arial"/>
        </w:rPr>
        <w:t xml:space="preserve"> student respondents (n=309) identified themselves as UK/British, 1</w:t>
      </w:r>
      <w:r w:rsidR="00474BFB">
        <w:rPr>
          <w:rFonts w:ascii="Arial" w:hAnsi="Arial" w:cs="Arial"/>
        </w:rPr>
        <w:t>59</w:t>
      </w:r>
      <w:r>
        <w:rPr>
          <w:rFonts w:ascii="Arial" w:hAnsi="Arial" w:cs="Arial"/>
        </w:rPr>
        <w:t xml:space="preserve"> from </w:t>
      </w:r>
      <w:r w:rsidR="00474BFB">
        <w:rPr>
          <w:rFonts w:ascii="Arial" w:hAnsi="Arial" w:cs="Arial"/>
        </w:rPr>
        <w:t>outside</w:t>
      </w:r>
      <w:r>
        <w:rPr>
          <w:rFonts w:ascii="Arial" w:hAnsi="Arial" w:cs="Arial"/>
        </w:rPr>
        <w:t xml:space="preserve"> Europe, and 1</w:t>
      </w:r>
      <w:r w:rsidR="00474BFB">
        <w:rPr>
          <w:rFonts w:ascii="Arial" w:hAnsi="Arial" w:cs="Arial"/>
        </w:rPr>
        <w:t>18</w:t>
      </w:r>
      <w:r>
        <w:rPr>
          <w:rFonts w:ascii="Arial" w:hAnsi="Arial" w:cs="Arial"/>
        </w:rPr>
        <w:t xml:space="preserve"> from </w:t>
      </w:r>
      <w:r w:rsidR="00474BFB">
        <w:rPr>
          <w:rFonts w:ascii="Arial" w:hAnsi="Arial" w:cs="Arial"/>
        </w:rPr>
        <w:t>within</w:t>
      </w:r>
      <w:r>
        <w:rPr>
          <w:rFonts w:ascii="Arial" w:hAnsi="Arial" w:cs="Arial"/>
        </w:rPr>
        <w:t xml:space="preserve"> Europe. A total of </w:t>
      </w:r>
      <w:r w:rsidR="00474BFB">
        <w:rPr>
          <w:rFonts w:ascii="Arial" w:hAnsi="Arial" w:cs="Arial"/>
        </w:rPr>
        <w:t>19 students</w:t>
      </w:r>
      <w:r>
        <w:rPr>
          <w:rFonts w:ascii="Arial" w:hAnsi="Arial" w:cs="Arial"/>
        </w:rPr>
        <w:t xml:space="preserve"> chose not to disclose their </w:t>
      </w:r>
      <w:r w:rsidR="0085184A">
        <w:rPr>
          <w:rFonts w:ascii="Arial" w:hAnsi="Arial" w:cs="Arial"/>
        </w:rPr>
        <w:t>n</w:t>
      </w:r>
      <w:r>
        <w:rPr>
          <w:rFonts w:ascii="Arial" w:hAnsi="Arial" w:cs="Arial"/>
        </w:rPr>
        <w:t xml:space="preserve">ationality (Figure </w:t>
      </w:r>
      <w:r w:rsidR="00B822B9">
        <w:rPr>
          <w:rFonts w:ascii="Arial" w:hAnsi="Arial" w:cs="Arial"/>
        </w:rPr>
        <w:t>8</w:t>
      </w:r>
      <w:r>
        <w:rPr>
          <w:rFonts w:ascii="Arial" w:hAnsi="Arial" w:cs="Arial"/>
        </w:rPr>
        <w:t>).</w:t>
      </w:r>
    </w:p>
    <w:p w14:paraId="641A071C" w14:textId="1816BA9B" w:rsidR="00474BFB" w:rsidRPr="00611EF9" w:rsidRDefault="00BA5299" w:rsidP="00611EF9">
      <w:pPr>
        <w:spacing w:before="0"/>
        <w:ind w:left="0" w:firstLine="0"/>
        <w:jc w:val="center"/>
        <w:rPr>
          <w:rFonts w:ascii="Arial" w:hAnsi="Arial" w:cs="Arial"/>
          <w:b/>
          <w:bCs/>
        </w:rPr>
      </w:pPr>
      <w:r>
        <w:rPr>
          <w:rFonts w:ascii="Arial" w:hAnsi="Arial" w:cs="Arial"/>
          <w:b/>
          <w:bCs/>
          <w:noProof/>
        </w:rPr>
        <w:drawing>
          <wp:inline distT="0" distB="0" distL="0" distR="0" wp14:anchorId="27BF6FBC" wp14:editId="715BE657">
            <wp:extent cx="4572000" cy="2750400"/>
            <wp:effectExtent l="19050" t="19050" r="19050" b="1206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2750400"/>
                    </a:xfrm>
                    <a:prstGeom prst="rect">
                      <a:avLst/>
                    </a:prstGeom>
                    <a:noFill/>
                    <a:ln>
                      <a:solidFill>
                        <a:schemeClr val="tx1"/>
                      </a:solidFill>
                    </a:ln>
                  </pic:spPr>
                </pic:pic>
              </a:graphicData>
            </a:graphic>
          </wp:inline>
        </w:drawing>
      </w:r>
    </w:p>
    <w:p w14:paraId="25827030" w14:textId="0C7EA394" w:rsidR="00611EF9" w:rsidRPr="00BA5299" w:rsidRDefault="00611EF9" w:rsidP="00611EF9">
      <w:pPr>
        <w:spacing w:before="0"/>
        <w:ind w:left="0" w:firstLine="0"/>
        <w:jc w:val="left"/>
        <w:rPr>
          <w:rFonts w:ascii="Arial" w:hAnsi="Arial" w:cs="Arial"/>
        </w:rPr>
      </w:pPr>
      <w:r>
        <w:rPr>
          <w:rFonts w:ascii="Arial" w:hAnsi="Arial" w:cs="Arial"/>
          <w:b/>
          <w:bCs/>
        </w:rPr>
        <w:t xml:space="preserve">Figure 8: </w:t>
      </w:r>
      <w:r>
        <w:rPr>
          <w:rFonts w:ascii="Arial" w:hAnsi="Arial" w:cs="Arial"/>
        </w:rPr>
        <w:t xml:space="preserve">Number of student respondents by </w:t>
      </w:r>
      <w:r w:rsidR="0044473F">
        <w:rPr>
          <w:rFonts w:ascii="Arial" w:hAnsi="Arial" w:cs="Arial"/>
        </w:rPr>
        <w:t>n</w:t>
      </w:r>
      <w:r>
        <w:rPr>
          <w:rFonts w:ascii="Arial" w:hAnsi="Arial" w:cs="Arial"/>
        </w:rPr>
        <w:t>ationality</w:t>
      </w:r>
    </w:p>
    <w:p w14:paraId="0247ACC1" w14:textId="3B0185A1" w:rsidR="00474BFB" w:rsidRDefault="00474BFB" w:rsidP="00637E66">
      <w:pPr>
        <w:spacing w:before="0"/>
        <w:ind w:left="0" w:firstLine="0"/>
        <w:rPr>
          <w:rFonts w:ascii="Arial" w:hAnsi="Arial" w:cs="Arial"/>
        </w:rPr>
      </w:pPr>
    </w:p>
    <w:p w14:paraId="4470499B" w14:textId="22C48A2A" w:rsidR="00611EF9" w:rsidRDefault="00611EF9" w:rsidP="00637E66">
      <w:pPr>
        <w:spacing w:before="0"/>
        <w:ind w:left="0" w:firstLine="0"/>
        <w:rPr>
          <w:rFonts w:ascii="Arial" w:hAnsi="Arial" w:cs="Arial"/>
        </w:rPr>
      </w:pPr>
    </w:p>
    <w:p w14:paraId="68F53257" w14:textId="21991F94" w:rsidR="00611EF9" w:rsidRDefault="00611EF9" w:rsidP="00637E66">
      <w:pPr>
        <w:spacing w:before="0"/>
        <w:ind w:left="0" w:firstLine="0"/>
        <w:rPr>
          <w:rFonts w:ascii="Arial" w:hAnsi="Arial" w:cs="Arial"/>
        </w:rPr>
      </w:pPr>
    </w:p>
    <w:p w14:paraId="0A5D40CB" w14:textId="77777777" w:rsidR="00611EF9" w:rsidRDefault="00611EF9" w:rsidP="00637E66">
      <w:pPr>
        <w:spacing w:before="0"/>
        <w:ind w:left="0" w:firstLine="0"/>
        <w:rPr>
          <w:rFonts w:ascii="Arial" w:hAnsi="Arial" w:cs="Arial"/>
        </w:rPr>
      </w:pPr>
    </w:p>
    <w:p w14:paraId="5FA09FAC" w14:textId="77777777" w:rsidR="00B822B9" w:rsidRDefault="00B822B9" w:rsidP="00637E66">
      <w:pPr>
        <w:spacing w:before="0"/>
        <w:ind w:left="0" w:firstLine="0"/>
        <w:rPr>
          <w:rFonts w:ascii="Arial" w:hAnsi="Arial" w:cs="Arial"/>
        </w:rPr>
      </w:pPr>
    </w:p>
    <w:p w14:paraId="0365DA54" w14:textId="739F2E81" w:rsidR="00474BFB" w:rsidRPr="00CF78FF" w:rsidRDefault="00474BFB" w:rsidP="003F6146">
      <w:pPr>
        <w:pStyle w:val="ListParagraph"/>
        <w:numPr>
          <w:ilvl w:val="1"/>
          <w:numId w:val="15"/>
        </w:numPr>
        <w:spacing w:before="0"/>
        <w:ind w:left="426" w:hanging="426"/>
        <w:jc w:val="left"/>
        <w:rPr>
          <w:rFonts w:ascii="Arial" w:hAnsi="Arial" w:cs="Arial"/>
          <w:b/>
          <w:bCs/>
          <w:color w:val="2F5496" w:themeColor="accent1" w:themeShade="BF"/>
          <w:sz w:val="24"/>
          <w:szCs w:val="24"/>
        </w:rPr>
      </w:pPr>
      <w:r w:rsidRPr="00CF78FF">
        <w:rPr>
          <w:rFonts w:ascii="Arial" w:hAnsi="Arial" w:cs="Arial"/>
          <w:b/>
          <w:bCs/>
          <w:color w:val="2F5496" w:themeColor="accent1" w:themeShade="BF"/>
          <w:sz w:val="24"/>
          <w:szCs w:val="24"/>
        </w:rPr>
        <w:lastRenderedPageBreak/>
        <w:t xml:space="preserve">Demographics of respondents by </w:t>
      </w:r>
      <w:r w:rsidR="0013193F">
        <w:rPr>
          <w:rFonts w:ascii="Arial" w:hAnsi="Arial" w:cs="Arial"/>
          <w:b/>
          <w:bCs/>
          <w:color w:val="2F5496" w:themeColor="accent1" w:themeShade="BF"/>
          <w:sz w:val="24"/>
          <w:szCs w:val="24"/>
        </w:rPr>
        <w:t>r</w:t>
      </w:r>
      <w:r>
        <w:rPr>
          <w:rFonts w:ascii="Arial" w:hAnsi="Arial" w:cs="Arial"/>
          <w:b/>
          <w:bCs/>
          <w:color w:val="2F5496" w:themeColor="accent1" w:themeShade="BF"/>
          <w:sz w:val="24"/>
          <w:szCs w:val="24"/>
        </w:rPr>
        <w:t>eligion</w:t>
      </w:r>
    </w:p>
    <w:p w14:paraId="30409478" w14:textId="77777777" w:rsidR="00474BFB" w:rsidRDefault="00474BFB" w:rsidP="00637E66">
      <w:pPr>
        <w:spacing w:before="0"/>
        <w:ind w:left="0" w:firstLine="0"/>
        <w:rPr>
          <w:rFonts w:ascii="Arial" w:hAnsi="Arial" w:cs="Arial"/>
        </w:rPr>
      </w:pPr>
    </w:p>
    <w:p w14:paraId="69E9FF5A" w14:textId="4188CDD8" w:rsidR="00637E66" w:rsidRPr="00637E66" w:rsidRDefault="00637E66" w:rsidP="00637E66">
      <w:pPr>
        <w:spacing w:before="0"/>
        <w:ind w:left="0" w:firstLine="0"/>
        <w:rPr>
          <w:rFonts w:ascii="Arial" w:hAnsi="Arial" w:cs="Arial"/>
        </w:rPr>
      </w:pPr>
      <w:r>
        <w:rPr>
          <w:rFonts w:ascii="Arial" w:hAnsi="Arial" w:cs="Arial"/>
        </w:rPr>
        <w:t xml:space="preserve">A breakdown by </w:t>
      </w:r>
      <w:r w:rsidR="0044473F">
        <w:rPr>
          <w:rFonts w:ascii="Arial" w:hAnsi="Arial" w:cs="Arial"/>
        </w:rPr>
        <w:t>r</w:t>
      </w:r>
      <w:r>
        <w:rPr>
          <w:rFonts w:ascii="Arial" w:hAnsi="Arial" w:cs="Arial"/>
        </w:rPr>
        <w:t>eligion/</w:t>
      </w:r>
      <w:r w:rsidR="0044473F">
        <w:rPr>
          <w:rFonts w:ascii="Arial" w:hAnsi="Arial" w:cs="Arial"/>
        </w:rPr>
        <w:t>b</w:t>
      </w:r>
      <w:r>
        <w:rPr>
          <w:rFonts w:ascii="Arial" w:hAnsi="Arial" w:cs="Arial"/>
        </w:rPr>
        <w:t xml:space="preserve">eliefs shows that </w:t>
      </w:r>
      <w:proofErr w:type="gramStart"/>
      <w:r>
        <w:rPr>
          <w:rFonts w:ascii="Arial" w:hAnsi="Arial" w:cs="Arial"/>
        </w:rPr>
        <w:t>the majority of</w:t>
      </w:r>
      <w:proofErr w:type="gramEnd"/>
      <w:r>
        <w:rPr>
          <w:rFonts w:ascii="Arial" w:hAnsi="Arial" w:cs="Arial"/>
        </w:rPr>
        <w:t xml:space="preserve"> </w:t>
      </w:r>
      <w:r w:rsidR="00474BFB">
        <w:rPr>
          <w:rFonts w:ascii="Arial" w:hAnsi="Arial" w:cs="Arial"/>
        </w:rPr>
        <w:t xml:space="preserve">staff and student </w:t>
      </w:r>
      <w:r>
        <w:rPr>
          <w:rFonts w:ascii="Arial" w:hAnsi="Arial" w:cs="Arial"/>
        </w:rPr>
        <w:t>respondent</w:t>
      </w:r>
      <w:r w:rsidR="00150304">
        <w:rPr>
          <w:rFonts w:ascii="Arial" w:hAnsi="Arial" w:cs="Arial"/>
        </w:rPr>
        <w:t>s</w:t>
      </w:r>
      <w:r>
        <w:rPr>
          <w:rFonts w:ascii="Arial" w:hAnsi="Arial" w:cs="Arial"/>
        </w:rPr>
        <w:t xml:space="preserve"> identified with no religion/beliefs</w:t>
      </w:r>
      <w:r w:rsidR="00DE0ED1">
        <w:rPr>
          <w:rFonts w:ascii="Arial" w:hAnsi="Arial" w:cs="Arial"/>
        </w:rPr>
        <w:t xml:space="preserve"> (n=624</w:t>
      </w:r>
      <w:r w:rsidR="00474BFB">
        <w:rPr>
          <w:rFonts w:ascii="Arial" w:hAnsi="Arial" w:cs="Arial"/>
        </w:rPr>
        <w:t xml:space="preserve"> staff and n=221 students</w:t>
      </w:r>
      <w:r w:rsidR="00DE0ED1">
        <w:rPr>
          <w:rFonts w:ascii="Arial" w:hAnsi="Arial" w:cs="Arial"/>
        </w:rPr>
        <w:t>) or Christianity (n=359</w:t>
      </w:r>
      <w:r w:rsidR="00474BFB">
        <w:rPr>
          <w:rFonts w:ascii="Arial" w:hAnsi="Arial" w:cs="Arial"/>
        </w:rPr>
        <w:t xml:space="preserve"> staff and n=170</w:t>
      </w:r>
      <w:r w:rsidR="00DE0ED1">
        <w:rPr>
          <w:rFonts w:ascii="Arial" w:hAnsi="Arial" w:cs="Arial"/>
        </w:rPr>
        <w:t>) or Atheism (n=86</w:t>
      </w:r>
      <w:r w:rsidR="00474BFB">
        <w:rPr>
          <w:rFonts w:ascii="Arial" w:hAnsi="Arial" w:cs="Arial"/>
        </w:rPr>
        <w:t xml:space="preserve"> staff and n=75 students</w:t>
      </w:r>
      <w:r w:rsidR="00DE0ED1">
        <w:rPr>
          <w:rFonts w:ascii="Arial" w:hAnsi="Arial" w:cs="Arial"/>
        </w:rPr>
        <w:t xml:space="preserve">). Numbers of respondents within the other religions/beliefs were too small and they are not reported to </w:t>
      </w:r>
      <w:r w:rsidR="0014615E">
        <w:rPr>
          <w:rFonts w:ascii="Arial" w:hAnsi="Arial" w:cs="Arial"/>
        </w:rPr>
        <w:t>maintain</w:t>
      </w:r>
      <w:r w:rsidR="00DE0ED1">
        <w:rPr>
          <w:rFonts w:ascii="Arial" w:hAnsi="Arial" w:cs="Arial"/>
        </w:rPr>
        <w:t xml:space="preserve"> anonymity. 1</w:t>
      </w:r>
      <w:r>
        <w:rPr>
          <w:rFonts w:ascii="Arial" w:hAnsi="Arial" w:cs="Arial"/>
        </w:rPr>
        <w:t xml:space="preserve">90 </w:t>
      </w:r>
      <w:r w:rsidR="00474BFB">
        <w:rPr>
          <w:rFonts w:ascii="Arial" w:hAnsi="Arial" w:cs="Arial"/>
        </w:rPr>
        <w:t xml:space="preserve">staff and 45 student </w:t>
      </w:r>
      <w:r>
        <w:rPr>
          <w:rFonts w:ascii="Arial" w:hAnsi="Arial" w:cs="Arial"/>
        </w:rPr>
        <w:t xml:space="preserve">respondents chose not to disclose </w:t>
      </w:r>
      <w:r w:rsidR="00150304">
        <w:rPr>
          <w:rFonts w:ascii="Arial" w:hAnsi="Arial" w:cs="Arial"/>
        </w:rPr>
        <w:t>their religion/beliefs.</w:t>
      </w:r>
    </w:p>
    <w:p w14:paraId="1D55615E" w14:textId="77777777" w:rsidR="00637E66" w:rsidRDefault="00637E66" w:rsidP="00B32689">
      <w:pPr>
        <w:spacing w:before="0"/>
        <w:ind w:left="0" w:firstLine="0"/>
        <w:jc w:val="left"/>
        <w:rPr>
          <w:rFonts w:ascii="Arial" w:hAnsi="Arial" w:cs="Arial"/>
        </w:rPr>
      </w:pPr>
    </w:p>
    <w:p w14:paraId="18F1889F" w14:textId="0513A1C4" w:rsidR="00506D37" w:rsidRDefault="00506D37" w:rsidP="00637E66">
      <w:pPr>
        <w:spacing w:before="0"/>
        <w:ind w:left="0" w:firstLine="0"/>
        <w:jc w:val="center"/>
        <w:rPr>
          <w:rFonts w:ascii="Arial" w:hAnsi="Arial" w:cs="Arial"/>
        </w:rPr>
      </w:pPr>
    </w:p>
    <w:p w14:paraId="4692993D" w14:textId="2EA90301" w:rsidR="00506D37" w:rsidRDefault="00FF3318" w:rsidP="00FF3318">
      <w:pPr>
        <w:spacing w:before="0"/>
        <w:ind w:left="0" w:firstLine="0"/>
        <w:rPr>
          <w:rFonts w:ascii="Arial" w:hAnsi="Arial" w:cs="Arial"/>
        </w:rPr>
      </w:pPr>
      <w:r>
        <w:rPr>
          <w:rFonts w:ascii="Arial" w:hAnsi="Arial" w:cs="Arial"/>
        </w:rPr>
        <w:t xml:space="preserve">Other questions were included in the section ‘About you’ of the staff </w:t>
      </w:r>
      <w:r w:rsidR="0085184A">
        <w:rPr>
          <w:rFonts w:ascii="Arial" w:hAnsi="Arial" w:cs="Arial"/>
        </w:rPr>
        <w:t xml:space="preserve">and student </w:t>
      </w:r>
      <w:r>
        <w:rPr>
          <w:rFonts w:ascii="Arial" w:hAnsi="Arial" w:cs="Arial"/>
        </w:rPr>
        <w:t>survey</w:t>
      </w:r>
      <w:r w:rsidR="0085184A">
        <w:rPr>
          <w:rFonts w:ascii="Arial" w:hAnsi="Arial" w:cs="Arial"/>
        </w:rPr>
        <w:t>s</w:t>
      </w:r>
      <w:r>
        <w:rPr>
          <w:rFonts w:ascii="Arial" w:hAnsi="Arial" w:cs="Arial"/>
        </w:rPr>
        <w:t>. However, we have chosen to not report those results as the intersection of the information may breach anonymity.</w:t>
      </w:r>
    </w:p>
    <w:p w14:paraId="036DDA6A" w14:textId="2860C24B" w:rsidR="00506D37" w:rsidRDefault="00506D37" w:rsidP="00B32689">
      <w:pPr>
        <w:spacing w:before="0"/>
        <w:ind w:left="0" w:firstLine="0"/>
        <w:jc w:val="left"/>
        <w:rPr>
          <w:rFonts w:ascii="Arial" w:hAnsi="Arial" w:cs="Arial"/>
        </w:rPr>
      </w:pPr>
    </w:p>
    <w:p w14:paraId="230A758C" w14:textId="2074C0AE" w:rsidR="00506D37" w:rsidRDefault="00506D37" w:rsidP="00B32689">
      <w:pPr>
        <w:spacing w:before="0"/>
        <w:ind w:left="0" w:firstLine="0"/>
        <w:jc w:val="left"/>
        <w:rPr>
          <w:rFonts w:ascii="Arial" w:hAnsi="Arial" w:cs="Arial"/>
        </w:rPr>
      </w:pPr>
    </w:p>
    <w:p w14:paraId="3A10A4CF" w14:textId="2B8F6B9F" w:rsidR="00EA091D" w:rsidRDefault="00EA091D" w:rsidP="00B32689">
      <w:pPr>
        <w:spacing w:before="0"/>
        <w:ind w:left="0" w:firstLine="0"/>
        <w:jc w:val="left"/>
        <w:rPr>
          <w:rFonts w:ascii="Arial" w:hAnsi="Arial" w:cs="Arial"/>
        </w:rPr>
      </w:pPr>
    </w:p>
    <w:p w14:paraId="3820851C" w14:textId="44E4ED86" w:rsidR="00EA091D" w:rsidRDefault="00EA091D" w:rsidP="00B32689">
      <w:pPr>
        <w:spacing w:before="0"/>
        <w:ind w:left="0" w:firstLine="0"/>
        <w:jc w:val="left"/>
        <w:rPr>
          <w:rFonts w:ascii="Arial" w:hAnsi="Arial" w:cs="Arial"/>
        </w:rPr>
      </w:pPr>
    </w:p>
    <w:p w14:paraId="1D7914EF" w14:textId="2FC08C55" w:rsidR="00EA091D" w:rsidRDefault="00EA091D" w:rsidP="00B32689">
      <w:pPr>
        <w:spacing w:before="0"/>
        <w:ind w:left="0" w:firstLine="0"/>
        <w:jc w:val="left"/>
        <w:rPr>
          <w:rFonts w:ascii="Arial" w:hAnsi="Arial" w:cs="Arial"/>
        </w:rPr>
      </w:pPr>
    </w:p>
    <w:p w14:paraId="08D45F64" w14:textId="14D4F1B8" w:rsidR="00EA091D" w:rsidRDefault="00EA091D" w:rsidP="00B32689">
      <w:pPr>
        <w:spacing w:before="0"/>
        <w:ind w:left="0" w:firstLine="0"/>
        <w:jc w:val="left"/>
        <w:rPr>
          <w:rFonts w:ascii="Arial" w:hAnsi="Arial" w:cs="Arial"/>
        </w:rPr>
      </w:pPr>
    </w:p>
    <w:p w14:paraId="4849DB7D" w14:textId="74E7008C" w:rsidR="00EA091D" w:rsidRDefault="00EA091D" w:rsidP="00B32689">
      <w:pPr>
        <w:spacing w:before="0"/>
        <w:ind w:left="0" w:firstLine="0"/>
        <w:jc w:val="left"/>
        <w:rPr>
          <w:rFonts w:ascii="Arial" w:hAnsi="Arial" w:cs="Arial"/>
        </w:rPr>
      </w:pPr>
    </w:p>
    <w:p w14:paraId="5D0CEBB3" w14:textId="53BB2125" w:rsidR="00B34E6E" w:rsidRDefault="00B34E6E" w:rsidP="00B32689">
      <w:pPr>
        <w:spacing w:before="0"/>
        <w:ind w:left="0" w:firstLine="0"/>
        <w:jc w:val="left"/>
        <w:rPr>
          <w:rFonts w:ascii="Arial" w:hAnsi="Arial" w:cs="Arial"/>
        </w:rPr>
      </w:pPr>
    </w:p>
    <w:p w14:paraId="4CF37097" w14:textId="7E933307" w:rsidR="00B34E6E" w:rsidRDefault="00B34E6E" w:rsidP="00B32689">
      <w:pPr>
        <w:spacing w:before="0"/>
        <w:ind w:left="0" w:firstLine="0"/>
        <w:jc w:val="left"/>
        <w:rPr>
          <w:rFonts w:ascii="Arial" w:hAnsi="Arial" w:cs="Arial"/>
        </w:rPr>
      </w:pPr>
    </w:p>
    <w:p w14:paraId="70199CA9" w14:textId="38AAEDFD" w:rsidR="00B34E6E" w:rsidRDefault="00B34E6E" w:rsidP="00B32689">
      <w:pPr>
        <w:spacing w:before="0"/>
        <w:ind w:left="0" w:firstLine="0"/>
        <w:jc w:val="left"/>
        <w:rPr>
          <w:rFonts w:ascii="Arial" w:hAnsi="Arial" w:cs="Arial"/>
        </w:rPr>
      </w:pPr>
    </w:p>
    <w:p w14:paraId="1078D961" w14:textId="018BEBD9" w:rsidR="00B34E6E" w:rsidRDefault="00B34E6E" w:rsidP="00B32689">
      <w:pPr>
        <w:spacing w:before="0"/>
        <w:ind w:left="0" w:firstLine="0"/>
        <w:jc w:val="left"/>
        <w:rPr>
          <w:rFonts w:ascii="Arial" w:hAnsi="Arial" w:cs="Arial"/>
        </w:rPr>
      </w:pPr>
    </w:p>
    <w:p w14:paraId="6FE3901D" w14:textId="5E6E8EEE" w:rsidR="00B34E6E" w:rsidRDefault="00B34E6E" w:rsidP="00B32689">
      <w:pPr>
        <w:spacing w:before="0"/>
        <w:ind w:left="0" w:firstLine="0"/>
        <w:jc w:val="left"/>
        <w:rPr>
          <w:rFonts w:ascii="Arial" w:hAnsi="Arial" w:cs="Arial"/>
        </w:rPr>
      </w:pPr>
    </w:p>
    <w:p w14:paraId="526E355A" w14:textId="2E40A505" w:rsidR="00B34E6E" w:rsidRDefault="00B34E6E" w:rsidP="00B32689">
      <w:pPr>
        <w:spacing w:before="0"/>
        <w:ind w:left="0" w:firstLine="0"/>
        <w:jc w:val="left"/>
        <w:rPr>
          <w:rFonts w:ascii="Arial" w:hAnsi="Arial" w:cs="Arial"/>
        </w:rPr>
      </w:pPr>
    </w:p>
    <w:p w14:paraId="010779CD" w14:textId="301A7B27" w:rsidR="00B34E6E" w:rsidRDefault="00B34E6E" w:rsidP="00B32689">
      <w:pPr>
        <w:spacing w:before="0"/>
        <w:ind w:left="0" w:firstLine="0"/>
        <w:jc w:val="left"/>
        <w:rPr>
          <w:rFonts w:ascii="Arial" w:hAnsi="Arial" w:cs="Arial"/>
        </w:rPr>
      </w:pPr>
    </w:p>
    <w:p w14:paraId="02F34FB4" w14:textId="4B455946" w:rsidR="00B822B9" w:rsidRDefault="00B822B9" w:rsidP="00B32689">
      <w:pPr>
        <w:spacing w:before="0"/>
        <w:ind w:left="0" w:firstLine="0"/>
        <w:jc w:val="left"/>
        <w:rPr>
          <w:rFonts w:ascii="Arial" w:hAnsi="Arial" w:cs="Arial"/>
        </w:rPr>
      </w:pPr>
    </w:p>
    <w:p w14:paraId="3E7EA4B4" w14:textId="2F70D8E7" w:rsidR="00B822B9" w:rsidRDefault="00B822B9" w:rsidP="00B32689">
      <w:pPr>
        <w:spacing w:before="0"/>
        <w:ind w:left="0" w:firstLine="0"/>
        <w:jc w:val="left"/>
        <w:rPr>
          <w:rFonts w:ascii="Arial" w:hAnsi="Arial" w:cs="Arial"/>
        </w:rPr>
      </w:pPr>
    </w:p>
    <w:p w14:paraId="173DEC03" w14:textId="3DB0D040" w:rsidR="00B822B9" w:rsidRDefault="00B822B9" w:rsidP="00B32689">
      <w:pPr>
        <w:spacing w:before="0"/>
        <w:ind w:left="0" w:firstLine="0"/>
        <w:jc w:val="left"/>
        <w:rPr>
          <w:rFonts w:ascii="Arial" w:hAnsi="Arial" w:cs="Arial"/>
        </w:rPr>
      </w:pPr>
    </w:p>
    <w:p w14:paraId="433209C8" w14:textId="6DA084B3" w:rsidR="00B822B9" w:rsidRDefault="00B822B9" w:rsidP="00B32689">
      <w:pPr>
        <w:spacing w:before="0"/>
        <w:ind w:left="0" w:firstLine="0"/>
        <w:jc w:val="left"/>
        <w:rPr>
          <w:rFonts w:ascii="Arial" w:hAnsi="Arial" w:cs="Arial"/>
        </w:rPr>
      </w:pPr>
    </w:p>
    <w:p w14:paraId="420FB2D9" w14:textId="6F4D175B" w:rsidR="00BC3D51" w:rsidRDefault="00BC3D51" w:rsidP="00B32689">
      <w:pPr>
        <w:spacing w:before="0"/>
        <w:ind w:left="0" w:firstLine="0"/>
        <w:jc w:val="left"/>
        <w:rPr>
          <w:rFonts w:ascii="Arial" w:hAnsi="Arial" w:cs="Arial"/>
        </w:rPr>
      </w:pPr>
    </w:p>
    <w:p w14:paraId="7B85E6CE" w14:textId="5AF46AA4" w:rsidR="00BC3D51" w:rsidRDefault="00BC3D51" w:rsidP="00B32689">
      <w:pPr>
        <w:spacing w:before="0"/>
        <w:ind w:left="0" w:firstLine="0"/>
        <w:jc w:val="left"/>
        <w:rPr>
          <w:rFonts w:ascii="Arial" w:hAnsi="Arial" w:cs="Arial"/>
        </w:rPr>
      </w:pPr>
    </w:p>
    <w:p w14:paraId="6DABEE84" w14:textId="77EA2F17" w:rsidR="00BC3D51" w:rsidRDefault="00BC3D51" w:rsidP="00B32689">
      <w:pPr>
        <w:spacing w:before="0"/>
        <w:ind w:left="0" w:firstLine="0"/>
        <w:jc w:val="left"/>
        <w:rPr>
          <w:rFonts w:ascii="Arial" w:hAnsi="Arial" w:cs="Arial"/>
        </w:rPr>
      </w:pPr>
    </w:p>
    <w:p w14:paraId="6E1D9058" w14:textId="7F377E12" w:rsidR="00BC3D51" w:rsidRDefault="00BC3D51" w:rsidP="00B32689">
      <w:pPr>
        <w:spacing w:before="0"/>
        <w:ind w:left="0" w:firstLine="0"/>
        <w:jc w:val="left"/>
        <w:rPr>
          <w:rFonts w:ascii="Arial" w:hAnsi="Arial" w:cs="Arial"/>
        </w:rPr>
      </w:pPr>
    </w:p>
    <w:p w14:paraId="0EEC6D5B" w14:textId="1F2BF66E" w:rsidR="00BC3D51" w:rsidRDefault="00BC3D51" w:rsidP="00B32689">
      <w:pPr>
        <w:spacing w:before="0"/>
        <w:ind w:left="0" w:firstLine="0"/>
        <w:jc w:val="left"/>
        <w:rPr>
          <w:rFonts w:ascii="Arial" w:hAnsi="Arial" w:cs="Arial"/>
        </w:rPr>
      </w:pPr>
    </w:p>
    <w:p w14:paraId="7499A08A" w14:textId="44B0D262" w:rsidR="00BC3D51" w:rsidRDefault="00BC3D51" w:rsidP="00B32689">
      <w:pPr>
        <w:spacing w:before="0"/>
        <w:ind w:left="0" w:firstLine="0"/>
        <w:jc w:val="left"/>
        <w:rPr>
          <w:rFonts w:ascii="Arial" w:hAnsi="Arial" w:cs="Arial"/>
        </w:rPr>
      </w:pPr>
    </w:p>
    <w:p w14:paraId="4E83C401" w14:textId="3003425D" w:rsidR="00BC3D51" w:rsidRDefault="00BC3D51" w:rsidP="00B32689">
      <w:pPr>
        <w:spacing w:before="0"/>
        <w:ind w:left="0" w:firstLine="0"/>
        <w:jc w:val="left"/>
        <w:rPr>
          <w:rFonts w:ascii="Arial" w:hAnsi="Arial" w:cs="Arial"/>
        </w:rPr>
      </w:pPr>
    </w:p>
    <w:p w14:paraId="0815C820" w14:textId="46AB1B0A" w:rsidR="00BC3D51" w:rsidRDefault="00BC3D51" w:rsidP="00B32689">
      <w:pPr>
        <w:spacing w:before="0"/>
        <w:ind w:left="0" w:firstLine="0"/>
        <w:jc w:val="left"/>
        <w:rPr>
          <w:rFonts w:ascii="Arial" w:hAnsi="Arial" w:cs="Arial"/>
        </w:rPr>
      </w:pPr>
    </w:p>
    <w:p w14:paraId="2D3916F1" w14:textId="0231D9E5" w:rsidR="00BC3D51" w:rsidRDefault="00BC3D51" w:rsidP="00B32689">
      <w:pPr>
        <w:spacing w:before="0"/>
        <w:ind w:left="0" w:firstLine="0"/>
        <w:jc w:val="left"/>
        <w:rPr>
          <w:rFonts w:ascii="Arial" w:hAnsi="Arial" w:cs="Arial"/>
        </w:rPr>
      </w:pPr>
    </w:p>
    <w:p w14:paraId="4D80DE76" w14:textId="63E33E84" w:rsidR="00BC3D51" w:rsidRDefault="00BC3D51" w:rsidP="00B32689">
      <w:pPr>
        <w:spacing w:before="0"/>
        <w:ind w:left="0" w:firstLine="0"/>
        <w:jc w:val="left"/>
        <w:rPr>
          <w:rFonts w:ascii="Arial" w:hAnsi="Arial" w:cs="Arial"/>
        </w:rPr>
      </w:pPr>
    </w:p>
    <w:p w14:paraId="1FE24325" w14:textId="46369937" w:rsidR="00BC3D51" w:rsidRDefault="00BC3D51" w:rsidP="00B32689">
      <w:pPr>
        <w:spacing w:before="0"/>
        <w:ind w:left="0" w:firstLine="0"/>
        <w:jc w:val="left"/>
        <w:rPr>
          <w:rFonts w:ascii="Arial" w:hAnsi="Arial" w:cs="Arial"/>
        </w:rPr>
      </w:pPr>
    </w:p>
    <w:p w14:paraId="37A0A45A" w14:textId="28CDF494" w:rsidR="00BC3D51" w:rsidRDefault="00BC3D51" w:rsidP="00B32689">
      <w:pPr>
        <w:spacing w:before="0"/>
        <w:ind w:left="0" w:firstLine="0"/>
        <w:jc w:val="left"/>
        <w:rPr>
          <w:rFonts w:ascii="Arial" w:hAnsi="Arial" w:cs="Arial"/>
        </w:rPr>
      </w:pPr>
    </w:p>
    <w:p w14:paraId="002C8A1E" w14:textId="47BB44CA" w:rsidR="00BC3D51" w:rsidRDefault="00BC3D51" w:rsidP="00B32689">
      <w:pPr>
        <w:spacing w:before="0"/>
        <w:ind w:left="0" w:firstLine="0"/>
        <w:jc w:val="left"/>
        <w:rPr>
          <w:rFonts w:ascii="Arial" w:hAnsi="Arial" w:cs="Arial"/>
        </w:rPr>
      </w:pPr>
    </w:p>
    <w:p w14:paraId="764AD372" w14:textId="2F9EB161" w:rsidR="00BC3D51" w:rsidRDefault="00BC3D51" w:rsidP="00B32689">
      <w:pPr>
        <w:spacing w:before="0"/>
        <w:ind w:left="0" w:firstLine="0"/>
        <w:jc w:val="left"/>
        <w:rPr>
          <w:rFonts w:ascii="Arial" w:hAnsi="Arial" w:cs="Arial"/>
        </w:rPr>
      </w:pPr>
    </w:p>
    <w:p w14:paraId="76079E8B" w14:textId="1D5A1F34" w:rsidR="00BC3D51" w:rsidRDefault="00BC3D51" w:rsidP="00B32689">
      <w:pPr>
        <w:spacing w:before="0"/>
        <w:ind w:left="0" w:firstLine="0"/>
        <w:jc w:val="left"/>
        <w:rPr>
          <w:rFonts w:ascii="Arial" w:hAnsi="Arial" w:cs="Arial"/>
        </w:rPr>
      </w:pPr>
    </w:p>
    <w:p w14:paraId="256BC62A" w14:textId="329DFC8B" w:rsidR="00BC3D51" w:rsidRDefault="00BC3D51" w:rsidP="00B32689">
      <w:pPr>
        <w:spacing w:before="0"/>
        <w:ind w:left="0" w:firstLine="0"/>
        <w:jc w:val="left"/>
        <w:rPr>
          <w:rFonts w:ascii="Arial" w:hAnsi="Arial" w:cs="Arial"/>
        </w:rPr>
      </w:pPr>
    </w:p>
    <w:p w14:paraId="71EE3EAE" w14:textId="5BE77F69" w:rsidR="00BC3D51" w:rsidRDefault="00BC3D51" w:rsidP="00B32689">
      <w:pPr>
        <w:spacing w:before="0"/>
        <w:ind w:left="0" w:firstLine="0"/>
        <w:jc w:val="left"/>
        <w:rPr>
          <w:rFonts w:ascii="Arial" w:hAnsi="Arial" w:cs="Arial"/>
        </w:rPr>
      </w:pPr>
    </w:p>
    <w:p w14:paraId="5B0FD60E" w14:textId="0993BB0B" w:rsidR="00BC3D51" w:rsidRDefault="00BC3D51" w:rsidP="00B32689">
      <w:pPr>
        <w:spacing w:before="0"/>
        <w:ind w:left="0" w:firstLine="0"/>
        <w:jc w:val="left"/>
        <w:rPr>
          <w:rFonts w:ascii="Arial" w:hAnsi="Arial" w:cs="Arial"/>
        </w:rPr>
      </w:pPr>
    </w:p>
    <w:p w14:paraId="037B5451" w14:textId="2D5E4732" w:rsidR="00BC3D51" w:rsidRDefault="00BC3D51" w:rsidP="00B32689">
      <w:pPr>
        <w:spacing w:before="0"/>
        <w:ind w:left="0" w:firstLine="0"/>
        <w:jc w:val="left"/>
        <w:rPr>
          <w:rFonts w:ascii="Arial" w:hAnsi="Arial" w:cs="Arial"/>
        </w:rPr>
      </w:pPr>
    </w:p>
    <w:p w14:paraId="14DE239B" w14:textId="77777777" w:rsidR="00BC3D51" w:rsidRDefault="00BC3D51" w:rsidP="00B32689">
      <w:pPr>
        <w:spacing w:before="0"/>
        <w:ind w:left="0" w:firstLine="0"/>
        <w:jc w:val="left"/>
        <w:rPr>
          <w:rFonts w:ascii="Arial" w:hAnsi="Arial" w:cs="Arial"/>
        </w:rPr>
      </w:pPr>
    </w:p>
    <w:p w14:paraId="71DBEA26" w14:textId="0F9E6F9E" w:rsidR="00B822B9" w:rsidRDefault="00B822B9" w:rsidP="00B32689">
      <w:pPr>
        <w:spacing w:before="0"/>
        <w:ind w:left="0" w:firstLine="0"/>
        <w:jc w:val="left"/>
        <w:rPr>
          <w:rFonts w:ascii="Arial" w:hAnsi="Arial" w:cs="Arial"/>
        </w:rPr>
      </w:pPr>
    </w:p>
    <w:p w14:paraId="4C2CA93C" w14:textId="2CDF422F" w:rsidR="00B822B9" w:rsidRDefault="00B822B9" w:rsidP="00B32689">
      <w:pPr>
        <w:spacing w:before="0"/>
        <w:ind w:left="0" w:firstLine="0"/>
        <w:jc w:val="left"/>
        <w:rPr>
          <w:rFonts w:ascii="Arial" w:hAnsi="Arial" w:cs="Arial"/>
        </w:rPr>
      </w:pPr>
    </w:p>
    <w:p w14:paraId="11048E2B" w14:textId="04EC5FBC" w:rsidR="00A94D61" w:rsidRPr="005965CF" w:rsidRDefault="008B3390" w:rsidP="003F6146">
      <w:pPr>
        <w:pStyle w:val="Heading1"/>
        <w:numPr>
          <w:ilvl w:val="0"/>
          <w:numId w:val="15"/>
        </w:numPr>
        <w:ind w:left="567" w:hanging="567"/>
        <w:rPr>
          <w:rFonts w:ascii="Arial" w:hAnsi="Arial" w:cs="Arial"/>
          <w:b/>
          <w:bCs/>
        </w:rPr>
      </w:pPr>
      <w:bookmarkStart w:id="21" w:name="_Race_Equality_Charter"/>
      <w:bookmarkStart w:id="22" w:name="_Toc115684145"/>
      <w:bookmarkStart w:id="23" w:name="_Hlk114060826"/>
      <w:bookmarkEnd w:id="21"/>
      <w:r w:rsidRPr="005965CF">
        <w:rPr>
          <w:rFonts w:ascii="Arial" w:hAnsi="Arial" w:cs="Arial"/>
          <w:b/>
          <w:bCs/>
        </w:rPr>
        <w:lastRenderedPageBreak/>
        <w:t>Race Equality Charter</w:t>
      </w:r>
      <w:r w:rsidR="00016AA2" w:rsidRPr="005965CF">
        <w:rPr>
          <w:rFonts w:ascii="Arial" w:hAnsi="Arial" w:cs="Arial"/>
          <w:b/>
          <w:bCs/>
        </w:rPr>
        <w:t xml:space="preserve"> </w:t>
      </w:r>
      <w:r w:rsidRPr="005965CF">
        <w:rPr>
          <w:rFonts w:ascii="Arial" w:hAnsi="Arial" w:cs="Arial"/>
          <w:b/>
          <w:bCs/>
        </w:rPr>
        <w:t>Survey:</w:t>
      </w:r>
      <w:r w:rsidR="007039DC" w:rsidRPr="005965CF">
        <w:rPr>
          <w:rFonts w:ascii="Arial" w:hAnsi="Arial" w:cs="Arial"/>
          <w:b/>
          <w:bCs/>
        </w:rPr>
        <w:t xml:space="preserve"> </w:t>
      </w:r>
      <w:r w:rsidR="0013193F">
        <w:rPr>
          <w:rFonts w:ascii="Arial" w:hAnsi="Arial" w:cs="Arial"/>
          <w:b/>
          <w:bCs/>
        </w:rPr>
        <w:t xml:space="preserve">Staff </w:t>
      </w:r>
      <w:r w:rsidR="00A94D61" w:rsidRPr="005965CF">
        <w:rPr>
          <w:rFonts w:ascii="Arial" w:hAnsi="Arial" w:cs="Arial"/>
          <w:b/>
          <w:bCs/>
        </w:rPr>
        <w:t>Responses</w:t>
      </w:r>
      <w:bookmarkEnd w:id="22"/>
      <w:r w:rsidR="00290A08" w:rsidRPr="005965CF">
        <w:rPr>
          <w:rFonts w:ascii="Arial" w:hAnsi="Arial" w:cs="Arial"/>
          <w:b/>
          <w:bCs/>
        </w:rPr>
        <w:t xml:space="preserve"> </w:t>
      </w:r>
    </w:p>
    <w:p w14:paraId="7AE2873B" w14:textId="2AC64A41" w:rsidR="0053642E" w:rsidRPr="001F61BA" w:rsidRDefault="0053642E" w:rsidP="00A94D61">
      <w:pPr>
        <w:spacing w:before="0"/>
        <w:ind w:left="0" w:firstLine="0"/>
        <w:rPr>
          <w:rFonts w:ascii="Arial" w:hAnsi="Arial" w:cs="Arial"/>
          <w:b/>
          <w:smallCaps/>
        </w:rPr>
      </w:pPr>
    </w:p>
    <w:p w14:paraId="27BE0AFF" w14:textId="6D7D58E4" w:rsidR="008B3390" w:rsidRPr="001F61BA" w:rsidRDefault="008B3390" w:rsidP="00A94D61">
      <w:pPr>
        <w:spacing w:before="0"/>
        <w:ind w:left="0" w:firstLine="0"/>
        <w:rPr>
          <w:rFonts w:ascii="Arial" w:hAnsi="Arial" w:cs="Arial"/>
        </w:rPr>
      </w:pPr>
      <w:r w:rsidRPr="001F61BA">
        <w:rPr>
          <w:rFonts w:ascii="Arial" w:hAnsi="Arial" w:cs="Arial"/>
        </w:rPr>
        <w:t xml:space="preserve">Staff were </w:t>
      </w:r>
      <w:r w:rsidR="00B87DED">
        <w:rPr>
          <w:rFonts w:ascii="Arial" w:hAnsi="Arial" w:cs="Arial"/>
        </w:rPr>
        <w:t>invited</w:t>
      </w:r>
      <w:r w:rsidRPr="001F61BA">
        <w:rPr>
          <w:rFonts w:ascii="Arial" w:hAnsi="Arial" w:cs="Arial"/>
        </w:rPr>
        <w:t xml:space="preserve"> to provide their views on their experience of working at the University of Aberdeen and </w:t>
      </w:r>
      <w:r w:rsidR="00B87DED">
        <w:rPr>
          <w:rFonts w:ascii="Arial" w:hAnsi="Arial" w:cs="Arial"/>
        </w:rPr>
        <w:t xml:space="preserve">answer questions which would support the </w:t>
      </w:r>
      <w:r w:rsidRPr="001F61BA">
        <w:rPr>
          <w:rFonts w:ascii="Arial" w:hAnsi="Arial" w:cs="Arial"/>
        </w:rPr>
        <w:t>identif</w:t>
      </w:r>
      <w:r w:rsidR="00B87DED">
        <w:rPr>
          <w:rFonts w:ascii="Arial" w:hAnsi="Arial" w:cs="Arial"/>
        </w:rPr>
        <w:t>ication</w:t>
      </w:r>
      <w:r w:rsidRPr="001F61BA">
        <w:rPr>
          <w:rFonts w:ascii="Arial" w:hAnsi="Arial" w:cs="Arial"/>
        </w:rPr>
        <w:t xml:space="preserve"> </w:t>
      </w:r>
      <w:r w:rsidR="00B87DED">
        <w:rPr>
          <w:rFonts w:ascii="Arial" w:hAnsi="Arial" w:cs="Arial"/>
        </w:rPr>
        <w:t>of</w:t>
      </w:r>
      <w:r w:rsidRPr="001F61BA">
        <w:rPr>
          <w:rFonts w:ascii="Arial" w:hAnsi="Arial" w:cs="Arial"/>
        </w:rPr>
        <w:t xml:space="preserve"> racial inequalit</w:t>
      </w:r>
      <w:r w:rsidR="00710DBF" w:rsidRPr="001F61BA">
        <w:rPr>
          <w:rFonts w:ascii="Arial" w:hAnsi="Arial" w:cs="Arial"/>
        </w:rPr>
        <w:t>ies</w:t>
      </w:r>
      <w:r w:rsidRPr="001F61BA">
        <w:rPr>
          <w:rFonts w:ascii="Arial" w:hAnsi="Arial" w:cs="Arial"/>
        </w:rPr>
        <w:t xml:space="preserve"> within our policies and processes.</w:t>
      </w:r>
      <w:r w:rsidR="00C47058" w:rsidRPr="001F61BA">
        <w:rPr>
          <w:rFonts w:ascii="Arial" w:hAnsi="Arial" w:cs="Arial"/>
        </w:rPr>
        <w:t xml:space="preserve"> </w:t>
      </w:r>
      <w:r w:rsidRPr="001F61BA">
        <w:rPr>
          <w:rFonts w:ascii="Arial" w:hAnsi="Arial" w:cs="Arial"/>
        </w:rPr>
        <w:t>The University used the survey template provided by Advance HE</w:t>
      </w:r>
      <w:r w:rsidR="00B87DED">
        <w:rPr>
          <w:rFonts w:ascii="Arial" w:hAnsi="Arial" w:cs="Arial"/>
        </w:rPr>
        <w:t>.</w:t>
      </w:r>
      <w:r w:rsidRPr="001F61BA">
        <w:rPr>
          <w:rFonts w:ascii="Arial" w:hAnsi="Arial" w:cs="Arial"/>
        </w:rPr>
        <w:t xml:space="preserve"> </w:t>
      </w:r>
    </w:p>
    <w:p w14:paraId="1599F879" w14:textId="77777777" w:rsidR="003C65A0" w:rsidRPr="001F61BA" w:rsidRDefault="003C65A0" w:rsidP="00A94D61">
      <w:pPr>
        <w:spacing w:before="0"/>
        <w:ind w:left="0" w:firstLine="0"/>
        <w:rPr>
          <w:rFonts w:ascii="Arial" w:hAnsi="Arial" w:cs="Arial"/>
        </w:rPr>
      </w:pPr>
    </w:p>
    <w:p w14:paraId="07BC64B2" w14:textId="0AD12C37" w:rsidR="008B3390" w:rsidRPr="001F61BA" w:rsidRDefault="008B3390" w:rsidP="00A94D61">
      <w:pPr>
        <w:spacing w:before="0"/>
        <w:ind w:left="0" w:firstLine="0"/>
        <w:rPr>
          <w:rFonts w:ascii="Arial" w:hAnsi="Arial" w:cs="Arial"/>
          <w:b/>
          <w:smallCaps/>
        </w:rPr>
      </w:pPr>
      <w:r w:rsidRPr="001F61BA">
        <w:rPr>
          <w:rFonts w:ascii="Arial" w:hAnsi="Arial" w:cs="Arial"/>
        </w:rPr>
        <w:t>Areas covered in the survey were the following:</w:t>
      </w:r>
    </w:p>
    <w:p w14:paraId="37504937" w14:textId="0A307FF6" w:rsidR="002D526E" w:rsidRPr="001F61BA" w:rsidRDefault="002D526E" w:rsidP="000A7992">
      <w:pPr>
        <w:pStyle w:val="ListParagraph"/>
        <w:numPr>
          <w:ilvl w:val="0"/>
          <w:numId w:val="1"/>
        </w:numPr>
        <w:spacing w:before="0"/>
        <w:ind w:left="284" w:hanging="284"/>
        <w:rPr>
          <w:rFonts w:ascii="Arial" w:hAnsi="Arial" w:cs="Arial"/>
          <w:smallCaps/>
        </w:rPr>
      </w:pPr>
      <w:r w:rsidRPr="001F61BA">
        <w:rPr>
          <w:rFonts w:ascii="Arial" w:hAnsi="Arial" w:cs="Arial"/>
        </w:rPr>
        <w:t>Diversity of the Institution</w:t>
      </w:r>
      <w:r w:rsidR="00C47058" w:rsidRPr="001F61BA">
        <w:rPr>
          <w:rFonts w:ascii="Arial" w:hAnsi="Arial" w:cs="Arial"/>
        </w:rPr>
        <w:t xml:space="preserve"> (section </w:t>
      </w:r>
      <w:r w:rsidR="00835CD1">
        <w:rPr>
          <w:rFonts w:ascii="Arial" w:hAnsi="Arial" w:cs="Arial"/>
        </w:rPr>
        <w:t>8</w:t>
      </w:r>
      <w:r w:rsidR="00E87256">
        <w:rPr>
          <w:rFonts w:ascii="Arial" w:hAnsi="Arial" w:cs="Arial"/>
        </w:rPr>
        <w:t>.1</w:t>
      </w:r>
      <w:r w:rsidR="00C47058" w:rsidRPr="001F61BA">
        <w:rPr>
          <w:rFonts w:ascii="Arial" w:hAnsi="Arial" w:cs="Arial"/>
        </w:rPr>
        <w:t>)</w:t>
      </w:r>
    </w:p>
    <w:p w14:paraId="1E1596C1" w14:textId="695EF4DE" w:rsidR="002D526E" w:rsidRPr="001F61BA" w:rsidRDefault="002D526E" w:rsidP="000A7992">
      <w:pPr>
        <w:pStyle w:val="ListParagraph"/>
        <w:numPr>
          <w:ilvl w:val="0"/>
          <w:numId w:val="1"/>
        </w:numPr>
        <w:spacing w:before="0"/>
        <w:ind w:left="284" w:hanging="284"/>
        <w:rPr>
          <w:rFonts w:ascii="Arial" w:hAnsi="Arial" w:cs="Arial"/>
          <w:smallCaps/>
        </w:rPr>
      </w:pPr>
      <w:r w:rsidRPr="001F61BA">
        <w:rPr>
          <w:rFonts w:ascii="Arial" w:hAnsi="Arial" w:cs="Arial"/>
        </w:rPr>
        <w:t>Diversity of the local population</w:t>
      </w:r>
      <w:r w:rsidR="00C47058" w:rsidRPr="001F61BA">
        <w:rPr>
          <w:rFonts w:ascii="Arial" w:hAnsi="Arial" w:cs="Arial"/>
        </w:rPr>
        <w:t xml:space="preserve"> (section </w:t>
      </w:r>
      <w:r w:rsidR="00835CD1">
        <w:rPr>
          <w:rFonts w:ascii="Arial" w:hAnsi="Arial" w:cs="Arial"/>
        </w:rPr>
        <w:t>8</w:t>
      </w:r>
      <w:r w:rsidR="00E87256">
        <w:rPr>
          <w:rFonts w:ascii="Arial" w:hAnsi="Arial" w:cs="Arial"/>
        </w:rPr>
        <w:t>.2</w:t>
      </w:r>
      <w:r w:rsidR="00C47058" w:rsidRPr="001F61BA">
        <w:rPr>
          <w:rFonts w:ascii="Arial" w:hAnsi="Arial" w:cs="Arial"/>
        </w:rPr>
        <w:t>)</w:t>
      </w:r>
    </w:p>
    <w:p w14:paraId="3D452070" w14:textId="38059004" w:rsidR="002D526E" w:rsidRPr="001F61BA" w:rsidRDefault="002D526E" w:rsidP="000A7992">
      <w:pPr>
        <w:pStyle w:val="ListParagraph"/>
        <w:numPr>
          <w:ilvl w:val="0"/>
          <w:numId w:val="1"/>
        </w:numPr>
        <w:spacing w:before="0"/>
        <w:ind w:left="284" w:hanging="284"/>
        <w:rPr>
          <w:rFonts w:ascii="Arial" w:hAnsi="Arial" w:cs="Arial"/>
          <w:smallCaps/>
        </w:rPr>
      </w:pPr>
      <w:r w:rsidRPr="001F61BA">
        <w:rPr>
          <w:rFonts w:ascii="Arial" w:hAnsi="Arial" w:cs="Arial"/>
        </w:rPr>
        <w:t>Reporting racial discrimination</w:t>
      </w:r>
      <w:r w:rsidR="00C47058" w:rsidRPr="001F61BA">
        <w:rPr>
          <w:rFonts w:ascii="Arial" w:hAnsi="Arial" w:cs="Arial"/>
        </w:rPr>
        <w:t xml:space="preserve"> (section </w:t>
      </w:r>
      <w:r w:rsidR="00835CD1">
        <w:rPr>
          <w:rFonts w:ascii="Arial" w:hAnsi="Arial" w:cs="Arial"/>
        </w:rPr>
        <w:t>8</w:t>
      </w:r>
      <w:r w:rsidR="00E87256">
        <w:rPr>
          <w:rFonts w:ascii="Arial" w:hAnsi="Arial" w:cs="Arial"/>
        </w:rPr>
        <w:t>.3</w:t>
      </w:r>
      <w:r w:rsidR="00C47058" w:rsidRPr="001F61BA">
        <w:rPr>
          <w:rFonts w:ascii="Arial" w:hAnsi="Arial" w:cs="Arial"/>
        </w:rPr>
        <w:t>)</w:t>
      </w:r>
    </w:p>
    <w:p w14:paraId="1FFA369D" w14:textId="76505F31" w:rsidR="002D526E" w:rsidRPr="001F61BA" w:rsidRDefault="002D526E" w:rsidP="000A7992">
      <w:pPr>
        <w:pStyle w:val="ListParagraph"/>
        <w:numPr>
          <w:ilvl w:val="0"/>
          <w:numId w:val="1"/>
        </w:numPr>
        <w:spacing w:before="0"/>
        <w:ind w:left="284" w:hanging="284"/>
        <w:rPr>
          <w:rFonts w:ascii="Arial" w:hAnsi="Arial" w:cs="Arial"/>
          <w:smallCaps/>
        </w:rPr>
      </w:pPr>
      <w:r w:rsidRPr="001F61BA">
        <w:rPr>
          <w:rFonts w:ascii="Arial" w:hAnsi="Arial" w:cs="Arial"/>
        </w:rPr>
        <w:t>Recommending the Institution</w:t>
      </w:r>
      <w:r w:rsidR="00C47058" w:rsidRPr="001F61BA">
        <w:rPr>
          <w:rFonts w:ascii="Arial" w:hAnsi="Arial" w:cs="Arial"/>
        </w:rPr>
        <w:t xml:space="preserve"> (section </w:t>
      </w:r>
      <w:r w:rsidR="00835CD1">
        <w:rPr>
          <w:rFonts w:ascii="Arial" w:hAnsi="Arial" w:cs="Arial"/>
        </w:rPr>
        <w:t>8</w:t>
      </w:r>
      <w:r w:rsidR="00E87256">
        <w:rPr>
          <w:rFonts w:ascii="Arial" w:hAnsi="Arial" w:cs="Arial"/>
        </w:rPr>
        <w:t>.</w:t>
      </w:r>
      <w:r w:rsidR="00C47058" w:rsidRPr="001F61BA">
        <w:rPr>
          <w:rFonts w:ascii="Arial" w:hAnsi="Arial" w:cs="Arial"/>
        </w:rPr>
        <w:t>4)</w:t>
      </w:r>
    </w:p>
    <w:p w14:paraId="5D0DFB47" w14:textId="0F4EEEB0" w:rsidR="002D526E" w:rsidRPr="001F61BA" w:rsidRDefault="002D526E" w:rsidP="000A7992">
      <w:pPr>
        <w:pStyle w:val="ListParagraph"/>
        <w:numPr>
          <w:ilvl w:val="0"/>
          <w:numId w:val="1"/>
        </w:numPr>
        <w:spacing w:before="0"/>
        <w:ind w:left="284" w:hanging="284"/>
        <w:rPr>
          <w:rFonts w:ascii="Arial" w:hAnsi="Arial" w:cs="Arial"/>
          <w:smallCaps/>
        </w:rPr>
      </w:pPr>
      <w:r w:rsidRPr="001F61BA">
        <w:rPr>
          <w:rFonts w:ascii="Arial" w:hAnsi="Arial" w:cs="Arial"/>
        </w:rPr>
        <w:t>Recruitment and Selection</w:t>
      </w:r>
      <w:r w:rsidR="00C47058" w:rsidRPr="001F61BA">
        <w:rPr>
          <w:rFonts w:ascii="Arial" w:hAnsi="Arial" w:cs="Arial"/>
        </w:rPr>
        <w:t xml:space="preserve"> (section </w:t>
      </w:r>
      <w:r w:rsidR="00835CD1">
        <w:rPr>
          <w:rFonts w:ascii="Arial" w:hAnsi="Arial" w:cs="Arial"/>
        </w:rPr>
        <w:t>8</w:t>
      </w:r>
      <w:r w:rsidR="00E87256">
        <w:rPr>
          <w:rFonts w:ascii="Arial" w:hAnsi="Arial" w:cs="Arial"/>
        </w:rPr>
        <w:t>.</w:t>
      </w:r>
      <w:r w:rsidR="00C47058" w:rsidRPr="001F61BA">
        <w:rPr>
          <w:rFonts w:ascii="Arial" w:hAnsi="Arial" w:cs="Arial"/>
        </w:rPr>
        <w:t>5)</w:t>
      </w:r>
    </w:p>
    <w:p w14:paraId="7C6DAF40" w14:textId="220BD677" w:rsidR="002D526E" w:rsidRPr="001F61BA" w:rsidRDefault="002D526E" w:rsidP="000A7992">
      <w:pPr>
        <w:pStyle w:val="ListParagraph"/>
        <w:numPr>
          <w:ilvl w:val="0"/>
          <w:numId w:val="1"/>
        </w:numPr>
        <w:spacing w:before="0"/>
        <w:ind w:left="284" w:hanging="284"/>
        <w:rPr>
          <w:rFonts w:ascii="Arial" w:hAnsi="Arial" w:cs="Arial"/>
          <w:smallCaps/>
        </w:rPr>
      </w:pPr>
      <w:r w:rsidRPr="001F61BA">
        <w:rPr>
          <w:rFonts w:ascii="Arial" w:hAnsi="Arial" w:cs="Arial"/>
        </w:rPr>
        <w:t>Career development and progression</w:t>
      </w:r>
      <w:r w:rsidR="00C47058" w:rsidRPr="001F61BA">
        <w:rPr>
          <w:rFonts w:ascii="Arial" w:hAnsi="Arial" w:cs="Arial"/>
        </w:rPr>
        <w:t xml:space="preserve"> (section </w:t>
      </w:r>
      <w:r w:rsidR="00835CD1">
        <w:rPr>
          <w:rFonts w:ascii="Arial" w:hAnsi="Arial" w:cs="Arial"/>
        </w:rPr>
        <w:t>8</w:t>
      </w:r>
      <w:r w:rsidR="00E87256">
        <w:rPr>
          <w:rFonts w:ascii="Arial" w:hAnsi="Arial" w:cs="Arial"/>
        </w:rPr>
        <w:t>.</w:t>
      </w:r>
      <w:r w:rsidR="00C47058" w:rsidRPr="001F61BA">
        <w:rPr>
          <w:rFonts w:ascii="Arial" w:hAnsi="Arial" w:cs="Arial"/>
        </w:rPr>
        <w:t>6)</w:t>
      </w:r>
    </w:p>
    <w:p w14:paraId="16E93000" w14:textId="23EE4EEE" w:rsidR="002D526E" w:rsidRPr="001F61BA" w:rsidRDefault="002D526E" w:rsidP="000A7992">
      <w:pPr>
        <w:pStyle w:val="ListParagraph"/>
        <w:numPr>
          <w:ilvl w:val="0"/>
          <w:numId w:val="1"/>
        </w:numPr>
        <w:spacing w:before="0"/>
        <w:ind w:left="284" w:hanging="284"/>
        <w:rPr>
          <w:rFonts w:ascii="Arial" w:hAnsi="Arial" w:cs="Arial"/>
          <w:smallCaps/>
        </w:rPr>
      </w:pPr>
      <w:r w:rsidRPr="001F61BA">
        <w:rPr>
          <w:rFonts w:ascii="Arial" w:hAnsi="Arial" w:cs="Arial"/>
        </w:rPr>
        <w:t>Annual Review</w:t>
      </w:r>
      <w:r w:rsidR="00C47058" w:rsidRPr="001F61BA">
        <w:rPr>
          <w:rFonts w:ascii="Arial" w:hAnsi="Arial" w:cs="Arial"/>
        </w:rPr>
        <w:t xml:space="preserve"> (section </w:t>
      </w:r>
      <w:r w:rsidR="00835CD1">
        <w:rPr>
          <w:rFonts w:ascii="Arial" w:hAnsi="Arial" w:cs="Arial"/>
        </w:rPr>
        <w:t>8</w:t>
      </w:r>
      <w:r w:rsidR="00E87256">
        <w:rPr>
          <w:rFonts w:ascii="Arial" w:hAnsi="Arial" w:cs="Arial"/>
        </w:rPr>
        <w:t>.7</w:t>
      </w:r>
      <w:r w:rsidR="00C47058" w:rsidRPr="001F61BA">
        <w:rPr>
          <w:rFonts w:ascii="Arial" w:hAnsi="Arial" w:cs="Arial"/>
        </w:rPr>
        <w:t>)</w:t>
      </w:r>
    </w:p>
    <w:p w14:paraId="0AE32C52" w14:textId="054F812D" w:rsidR="002D526E" w:rsidRPr="001F61BA" w:rsidRDefault="002D526E" w:rsidP="000A7992">
      <w:pPr>
        <w:pStyle w:val="ListParagraph"/>
        <w:numPr>
          <w:ilvl w:val="0"/>
          <w:numId w:val="1"/>
        </w:numPr>
        <w:spacing w:before="0"/>
        <w:ind w:left="284" w:hanging="284"/>
        <w:rPr>
          <w:rFonts w:ascii="Arial" w:hAnsi="Arial" w:cs="Arial"/>
          <w:smallCaps/>
        </w:rPr>
      </w:pPr>
      <w:r w:rsidRPr="001F61BA">
        <w:rPr>
          <w:rFonts w:ascii="Arial" w:hAnsi="Arial" w:cs="Arial"/>
        </w:rPr>
        <w:t>Flexible working</w:t>
      </w:r>
      <w:r w:rsidR="00C47058" w:rsidRPr="001F61BA">
        <w:rPr>
          <w:rFonts w:ascii="Arial" w:hAnsi="Arial" w:cs="Arial"/>
        </w:rPr>
        <w:t xml:space="preserve"> (section </w:t>
      </w:r>
      <w:r w:rsidR="00835CD1">
        <w:rPr>
          <w:rFonts w:ascii="Arial" w:hAnsi="Arial" w:cs="Arial"/>
        </w:rPr>
        <w:t>8</w:t>
      </w:r>
      <w:r w:rsidR="00E87256">
        <w:rPr>
          <w:rFonts w:ascii="Arial" w:hAnsi="Arial" w:cs="Arial"/>
        </w:rPr>
        <w:t>.</w:t>
      </w:r>
      <w:r w:rsidR="00C47058" w:rsidRPr="001F61BA">
        <w:rPr>
          <w:rFonts w:ascii="Arial" w:hAnsi="Arial" w:cs="Arial"/>
        </w:rPr>
        <w:t>8)</w:t>
      </w:r>
    </w:p>
    <w:p w14:paraId="482801BB" w14:textId="71DF587C" w:rsidR="002D526E" w:rsidRPr="001F61BA" w:rsidRDefault="002D526E" w:rsidP="000A7992">
      <w:pPr>
        <w:pStyle w:val="ListParagraph"/>
        <w:numPr>
          <w:ilvl w:val="0"/>
          <w:numId w:val="1"/>
        </w:numPr>
        <w:spacing w:before="0"/>
        <w:ind w:left="284" w:hanging="284"/>
        <w:rPr>
          <w:rFonts w:ascii="Arial" w:hAnsi="Arial" w:cs="Arial"/>
          <w:smallCaps/>
        </w:rPr>
      </w:pPr>
      <w:r w:rsidRPr="001F61BA">
        <w:rPr>
          <w:rFonts w:ascii="Arial" w:hAnsi="Arial" w:cs="Arial"/>
        </w:rPr>
        <w:t>Pay</w:t>
      </w:r>
      <w:r w:rsidR="00C47058" w:rsidRPr="001F61BA">
        <w:rPr>
          <w:rFonts w:ascii="Arial" w:hAnsi="Arial" w:cs="Arial"/>
        </w:rPr>
        <w:t xml:space="preserve"> (section </w:t>
      </w:r>
      <w:r w:rsidR="00835CD1">
        <w:rPr>
          <w:rFonts w:ascii="Arial" w:hAnsi="Arial" w:cs="Arial"/>
        </w:rPr>
        <w:t>8</w:t>
      </w:r>
      <w:r w:rsidR="00E87256">
        <w:rPr>
          <w:rFonts w:ascii="Arial" w:hAnsi="Arial" w:cs="Arial"/>
        </w:rPr>
        <w:t>.</w:t>
      </w:r>
      <w:r w:rsidR="00C47058" w:rsidRPr="001F61BA">
        <w:rPr>
          <w:rFonts w:ascii="Arial" w:hAnsi="Arial" w:cs="Arial"/>
        </w:rPr>
        <w:t>9)</w:t>
      </w:r>
    </w:p>
    <w:p w14:paraId="57CE894F" w14:textId="4C20E81C" w:rsidR="008B3390" w:rsidRPr="001F61BA" w:rsidRDefault="008B3390" w:rsidP="008B3390">
      <w:pPr>
        <w:spacing w:before="0"/>
        <w:ind w:left="0" w:firstLine="0"/>
        <w:rPr>
          <w:rFonts w:ascii="Arial" w:hAnsi="Arial" w:cs="Arial"/>
          <w:smallCaps/>
        </w:rPr>
      </w:pPr>
    </w:p>
    <w:p w14:paraId="1E4DA230" w14:textId="2B7E375C" w:rsidR="00016AA2" w:rsidRDefault="00016AA2" w:rsidP="009940C8">
      <w:pPr>
        <w:ind w:left="0" w:firstLine="0"/>
        <w:rPr>
          <w:rFonts w:ascii="Arial" w:hAnsi="Arial" w:cs="Arial"/>
        </w:rPr>
      </w:pPr>
      <w:r>
        <w:rPr>
          <w:rFonts w:ascii="Arial" w:hAnsi="Arial" w:cs="Arial"/>
        </w:rPr>
        <w:t xml:space="preserve">Information about </w:t>
      </w:r>
      <w:r w:rsidRPr="00016AA2">
        <w:rPr>
          <w:rFonts w:ascii="Arial" w:hAnsi="Arial" w:cs="Arial"/>
          <w:b/>
          <w:bCs/>
        </w:rPr>
        <w:t>Presentation of results</w:t>
      </w:r>
      <w:r>
        <w:rPr>
          <w:rFonts w:ascii="Arial" w:hAnsi="Arial" w:cs="Arial"/>
          <w:b/>
          <w:bCs/>
        </w:rPr>
        <w:t xml:space="preserve"> </w:t>
      </w:r>
      <w:r w:rsidR="00E40437">
        <w:rPr>
          <w:rFonts w:ascii="Arial" w:hAnsi="Arial" w:cs="Arial"/>
          <w:b/>
          <w:bCs/>
        </w:rPr>
        <w:t>and</w:t>
      </w:r>
      <w:r w:rsidRPr="00016AA2">
        <w:rPr>
          <w:rFonts w:ascii="Arial" w:hAnsi="Arial" w:cs="Arial"/>
          <w:b/>
          <w:bCs/>
        </w:rPr>
        <w:t xml:space="preserve"> Terminology</w:t>
      </w:r>
      <w:r>
        <w:rPr>
          <w:rFonts w:ascii="Arial" w:hAnsi="Arial" w:cs="Arial"/>
        </w:rPr>
        <w:t xml:space="preserve"> can be found in </w:t>
      </w:r>
      <w:hyperlink w:anchor="_Presentation_of_Results" w:history="1">
        <w:r w:rsidRPr="00B7700D">
          <w:rPr>
            <w:rStyle w:val="Hyperlink"/>
            <w:rFonts w:ascii="Arial" w:hAnsi="Arial" w:cs="Arial"/>
          </w:rPr>
          <w:t>section 5</w:t>
        </w:r>
      </w:hyperlink>
      <w:r w:rsidR="00C4306E">
        <w:rPr>
          <w:rFonts w:ascii="Arial" w:hAnsi="Arial" w:cs="Arial"/>
        </w:rPr>
        <w:t>.</w:t>
      </w:r>
    </w:p>
    <w:p w14:paraId="7DC1D7A2" w14:textId="58E9418A" w:rsidR="00150304" w:rsidRDefault="00150304" w:rsidP="00016AA2">
      <w:pPr>
        <w:ind w:left="0" w:firstLine="0"/>
      </w:pPr>
    </w:p>
    <w:p w14:paraId="07842EDE" w14:textId="7506A50E" w:rsidR="00E40437" w:rsidRDefault="00E40437" w:rsidP="00016AA2">
      <w:pPr>
        <w:ind w:left="0" w:firstLine="0"/>
      </w:pPr>
    </w:p>
    <w:p w14:paraId="4CA89990" w14:textId="7B17F510" w:rsidR="00E40437" w:rsidRDefault="00E40437" w:rsidP="00016AA2">
      <w:pPr>
        <w:ind w:left="0" w:firstLine="0"/>
      </w:pPr>
    </w:p>
    <w:p w14:paraId="61215927" w14:textId="57660E33" w:rsidR="00E40437" w:rsidRDefault="00E40437" w:rsidP="00016AA2">
      <w:pPr>
        <w:ind w:left="0" w:firstLine="0"/>
      </w:pPr>
    </w:p>
    <w:p w14:paraId="013B9CFD" w14:textId="67023CF2" w:rsidR="00E40437" w:rsidRDefault="00E40437" w:rsidP="00016AA2">
      <w:pPr>
        <w:ind w:left="0" w:firstLine="0"/>
      </w:pPr>
    </w:p>
    <w:p w14:paraId="5BE9021B" w14:textId="1502A439" w:rsidR="00E40437" w:rsidRDefault="00E40437" w:rsidP="00016AA2">
      <w:pPr>
        <w:ind w:left="0" w:firstLine="0"/>
      </w:pPr>
    </w:p>
    <w:p w14:paraId="2162CD17" w14:textId="6662AF8A" w:rsidR="00E40437" w:rsidRDefault="00E40437" w:rsidP="00016AA2">
      <w:pPr>
        <w:ind w:left="0" w:firstLine="0"/>
      </w:pPr>
    </w:p>
    <w:p w14:paraId="72F52635" w14:textId="41C7C0BB" w:rsidR="00E40437" w:rsidRDefault="00E40437" w:rsidP="00016AA2">
      <w:pPr>
        <w:ind w:left="0" w:firstLine="0"/>
      </w:pPr>
    </w:p>
    <w:p w14:paraId="27399AFB" w14:textId="67FB48E0" w:rsidR="00E40437" w:rsidRDefault="00E40437" w:rsidP="00016AA2">
      <w:pPr>
        <w:ind w:left="0" w:firstLine="0"/>
      </w:pPr>
    </w:p>
    <w:p w14:paraId="2E27B455" w14:textId="443DFD7E" w:rsidR="00E40437" w:rsidRDefault="00E40437" w:rsidP="00016AA2">
      <w:pPr>
        <w:ind w:left="0" w:firstLine="0"/>
      </w:pPr>
    </w:p>
    <w:p w14:paraId="193291BC" w14:textId="440D8D4C" w:rsidR="00E40437" w:rsidRDefault="00E40437" w:rsidP="00016AA2">
      <w:pPr>
        <w:ind w:left="0" w:firstLine="0"/>
      </w:pPr>
    </w:p>
    <w:p w14:paraId="56F278B2" w14:textId="2F0D2792" w:rsidR="00E40437" w:rsidRDefault="00E40437" w:rsidP="00016AA2">
      <w:pPr>
        <w:ind w:left="0" w:firstLine="0"/>
      </w:pPr>
    </w:p>
    <w:p w14:paraId="26B3DCE3" w14:textId="5D2DC9EE" w:rsidR="00E40437" w:rsidRDefault="00E40437" w:rsidP="00016AA2">
      <w:pPr>
        <w:ind w:left="0" w:firstLine="0"/>
      </w:pPr>
    </w:p>
    <w:p w14:paraId="40A884A8" w14:textId="1BF5E8AA" w:rsidR="00E40437" w:rsidRDefault="00E40437" w:rsidP="00016AA2">
      <w:pPr>
        <w:ind w:left="0" w:firstLine="0"/>
      </w:pPr>
    </w:p>
    <w:p w14:paraId="43EB8E1C" w14:textId="3EB7A588" w:rsidR="00E40437" w:rsidRDefault="00E40437" w:rsidP="00016AA2">
      <w:pPr>
        <w:ind w:left="0" w:firstLine="0"/>
      </w:pPr>
    </w:p>
    <w:p w14:paraId="265638AF" w14:textId="54C96917" w:rsidR="00E40437" w:rsidRDefault="00E40437" w:rsidP="00016AA2">
      <w:pPr>
        <w:ind w:left="0" w:firstLine="0"/>
      </w:pPr>
    </w:p>
    <w:p w14:paraId="4DD17730" w14:textId="77D6527D" w:rsidR="00E40437" w:rsidRDefault="00E40437" w:rsidP="00016AA2">
      <w:pPr>
        <w:ind w:left="0" w:firstLine="0"/>
      </w:pPr>
    </w:p>
    <w:p w14:paraId="74276E62" w14:textId="27C291E0" w:rsidR="00E40437" w:rsidRDefault="00E40437" w:rsidP="00016AA2">
      <w:pPr>
        <w:ind w:left="0" w:firstLine="0"/>
      </w:pPr>
    </w:p>
    <w:p w14:paraId="6E6303FB" w14:textId="679CAA91" w:rsidR="00E40437" w:rsidRDefault="00E40437" w:rsidP="00016AA2">
      <w:pPr>
        <w:ind w:left="0" w:firstLine="0"/>
      </w:pPr>
    </w:p>
    <w:p w14:paraId="6AB60EF8" w14:textId="376889F4" w:rsidR="00E40437" w:rsidRDefault="00E40437" w:rsidP="00016AA2">
      <w:pPr>
        <w:ind w:left="0" w:firstLine="0"/>
      </w:pPr>
    </w:p>
    <w:p w14:paraId="40812FEE" w14:textId="77777777" w:rsidR="00C4306E" w:rsidRDefault="00C4306E" w:rsidP="00016AA2">
      <w:pPr>
        <w:ind w:left="0" w:firstLine="0"/>
      </w:pPr>
    </w:p>
    <w:p w14:paraId="21DCFFAF" w14:textId="77777777" w:rsidR="00E40437" w:rsidRDefault="00E40437" w:rsidP="007039DC">
      <w:pPr>
        <w:pStyle w:val="Title"/>
        <w:ind w:left="0" w:firstLine="0"/>
        <w:jc w:val="left"/>
        <w:rPr>
          <w:rStyle w:val="Strong"/>
          <w:rFonts w:ascii="Arial" w:hAnsi="Arial" w:cs="Arial"/>
          <w:color w:val="2F5496" w:themeColor="accent1" w:themeShade="BF"/>
          <w:sz w:val="28"/>
          <w:szCs w:val="28"/>
        </w:rPr>
      </w:pPr>
    </w:p>
    <w:p w14:paraId="5FE90380" w14:textId="0AEF8564" w:rsidR="000644DD" w:rsidRPr="005965CF" w:rsidRDefault="00AD267A" w:rsidP="007039DC">
      <w:pPr>
        <w:pStyle w:val="Title"/>
        <w:ind w:left="0" w:firstLine="0"/>
        <w:jc w:val="left"/>
        <w:rPr>
          <w:rFonts w:ascii="Arial" w:hAnsi="Arial" w:cs="Arial"/>
          <w:color w:val="2F5496" w:themeColor="accent1" w:themeShade="BF"/>
          <w:sz w:val="28"/>
          <w:szCs w:val="28"/>
        </w:rPr>
      </w:pPr>
      <w:r w:rsidRPr="005965CF">
        <w:rPr>
          <w:rStyle w:val="Strong"/>
          <w:rFonts w:ascii="Arial" w:hAnsi="Arial" w:cs="Arial"/>
          <w:color w:val="2F5496" w:themeColor="accent1" w:themeShade="BF"/>
          <w:sz w:val="28"/>
          <w:szCs w:val="28"/>
        </w:rPr>
        <w:lastRenderedPageBreak/>
        <w:t>8.1 Diversity of the Institution</w:t>
      </w:r>
      <w:r w:rsidR="00642335" w:rsidRPr="005965CF">
        <w:rPr>
          <w:rFonts w:ascii="Arial" w:hAnsi="Arial" w:cs="Arial"/>
          <w:color w:val="2F5496" w:themeColor="accent1" w:themeShade="BF"/>
          <w:sz w:val="28"/>
          <w:szCs w:val="28"/>
        </w:rPr>
        <w:t xml:space="preserve"> </w:t>
      </w:r>
    </w:p>
    <w:p w14:paraId="44DDB2AE" w14:textId="281D4EB7" w:rsidR="000B6F24" w:rsidRDefault="000B6F24" w:rsidP="007B1BF2">
      <w:pPr>
        <w:ind w:left="0" w:firstLine="0"/>
        <w:rPr>
          <w:rFonts w:ascii="Arial" w:hAnsi="Arial" w:cs="Arial"/>
        </w:rPr>
      </w:pPr>
      <w:r>
        <w:rPr>
          <w:rFonts w:ascii="Arial" w:hAnsi="Arial" w:cs="Arial"/>
        </w:rPr>
        <w:t>This section of the survey explored whether staff considered the ethnic racial diversity of the University before applying to work here, whether the ethnic/racial diversity impact</w:t>
      </w:r>
      <w:r w:rsidR="00DF6954">
        <w:rPr>
          <w:rFonts w:ascii="Arial" w:hAnsi="Arial" w:cs="Arial"/>
        </w:rPr>
        <w:t>ed</w:t>
      </w:r>
      <w:r>
        <w:rPr>
          <w:rFonts w:ascii="Arial" w:hAnsi="Arial" w:cs="Arial"/>
        </w:rPr>
        <w:t xml:space="preserve"> on their sense of belonging and desire to stay, and whether they fel</w:t>
      </w:r>
      <w:r w:rsidR="00DF6954">
        <w:rPr>
          <w:rFonts w:ascii="Arial" w:hAnsi="Arial" w:cs="Arial"/>
        </w:rPr>
        <w:t>t</w:t>
      </w:r>
      <w:r>
        <w:rPr>
          <w:rFonts w:ascii="Arial" w:hAnsi="Arial" w:cs="Arial"/>
        </w:rPr>
        <w:t xml:space="preserve"> they </w:t>
      </w:r>
      <w:r w:rsidR="00DF6954">
        <w:rPr>
          <w:rFonts w:ascii="Arial" w:hAnsi="Arial" w:cs="Arial"/>
        </w:rPr>
        <w:t>we</w:t>
      </w:r>
      <w:r>
        <w:rPr>
          <w:rFonts w:ascii="Arial" w:hAnsi="Arial" w:cs="Arial"/>
        </w:rPr>
        <w:t>re treated equally by staff and/or students irrespective of their ra</w:t>
      </w:r>
      <w:r w:rsidR="00E20433">
        <w:rPr>
          <w:rFonts w:ascii="Arial" w:hAnsi="Arial" w:cs="Arial"/>
        </w:rPr>
        <w:t>cial/</w:t>
      </w:r>
      <w:r>
        <w:rPr>
          <w:rFonts w:ascii="Arial" w:hAnsi="Arial" w:cs="Arial"/>
        </w:rPr>
        <w:t>ethnic group</w:t>
      </w:r>
      <w:r w:rsidR="001D1B1B">
        <w:rPr>
          <w:rFonts w:ascii="Arial" w:hAnsi="Arial" w:cs="Arial"/>
        </w:rPr>
        <w:t>.</w:t>
      </w:r>
    </w:p>
    <w:p w14:paraId="07618EFC" w14:textId="77777777" w:rsidR="00536645" w:rsidRPr="004B6842" w:rsidRDefault="00536645" w:rsidP="007B1BF2">
      <w:pPr>
        <w:ind w:left="0" w:firstLine="0"/>
        <w:rPr>
          <w:rFonts w:ascii="Arial" w:hAnsi="Arial" w:cs="Arial"/>
        </w:rPr>
      </w:pPr>
    </w:p>
    <w:p w14:paraId="3D910ACF" w14:textId="5C453C94" w:rsidR="00350D97" w:rsidRPr="00350D97" w:rsidRDefault="00350D97" w:rsidP="007B1BF2">
      <w:pPr>
        <w:ind w:left="0" w:firstLine="0"/>
        <w:rPr>
          <w:rFonts w:ascii="Arial" w:hAnsi="Arial" w:cs="Arial"/>
          <w:b/>
          <w:bCs/>
          <w:color w:val="2F5496" w:themeColor="accent1" w:themeShade="BF"/>
          <w:sz w:val="24"/>
          <w:szCs w:val="24"/>
        </w:rPr>
      </w:pPr>
      <w:r w:rsidRPr="00350D97">
        <w:rPr>
          <w:rFonts w:ascii="Arial" w:hAnsi="Arial" w:cs="Arial"/>
          <w:b/>
          <w:bCs/>
          <w:color w:val="2F5496" w:themeColor="accent1" w:themeShade="BF"/>
          <w:sz w:val="24"/>
          <w:szCs w:val="24"/>
        </w:rPr>
        <w:t>8.1 A: Quantitative analysis</w:t>
      </w:r>
    </w:p>
    <w:p w14:paraId="289B3335" w14:textId="598CB492" w:rsidR="00201346" w:rsidRPr="00535C1E" w:rsidRDefault="00201346" w:rsidP="00535C1E">
      <w:pPr>
        <w:pStyle w:val="IntenseQuote"/>
        <w:ind w:right="-46" w:hanging="864"/>
        <w:rPr>
          <w:rStyle w:val="IntenseEmphasis"/>
          <w:rFonts w:ascii="Arial" w:hAnsi="Arial" w:cs="Arial"/>
          <w:b/>
          <w:bCs/>
        </w:rPr>
      </w:pPr>
      <w:r w:rsidRPr="00535C1E">
        <w:rPr>
          <w:rStyle w:val="IntenseEmphasis"/>
          <w:rFonts w:ascii="Arial" w:hAnsi="Arial" w:cs="Arial"/>
          <w:b/>
          <w:bCs/>
        </w:rPr>
        <w:t>Q1-1: I considered the ethnic/racial diversity of the University of Aberdeen before applying her</w:t>
      </w:r>
      <w:r w:rsidR="00233B7A" w:rsidRPr="00535C1E">
        <w:rPr>
          <w:rStyle w:val="IntenseEmphasis"/>
          <w:rFonts w:ascii="Arial" w:hAnsi="Arial" w:cs="Arial"/>
          <w:b/>
          <w:bCs/>
        </w:rPr>
        <w:t>e</w:t>
      </w:r>
    </w:p>
    <w:p w14:paraId="446A9C8F" w14:textId="5D6C2E0D" w:rsidR="00350D97" w:rsidRPr="00151DDA" w:rsidRDefault="00E40437" w:rsidP="00151DDA">
      <w:pPr>
        <w:ind w:left="0" w:firstLine="0"/>
        <w:rPr>
          <w:rFonts w:ascii="Arial" w:hAnsi="Arial" w:cs="Arial"/>
          <w:b/>
          <w:bCs/>
        </w:rPr>
      </w:pPr>
      <w:r w:rsidRPr="00C03D10">
        <w:rPr>
          <w:rFonts w:ascii="Arial" w:hAnsi="Arial" w:cs="Arial"/>
          <w:b/>
          <w:bCs/>
        </w:rPr>
        <w:t>8.1</w:t>
      </w:r>
      <w:r w:rsidR="00350D97" w:rsidRPr="00C03D10">
        <w:rPr>
          <w:rFonts w:ascii="Arial" w:hAnsi="Arial" w:cs="Arial"/>
          <w:b/>
          <w:bCs/>
        </w:rPr>
        <w:t>A</w:t>
      </w:r>
      <w:r w:rsidRPr="00C03D10">
        <w:rPr>
          <w:rFonts w:ascii="Arial" w:hAnsi="Arial" w:cs="Arial"/>
          <w:b/>
          <w:bCs/>
        </w:rPr>
        <w:t xml:space="preserve">.1: </w:t>
      </w:r>
      <w:r w:rsidR="000B6F24" w:rsidRPr="00C03D10">
        <w:rPr>
          <w:rFonts w:ascii="Arial" w:hAnsi="Arial" w:cs="Arial"/>
          <w:b/>
          <w:bCs/>
        </w:rPr>
        <w:t>1</w:t>
      </w:r>
      <w:r w:rsidR="00811622" w:rsidRPr="00C03D10">
        <w:rPr>
          <w:rFonts w:ascii="Arial" w:hAnsi="Arial" w:cs="Arial"/>
          <w:b/>
          <w:bCs/>
        </w:rPr>
        <w:t>5</w:t>
      </w:r>
      <w:r w:rsidR="000B6F24" w:rsidRPr="00C03D10">
        <w:rPr>
          <w:rFonts w:ascii="Arial" w:hAnsi="Arial" w:cs="Arial"/>
          <w:b/>
          <w:bCs/>
        </w:rPr>
        <w:t>% of W</w:t>
      </w:r>
      <w:r w:rsidR="00244D1C" w:rsidRPr="00C03D10">
        <w:rPr>
          <w:rFonts w:ascii="Arial" w:hAnsi="Arial" w:cs="Arial"/>
          <w:b/>
          <w:bCs/>
        </w:rPr>
        <w:t>hite</w:t>
      </w:r>
      <w:r w:rsidR="000B6F24" w:rsidRPr="00C03D10">
        <w:rPr>
          <w:rFonts w:ascii="Arial" w:hAnsi="Arial" w:cs="Arial"/>
          <w:b/>
          <w:bCs/>
        </w:rPr>
        <w:t xml:space="preserve"> and 29% of </w:t>
      </w:r>
      <w:r w:rsidR="00244D1C" w:rsidRPr="00C03D10">
        <w:rPr>
          <w:rFonts w:ascii="Arial" w:hAnsi="Arial" w:cs="Arial"/>
          <w:b/>
          <w:bCs/>
        </w:rPr>
        <w:t>Racialised Groups</w:t>
      </w:r>
      <w:r w:rsidR="000B6F24" w:rsidRPr="00C03D10">
        <w:rPr>
          <w:rFonts w:ascii="Arial" w:hAnsi="Arial" w:cs="Arial"/>
          <w:b/>
          <w:bCs/>
        </w:rPr>
        <w:t xml:space="preserve"> respondents did consider the racial/ethnic diversity of the University when they applied to work here</w:t>
      </w:r>
      <w:r w:rsidR="00FF3318" w:rsidRPr="00C03D10">
        <w:rPr>
          <w:rFonts w:ascii="Arial" w:hAnsi="Arial" w:cs="Arial"/>
          <w:b/>
          <w:bCs/>
        </w:rPr>
        <w:t>;</w:t>
      </w:r>
      <w:r w:rsidR="000B6F24" w:rsidRPr="00C03D10">
        <w:rPr>
          <w:rFonts w:ascii="Arial" w:hAnsi="Arial" w:cs="Arial"/>
          <w:b/>
          <w:bCs/>
        </w:rPr>
        <w:t xml:space="preserve"> 47% of </w:t>
      </w:r>
      <w:r w:rsidR="00244D1C" w:rsidRPr="00C03D10">
        <w:rPr>
          <w:rFonts w:ascii="Arial" w:hAnsi="Arial" w:cs="Arial"/>
          <w:b/>
          <w:bCs/>
        </w:rPr>
        <w:t xml:space="preserve">White </w:t>
      </w:r>
      <w:r w:rsidR="000B6F24" w:rsidRPr="00C03D10">
        <w:rPr>
          <w:rFonts w:ascii="Arial" w:hAnsi="Arial" w:cs="Arial"/>
          <w:b/>
          <w:bCs/>
        </w:rPr>
        <w:t xml:space="preserve">and 45% of </w:t>
      </w:r>
      <w:r w:rsidR="00244D1C" w:rsidRPr="00C03D10">
        <w:rPr>
          <w:rFonts w:ascii="Arial" w:hAnsi="Arial" w:cs="Arial"/>
          <w:b/>
          <w:bCs/>
        </w:rPr>
        <w:t xml:space="preserve">Racialised Groups </w:t>
      </w:r>
      <w:r w:rsidR="00A76A91">
        <w:rPr>
          <w:rFonts w:ascii="Arial" w:hAnsi="Arial" w:cs="Arial"/>
          <w:b/>
          <w:bCs/>
        </w:rPr>
        <w:t>respondents</w:t>
      </w:r>
      <w:r w:rsidR="000B6F24" w:rsidRPr="00C03D10">
        <w:rPr>
          <w:rFonts w:ascii="Arial" w:hAnsi="Arial" w:cs="Arial"/>
          <w:b/>
          <w:bCs/>
        </w:rPr>
        <w:t xml:space="preserve"> did not.</w:t>
      </w:r>
    </w:p>
    <w:p w14:paraId="67EB8F3F" w14:textId="10075604" w:rsidR="004B78C1" w:rsidRPr="00536645" w:rsidRDefault="00811622" w:rsidP="004369C9">
      <w:pPr>
        <w:spacing w:before="0"/>
        <w:ind w:left="0" w:firstLine="0"/>
        <w:jc w:val="center"/>
        <w:rPr>
          <w:rFonts w:ascii="Arial" w:hAnsi="Arial" w:cs="Arial"/>
          <w:b/>
          <w:bCs/>
        </w:rPr>
      </w:pPr>
      <w:r>
        <w:rPr>
          <w:rFonts w:ascii="Arial" w:hAnsi="Arial" w:cs="Arial"/>
          <w:b/>
          <w:bCs/>
          <w:noProof/>
        </w:rPr>
        <w:drawing>
          <wp:inline distT="0" distB="0" distL="0" distR="0" wp14:anchorId="3811FB1D" wp14:editId="047B9E7D">
            <wp:extent cx="4568400" cy="2750400"/>
            <wp:effectExtent l="19050" t="19050" r="22860" b="1206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68400" cy="2750400"/>
                    </a:xfrm>
                    <a:prstGeom prst="rect">
                      <a:avLst/>
                    </a:prstGeom>
                    <a:noFill/>
                    <a:ln>
                      <a:solidFill>
                        <a:schemeClr val="tx1"/>
                      </a:solidFill>
                    </a:ln>
                  </pic:spPr>
                </pic:pic>
              </a:graphicData>
            </a:graphic>
          </wp:inline>
        </w:drawing>
      </w:r>
    </w:p>
    <w:p w14:paraId="6230AB05" w14:textId="4DBF88AB" w:rsidR="00A02E65" w:rsidRDefault="00674DC1" w:rsidP="00E40437">
      <w:pPr>
        <w:spacing w:before="0"/>
        <w:ind w:left="0" w:firstLine="0"/>
        <w:jc w:val="center"/>
        <w:rPr>
          <w:rFonts w:ascii="Arial" w:hAnsi="Arial" w:cs="Arial"/>
          <w:b/>
          <w:bCs/>
        </w:rPr>
      </w:pPr>
      <w:r>
        <w:rPr>
          <w:rFonts w:ascii="Arial" w:hAnsi="Arial" w:cs="Arial"/>
          <w:b/>
          <w:bCs/>
          <w:noProof/>
        </w:rPr>
        <w:drawing>
          <wp:inline distT="0" distB="0" distL="0" distR="0" wp14:anchorId="368D6978" wp14:editId="0B7777A7">
            <wp:extent cx="4572000" cy="2750820"/>
            <wp:effectExtent l="19050" t="19050" r="1905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a:ln w="9525">
                      <a:solidFill>
                        <a:schemeClr val="tx1"/>
                      </a:solidFill>
                    </a:ln>
                  </pic:spPr>
                </pic:pic>
              </a:graphicData>
            </a:graphic>
          </wp:inline>
        </w:drawing>
      </w:r>
    </w:p>
    <w:p w14:paraId="41AC681A" w14:textId="7FB94C8C" w:rsidR="00151DDA" w:rsidRPr="00350D97" w:rsidRDefault="00CA5276" w:rsidP="00151DDA">
      <w:pPr>
        <w:spacing w:before="0"/>
        <w:ind w:left="0" w:firstLine="0"/>
        <w:rPr>
          <w:rFonts w:ascii="Arial" w:hAnsi="Arial" w:cs="Arial"/>
        </w:rPr>
      </w:pPr>
      <w:r w:rsidRPr="00350D97">
        <w:rPr>
          <w:rFonts w:ascii="Arial" w:hAnsi="Arial" w:cs="Arial"/>
        </w:rPr>
        <w:t>Ethnicity not disclosed (</w:t>
      </w:r>
      <w:r w:rsidRPr="00350D97">
        <w:rPr>
          <w:rFonts w:ascii="Arial" w:hAnsi="Arial" w:cs="Arial"/>
          <w:b/>
          <w:bCs/>
        </w:rPr>
        <w:t>ND</w:t>
      </w:r>
      <w:r w:rsidRPr="00350D97">
        <w:rPr>
          <w:rFonts w:ascii="Arial" w:hAnsi="Arial" w:cs="Arial"/>
        </w:rPr>
        <w:t>) (</w:t>
      </w:r>
      <w:r w:rsidR="00FF3318" w:rsidRPr="00350D97">
        <w:rPr>
          <w:rFonts w:ascii="Arial" w:hAnsi="Arial" w:cs="Arial"/>
        </w:rPr>
        <w:t>c</w:t>
      </w:r>
      <w:r w:rsidRPr="00350D97">
        <w:rPr>
          <w:rFonts w:ascii="Arial" w:hAnsi="Arial" w:cs="Arial"/>
        </w:rPr>
        <w:t>ombined ‘Agree’ 20% (</w:t>
      </w:r>
      <w:r w:rsidR="00C62DA7" w:rsidRPr="00350D97">
        <w:rPr>
          <w:rFonts w:ascii="Arial" w:hAnsi="Arial" w:cs="Arial"/>
        </w:rPr>
        <w:t>n=</w:t>
      </w:r>
      <w:r w:rsidRPr="00350D97">
        <w:rPr>
          <w:rFonts w:ascii="Arial" w:hAnsi="Arial" w:cs="Arial"/>
        </w:rPr>
        <w:t xml:space="preserve">30), </w:t>
      </w:r>
      <w:r w:rsidR="00FF3318" w:rsidRPr="00350D97">
        <w:rPr>
          <w:rFonts w:ascii="Arial" w:hAnsi="Arial" w:cs="Arial"/>
        </w:rPr>
        <w:t>N</w:t>
      </w:r>
      <w:r w:rsidRPr="00350D97">
        <w:rPr>
          <w:rFonts w:ascii="Arial" w:hAnsi="Arial" w:cs="Arial"/>
        </w:rPr>
        <w:t>eutral 33% (</w:t>
      </w:r>
      <w:r w:rsidR="00C62DA7" w:rsidRPr="00350D97">
        <w:rPr>
          <w:rFonts w:ascii="Arial" w:hAnsi="Arial" w:cs="Arial"/>
        </w:rPr>
        <w:t>n=</w:t>
      </w:r>
      <w:r w:rsidRPr="00350D97">
        <w:rPr>
          <w:rFonts w:ascii="Arial" w:hAnsi="Arial" w:cs="Arial"/>
        </w:rPr>
        <w:t xml:space="preserve">51), </w:t>
      </w:r>
      <w:r w:rsidR="00FF3318" w:rsidRPr="00350D97">
        <w:rPr>
          <w:rFonts w:ascii="Arial" w:hAnsi="Arial" w:cs="Arial"/>
        </w:rPr>
        <w:t>c</w:t>
      </w:r>
      <w:r w:rsidRPr="00350D97">
        <w:rPr>
          <w:rFonts w:ascii="Arial" w:hAnsi="Arial" w:cs="Arial"/>
        </w:rPr>
        <w:t>ombined ‘Disagree</w:t>
      </w:r>
      <w:r w:rsidR="00FF3318" w:rsidRPr="00350D97">
        <w:rPr>
          <w:rFonts w:ascii="Arial" w:hAnsi="Arial" w:cs="Arial"/>
        </w:rPr>
        <w:t>’</w:t>
      </w:r>
      <w:r w:rsidRPr="00350D97">
        <w:rPr>
          <w:rFonts w:ascii="Arial" w:hAnsi="Arial" w:cs="Arial"/>
        </w:rPr>
        <w:t xml:space="preserve"> 47% (</w:t>
      </w:r>
      <w:r w:rsidR="00C62DA7" w:rsidRPr="00350D97">
        <w:rPr>
          <w:rFonts w:ascii="Arial" w:hAnsi="Arial" w:cs="Arial"/>
        </w:rPr>
        <w:t>n=</w:t>
      </w:r>
      <w:r w:rsidRPr="00350D97">
        <w:rPr>
          <w:rFonts w:ascii="Arial" w:hAnsi="Arial" w:cs="Arial"/>
        </w:rPr>
        <w:t>72)</w:t>
      </w:r>
      <w:r w:rsidR="00B066EA" w:rsidRPr="00350D97">
        <w:rPr>
          <w:rFonts w:ascii="Arial" w:hAnsi="Arial" w:cs="Arial"/>
        </w:rPr>
        <w:t>).</w:t>
      </w:r>
      <w:r w:rsidRPr="00350D97">
        <w:rPr>
          <w:rFonts w:ascii="Arial" w:hAnsi="Arial" w:cs="Arial"/>
        </w:rPr>
        <w:t xml:space="preserve"> </w:t>
      </w:r>
    </w:p>
    <w:p w14:paraId="0719508D" w14:textId="6A1F31FD" w:rsidR="00151DDA" w:rsidRPr="00535C1E" w:rsidRDefault="00201346" w:rsidP="00535C1E">
      <w:pPr>
        <w:pStyle w:val="IntenseQuote"/>
        <w:tabs>
          <w:tab w:val="left" w:pos="8080"/>
        </w:tabs>
        <w:ind w:right="-46" w:hanging="864"/>
        <w:rPr>
          <w:rStyle w:val="IntenseEmphasis"/>
          <w:rFonts w:ascii="Arial" w:hAnsi="Arial" w:cs="Arial"/>
          <w:b/>
          <w:bCs/>
        </w:rPr>
      </w:pPr>
      <w:r w:rsidRPr="00535C1E">
        <w:rPr>
          <w:rStyle w:val="IntenseEmphasis"/>
          <w:rFonts w:ascii="Arial" w:hAnsi="Arial" w:cs="Arial"/>
          <w:b/>
          <w:bCs/>
        </w:rPr>
        <w:lastRenderedPageBreak/>
        <w:t>Q1-2: The ethnic/racial diversity of the University of Aberdeen impacts on my sense of belonging</w:t>
      </w:r>
    </w:p>
    <w:p w14:paraId="73DCCA5B" w14:textId="36F80616" w:rsidR="00536645" w:rsidRPr="00536645" w:rsidRDefault="00E40437" w:rsidP="00151DDA">
      <w:pPr>
        <w:pStyle w:val="ListParagraph"/>
        <w:ind w:left="0" w:firstLine="0"/>
        <w:rPr>
          <w:rFonts w:ascii="Arial" w:hAnsi="Arial" w:cs="Arial"/>
        </w:rPr>
      </w:pPr>
      <w:r>
        <w:rPr>
          <w:rFonts w:ascii="Arial" w:hAnsi="Arial" w:cs="Arial"/>
          <w:b/>
          <w:bCs/>
        </w:rPr>
        <w:t>8.1</w:t>
      </w:r>
      <w:r w:rsidR="00350D97">
        <w:rPr>
          <w:rFonts w:ascii="Arial" w:hAnsi="Arial" w:cs="Arial"/>
          <w:b/>
          <w:bCs/>
        </w:rPr>
        <w:t>A</w:t>
      </w:r>
      <w:r>
        <w:rPr>
          <w:rFonts w:ascii="Arial" w:hAnsi="Arial" w:cs="Arial"/>
          <w:b/>
          <w:bCs/>
        </w:rPr>
        <w:t xml:space="preserve">.2: </w:t>
      </w:r>
      <w:r w:rsidR="00C1521A" w:rsidRPr="00C1521A">
        <w:rPr>
          <w:rFonts w:ascii="Arial" w:hAnsi="Arial" w:cs="Arial"/>
          <w:b/>
          <w:bCs/>
        </w:rPr>
        <w:t>The diversity (or lack of diversity) of the University impact</w:t>
      </w:r>
      <w:r w:rsidR="002F6105">
        <w:rPr>
          <w:rFonts w:ascii="Arial" w:hAnsi="Arial" w:cs="Arial"/>
          <w:b/>
          <w:bCs/>
        </w:rPr>
        <w:t>ed</w:t>
      </w:r>
      <w:r w:rsidR="00C1521A" w:rsidRPr="00C1521A">
        <w:rPr>
          <w:rFonts w:ascii="Arial" w:hAnsi="Arial" w:cs="Arial"/>
          <w:b/>
          <w:bCs/>
        </w:rPr>
        <w:t xml:space="preserve"> on sense of belonging to the University for </w:t>
      </w:r>
      <w:r w:rsidR="00C1521A">
        <w:rPr>
          <w:rFonts w:ascii="Arial" w:hAnsi="Arial" w:cs="Arial"/>
          <w:b/>
          <w:bCs/>
        </w:rPr>
        <w:t xml:space="preserve">44% of </w:t>
      </w:r>
      <w:r w:rsidR="00244D1C">
        <w:rPr>
          <w:rFonts w:ascii="Arial" w:hAnsi="Arial" w:cs="Arial"/>
          <w:b/>
          <w:bCs/>
        </w:rPr>
        <w:t xml:space="preserve">White </w:t>
      </w:r>
      <w:r w:rsidR="00C1521A">
        <w:rPr>
          <w:rFonts w:ascii="Arial" w:hAnsi="Arial" w:cs="Arial"/>
          <w:b/>
          <w:bCs/>
        </w:rPr>
        <w:t xml:space="preserve">and </w:t>
      </w:r>
      <w:r w:rsidR="00C1521A" w:rsidRPr="00C1521A">
        <w:rPr>
          <w:rFonts w:ascii="Arial" w:hAnsi="Arial" w:cs="Arial"/>
          <w:b/>
          <w:bCs/>
        </w:rPr>
        <w:t xml:space="preserve">72% of </w:t>
      </w:r>
      <w:r w:rsidR="00244D1C">
        <w:rPr>
          <w:rFonts w:ascii="Arial" w:hAnsi="Arial" w:cs="Arial"/>
          <w:b/>
          <w:bCs/>
        </w:rPr>
        <w:t xml:space="preserve">Racialised Groups </w:t>
      </w:r>
      <w:r w:rsidR="00C1521A" w:rsidRPr="00C1521A">
        <w:rPr>
          <w:rFonts w:ascii="Arial" w:hAnsi="Arial" w:cs="Arial"/>
          <w:b/>
          <w:bCs/>
        </w:rPr>
        <w:t>respondents</w:t>
      </w:r>
      <w:r w:rsidR="00FF3318">
        <w:rPr>
          <w:rFonts w:ascii="Arial" w:hAnsi="Arial" w:cs="Arial"/>
          <w:b/>
          <w:bCs/>
        </w:rPr>
        <w:t>;</w:t>
      </w:r>
      <w:r w:rsidR="00A02E65">
        <w:rPr>
          <w:rFonts w:ascii="Arial" w:hAnsi="Arial" w:cs="Arial"/>
          <w:b/>
          <w:bCs/>
        </w:rPr>
        <w:t xml:space="preserve"> 19% of</w:t>
      </w:r>
      <w:r w:rsidR="00244D1C">
        <w:rPr>
          <w:rFonts w:ascii="Arial" w:hAnsi="Arial" w:cs="Arial"/>
          <w:b/>
          <w:bCs/>
        </w:rPr>
        <w:t xml:space="preserve"> White</w:t>
      </w:r>
      <w:r w:rsidR="00A02E65">
        <w:rPr>
          <w:rFonts w:ascii="Arial" w:hAnsi="Arial" w:cs="Arial"/>
          <w:b/>
          <w:bCs/>
        </w:rPr>
        <w:t xml:space="preserve"> and 12% </w:t>
      </w:r>
      <w:r w:rsidR="00244D1C">
        <w:rPr>
          <w:rFonts w:ascii="Arial" w:hAnsi="Arial" w:cs="Arial"/>
          <w:b/>
          <w:bCs/>
        </w:rPr>
        <w:t xml:space="preserve">of Racialised Groups </w:t>
      </w:r>
      <w:r w:rsidR="00A76A91">
        <w:rPr>
          <w:rFonts w:ascii="Arial" w:hAnsi="Arial" w:cs="Arial"/>
          <w:b/>
          <w:bCs/>
        </w:rPr>
        <w:t xml:space="preserve">respondents </w:t>
      </w:r>
      <w:r w:rsidR="00A02E65">
        <w:rPr>
          <w:rFonts w:ascii="Arial" w:hAnsi="Arial" w:cs="Arial"/>
          <w:b/>
          <w:bCs/>
        </w:rPr>
        <w:t>disagree</w:t>
      </w:r>
      <w:r w:rsidR="001D1B1B">
        <w:rPr>
          <w:rFonts w:ascii="Arial" w:hAnsi="Arial" w:cs="Arial"/>
          <w:b/>
          <w:bCs/>
        </w:rPr>
        <w:t>d</w:t>
      </w:r>
      <w:r w:rsidR="00A02E65">
        <w:rPr>
          <w:rFonts w:ascii="Arial" w:hAnsi="Arial" w:cs="Arial"/>
          <w:b/>
          <w:bCs/>
        </w:rPr>
        <w:t xml:space="preserve"> </w:t>
      </w:r>
      <w:r w:rsidR="001D1B1B">
        <w:rPr>
          <w:rFonts w:ascii="Arial" w:hAnsi="Arial" w:cs="Arial"/>
          <w:b/>
          <w:bCs/>
        </w:rPr>
        <w:t>that diversity impacted them</w:t>
      </w:r>
      <w:r w:rsidR="00C1521A" w:rsidRPr="00C1521A">
        <w:rPr>
          <w:rFonts w:ascii="Arial" w:hAnsi="Arial" w:cs="Arial"/>
          <w:b/>
          <w:bCs/>
        </w:rPr>
        <w:t xml:space="preserve"> </w:t>
      </w:r>
      <w:r w:rsidR="00233B7A" w:rsidRPr="002F6105">
        <w:rPr>
          <w:rFonts w:ascii="Arial" w:hAnsi="Arial" w:cs="Arial"/>
        </w:rPr>
        <w:t>(a disparity is observed between the two cohorts</w:t>
      </w:r>
      <w:r w:rsidR="002F6105" w:rsidRPr="002F6105">
        <w:rPr>
          <w:rFonts w:ascii="Arial" w:hAnsi="Arial" w:cs="Arial"/>
        </w:rPr>
        <w:t>)</w:t>
      </w:r>
      <w:r w:rsidR="00A02E65">
        <w:rPr>
          <w:rFonts w:ascii="Arial" w:hAnsi="Arial" w:cs="Arial"/>
        </w:rPr>
        <w:t>.</w:t>
      </w:r>
    </w:p>
    <w:p w14:paraId="50DF458C" w14:textId="561B89E1" w:rsidR="00536645" w:rsidRPr="00536645" w:rsidRDefault="00BA7B62" w:rsidP="004369C9">
      <w:pPr>
        <w:spacing w:before="0"/>
        <w:ind w:left="0" w:firstLine="0"/>
        <w:jc w:val="center"/>
        <w:rPr>
          <w:rFonts w:ascii="Arial" w:hAnsi="Arial" w:cs="Arial"/>
        </w:rPr>
      </w:pPr>
      <w:r>
        <w:rPr>
          <w:rFonts w:ascii="Arial" w:hAnsi="Arial" w:cs="Arial"/>
          <w:noProof/>
        </w:rPr>
        <w:drawing>
          <wp:inline distT="0" distB="0" distL="0" distR="0" wp14:anchorId="7892A726" wp14:editId="4EC7C9FA">
            <wp:extent cx="4572000" cy="2750400"/>
            <wp:effectExtent l="19050" t="19050" r="19050"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2750400"/>
                    </a:xfrm>
                    <a:prstGeom prst="rect">
                      <a:avLst/>
                    </a:prstGeom>
                    <a:noFill/>
                    <a:ln>
                      <a:solidFill>
                        <a:schemeClr val="tx1"/>
                      </a:solidFill>
                    </a:ln>
                  </pic:spPr>
                </pic:pic>
              </a:graphicData>
            </a:graphic>
          </wp:inline>
        </w:drawing>
      </w:r>
    </w:p>
    <w:p w14:paraId="7F19114A" w14:textId="784BF689" w:rsidR="00350D97" w:rsidRDefault="000A509E" w:rsidP="00536645">
      <w:pPr>
        <w:spacing w:before="0"/>
        <w:ind w:left="0" w:firstLine="0"/>
        <w:jc w:val="center"/>
        <w:rPr>
          <w:rFonts w:ascii="Arial" w:hAnsi="Arial" w:cs="Arial"/>
        </w:rPr>
      </w:pPr>
      <w:r>
        <w:rPr>
          <w:rFonts w:ascii="Arial" w:hAnsi="Arial" w:cs="Arial"/>
          <w:noProof/>
        </w:rPr>
        <w:drawing>
          <wp:inline distT="0" distB="0" distL="0" distR="0" wp14:anchorId="1B553076" wp14:editId="619C49AB">
            <wp:extent cx="4590000" cy="2761200"/>
            <wp:effectExtent l="19050" t="19050" r="20320" b="203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90000" cy="2761200"/>
                    </a:xfrm>
                    <a:prstGeom prst="rect">
                      <a:avLst/>
                    </a:prstGeom>
                    <a:noFill/>
                    <a:ln>
                      <a:solidFill>
                        <a:schemeClr val="tx1"/>
                      </a:solidFill>
                    </a:ln>
                  </pic:spPr>
                </pic:pic>
              </a:graphicData>
            </a:graphic>
          </wp:inline>
        </w:drawing>
      </w:r>
    </w:p>
    <w:p w14:paraId="5AEE96F5" w14:textId="22E32542" w:rsidR="00151DDA" w:rsidRDefault="000A509E" w:rsidP="00151DDA">
      <w:pPr>
        <w:spacing w:before="0"/>
        <w:ind w:left="0" w:firstLine="0"/>
        <w:rPr>
          <w:rFonts w:ascii="Arial" w:hAnsi="Arial" w:cs="Arial"/>
        </w:rPr>
      </w:pPr>
      <w:r w:rsidRPr="00350D97">
        <w:rPr>
          <w:rFonts w:ascii="Arial" w:hAnsi="Arial" w:cs="Arial"/>
        </w:rPr>
        <w:t>Ethnicity not disclosed (</w:t>
      </w:r>
      <w:r w:rsidRPr="00350D97">
        <w:rPr>
          <w:rFonts w:ascii="Arial" w:hAnsi="Arial" w:cs="Arial"/>
          <w:b/>
          <w:bCs/>
        </w:rPr>
        <w:t>ND</w:t>
      </w:r>
      <w:r w:rsidRPr="00350D97">
        <w:rPr>
          <w:rFonts w:ascii="Arial" w:hAnsi="Arial" w:cs="Arial"/>
        </w:rPr>
        <w:t>) (</w:t>
      </w:r>
      <w:r w:rsidR="00FF3318" w:rsidRPr="00350D97">
        <w:rPr>
          <w:rFonts w:ascii="Arial" w:hAnsi="Arial" w:cs="Arial"/>
        </w:rPr>
        <w:t>c</w:t>
      </w:r>
      <w:r w:rsidRPr="00350D97">
        <w:rPr>
          <w:rFonts w:ascii="Arial" w:hAnsi="Arial" w:cs="Arial"/>
        </w:rPr>
        <w:t>ombined ‘Agree’ 45% (</w:t>
      </w:r>
      <w:r w:rsidR="00C62DA7" w:rsidRPr="00350D97">
        <w:rPr>
          <w:rFonts w:ascii="Arial" w:hAnsi="Arial" w:cs="Arial"/>
        </w:rPr>
        <w:t>n=</w:t>
      </w:r>
      <w:r w:rsidRPr="00350D97">
        <w:rPr>
          <w:rFonts w:ascii="Arial" w:hAnsi="Arial" w:cs="Arial"/>
        </w:rPr>
        <w:t>70), Neutral 31% (</w:t>
      </w:r>
      <w:r w:rsidR="00C62DA7" w:rsidRPr="00350D97">
        <w:rPr>
          <w:rFonts w:ascii="Arial" w:hAnsi="Arial" w:cs="Arial"/>
        </w:rPr>
        <w:t>n=</w:t>
      </w:r>
      <w:r w:rsidRPr="00350D97">
        <w:rPr>
          <w:rFonts w:ascii="Arial" w:hAnsi="Arial" w:cs="Arial"/>
        </w:rPr>
        <w:t xml:space="preserve">47), </w:t>
      </w:r>
      <w:r w:rsidR="00FF3318" w:rsidRPr="00350D97">
        <w:rPr>
          <w:rFonts w:ascii="Arial" w:hAnsi="Arial" w:cs="Arial"/>
        </w:rPr>
        <w:t>c</w:t>
      </w:r>
      <w:r w:rsidRPr="00350D97">
        <w:rPr>
          <w:rFonts w:ascii="Arial" w:hAnsi="Arial" w:cs="Arial"/>
        </w:rPr>
        <w:t>ombined ‘Disagree</w:t>
      </w:r>
      <w:r w:rsidR="00FF3318" w:rsidRPr="00350D97">
        <w:rPr>
          <w:rFonts w:ascii="Arial" w:hAnsi="Arial" w:cs="Arial"/>
        </w:rPr>
        <w:t>’</w:t>
      </w:r>
      <w:r w:rsidRPr="00350D97">
        <w:rPr>
          <w:rFonts w:ascii="Arial" w:hAnsi="Arial" w:cs="Arial"/>
        </w:rPr>
        <w:t xml:space="preserve"> 24% (</w:t>
      </w:r>
      <w:r w:rsidR="00C62DA7" w:rsidRPr="00350D97">
        <w:rPr>
          <w:rFonts w:ascii="Arial" w:hAnsi="Arial" w:cs="Arial"/>
        </w:rPr>
        <w:t>n=</w:t>
      </w:r>
      <w:r w:rsidRPr="00350D97">
        <w:rPr>
          <w:rFonts w:ascii="Arial" w:hAnsi="Arial" w:cs="Arial"/>
        </w:rPr>
        <w:t>36)</w:t>
      </w:r>
      <w:r w:rsidR="00B066EA" w:rsidRPr="00350D97">
        <w:rPr>
          <w:rFonts w:ascii="Arial" w:hAnsi="Arial" w:cs="Arial"/>
        </w:rPr>
        <w:t>).</w:t>
      </w:r>
      <w:r w:rsidRPr="00350D97">
        <w:rPr>
          <w:rFonts w:ascii="Arial" w:hAnsi="Arial" w:cs="Arial"/>
        </w:rPr>
        <w:t xml:space="preserve"> </w:t>
      </w:r>
    </w:p>
    <w:p w14:paraId="1AE44FC9" w14:textId="43D59E4C" w:rsidR="00350D97" w:rsidRDefault="00350D97" w:rsidP="00151DDA">
      <w:pPr>
        <w:spacing w:before="0"/>
        <w:ind w:left="0" w:firstLine="0"/>
        <w:rPr>
          <w:rFonts w:ascii="Arial" w:hAnsi="Arial" w:cs="Arial"/>
        </w:rPr>
      </w:pPr>
    </w:p>
    <w:p w14:paraId="7526A000" w14:textId="65D50A65" w:rsidR="00350D97" w:rsidRDefault="00350D97" w:rsidP="00151DDA">
      <w:pPr>
        <w:spacing w:before="0"/>
        <w:ind w:left="0" w:firstLine="0"/>
        <w:rPr>
          <w:rFonts w:ascii="Arial" w:hAnsi="Arial" w:cs="Arial"/>
        </w:rPr>
      </w:pPr>
    </w:p>
    <w:p w14:paraId="38FCC232" w14:textId="53B2DB85" w:rsidR="00350D97" w:rsidRDefault="00350D97" w:rsidP="00151DDA">
      <w:pPr>
        <w:spacing w:before="0"/>
        <w:ind w:left="0" w:firstLine="0"/>
        <w:rPr>
          <w:rFonts w:ascii="Arial" w:hAnsi="Arial" w:cs="Arial"/>
        </w:rPr>
      </w:pPr>
    </w:p>
    <w:p w14:paraId="148D2CFF" w14:textId="7985529A" w:rsidR="00350D97" w:rsidRDefault="00350D97" w:rsidP="00151DDA">
      <w:pPr>
        <w:spacing w:before="0"/>
        <w:ind w:left="0" w:firstLine="0"/>
        <w:rPr>
          <w:rFonts w:ascii="Arial" w:hAnsi="Arial" w:cs="Arial"/>
        </w:rPr>
      </w:pPr>
    </w:p>
    <w:p w14:paraId="0ABEE44C" w14:textId="77777777" w:rsidR="004369C9" w:rsidRDefault="004369C9" w:rsidP="00151DDA">
      <w:pPr>
        <w:spacing w:before="0"/>
        <w:ind w:left="0" w:firstLine="0"/>
        <w:rPr>
          <w:rFonts w:ascii="Arial" w:hAnsi="Arial" w:cs="Arial"/>
        </w:rPr>
      </w:pPr>
    </w:p>
    <w:p w14:paraId="784D7ECD" w14:textId="69CC9FE6" w:rsidR="00151DDA" w:rsidRPr="00535C1E" w:rsidRDefault="00201346" w:rsidP="00535C1E">
      <w:pPr>
        <w:pStyle w:val="IntenseQuote"/>
        <w:ind w:right="-46" w:hanging="864"/>
        <w:rPr>
          <w:rStyle w:val="IntenseEmphasis"/>
          <w:rFonts w:ascii="Arial" w:hAnsi="Arial" w:cs="Arial"/>
          <w:b/>
          <w:bCs/>
        </w:rPr>
      </w:pPr>
      <w:r w:rsidRPr="00535C1E">
        <w:rPr>
          <w:rStyle w:val="IntenseEmphasis"/>
          <w:rFonts w:ascii="Arial" w:hAnsi="Arial" w:cs="Arial"/>
          <w:b/>
          <w:bCs/>
        </w:rPr>
        <w:lastRenderedPageBreak/>
        <w:t>Q1-3: The ethnic/racial diversity of the University of Aberdeen impacts on my desire to stay</w:t>
      </w:r>
    </w:p>
    <w:p w14:paraId="6B579CC5" w14:textId="02E196D2" w:rsidR="00536645" w:rsidRPr="00151DDA" w:rsidRDefault="00350D97" w:rsidP="00151DDA">
      <w:pPr>
        <w:pStyle w:val="ListParagraph"/>
        <w:ind w:left="0" w:firstLine="0"/>
        <w:rPr>
          <w:rFonts w:ascii="Arial" w:hAnsi="Arial" w:cs="Arial"/>
          <w:b/>
          <w:bCs/>
        </w:rPr>
      </w:pPr>
      <w:r>
        <w:rPr>
          <w:rFonts w:ascii="Arial" w:hAnsi="Arial" w:cs="Arial"/>
          <w:b/>
          <w:bCs/>
        </w:rPr>
        <w:t>8.1</w:t>
      </w:r>
      <w:r w:rsidR="00536645">
        <w:rPr>
          <w:rFonts w:ascii="Arial" w:hAnsi="Arial" w:cs="Arial"/>
          <w:b/>
          <w:bCs/>
        </w:rPr>
        <w:t>A</w:t>
      </w:r>
      <w:r>
        <w:rPr>
          <w:rFonts w:ascii="Arial" w:hAnsi="Arial" w:cs="Arial"/>
          <w:b/>
          <w:bCs/>
        </w:rPr>
        <w:t xml:space="preserve">.3: </w:t>
      </w:r>
      <w:r w:rsidR="00201346" w:rsidRPr="00C1521A">
        <w:rPr>
          <w:rFonts w:ascii="Arial" w:hAnsi="Arial" w:cs="Arial"/>
          <w:b/>
          <w:bCs/>
        </w:rPr>
        <w:t>The diversity (or lack of diversity) of the University impact</w:t>
      </w:r>
      <w:r w:rsidR="002F6105">
        <w:rPr>
          <w:rFonts w:ascii="Arial" w:hAnsi="Arial" w:cs="Arial"/>
          <w:b/>
          <w:bCs/>
        </w:rPr>
        <w:t>ed</w:t>
      </w:r>
      <w:r w:rsidR="00201346" w:rsidRPr="00C1521A">
        <w:rPr>
          <w:rFonts w:ascii="Arial" w:hAnsi="Arial" w:cs="Arial"/>
          <w:b/>
          <w:bCs/>
        </w:rPr>
        <w:t xml:space="preserve"> on</w:t>
      </w:r>
      <w:r w:rsidR="00201346">
        <w:rPr>
          <w:rFonts w:ascii="Arial" w:hAnsi="Arial" w:cs="Arial"/>
          <w:b/>
          <w:bCs/>
        </w:rPr>
        <w:t xml:space="preserve"> the desire to stay of 51% of </w:t>
      </w:r>
      <w:r w:rsidR="00C61E88">
        <w:rPr>
          <w:rFonts w:ascii="Arial" w:hAnsi="Arial" w:cs="Arial"/>
          <w:b/>
          <w:bCs/>
        </w:rPr>
        <w:t xml:space="preserve">White </w:t>
      </w:r>
      <w:r w:rsidR="00201346">
        <w:rPr>
          <w:rFonts w:ascii="Arial" w:hAnsi="Arial" w:cs="Arial"/>
          <w:b/>
          <w:bCs/>
        </w:rPr>
        <w:t xml:space="preserve">and 57% of </w:t>
      </w:r>
      <w:r w:rsidR="00C61E88">
        <w:rPr>
          <w:rFonts w:ascii="Arial" w:hAnsi="Arial" w:cs="Arial"/>
          <w:b/>
          <w:bCs/>
        </w:rPr>
        <w:t xml:space="preserve">Racialised Groups </w:t>
      </w:r>
      <w:r w:rsidR="00201346">
        <w:rPr>
          <w:rFonts w:ascii="Arial" w:hAnsi="Arial" w:cs="Arial"/>
          <w:b/>
          <w:bCs/>
        </w:rPr>
        <w:t>respondents</w:t>
      </w:r>
      <w:r w:rsidR="00FF3318">
        <w:rPr>
          <w:rFonts w:ascii="Arial" w:hAnsi="Arial" w:cs="Arial"/>
          <w:b/>
          <w:bCs/>
        </w:rPr>
        <w:t>;</w:t>
      </w:r>
      <w:r w:rsidR="004E0A46">
        <w:rPr>
          <w:rFonts w:ascii="Arial" w:hAnsi="Arial" w:cs="Arial"/>
          <w:b/>
          <w:bCs/>
        </w:rPr>
        <w:t xml:space="preserve"> </w:t>
      </w:r>
      <w:r w:rsidR="00A02E65">
        <w:rPr>
          <w:rFonts w:ascii="Arial" w:hAnsi="Arial" w:cs="Arial"/>
          <w:b/>
          <w:bCs/>
        </w:rPr>
        <w:t>17% of W</w:t>
      </w:r>
      <w:r w:rsidR="00C61E88">
        <w:rPr>
          <w:rFonts w:ascii="Arial" w:hAnsi="Arial" w:cs="Arial"/>
          <w:b/>
          <w:bCs/>
        </w:rPr>
        <w:t>hite</w:t>
      </w:r>
      <w:r w:rsidR="00A02E65">
        <w:rPr>
          <w:rFonts w:ascii="Arial" w:hAnsi="Arial" w:cs="Arial"/>
          <w:b/>
          <w:bCs/>
        </w:rPr>
        <w:t xml:space="preserve"> and 19% of R</w:t>
      </w:r>
      <w:r w:rsidR="00C61E88">
        <w:rPr>
          <w:rFonts w:ascii="Arial" w:hAnsi="Arial" w:cs="Arial"/>
          <w:b/>
          <w:bCs/>
        </w:rPr>
        <w:t xml:space="preserve">acialised </w:t>
      </w:r>
      <w:r w:rsidR="00A02E65">
        <w:rPr>
          <w:rFonts w:ascii="Arial" w:hAnsi="Arial" w:cs="Arial"/>
          <w:b/>
          <w:bCs/>
        </w:rPr>
        <w:t>G</w:t>
      </w:r>
      <w:r w:rsidR="00C61E88">
        <w:rPr>
          <w:rFonts w:ascii="Arial" w:hAnsi="Arial" w:cs="Arial"/>
          <w:b/>
          <w:bCs/>
        </w:rPr>
        <w:t>roups</w:t>
      </w:r>
      <w:r w:rsidR="00A02E65">
        <w:rPr>
          <w:rFonts w:ascii="Arial" w:hAnsi="Arial" w:cs="Arial"/>
          <w:b/>
          <w:bCs/>
        </w:rPr>
        <w:t xml:space="preserve"> respondents disagree</w:t>
      </w:r>
      <w:r w:rsidR="001D1B1B">
        <w:rPr>
          <w:rFonts w:ascii="Arial" w:hAnsi="Arial" w:cs="Arial"/>
          <w:b/>
          <w:bCs/>
        </w:rPr>
        <w:t>d</w:t>
      </w:r>
      <w:r w:rsidR="00A02E65">
        <w:rPr>
          <w:rFonts w:ascii="Arial" w:hAnsi="Arial" w:cs="Arial"/>
          <w:b/>
          <w:bCs/>
        </w:rPr>
        <w:t xml:space="preserve"> </w:t>
      </w:r>
      <w:r w:rsidR="001D1B1B">
        <w:rPr>
          <w:rFonts w:ascii="Arial" w:hAnsi="Arial" w:cs="Arial"/>
          <w:b/>
          <w:bCs/>
        </w:rPr>
        <w:t>that diversity impacted them</w:t>
      </w:r>
      <w:r w:rsidR="00201346">
        <w:rPr>
          <w:rFonts w:ascii="Arial" w:hAnsi="Arial" w:cs="Arial"/>
          <w:b/>
          <w:bCs/>
        </w:rPr>
        <w:t>.</w:t>
      </w:r>
    </w:p>
    <w:p w14:paraId="20E34EA3" w14:textId="5848DEF2" w:rsidR="00536645" w:rsidRPr="00536645" w:rsidRDefault="004E0A46" w:rsidP="004369C9">
      <w:pPr>
        <w:spacing w:before="0"/>
        <w:ind w:left="0" w:firstLine="0"/>
        <w:jc w:val="center"/>
        <w:rPr>
          <w:rFonts w:ascii="Arial" w:hAnsi="Arial" w:cs="Arial"/>
        </w:rPr>
      </w:pPr>
      <w:r>
        <w:rPr>
          <w:rFonts w:ascii="Arial" w:hAnsi="Arial" w:cs="Arial"/>
          <w:noProof/>
        </w:rPr>
        <w:drawing>
          <wp:inline distT="0" distB="0" distL="0" distR="0" wp14:anchorId="4A332B13" wp14:editId="31BCE3DF">
            <wp:extent cx="4575600" cy="2739600"/>
            <wp:effectExtent l="19050" t="19050" r="15875" b="2286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5600" cy="2739600"/>
                    </a:xfrm>
                    <a:prstGeom prst="rect">
                      <a:avLst/>
                    </a:prstGeom>
                    <a:noFill/>
                    <a:ln>
                      <a:solidFill>
                        <a:schemeClr val="tx1"/>
                      </a:solidFill>
                    </a:ln>
                  </pic:spPr>
                </pic:pic>
              </a:graphicData>
            </a:graphic>
          </wp:inline>
        </w:drawing>
      </w:r>
    </w:p>
    <w:p w14:paraId="00AE9514" w14:textId="2098E043" w:rsidR="00350D97" w:rsidRDefault="008C570E" w:rsidP="004B78C1">
      <w:pPr>
        <w:spacing w:before="0"/>
        <w:ind w:left="0" w:firstLine="0"/>
        <w:jc w:val="center"/>
        <w:rPr>
          <w:rFonts w:ascii="Arial" w:hAnsi="Arial" w:cs="Arial"/>
        </w:rPr>
      </w:pPr>
      <w:r>
        <w:rPr>
          <w:rFonts w:ascii="Arial" w:hAnsi="Arial" w:cs="Arial"/>
          <w:noProof/>
        </w:rPr>
        <w:drawing>
          <wp:inline distT="0" distB="0" distL="0" distR="0" wp14:anchorId="32DBC043" wp14:editId="55FF4734">
            <wp:extent cx="4582800" cy="2754000"/>
            <wp:effectExtent l="19050" t="19050" r="27305" b="273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2800" cy="2754000"/>
                    </a:xfrm>
                    <a:prstGeom prst="rect">
                      <a:avLst/>
                    </a:prstGeom>
                    <a:noFill/>
                    <a:ln>
                      <a:solidFill>
                        <a:schemeClr val="tx1"/>
                      </a:solidFill>
                    </a:ln>
                  </pic:spPr>
                </pic:pic>
              </a:graphicData>
            </a:graphic>
          </wp:inline>
        </w:drawing>
      </w:r>
    </w:p>
    <w:p w14:paraId="4D59C60C" w14:textId="649D46B6" w:rsidR="00FB3534" w:rsidRDefault="00FB3534" w:rsidP="00FB3534">
      <w:pPr>
        <w:spacing w:before="0"/>
        <w:ind w:left="0" w:firstLine="0"/>
        <w:rPr>
          <w:rFonts w:ascii="Arial" w:hAnsi="Arial" w:cs="Arial"/>
        </w:rPr>
      </w:pPr>
      <w:r w:rsidRPr="00350D97">
        <w:rPr>
          <w:rFonts w:ascii="Arial" w:hAnsi="Arial" w:cs="Arial"/>
        </w:rPr>
        <w:t>Ethnicity not disclosed (</w:t>
      </w:r>
      <w:r w:rsidRPr="00350D97">
        <w:rPr>
          <w:rFonts w:ascii="Arial" w:hAnsi="Arial" w:cs="Arial"/>
          <w:b/>
          <w:bCs/>
        </w:rPr>
        <w:t>ND</w:t>
      </w:r>
      <w:r w:rsidRPr="00350D97">
        <w:rPr>
          <w:rFonts w:ascii="Arial" w:hAnsi="Arial" w:cs="Arial"/>
        </w:rPr>
        <w:t>) (</w:t>
      </w:r>
      <w:r w:rsidR="007B76D0" w:rsidRPr="00350D97">
        <w:rPr>
          <w:rFonts w:ascii="Arial" w:hAnsi="Arial" w:cs="Arial"/>
        </w:rPr>
        <w:t>c</w:t>
      </w:r>
      <w:r w:rsidRPr="00350D97">
        <w:rPr>
          <w:rFonts w:ascii="Arial" w:hAnsi="Arial" w:cs="Arial"/>
        </w:rPr>
        <w:t>ombined ‘Agree’ 45% (</w:t>
      </w:r>
      <w:r w:rsidR="001D1B1B" w:rsidRPr="00350D97">
        <w:rPr>
          <w:rFonts w:ascii="Arial" w:hAnsi="Arial" w:cs="Arial"/>
        </w:rPr>
        <w:t>69</w:t>
      </w:r>
      <w:r w:rsidRPr="00350D97">
        <w:rPr>
          <w:rFonts w:ascii="Arial" w:hAnsi="Arial" w:cs="Arial"/>
        </w:rPr>
        <w:t>), Neutral 31% (4</w:t>
      </w:r>
      <w:r w:rsidR="001D1B1B" w:rsidRPr="00350D97">
        <w:rPr>
          <w:rFonts w:ascii="Arial" w:hAnsi="Arial" w:cs="Arial"/>
        </w:rPr>
        <w:t>8</w:t>
      </w:r>
      <w:r w:rsidRPr="00350D97">
        <w:rPr>
          <w:rFonts w:ascii="Arial" w:hAnsi="Arial" w:cs="Arial"/>
        </w:rPr>
        <w:t xml:space="preserve">), </w:t>
      </w:r>
      <w:r w:rsidR="007B76D0" w:rsidRPr="00350D97">
        <w:rPr>
          <w:rFonts w:ascii="Arial" w:hAnsi="Arial" w:cs="Arial"/>
        </w:rPr>
        <w:t>c</w:t>
      </w:r>
      <w:r w:rsidRPr="00350D97">
        <w:rPr>
          <w:rFonts w:ascii="Arial" w:hAnsi="Arial" w:cs="Arial"/>
        </w:rPr>
        <w:t>ombined ‘Disagree</w:t>
      </w:r>
      <w:r w:rsidR="007B76D0" w:rsidRPr="00350D97">
        <w:rPr>
          <w:rFonts w:ascii="Arial" w:hAnsi="Arial" w:cs="Arial"/>
        </w:rPr>
        <w:t>’</w:t>
      </w:r>
      <w:r w:rsidRPr="00350D97">
        <w:rPr>
          <w:rFonts w:ascii="Arial" w:hAnsi="Arial" w:cs="Arial"/>
        </w:rPr>
        <w:t xml:space="preserve"> 24% (36)</w:t>
      </w:r>
      <w:r w:rsidR="00B066EA" w:rsidRPr="00350D97">
        <w:rPr>
          <w:rFonts w:ascii="Arial" w:hAnsi="Arial" w:cs="Arial"/>
        </w:rPr>
        <w:t>).</w:t>
      </w:r>
    </w:p>
    <w:p w14:paraId="76AC13BD" w14:textId="427E35E4" w:rsidR="00350D97" w:rsidRDefault="00350D97" w:rsidP="00FB3534">
      <w:pPr>
        <w:spacing w:before="0"/>
        <w:ind w:left="0" w:firstLine="0"/>
        <w:rPr>
          <w:rFonts w:ascii="Arial" w:hAnsi="Arial" w:cs="Arial"/>
        </w:rPr>
      </w:pPr>
    </w:p>
    <w:p w14:paraId="7EE64BF5" w14:textId="63FCF7ED" w:rsidR="00350D97" w:rsidRDefault="00350D97" w:rsidP="00FB3534">
      <w:pPr>
        <w:spacing w:before="0"/>
        <w:ind w:left="0" w:firstLine="0"/>
        <w:rPr>
          <w:rFonts w:ascii="Arial" w:hAnsi="Arial" w:cs="Arial"/>
        </w:rPr>
      </w:pPr>
    </w:p>
    <w:p w14:paraId="7AC03E19" w14:textId="3C1B40B7" w:rsidR="00350D97" w:rsidRDefault="00350D97" w:rsidP="00FB3534">
      <w:pPr>
        <w:spacing w:before="0"/>
        <w:ind w:left="0" w:firstLine="0"/>
        <w:rPr>
          <w:rFonts w:ascii="Arial" w:hAnsi="Arial" w:cs="Arial"/>
        </w:rPr>
      </w:pPr>
    </w:p>
    <w:p w14:paraId="7C8E7B3A" w14:textId="011A5C9B" w:rsidR="00350D97" w:rsidRDefault="00350D97" w:rsidP="00FB3534">
      <w:pPr>
        <w:spacing w:before="0"/>
        <w:ind w:left="0" w:firstLine="0"/>
        <w:rPr>
          <w:rFonts w:ascii="Arial" w:hAnsi="Arial" w:cs="Arial"/>
        </w:rPr>
      </w:pPr>
    </w:p>
    <w:p w14:paraId="6B5F5596" w14:textId="43634CEF" w:rsidR="00350D97" w:rsidRDefault="00350D97" w:rsidP="00FB3534">
      <w:pPr>
        <w:spacing w:before="0"/>
        <w:ind w:left="0" w:firstLine="0"/>
        <w:rPr>
          <w:rFonts w:ascii="Arial" w:hAnsi="Arial" w:cs="Arial"/>
        </w:rPr>
      </w:pPr>
    </w:p>
    <w:p w14:paraId="538B525A" w14:textId="77777777" w:rsidR="00350D97" w:rsidRPr="00350D97" w:rsidRDefault="00350D97" w:rsidP="00FB3534">
      <w:pPr>
        <w:spacing w:before="0"/>
        <w:ind w:left="0" w:firstLine="0"/>
        <w:rPr>
          <w:rFonts w:ascii="Arial" w:hAnsi="Arial" w:cs="Arial"/>
        </w:rPr>
      </w:pPr>
    </w:p>
    <w:p w14:paraId="67090A2C" w14:textId="77777777" w:rsidR="00A40164" w:rsidRPr="00CA5276" w:rsidRDefault="00A40164" w:rsidP="00FB3534">
      <w:pPr>
        <w:spacing w:before="0"/>
        <w:ind w:left="0" w:firstLine="0"/>
        <w:rPr>
          <w:rFonts w:ascii="Arial" w:hAnsi="Arial" w:cs="Arial"/>
          <w:sz w:val="20"/>
          <w:szCs w:val="20"/>
        </w:rPr>
      </w:pPr>
    </w:p>
    <w:p w14:paraId="54F98215" w14:textId="22441DC6" w:rsidR="00A90BBE" w:rsidRPr="00535C1E" w:rsidRDefault="00151DDA" w:rsidP="00535C1E">
      <w:pPr>
        <w:pStyle w:val="IntenseQuote"/>
        <w:ind w:right="-46" w:hanging="864"/>
        <w:rPr>
          <w:rStyle w:val="IntenseEmphasis"/>
          <w:rFonts w:ascii="Arial" w:hAnsi="Arial" w:cs="Arial"/>
          <w:b/>
          <w:bCs/>
        </w:rPr>
      </w:pPr>
      <w:r w:rsidRPr="00535C1E">
        <w:rPr>
          <w:rStyle w:val="IntenseEmphasis"/>
          <w:rFonts w:ascii="Arial" w:hAnsi="Arial" w:cs="Arial"/>
          <w:b/>
          <w:bCs/>
        </w:rPr>
        <w:lastRenderedPageBreak/>
        <w:t>Q1-</w:t>
      </w:r>
      <w:r w:rsidR="00233B7A" w:rsidRPr="00535C1E">
        <w:rPr>
          <w:rStyle w:val="IntenseEmphasis"/>
          <w:rFonts w:ascii="Arial" w:hAnsi="Arial" w:cs="Arial"/>
          <w:b/>
          <w:bCs/>
        </w:rPr>
        <w:t>4: I believe I am treated equally by colleagues, irrespective of my ethnicity or race</w:t>
      </w:r>
    </w:p>
    <w:p w14:paraId="559F515C" w14:textId="50B4C9D8" w:rsidR="00350D97" w:rsidRPr="00C61E88" w:rsidRDefault="00350D97" w:rsidP="003822D0">
      <w:pPr>
        <w:pStyle w:val="ListParagraph"/>
        <w:ind w:left="0" w:firstLine="0"/>
        <w:rPr>
          <w:rFonts w:ascii="Arial" w:hAnsi="Arial" w:cs="Arial"/>
        </w:rPr>
      </w:pPr>
      <w:r w:rsidRPr="00C61E88">
        <w:rPr>
          <w:rFonts w:ascii="Arial" w:hAnsi="Arial" w:cs="Arial"/>
          <w:b/>
          <w:bCs/>
        </w:rPr>
        <w:t>8.1</w:t>
      </w:r>
      <w:r w:rsidR="00536645" w:rsidRPr="00C61E88">
        <w:rPr>
          <w:rFonts w:ascii="Arial" w:hAnsi="Arial" w:cs="Arial"/>
          <w:b/>
          <w:bCs/>
        </w:rPr>
        <w:t>A</w:t>
      </w:r>
      <w:r w:rsidRPr="00C61E88">
        <w:rPr>
          <w:rFonts w:ascii="Arial" w:hAnsi="Arial" w:cs="Arial"/>
          <w:b/>
          <w:bCs/>
        </w:rPr>
        <w:t xml:space="preserve">.4: </w:t>
      </w:r>
      <w:r w:rsidR="002F6105" w:rsidRPr="00C61E88">
        <w:rPr>
          <w:rFonts w:ascii="Arial" w:hAnsi="Arial" w:cs="Arial"/>
          <w:b/>
          <w:bCs/>
        </w:rPr>
        <w:t>81% of W</w:t>
      </w:r>
      <w:r w:rsidR="00C61E88">
        <w:rPr>
          <w:rFonts w:ascii="Arial" w:hAnsi="Arial" w:cs="Arial"/>
          <w:b/>
          <w:bCs/>
        </w:rPr>
        <w:t>hite</w:t>
      </w:r>
      <w:r w:rsidR="002F6105" w:rsidRPr="00C61E88">
        <w:rPr>
          <w:rFonts w:ascii="Arial" w:hAnsi="Arial" w:cs="Arial"/>
          <w:b/>
          <w:bCs/>
        </w:rPr>
        <w:t xml:space="preserve"> and 71% of R</w:t>
      </w:r>
      <w:r w:rsidR="00C61E88">
        <w:rPr>
          <w:rFonts w:ascii="Arial" w:hAnsi="Arial" w:cs="Arial"/>
          <w:b/>
          <w:bCs/>
        </w:rPr>
        <w:t xml:space="preserve">acialised </w:t>
      </w:r>
      <w:r w:rsidR="002F6105" w:rsidRPr="00C61E88">
        <w:rPr>
          <w:rFonts w:ascii="Arial" w:hAnsi="Arial" w:cs="Arial"/>
          <w:b/>
          <w:bCs/>
        </w:rPr>
        <w:t>G</w:t>
      </w:r>
      <w:r w:rsidR="00C61E88">
        <w:rPr>
          <w:rFonts w:ascii="Arial" w:hAnsi="Arial" w:cs="Arial"/>
          <w:b/>
          <w:bCs/>
        </w:rPr>
        <w:t>roups</w:t>
      </w:r>
      <w:r w:rsidR="002F6105" w:rsidRPr="00C61E88">
        <w:rPr>
          <w:rFonts w:ascii="Arial" w:hAnsi="Arial" w:cs="Arial"/>
          <w:b/>
          <w:bCs/>
        </w:rPr>
        <w:t xml:space="preserve"> respondents reported that they were treated equally by colleagues irrespective of their race/ethnic group, </w:t>
      </w:r>
      <w:r w:rsidR="002213C5" w:rsidRPr="00C61E88">
        <w:rPr>
          <w:rFonts w:ascii="Arial" w:hAnsi="Arial" w:cs="Arial"/>
          <w:b/>
          <w:bCs/>
        </w:rPr>
        <w:t>6</w:t>
      </w:r>
      <w:r w:rsidR="002F6105" w:rsidRPr="00C61E88">
        <w:rPr>
          <w:rFonts w:ascii="Arial" w:hAnsi="Arial" w:cs="Arial"/>
          <w:b/>
          <w:bCs/>
        </w:rPr>
        <w:t>% of W</w:t>
      </w:r>
      <w:r w:rsidR="00C61E88">
        <w:rPr>
          <w:rFonts w:ascii="Arial" w:hAnsi="Arial" w:cs="Arial"/>
          <w:b/>
          <w:bCs/>
        </w:rPr>
        <w:t>hite</w:t>
      </w:r>
      <w:r w:rsidR="002F6105" w:rsidRPr="00C61E88">
        <w:rPr>
          <w:rFonts w:ascii="Arial" w:hAnsi="Arial" w:cs="Arial"/>
          <w:b/>
          <w:bCs/>
        </w:rPr>
        <w:t xml:space="preserve"> and 2</w:t>
      </w:r>
      <w:r w:rsidR="00B05635" w:rsidRPr="00C61E88">
        <w:rPr>
          <w:rFonts w:ascii="Arial" w:hAnsi="Arial" w:cs="Arial"/>
          <w:b/>
          <w:bCs/>
        </w:rPr>
        <w:t>1</w:t>
      </w:r>
      <w:r w:rsidR="002F6105" w:rsidRPr="00C61E88">
        <w:rPr>
          <w:rFonts w:ascii="Arial" w:hAnsi="Arial" w:cs="Arial"/>
          <w:b/>
          <w:bCs/>
        </w:rPr>
        <w:t>% of R</w:t>
      </w:r>
      <w:r w:rsidR="00C61E88">
        <w:rPr>
          <w:rFonts w:ascii="Arial" w:hAnsi="Arial" w:cs="Arial"/>
          <w:b/>
          <w:bCs/>
        </w:rPr>
        <w:t xml:space="preserve">acialised </w:t>
      </w:r>
      <w:r w:rsidR="002F6105" w:rsidRPr="00C61E88">
        <w:rPr>
          <w:rFonts w:ascii="Arial" w:hAnsi="Arial" w:cs="Arial"/>
          <w:b/>
          <w:bCs/>
        </w:rPr>
        <w:t>G</w:t>
      </w:r>
      <w:r w:rsidR="00C61E88">
        <w:rPr>
          <w:rFonts w:ascii="Arial" w:hAnsi="Arial" w:cs="Arial"/>
          <w:b/>
          <w:bCs/>
        </w:rPr>
        <w:t>roups respondents</w:t>
      </w:r>
      <w:r w:rsidR="002F6105" w:rsidRPr="00C61E88">
        <w:rPr>
          <w:rFonts w:ascii="Arial" w:hAnsi="Arial" w:cs="Arial"/>
          <w:b/>
          <w:bCs/>
        </w:rPr>
        <w:t xml:space="preserve"> disagreed that they </w:t>
      </w:r>
      <w:r w:rsidR="00B05635" w:rsidRPr="00C61E88">
        <w:rPr>
          <w:rFonts w:ascii="Arial" w:hAnsi="Arial" w:cs="Arial"/>
          <w:b/>
          <w:bCs/>
        </w:rPr>
        <w:t>were</w:t>
      </w:r>
      <w:r w:rsidR="002F6105" w:rsidRPr="00C61E88">
        <w:rPr>
          <w:rFonts w:ascii="Arial" w:hAnsi="Arial" w:cs="Arial"/>
          <w:b/>
          <w:bCs/>
        </w:rPr>
        <w:t xml:space="preserve"> treated equally</w:t>
      </w:r>
      <w:r w:rsidR="003822D0" w:rsidRPr="00C61E88">
        <w:rPr>
          <w:rFonts w:ascii="Arial" w:hAnsi="Arial" w:cs="Arial"/>
          <w:b/>
          <w:bCs/>
        </w:rPr>
        <w:t xml:space="preserve"> </w:t>
      </w:r>
      <w:r w:rsidR="003822D0" w:rsidRPr="00C61E88">
        <w:rPr>
          <w:rFonts w:ascii="Arial" w:hAnsi="Arial" w:cs="Arial"/>
        </w:rPr>
        <w:t>(a disparity is observed between the two cohorts).</w:t>
      </w:r>
    </w:p>
    <w:p w14:paraId="426D0E20" w14:textId="7E9DD19C" w:rsidR="00350D97" w:rsidRDefault="002213C5" w:rsidP="004369C9">
      <w:pPr>
        <w:spacing w:before="0"/>
        <w:ind w:left="0" w:firstLine="0"/>
        <w:jc w:val="center"/>
        <w:rPr>
          <w:rFonts w:ascii="Arial" w:hAnsi="Arial" w:cs="Arial"/>
        </w:rPr>
      </w:pPr>
      <w:r>
        <w:rPr>
          <w:rFonts w:ascii="Arial" w:hAnsi="Arial" w:cs="Arial"/>
          <w:noProof/>
        </w:rPr>
        <w:drawing>
          <wp:inline distT="0" distB="0" distL="0" distR="0" wp14:anchorId="69CD06AA" wp14:editId="5C0111AF">
            <wp:extent cx="4579200" cy="2754000"/>
            <wp:effectExtent l="19050" t="19050" r="12065" b="2730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4A3F6C17" w14:textId="2ED83C73" w:rsidR="00350D97" w:rsidRDefault="00B05635" w:rsidP="00A0769B">
      <w:pPr>
        <w:spacing w:before="0"/>
        <w:ind w:left="0" w:firstLine="0"/>
        <w:jc w:val="center"/>
        <w:rPr>
          <w:rFonts w:ascii="Arial" w:hAnsi="Arial" w:cs="Arial"/>
        </w:rPr>
      </w:pPr>
      <w:r>
        <w:rPr>
          <w:rFonts w:ascii="Arial" w:hAnsi="Arial" w:cs="Arial"/>
          <w:noProof/>
        </w:rPr>
        <w:drawing>
          <wp:inline distT="0" distB="0" distL="0" distR="0" wp14:anchorId="0E014194" wp14:editId="6CC3BB9D">
            <wp:extent cx="4575600" cy="2739600"/>
            <wp:effectExtent l="19050" t="19050" r="15875" b="2286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5600" cy="2739600"/>
                    </a:xfrm>
                    <a:prstGeom prst="rect">
                      <a:avLst/>
                    </a:prstGeom>
                    <a:noFill/>
                    <a:ln>
                      <a:solidFill>
                        <a:schemeClr val="tx1"/>
                      </a:solidFill>
                    </a:ln>
                  </pic:spPr>
                </pic:pic>
              </a:graphicData>
            </a:graphic>
          </wp:inline>
        </w:drawing>
      </w:r>
    </w:p>
    <w:p w14:paraId="5073D58D" w14:textId="11EC1D34" w:rsidR="008C4154" w:rsidRPr="00350D97" w:rsidRDefault="008C4154" w:rsidP="008C4154">
      <w:pPr>
        <w:spacing w:before="0"/>
        <w:ind w:left="0" w:firstLine="0"/>
        <w:rPr>
          <w:rFonts w:ascii="Arial" w:hAnsi="Arial" w:cs="Arial"/>
        </w:rPr>
      </w:pPr>
      <w:r w:rsidRPr="00350D97">
        <w:rPr>
          <w:rFonts w:ascii="Arial" w:hAnsi="Arial" w:cs="Arial"/>
        </w:rPr>
        <w:t>Ethnicity not disclosed (</w:t>
      </w:r>
      <w:r w:rsidRPr="00350D97">
        <w:rPr>
          <w:rFonts w:ascii="Arial" w:hAnsi="Arial" w:cs="Arial"/>
          <w:b/>
          <w:bCs/>
        </w:rPr>
        <w:t>ND</w:t>
      </w:r>
      <w:r w:rsidRPr="00350D97">
        <w:rPr>
          <w:rFonts w:ascii="Arial" w:hAnsi="Arial" w:cs="Arial"/>
        </w:rPr>
        <w:t>) (</w:t>
      </w:r>
      <w:r w:rsidR="00B05635" w:rsidRPr="00350D97">
        <w:rPr>
          <w:rFonts w:ascii="Arial" w:hAnsi="Arial" w:cs="Arial"/>
        </w:rPr>
        <w:t>c</w:t>
      </w:r>
      <w:r w:rsidR="00C61E88">
        <w:rPr>
          <w:rFonts w:ascii="Arial" w:hAnsi="Arial" w:cs="Arial"/>
        </w:rPr>
        <w:t>ombined</w:t>
      </w:r>
      <w:r w:rsidRPr="00350D97">
        <w:rPr>
          <w:rFonts w:ascii="Arial" w:hAnsi="Arial" w:cs="Arial"/>
        </w:rPr>
        <w:t xml:space="preserve"> ‘Agree’ 58% (</w:t>
      </w:r>
      <w:r w:rsidR="00C62DA7" w:rsidRPr="00350D97">
        <w:rPr>
          <w:rFonts w:ascii="Arial" w:hAnsi="Arial" w:cs="Arial"/>
        </w:rPr>
        <w:t>n=</w:t>
      </w:r>
      <w:r w:rsidRPr="00350D97">
        <w:rPr>
          <w:rFonts w:ascii="Arial" w:hAnsi="Arial" w:cs="Arial"/>
        </w:rPr>
        <w:t>89), Neutral 23% (</w:t>
      </w:r>
      <w:r w:rsidR="00C62DA7" w:rsidRPr="00350D97">
        <w:rPr>
          <w:rFonts w:ascii="Arial" w:hAnsi="Arial" w:cs="Arial"/>
        </w:rPr>
        <w:t>n=</w:t>
      </w:r>
      <w:r w:rsidRPr="00350D97">
        <w:rPr>
          <w:rFonts w:ascii="Arial" w:hAnsi="Arial" w:cs="Arial"/>
        </w:rPr>
        <w:t xml:space="preserve">35), </w:t>
      </w:r>
      <w:r w:rsidR="00B05635" w:rsidRPr="00350D97">
        <w:rPr>
          <w:rFonts w:ascii="Arial" w:hAnsi="Arial" w:cs="Arial"/>
        </w:rPr>
        <w:t>c</w:t>
      </w:r>
      <w:r w:rsidRPr="00350D97">
        <w:rPr>
          <w:rFonts w:ascii="Arial" w:hAnsi="Arial" w:cs="Arial"/>
        </w:rPr>
        <w:t xml:space="preserve">ombined ‘Disagree </w:t>
      </w:r>
      <w:r w:rsidR="00922818">
        <w:rPr>
          <w:rFonts w:ascii="Arial" w:hAnsi="Arial" w:cs="Arial"/>
        </w:rPr>
        <w:t>19</w:t>
      </w:r>
      <w:r w:rsidRPr="00350D97">
        <w:rPr>
          <w:rFonts w:ascii="Arial" w:hAnsi="Arial" w:cs="Arial"/>
        </w:rPr>
        <w:t>% (</w:t>
      </w:r>
      <w:r w:rsidR="00C62DA7" w:rsidRPr="00350D97">
        <w:rPr>
          <w:rFonts w:ascii="Arial" w:hAnsi="Arial" w:cs="Arial"/>
        </w:rPr>
        <w:t>n=</w:t>
      </w:r>
      <w:r w:rsidRPr="00350D97">
        <w:rPr>
          <w:rFonts w:ascii="Arial" w:hAnsi="Arial" w:cs="Arial"/>
        </w:rPr>
        <w:t>29)</w:t>
      </w:r>
      <w:r w:rsidR="00B066EA" w:rsidRPr="00350D97">
        <w:rPr>
          <w:rFonts w:ascii="Arial" w:hAnsi="Arial" w:cs="Arial"/>
        </w:rPr>
        <w:t>).</w:t>
      </w:r>
    </w:p>
    <w:p w14:paraId="38953DE2" w14:textId="77777777" w:rsidR="008C4154" w:rsidRPr="00B05635" w:rsidRDefault="008C4154" w:rsidP="003E0AE1">
      <w:pPr>
        <w:spacing w:before="0"/>
        <w:ind w:left="0" w:firstLine="0"/>
        <w:rPr>
          <w:rFonts w:ascii="Arial" w:hAnsi="Arial" w:cs="Arial"/>
          <w:sz w:val="16"/>
          <w:szCs w:val="16"/>
        </w:rPr>
      </w:pPr>
    </w:p>
    <w:p w14:paraId="3DC770BB" w14:textId="77777777" w:rsidR="00350D97" w:rsidRDefault="00350D97" w:rsidP="00151DDA">
      <w:pPr>
        <w:ind w:left="0" w:firstLine="0"/>
        <w:rPr>
          <w:rFonts w:ascii="Arial" w:hAnsi="Arial" w:cs="Arial"/>
          <w:i/>
          <w:iCs/>
          <w:color w:val="2F5496" w:themeColor="accent1" w:themeShade="BF"/>
        </w:rPr>
      </w:pPr>
    </w:p>
    <w:p w14:paraId="5ADFDF87" w14:textId="77777777" w:rsidR="00350D97" w:rsidRDefault="00350D97" w:rsidP="00151DDA">
      <w:pPr>
        <w:ind w:left="0" w:firstLine="0"/>
        <w:rPr>
          <w:rFonts w:ascii="Arial" w:hAnsi="Arial" w:cs="Arial"/>
          <w:i/>
          <w:iCs/>
          <w:color w:val="2F5496" w:themeColor="accent1" w:themeShade="BF"/>
        </w:rPr>
      </w:pPr>
    </w:p>
    <w:p w14:paraId="663A153B" w14:textId="77777777" w:rsidR="00350D97" w:rsidRDefault="00350D97" w:rsidP="00151DDA">
      <w:pPr>
        <w:ind w:left="0" w:firstLine="0"/>
        <w:rPr>
          <w:rFonts w:ascii="Arial" w:hAnsi="Arial" w:cs="Arial"/>
          <w:i/>
          <w:iCs/>
          <w:color w:val="2F5496" w:themeColor="accent1" w:themeShade="BF"/>
        </w:rPr>
      </w:pPr>
    </w:p>
    <w:p w14:paraId="7D50F6F5" w14:textId="077F5CDD" w:rsidR="00350D97" w:rsidRDefault="00350D97" w:rsidP="00151DDA">
      <w:pPr>
        <w:ind w:left="0" w:firstLine="0"/>
        <w:rPr>
          <w:rFonts w:ascii="Arial" w:hAnsi="Arial" w:cs="Arial"/>
          <w:i/>
          <w:iCs/>
          <w:color w:val="2F5496" w:themeColor="accent1" w:themeShade="BF"/>
        </w:rPr>
      </w:pPr>
    </w:p>
    <w:p w14:paraId="3C1A4242" w14:textId="77777777" w:rsidR="004369C9" w:rsidRDefault="004369C9" w:rsidP="00151DDA">
      <w:pPr>
        <w:ind w:left="0" w:firstLine="0"/>
        <w:rPr>
          <w:rFonts w:ascii="Arial" w:hAnsi="Arial" w:cs="Arial"/>
          <w:i/>
          <w:iCs/>
          <w:color w:val="2F5496" w:themeColor="accent1" w:themeShade="BF"/>
        </w:rPr>
      </w:pPr>
    </w:p>
    <w:p w14:paraId="01A84F08" w14:textId="5D4D660D" w:rsidR="00233B7A" w:rsidRPr="000749EB" w:rsidRDefault="00233B7A" w:rsidP="00535C1E">
      <w:pPr>
        <w:pStyle w:val="IntenseQuote"/>
        <w:tabs>
          <w:tab w:val="left" w:pos="8080"/>
        </w:tabs>
        <w:ind w:right="95" w:hanging="864"/>
        <w:rPr>
          <w:rStyle w:val="IntenseEmphasis"/>
          <w:rFonts w:ascii="Arial" w:hAnsi="Arial" w:cs="Arial"/>
          <w:b/>
          <w:bCs/>
        </w:rPr>
      </w:pPr>
      <w:r w:rsidRPr="000749EB">
        <w:rPr>
          <w:rStyle w:val="IntenseEmphasis"/>
          <w:rFonts w:ascii="Arial" w:hAnsi="Arial" w:cs="Arial"/>
          <w:b/>
          <w:bCs/>
        </w:rPr>
        <w:lastRenderedPageBreak/>
        <w:t>Q1-5: I believe I am treated equally by students, irrespective of my ethnicity or race</w:t>
      </w:r>
    </w:p>
    <w:p w14:paraId="59254B2C" w14:textId="5AEDC826" w:rsidR="00350D97" w:rsidRPr="00C61E88" w:rsidRDefault="00350D97" w:rsidP="0089544C">
      <w:pPr>
        <w:ind w:left="0" w:firstLine="0"/>
        <w:rPr>
          <w:rFonts w:ascii="Arial" w:hAnsi="Arial" w:cs="Arial"/>
          <w:b/>
          <w:bCs/>
        </w:rPr>
      </w:pPr>
      <w:r w:rsidRPr="00C61E88">
        <w:rPr>
          <w:rFonts w:ascii="Arial" w:hAnsi="Arial" w:cs="Arial"/>
          <w:b/>
          <w:bCs/>
        </w:rPr>
        <w:t>8.1</w:t>
      </w:r>
      <w:r w:rsidR="00536645" w:rsidRPr="00C61E88">
        <w:rPr>
          <w:rFonts w:ascii="Arial" w:hAnsi="Arial" w:cs="Arial"/>
          <w:b/>
          <w:bCs/>
        </w:rPr>
        <w:t>A</w:t>
      </w:r>
      <w:r w:rsidRPr="00C61E88">
        <w:rPr>
          <w:rFonts w:ascii="Arial" w:hAnsi="Arial" w:cs="Arial"/>
          <w:b/>
          <w:bCs/>
        </w:rPr>
        <w:t xml:space="preserve">.5: </w:t>
      </w:r>
      <w:r w:rsidR="00A02E65" w:rsidRPr="00C61E88">
        <w:rPr>
          <w:rFonts w:ascii="Arial" w:hAnsi="Arial" w:cs="Arial"/>
          <w:b/>
          <w:bCs/>
        </w:rPr>
        <w:t>74</w:t>
      </w:r>
      <w:r w:rsidR="002F6105" w:rsidRPr="00C61E88">
        <w:rPr>
          <w:rFonts w:ascii="Arial" w:hAnsi="Arial" w:cs="Arial"/>
          <w:b/>
          <w:bCs/>
        </w:rPr>
        <w:t xml:space="preserve">% of </w:t>
      </w:r>
      <w:r w:rsidR="002213C5" w:rsidRPr="00C61E88">
        <w:rPr>
          <w:rFonts w:ascii="Arial" w:hAnsi="Arial" w:cs="Arial"/>
          <w:b/>
          <w:bCs/>
        </w:rPr>
        <w:t>W</w:t>
      </w:r>
      <w:r w:rsidR="00C61E88">
        <w:rPr>
          <w:rFonts w:ascii="Arial" w:hAnsi="Arial" w:cs="Arial"/>
          <w:b/>
          <w:bCs/>
        </w:rPr>
        <w:t>hite</w:t>
      </w:r>
      <w:r w:rsidR="002213C5" w:rsidRPr="00C61E88">
        <w:rPr>
          <w:rFonts w:ascii="Arial" w:hAnsi="Arial" w:cs="Arial"/>
          <w:b/>
          <w:bCs/>
        </w:rPr>
        <w:t xml:space="preserve"> and 73% of </w:t>
      </w:r>
      <w:r w:rsidR="00C61E88" w:rsidRPr="00C61E88">
        <w:rPr>
          <w:rFonts w:ascii="Arial" w:hAnsi="Arial" w:cs="Arial"/>
          <w:b/>
          <w:bCs/>
        </w:rPr>
        <w:t>R</w:t>
      </w:r>
      <w:r w:rsidR="00C61E88">
        <w:rPr>
          <w:rFonts w:ascii="Arial" w:hAnsi="Arial" w:cs="Arial"/>
          <w:b/>
          <w:bCs/>
        </w:rPr>
        <w:t xml:space="preserve">acialised </w:t>
      </w:r>
      <w:r w:rsidR="00C61E88" w:rsidRPr="00C61E88">
        <w:rPr>
          <w:rFonts w:ascii="Arial" w:hAnsi="Arial" w:cs="Arial"/>
          <w:b/>
          <w:bCs/>
        </w:rPr>
        <w:t>G</w:t>
      </w:r>
      <w:r w:rsidR="00C61E88">
        <w:rPr>
          <w:rFonts w:ascii="Arial" w:hAnsi="Arial" w:cs="Arial"/>
          <w:b/>
          <w:bCs/>
        </w:rPr>
        <w:t>roups</w:t>
      </w:r>
      <w:r w:rsidR="002213C5" w:rsidRPr="00C61E88">
        <w:rPr>
          <w:rFonts w:ascii="Arial" w:hAnsi="Arial" w:cs="Arial"/>
          <w:b/>
          <w:bCs/>
        </w:rPr>
        <w:t xml:space="preserve"> respondents</w:t>
      </w:r>
      <w:r w:rsidR="002F6105" w:rsidRPr="00C61E88">
        <w:rPr>
          <w:rFonts w:ascii="Arial" w:hAnsi="Arial" w:cs="Arial"/>
          <w:b/>
          <w:bCs/>
        </w:rPr>
        <w:t xml:space="preserve"> </w:t>
      </w:r>
      <w:r w:rsidR="00A02E65" w:rsidRPr="00C61E88">
        <w:rPr>
          <w:rFonts w:ascii="Arial" w:hAnsi="Arial" w:cs="Arial"/>
          <w:b/>
          <w:bCs/>
        </w:rPr>
        <w:t>agreed that</w:t>
      </w:r>
      <w:r w:rsidR="002F6105" w:rsidRPr="00C61E88">
        <w:rPr>
          <w:rFonts w:ascii="Arial" w:hAnsi="Arial" w:cs="Arial"/>
          <w:b/>
          <w:bCs/>
        </w:rPr>
        <w:t xml:space="preserve"> they received equal treatment from students</w:t>
      </w:r>
      <w:r w:rsidR="00B05635" w:rsidRPr="00C61E88">
        <w:rPr>
          <w:rFonts w:ascii="Arial" w:hAnsi="Arial" w:cs="Arial"/>
          <w:b/>
          <w:bCs/>
        </w:rPr>
        <w:t>;</w:t>
      </w:r>
      <w:r w:rsidR="002F6105" w:rsidRPr="00C61E88">
        <w:rPr>
          <w:rFonts w:ascii="Arial" w:hAnsi="Arial" w:cs="Arial"/>
          <w:b/>
          <w:bCs/>
        </w:rPr>
        <w:t xml:space="preserve"> 7% of W</w:t>
      </w:r>
      <w:r w:rsidR="00C61E88">
        <w:rPr>
          <w:rFonts w:ascii="Arial" w:hAnsi="Arial" w:cs="Arial"/>
          <w:b/>
          <w:bCs/>
        </w:rPr>
        <w:t>hite</w:t>
      </w:r>
      <w:r w:rsidR="002F6105" w:rsidRPr="00C61E88">
        <w:rPr>
          <w:rFonts w:ascii="Arial" w:hAnsi="Arial" w:cs="Arial"/>
          <w:b/>
          <w:bCs/>
        </w:rPr>
        <w:t xml:space="preserve"> and 11% of </w:t>
      </w:r>
      <w:r w:rsidR="00C61E88" w:rsidRPr="00C61E88">
        <w:rPr>
          <w:rFonts w:ascii="Arial" w:hAnsi="Arial" w:cs="Arial"/>
          <w:b/>
          <w:bCs/>
        </w:rPr>
        <w:t>R</w:t>
      </w:r>
      <w:r w:rsidR="00C61E88">
        <w:rPr>
          <w:rFonts w:ascii="Arial" w:hAnsi="Arial" w:cs="Arial"/>
          <w:b/>
          <w:bCs/>
        </w:rPr>
        <w:t xml:space="preserve">acialised </w:t>
      </w:r>
      <w:r w:rsidR="00C61E88" w:rsidRPr="00C61E88">
        <w:rPr>
          <w:rFonts w:ascii="Arial" w:hAnsi="Arial" w:cs="Arial"/>
          <w:b/>
          <w:bCs/>
        </w:rPr>
        <w:t>G</w:t>
      </w:r>
      <w:r w:rsidR="00C61E88">
        <w:rPr>
          <w:rFonts w:ascii="Arial" w:hAnsi="Arial" w:cs="Arial"/>
          <w:b/>
          <w:bCs/>
        </w:rPr>
        <w:t>roups respondents</w:t>
      </w:r>
      <w:r w:rsidR="002F6105" w:rsidRPr="00C61E88">
        <w:rPr>
          <w:rFonts w:ascii="Arial" w:hAnsi="Arial" w:cs="Arial"/>
          <w:b/>
          <w:bCs/>
        </w:rPr>
        <w:t xml:space="preserve"> disagree</w:t>
      </w:r>
      <w:r w:rsidR="00B05635" w:rsidRPr="00C61E88">
        <w:rPr>
          <w:rFonts w:ascii="Arial" w:hAnsi="Arial" w:cs="Arial"/>
          <w:b/>
          <w:bCs/>
        </w:rPr>
        <w:t>d</w:t>
      </w:r>
      <w:r w:rsidR="002F6105" w:rsidRPr="00C61E88">
        <w:rPr>
          <w:rFonts w:ascii="Arial" w:hAnsi="Arial" w:cs="Arial"/>
          <w:b/>
          <w:bCs/>
        </w:rPr>
        <w:t xml:space="preserve"> that they were treated equally. </w:t>
      </w:r>
    </w:p>
    <w:p w14:paraId="03BD5903" w14:textId="6063F49F" w:rsidR="0089544C" w:rsidRDefault="0089544C" w:rsidP="003444F5">
      <w:pPr>
        <w:spacing w:before="0" w:line="0" w:lineRule="atLeast"/>
        <w:ind w:left="0" w:firstLine="0"/>
        <w:jc w:val="center"/>
        <w:rPr>
          <w:rFonts w:ascii="Arial" w:hAnsi="Arial" w:cs="Arial"/>
        </w:rPr>
      </w:pPr>
      <w:r>
        <w:rPr>
          <w:rFonts w:ascii="Arial" w:hAnsi="Arial" w:cs="Arial"/>
          <w:noProof/>
        </w:rPr>
        <w:drawing>
          <wp:inline distT="0" distB="0" distL="0" distR="0" wp14:anchorId="16EB68DC" wp14:editId="0E7DA558">
            <wp:extent cx="4582800" cy="2754000"/>
            <wp:effectExtent l="19050" t="19050" r="27305"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2800" cy="2754000"/>
                    </a:xfrm>
                    <a:prstGeom prst="rect">
                      <a:avLst/>
                    </a:prstGeom>
                    <a:noFill/>
                    <a:ln w="9525">
                      <a:solidFill>
                        <a:schemeClr val="tx1"/>
                      </a:solidFill>
                    </a:ln>
                  </pic:spPr>
                </pic:pic>
              </a:graphicData>
            </a:graphic>
          </wp:inline>
        </w:drawing>
      </w:r>
    </w:p>
    <w:p w14:paraId="75AC68E7" w14:textId="72414A65" w:rsidR="003444F5" w:rsidRDefault="003444F5" w:rsidP="003444F5">
      <w:pPr>
        <w:spacing w:before="0" w:line="0" w:lineRule="atLeast"/>
        <w:ind w:left="0" w:firstLine="0"/>
        <w:jc w:val="center"/>
        <w:rPr>
          <w:rFonts w:ascii="Arial" w:hAnsi="Arial" w:cs="Arial"/>
        </w:rPr>
      </w:pPr>
      <w:r>
        <w:rPr>
          <w:rFonts w:ascii="Arial" w:hAnsi="Arial" w:cs="Arial"/>
          <w:noProof/>
        </w:rPr>
        <w:drawing>
          <wp:inline distT="0" distB="0" distL="0" distR="0" wp14:anchorId="4DCFF4DC" wp14:editId="3DF1729D">
            <wp:extent cx="4582800" cy="2754000"/>
            <wp:effectExtent l="19050" t="19050" r="27305" b="273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2800" cy="2754000"/>
                    </a:xfrm>
                    <a:prstGeom prst="rect">
                      <a:avLst/>
                    </a:prstGeom>
                    <a:noFill/>
                    <a:ln>
                      <a:solidFill>
                        <a:schemeClr val="tx1"/>
                      </a:solidFill>
                    </a:ln>
                  </pic:spPr>
                </pic:pic>
              </a:graphicData>
            </a:graphic>
          </wp:inline>
        </w:drawing>
      </w:r>
    </w:p>
    <w:p w14:paraId="6DC91EE3" w14:textId="274CCCEA" w:rsidR="0089544C" w:rsidRPr="00350D97" w:rsidRDefault="0089544C" w:rsidP="0089544C">
      <w:pPr>
        <w:spacing w:before="0"/>
        <w:ind w:left="0" w:firstLine="0"/>
        <w:rPr>
          <w:rFonts w:ascii="Arial" w:hAnsi="Arial" w:cs="Arial"/>
        </w:rPr>
      </w:pPr>
      <w:r w:rsidRPr="00350D97">
        <w:rPr>
          <w:rFonts w:ascii="Arial" w:hAnsi="Arial" w:cs="Arial"/>
        </w:rPr>
        <w:t>Ethnicity not disclosed (</w:t>
      </w:r>
      <w:r w:rsidRPr="00350D97">
        <w:rPr>
          <w:rFonts w:ascii="Arial" w:hAnsi="Arial" w:cs="Arial"/>
          <w:b/>
          <w:bCs/>
        </w:rPr>
        <w:t>ND</w:t>
      </w:r>
      <w:r w:rsidRPr="00350D97">
        <w:rPr>
          <w:rFonts w:ascii="Arial" w:hAnsi="Arial" w:cs="Arial"/>
        </w:rPr>
        <w:t>) (</w:t>
      </w:r>
      <w:r w:rsidR="00B05635" w:rsidRPr="00350D97">
        <w:rPr>
          <w:rFonts w:ascii="Arial" w:hAnsi="Arial" w:cs="Arial"/>
        </w:rPr>
        <w:t>c</w:t>
      </w:r>
      <w:r w:rsidRPr="00350D97">
        <w:rPr>
          <w:rFonts w:ascii="Arial" w:hAnsi="Arial" w:cs="Arial"/>
        </w:rPr>
        <w:t>ombined ‘Agree’ 60% (</w:t>
      </w:r>
      <w:r w:rsidR="00C62DA7" w:rsidRPr="00350D97">
        <w:rPr>
          <w:rFonts w:ascii="Arial" w:hAnsi="Arial" w:cs="Arial"/>
        </w:rPr>
        <w:t>n=</w:t>
      </w:r>
      <w:r w:rsidRPr="00350D97">
        <w:rPr>
          <w:rFonts w:ascii="Arial" w:hAnsi="Arial" w:cs="Arial"/>
        </w:rPr>
        <w:t>87), Neutral 22% (</w:t>
      </w:r>
      <w:r w:rsidR="00C62DA7" w:rsidRPr="00350D97">
        <w:rPr>
          <w:rFonts w:ascii="Arial" w:hAnsi="Arial" w:cs="Arial"/>
        </w:rPr>
        <w:t>n=</w:t>
      </w:r>
      <w:r w:rsidRPr="00350D97">
        <w:rPr>
          <w:rFonts w:ascii="Arial" w:hAnsi="Arial" w:cs="Arial"/>
        </w:rPr>
        <w:t xml:space="preserve">32), </w:t>
      </w:r>
      <w:r w:rsidR="00B05635" w:rsidRPr="00350D97">
        <w:rPr>
          <w:rFonts w:ascii="Arial" w:hAnsi="Arial" w:cs="Arial"/>
        </w:rPr>
        <w:t>c</w:t>
      </w:r>
      <w:r w:rsidRPr="00350D97">
        <w:rPr>
          <w:rFonts w:ascii="Arial" w:hAnsi="Arial" w:cs="Arial"/>
        </w:rPr>
        <w:t>ombined ‘Disagree</w:t>
      </w:r>
      <w:r w:rsidR="00B05635" w:rsidRPr="00350D97">
        <w:rPr>
          <w:rFonts w:ascii="Arial" w:hAnsi="Arial" w:cs="Arial"/>
        </w:rPr>
        <w:t>’</w:t>
      </w:r>
      <w:r w:rsidRPr="00350D97">
        <w:rPr>
          <w:rFonts w:ascii="Arial" w:hAnsi="Arial" w:cs="Arial"/>
        </w:rPr>
        <w:t xml:space="preserve"> 17% (</w:t>
      </w:r>
      <w:r w:rsidR="00C62DA7" w:rsidRPr="00350D97">
        <w:rPr>
          <w:rFonts w:ascii="Arial" w:hAnsi="Arial" w:cs="Arial"/>
        </w:rPr>
        <w:t>n=</w:t>
      </w:r>
      <w:r w:rsidRPr="00350D97">
        <w:rPr>
          <w:rFonts w:ascii="Arial" w:hAnsi="Arial" w:cs="Arial"/>
        </w:rPr>
        <w:t>25)</w:t>
      </w:r>
      <w:r w:rsidR="00B066EA" w:rsidRPr="00350D97">
        <w:rPr>
          <w:rFonts w:ascii="Arial" w:hAnsi="Arial" w:cs="Arial"/>
        </w:rPr>
        <w:t>).</w:t>
      </w:r>
    </w:p>
    <w:p w14:paraId="41474DE3" w14:textId="5034F934" w:rsidR="00150304" w:rsidRDefault="00150304" w:rsidP="00A94D61">
      <w:pPr>
        <w:spacing w:before="0"/>
        <w:ind w:left="0" w:firstLine="0"/>
        <w:rPr>
          <w:rFonts w:ascii="Arial" w:hAnsi="Arial" w:cs="Arial"/>
        </w:rPr>
      </w:pPr>
    </w:p>
    <w:p w14:paraId="7A57FC3D" w14:textId="77777777" w:rsidR="00A0769B" w:rsidRDefault="00A0769B" w:rsidP="00536645">
      <w:pPr>
        <w:ind w:left="0" w:firstLine="0"/>
        <w:rPr>
          <w:rFonts w:ascii="Arial" w:hAnsi="Arial" w:cs="Arial"/>
          <w:b/>
          <w:bCs/>
          <w:color w:val="2F5496" w:themeColor="accent1" w:themeShade="BF"/>
          <w:sz w:val="24"/>
          <w:szCs w:val="24"/>
        </w:rPr>
      </w:pPr>
    </w:p>
    <w:p w14:paraId="6DED4410" w14:textId="02C27D92" w:rsidR="00536645" w:rsidRPr="00350D97" w:rsidRDefault="00536645" w:rsidP="00536645">
      <w:pPr>
        <w:ind w:left="0" w:firstLine="0"/>
        <w:rPr>
          <w:rFonts w:ascii="Arial" w:hAnsi="Arial" w:cs="Arial"/>
          <w:b/>
          <w:bCs/>
          <w:color w:val="2F5496" w:themeColor="accent1" w:themeShade="BF"/>
          <w:sz w:val="24"/>
          <w:szCs w:val="24"/>
        </w:rPr>
      </w:pPr>
      <w:r w:rsidRPr="00350D97">
        <w:rPr>
          <w:rFonts w:ascii="Arial" w:hAnsi="Arial" w:cs="Arial"/>
          <w:b/>
          <w:bCs/>
          <w:color w:val="2F5496" w:themeColor="accent1" w:themeShade="BF"/>
          <w:sz w:val="24"/>
          <w:szCs w:val="24"/>
        </w:rPr>
        <w:t xml:space="preserve">8.1 </w:t>
      </w:r>
      <w:r>
        <w:rPr>
          <w:rFonts w:ascii="Arial" w:hAnsi="Arial" w:cs="Arial"/>
          <w:b/>
          <w:bCs/>
          <w:color w:val="2F5496" w:themeColor="accent1" w:themeShade="BF"/>
          <w:sz w:val="24"/>
          <w:szCs w:val="24"/>
        </w:rPr>
        <w:t>B</w:t>
      </w:r>
      <w:r w:rsidRPr="00350D97">
        <w:rPr>
          <w:rFonts w:ascii="Arial" w:hAnsi="Arial" w:cs="Arial"/>
          <w:b/>
          <w:bCs/>
          <w:color w:val="2F5496" w:themeColor="accent1" w:themeShade="BF"/>
          <w:sz w:val="24"/>
          <w:szCs w:val="24"/>
        </w:rPr>
        <w:t>: Qua</w:t>
      </w:r>
      <w:r>
        <w:rPr>
          <w:rFonts w:ascii="Arial" w:hAnsi="Arial" w:cs="Arial"/>
          <w:b/>
          <w:bCs/>
          <w:color w:val="2F5496" w:themeColor="accent1" w:themeShade="BF"/>
          <w:sz w:val="24"/>
          <w:szCs w:val="24"/>
        </w:rPr>
        <w:t>l</w:t>
      </w:r>
      <w:r w:rsidRPr="00350D97">
        <w:rPr>
          <w:rFonts w:ascii="Arial" w:hAnsi="Arial" w:cs="Arial"/>
          <w:b/>
          <w:bCs/>
          <w:color w:val="2F5496" w:themeColor="accent1" w:themeShade="BF"/>
          <w:sz w:val="24"/>
          <w:szCs w:val="24"/>
        </w:rPr>
        <w:t>itative analysis</w:t>
      </w:r>
    </w:p>
    <w:p w14:paraId="1B492A97" w14:textId="77777777" w:rsidR="00B05635" w:rsidRDefault="00B05635" w:rsidP="00A94D61">
      <w:pPr>
        <w:spacing w:before="0"/>
        <w:ind w:left="0" w:firstLine="0"/>
        <w:rPr>
          <w:rFonts w:ascii="Arial" w:hAnsi="Arial" w:cs="Arial"/>
        </w:rPr>
      </w:pPr>
    </w:p>
    <w:p w14:paraId="4FCBCF88" w14:textId="35BA1883" w:rsidR="007869C4" w:rsidRDefault="00CC65D7" w:rsidP="00A94D61">
      <w:pPr>
        <w:spacing w:before="0"/>
        <w:ind w:left="0" w:firstLine="0"/>
        <w:rPr>
          <w:rFonts w:ascii="Arial" w:hAnsi="Arial" w:cs="Arial"/>
        </w:rPr>
      </w:pPr>
      <w:r>
        <w:rPr>
          <w:rFonts w:ascii="Arial" w:hAnsi="Arial" w:cs="Arial"/>
        </w:rPr>
        <w:t xml:space="preserve">Open comments from </w:t>
      </w:r>
      <w:r w:rsidR="0051786E">
        <w:rPr>
          <w:rFonts w:ascii="Arial" w:hAnsi="Arial" w:cs="Arial"/>
          <w:b/>
          <w:bCs/>
        </w:rPr>
        <w:t>White (W)</w:t>
      </w:r>
      <w:r>
        <w:rPr>
          <w:rFonts w:ascii="Arial" w:hAnsi="Arial" w:cs="Arial"/>
        </w:rPr>
        <w:t xml:space="preserve"> </w:t>
      </w:r>
      <w:r w:rsidR="00B73A3B">
        <w:rPr>
          <w:rFonts w:ascii="Arial" w:hAnsi="Arial" w:cs="Arial"/>
        </w:rPr>
        <w:t>staff</w:t>
      </w:r>
      <w:r>
        <w:rPr>
          <w:rFonts w:ascii="Arial" w:hAnsi="Arial" w:cs="Arial"/>
        </w:rPr>
        <w:t xml:space="preserve"> in relation to the five questions </w:t>
      </w:r>
      <w:r w:rsidR="00DB143E">
        <w:rPr>
          <w:rFonts w:ascii="Arial" w:hAnsi="Arial" w:cs="Arial"/>
        </w:rPr>
        <w:t>in</w:t>
      </w:r>
      <w:r>
        <w:rPr>
          <w:rFonts w:ascii="Arial" w:hAnsi="Arial" w:cs="Arial"/>
        </w:rPr>
        <w:t xml:space="preserve"> section</w:t>
      </w:r>
      <w:r w:rsidR="00536645">
        <w:rPr>
          <w:rFonts w:ascii="Arial" w:hAnsi="Arial" w:cs="Arial"/>
        </w:rPr>
        <w:t xml:space="preserve"> ‘Diversity of the Institution’</w:t>
      </w:r>
      <w:r>
        <w:rPr>
          <w:rFonts w:ascii="Arial" w:hAnsi="Arial" w:cs="Arial"/>
        </w:rPr>
        <w:t xml:space="preserve"> were grouped into five </w:t>
      </w:r>
      <w:r w:rsidR="006E1465">
        <w:rPr>
          <w:rFonts w:ascii="Arial" w:hAnsi="Arial" w:cs="Arial"/>
        </w:rPr>
        <w:t>broad</w:t>
      </w:r>
      <w:r>
        <w:rPr>
          <w:rFonts w:ascii="Arial" w:hAnsi="Arial" w:cs="Arial"/>
        </w:rPr>
        <w:t xml:space="preserve"> themes </w:t>
      </w:r>
      <w:r w:rsidR="00E20433">
        <w:rPr>
          <w:rFonts w:ascii="Arial" w:hAnsi="Arial" w:cs="Arial"/>
        </w:rPr>
        <w:t>and sub</w:t>
      </w:r>
      <w:r w:rsidR="00317EBE">
        <w:rPr>
          <w:rFonts w:ascii="Arial" w:hAnsi="Arial" w:cs="Arial"/>
        </w:rPr>
        <w:t>-</w:t>
      </w:r>
      <w:r w:rsidR="00E20433">
        <w:rPr>
          <w:rFonts w:ascii="Arial" w:hAnsi="Arial" w:cs="Arial"/>
        </w:rPr>
        <w:t xml:space="preserve">themes (Table </w:t>
      </w:r>
      <w:r w:rsidR="00A0279C">
        <w:rPr>
          <w:rFonts w:ascii="Arial" w:hAnsi="Arial" w:cs="Arial"/>
        </w:rPr>
        <w:t>1</w:t>
      </w:r>
      <w:r w:rsidR="00E20433">
        <w:rPr>
          <w:rFonts w:ascii="Arial" w:hAnsi="Arial" w:cs="Arial"/>
        </w:rPr>
        <w:t>).</w:t>
      </w:r>
    </w:p>
    <w:p w14:paraId="539B2EDC" w14:textId="77777777" w:rsidR="00A0769B" w:rsidRPr="00A0769B" w:rsidRDefault="00A0769B" w:rsidP="000B2D0B">
      <w:pPr>
        <w:spacing w:before="0"/>
        <w:ind w:left="0" w:firstLine="0"/>
        <w:rPr>
          <w:rFonts w:ascii="Arial" w:hAnsi="Arial" w:cs="Arial"/>
          <w:b/>
          <w:bCs/>
        </w:rPr>
      </w:pPr>
    </w:p>
    <w:p w14:paraId="054E1A25" w14:textId="77777777" w:rsidR="00535C1E" w:rsidRDefault="00535C1E" w:rsidP="000B2D0B">
      <w:pPr>
        <w:spacing w:before="0"/>
        <w:ind w:left="0" w:firstLine="0"/>
        <w:rPr>
          <w:rFonts w:ascii="Arial" w:hAnsi="Arial" w:cs="Arial"/>
          <w:b/>
          <w:bCs/>
        </w:rPr>
      </w:pPr>
    </w:p>
    <w:p w14:paraId="5DF3AB47" w14:textId="2205D36C" w:rsidR="00535C1E" w:rsidRDefault="00535C1E" w:rsidP="000B2D0B">
      <w:pPr>
        <w:spacing w:before="0"/>
        <w:ind w:left="0" w:firstLine="0"/>
        <w:rPr>
          <w:rFonts w:ascii="Arial" w:hAnsi="Arial" w:cs="Arial"/>
          <w:b/>
          <w:bCs/>
        </w:rPr>
      </w:pPr>
    </w:p>
    <w:p w14:paraId="548C9493" w14:textId="77777777" w:rsidR="004369C9" w:rsidRDefault="004369C9" w:rsidP="000B2D0B">
      <w:pPr>
        <w:spacing w:before="0"/>
        <w:ind w:left="0" w:firstLine="0"/>
        <w:rPr>
          <w:rFonts w:ascii="Arial" w:hAnsi="Arial" w:cs="Arial"/>
          <w:b/>
          <w:bCs/>
        </w:rPr>
      </w:pPr>
    </w:p>
    <w:p w14:paraId="01AF877C" w14:textId="21B4A3D7" w:rsidR="00644B05" w:rsidRDefault="00644B05" w:rsidP="000B2D0B">
      <w:pPr>
        <w:spacing w:before="0"/>
        <w:ind w:left="0" w:firstLine="0"/>
        <w:rPr>
          <w:rFonts w:ascii="Arial" w:hAnsi="Arial" w:cs="Arial"/>
        </w:rPr>
      </w:pPr>
      <w:r w:rsidRPr="005252C3">
        <w:rPr>
          <w:rFonts w:ascii="Arial" w:hAnsi="Arial" w:cs="Arial"/>
          <w:b/>
          <w:bCs/>
        </w:rPr>
        <w:lastRenderedPageBreak/>
        <w:t xml:space="preserve">Table </w:t>
      </w:r>
      <w:r w:rsidR="00A0279C">
        <w:rPr>
          <w:rFonts w:ascii="Arial" w:hAnsi="Arial" w:cs="Arial"/>
          <w:b/>
          <w:bCs/>
        </w:rPr>
        <w:t>1</w:t>
      </w:r>
      <w:r w:rsidRPr="005252C3">
        <w:rPr>
          <w:rFonts w:ascii="Arial" w:hAnsi="Arial" w:cs="Arial"/>
          <w:b/>
          <w:bCs/>
        </w:rPr>
        <w:t>:</w:t>
      </w:r>
      <w:r w:rsidR="004563D2" w:rsidRPr="005252C3">
        <w:rPr>
          <w:rFonts w:ascii="Arial" w:hAnsi="Arial" w:cs="Arial"/>
        </w:rPr>
        <w:t xml:space="preserve"> Inductive content analysis of q</w:t>
      </w:r>
      <w:r w:rsidR="004563D2" w:rsidRPr="00D36138">
        <w:rPr>
          <w:rFonts w:ascii="Arial" w:hAnsi="Arial" w:cs="Arial"/>
        </w:rPr>
        <w:t xml:space="preserve">uestion responses from White </w:t>
      </w:r>
      <w:r w:rsidR="00740486" w:rsidRPr="00D36138">
        <w:rPr>
          <w:rFonts w:ascii="Arial" w:hAnsi="Arial" w:cs="Arial"/>
        </w:rPr>
        <w:t>staff regarding the staff survey section “Diversity of the Institution”</w:t>
      </w:r>
      <w:r w:rsidR="00D36138" w:rsidRPr="00D36138">
        <w:rPr>
          <w:rFonts w:ascii="Arial" w:hAnsi="Arial" w:cs="Arial"/>
        </w:rPr>
        <w:t>.</w:t>
      </w:r>
    </w:p>
    <w:tbl>
      <w:tblPr>
        <w:tblStyle w:val="TableGrid"/>
        <w:tblW w:w="0" w:type="auto"/>
        <w:tblLook w:val="04A0" w:firstRow="1" w:lastRow="0" w:firstColumn="1" w:lastColumn="0" w:noHBand="0" w:noVBand="1"/>
      </w:tblPr>
      <w:tblGrid>
        <w:gridCol w:w="1838"/>
        <w:gridCol w:w="3260"/>
        <w:gridCol w:w="3918"/>
      </w:tblGrid>
      <w:tr w:rsidR="00F32E9E" w:rsidRPr="00766995" w14:paraId="2989F7ED" w14:textId="77777777" w:rsidTr="00766995">
        <w:tc>
          <w:tcPr>
            <w:tcW w:w="1838" w:type="dxa"/>
            <w:shd w:val="clear" w:color="auto" w:fill="B4C6E7" w:themeFill="accent1" w:themeFillTint="66"/>
          </w:tcPr>
          <w:p w14:paraId="2EA2D258" w14:textId="5AEF4E99" w:rsidR="00F32E9E" w:rsidRPr="00766995" w:rsidRDefault="00F32E9E" w:rsidP="00766995">
            <w:pPr>
              <w:spacing w:before="0"/>
              <w:ind w:left="0" w:firstLine="0"/>
              <w:jc w:val="center"/>
              <w:rPr>
                <w:rFonts w:ascii="Arial" w:hAnsi="Arial" w:cs="Arial"/>
                <w:b/>
                <w:bCs/>
                <w:sz w:val="20"/>
                <w:szCs w:val="20"/>
              </w:rPr>
            </w:pPr>
            <w:r w:rsidRPr="00766995">
              <w:rPr>
                <w:rFonts w:ascii="Arial" w:hAnsi="Arial" w:cs="Arial"/>
                <w:b/>
                <w:bCs/>
                <w:sz w:val="20"/>
                <w:szCs w:val="20"/>
              </w:rPr>
              <w:t>Theme number</w:t>
            </w:r>
          </w:p>
        </w:tc>
        <w:tc>
          <w:tcPr>
            <w:tcW w:w="3260" w:type="dxa"/>
            <w:shd w:val="clear" w:color="auto" w:fill="B4C6E7" w:themeFill="accent1" w:themeFillTint="66"/>
          </w:tcPr>
          <w:p w14:paraId="376C4460" w14:textId="3A898640" w:rsidR="00F32E9E" w:rsidRPr="00766995" w:rsidRDefault="00F32E9E" w:rsidP="00766995">
            <w:pPr>
              <w:spacing w:before="0"/>
              <w:ind w:left="0" w:firstLine="0"/>
              <w:jc w:val="center"/>
              <w:rPr>
                <w:rFonts w:ascii="Arial" w:hAnsi="Arial" w:cs="Arial"/>
                <w:b/>
                <w:bCs/>
                <w:sz w:val="20"/>
                <w:szCs w:val="20"/>
              </w:rPr>
            </w:pPr>
            <w:r w:rsidRPr="00766995">
              <w:rPr>
                <w:rFonts w:ascii="Arial" w:hAnsi="Arial" w:cs="Arial"/>
                <w:b/>
                <w:bCs/>
                <w:sz w:val="20"/>
                <w:szCs w:val="20"/>
              </w:rPr>
              <w:t>Theme</w:t>
            </w:r>
          </w:p>
        </w:tc>
        <w:tc>
          <w:tcPr>
            <w:tcW w:w="3918" w:type="dxa"/>
            <w:shd w:val="clear" w:color="auto" w:fill="B4C6E7" w:themeFill="accent1" w:themeFillTint="66"/>
          </w:tcPr>
          <w:p w14:paraId="4F87D883" w14:textId="5F37B819" w:rsidR="00F32E9E" w:rsidRPr="00766995" w:rsidRDefault="00F32E9E" w:rsidP="00766995">
            <w:pPr>
              <w:spacing w:before="0"/>
              <w:ind w:left="0" w:firstLine="0"/>
              <w:jc w:val="center"/>
              <w:rPr>
                <w:rFonts w:ascii="Arial" w:hAnsi="Arial" w:cs="Arial"/>
                <w:b/>
                <w:bCs/>
                <w:sz w:val="20"/>
                <w:szCs w:val="20"/>
              </w:rPr>
            </w:pPr>
            <w:r w:rsidRPr="00766995">
              <w:rPr>
                <w:rFonts w:ascii="Arial" w:hAnsi="Arial" w:cs="Arial"/>
                <w:b/>
                <w:bCs/>
                <w:sz w:val="20"/>
                <w:szCs w:val="20"/>
              </w:rPr>
              <w:t>Sub-theme</w:t>
            </w:r>
          </w:p>
        </w:tc>
      </w:tr>
      <w:tr w:rsidR="00F32E9E" w:rsidRPr="00766995" w14:paraId="0D57C7A5" w14:textId="77777777" w:rsidTr="00766995">
        <w:tc>
          <w:tcPr>
            <w:tcW w:w="1838" w:type="dxa"/>
          </w:tcPr>
          <w:p w14:paraId="2CF90CE0" w14:textId="1401FD91" w:rsidR="00F32E9E" w:rsidRPr="00766995" w:rsidRDefault="00F32E9E" w:rsidP="00F32E9E">
            <w:pPr>
              <w:spacing w:before="0"/>
              <w:ind w:left="0" w:firstLine="0"/>
              <w:jc w:val="center"/>
              <w:rPr>
                <w:rFonts w:ascii="Arial" w:hAnsi="Arial" w:cs="Arial"/>
                <w:b/>
                <w:bCs/>
                <w:sz w:val="20"/>
                <w:szCs w:val="20"/>
              </w:rPr>
            </w:pPr>
            <w:r w:rsidRPr="00766995">
              <w:rPr>
                <w:rFonts w:ascii="Arial" w:hAnsi="Arial" w:cs="Arial"/>
                <w:b/>
                <w:bCs/>
                <w:sz w:val="20"/>
                <w:szCs w:val="20"/>
              </w:rPr>
              <w:t>Theme 1</w:t>
            </w:r>
          </w:p>
        </w:tc>
        <w:tc>
          <w:tcPr>
            <w:tcW w:w="3260" w:type="dxa"/>
          </w:tcPr>
          <w:p w14:paraId="696FB5AE" w14:textId="329690FD" w:rsidR="00F32E9E" w:rsidRPr="00766995" w:rsidRDefault="00F32E9E" w:rsidP="00EF5C3A">
            <w:pPr>
              <w:spacing w:before="0"/>
              <w:ind w:left="0" w:firstLine="0"/>
              <w:jc w:val="left"/>
              <w:rPr>
                <w:rFonts w:ascii="Arial" w:hAnsi="Arial" w:cs="Arial"/>
                <w:sz w:val="20"/>
                <w:szCs w:val="20"/>
              </w:rPr>
            </w:pPr>
            <w:r w:rsidRPr="00766995">
              <w:rPr>
                <w:rFonts w:ascii="Arial" w:hAnsi="Arial" w:cs="Arial"/>
                <w:sz w:val="20"/>
                <w:szCs w:val="20"/>
              </w:rPr>
              <w:t>Influence of University’s diversity</w:t>
            </w:r>
          </w:p>
        </w:tc>
        <w:tc>
          <w:tcPr>
            <w:tcW w:w="3918" w:type="dxa"/>
          </w:tcPr>
          <w:p w14:paraId="7497F11D" w14:textId="77777777" w:rsidR="00F32E9E" w:rsidRPr="00766995" w:rsidRDefault="00F32E9E" w:rsidP="00766995">
            <w:pPr>
              <w:pStyle w:val="ListParagraph"/>
              <w:numPr>
                <w:ilvl w:val="0"/>
                <w:numId w:val="32"/>
              </w:numPr>
              <w:spacing w:before="0"/>
              <w:ind w:left="178" w:hanging="178"/>
              <w:jc w:val="left"/>
              <w:rPr>
                <w:rFonts w:ascii="Arial" w:hAnsi="Arial" w:cs="Arial"/>
                <w:sz w:val="20"/>
                <w:szCs w:val="20"/>
              </w:rPr>
            </w:pPr>
            <w:r w:rsidRPr="00766995">
              <w:rPr>
                <w:rFonts w:ascii="Arial" w:hAnsi="Arial" w:cs="Arial"/>
                <w:sz w:val="20"/>
                <w:szCs w:val="20"/>
              </w:rPr>
              <w:t>1.1 Diversity was not a personal consideration when joining</w:t>
            </w:r>
          </w:p>
          <w:p w14:paraId="12C25082" w14:textId="77777777" w:rsidR="00F32E9E" w:rsidRPr="00766995" w:rsidRDefault="00F32E9E" w:rsidP="00766995">
            <w:pPr>
              <w:pStyle w:val="ListParagraph"/>
              <w:numPr>
                <w:ilvl w:val="0"/>
                <w:numId w:val="32"/>
              </w:numPr>
              <w:spacing w:before="0"/>
              <w:ind w:left="178" w:hanging="178"/>
              <w:jc w:val="left"/>
              <w:rPr>
                <w:rFonts w:ascii="Arial" w:hAnsi="Arial" w:cs="Arial"/>
                <w:sz w:val="20"/>
                <w:szCs w:val="20"/>
              </w:rPr>
            </w:pPr>
            <w:r w:rsidRPr="00766995">
              <w:rPr>
                <w:rFonts w:ascii="Arial" w:hAnsi="Arial" w:cs="Arial"/>
                <w:sz w:val="20"/>
                <w:szCs w:val="20"/>
              </w:rPr>
              <w:t>1.2 Diversity was not an institutional priority upon joining</w:t>
            </w:r>
          </w:p>
          <w:p w14:paraId="7D99B8E9" w14:textId="5C27F60F" w:rsidR="00F32E9E" w:rsidRPr="00766995" w:rsidRDefault="00F32E9E" w:rsidP="00766995">
            <w:pPr>
              <w:pStyle w:val="ListParagraph"/>
              <w:numPr>
                <w:ilvl w:val="0"/>
                <w:numId w:val="32"/>
              </w:numPr>
              <w:spacing w:before="0"/>
              <w:ind w:left="178" w:hanging="178"/>
              <w:jc w:val="left"/>
              <w:rPr>
                <w:rFonts w:ascii="Arial" w:hAnsi="Arial" w:cs="Arial"/>
                <w:sz w:val="20"/>
                <w:szCs w:val="20"/>
              </w:rPr>
            </w:pPr>
            <w:r w:rsidRPr="00766995">
              <w:rPr>
                <w:rFonts w:ascii="Arial" w:hAnsi="Arial" w:cs="Arial"/>
                <w:sz w:val="20"/>
                <w:szCs w:val="20"/>
              </w:rPr>
              <w:t>1.3 Diversity does not influence current work experience</w:t>
            </w:r>
          </w:p>
        </w:tc>
      </w:tr>
      <w:tr w:rsidR="00F32E9E" w:rsidRPr="00766995" w14:paraId="1F87986C" w14:textId="77777777" w:rsidTr="00766995">
        <w:tc>
          <w:tcPr>
            <w:tcW w:w="1838" w:type="dxa"/>
          </w:tcPr>
          <w:p w14:paraId="7B92C84C" w14:textId="468EA4BB" w:rsidR="00F32E9E" w:rsidRPr="00766995" w:rsidRDefault="00F32E9E" w:rsidP="00F32E9E">
            <w:pPr>
              <w:spacing w:before="0"/>
              <w:ind w:left="0" w:firstLine="0"/>
              <w:jc w:val="center"/>
              <w:rPr>
                <w:rFonts w:ascii="Arial" w:hAnsi="Arial" w:cs="Arial"/>
                <w:b/>
                <w:bCs/>
                <w:sz w:val="20"/>
                <w:szCs w:val="20"/>
              </w:rPr>
            </w:pPr>
            <w:r w:rsidRPr="00766995">
              <w:rPr>
                <w:rFonts w:ascii="Arial" w:hAnsi="Arial" w:cs="Arial"/>
                <w:b/>
                <w:bCs/>
                <w:sz w:val="20"/>
                <w:szCs w:val="20"/>
              </w:rPr>
              <w:t>Theme 2</w:t>
            </w:r>
          </w:p>
        </w:tc>
        <w:tc>
          <w:tcPr>
            <w:tcW w:w="3260" w:type="dxa"/>
          </w:tcPr>
          <w:p w14:paraId="491B1720" w14:textId="4765D194" w:rsidR="00F32E9E" w:rsidRPr="00766995" w:rsidRDefault="00F32E9E" w:rsidP="00EF5C3A">
            <w:pPr>
              <w:spacing w:before="0"/>
              <w:ind w:left="0" w:firstLine="0"/>
              <w:jc w:val="left"/>
              <w:rPr>
                <w:rFonts w:ascii="Arial" w:hAnsi="Arial" w:cs="Arial"/>
                <w:sz w:val="20"/>
                <w:szCs w:val="20"/>
              </w:rPr>
            </w:pPr>
            <w:r w:rsidRPr="00766995">
              <w:rPr>
                <w:rFonts w:ascii="Arial" w:hAnsi="Arial" w:cs="Arial"/>
                <w:sz w:val="20"/>
                <w:szCs w:val="20"/>
              </w:rPr>
              <w:t>University’s racial/ethnic climate</w:t>
            </w:r>
          </w:p>
        </w:tc>
        <w:tc>
          <w:tcPr>
            <w:tcW w:w="3918" w:type="dxa"/>
          </w:tcPr>
          <w:p w14:paraId="4343D85A" w14:textId="1CD2B0E1" w:rsidR="00766995" w:rsidRDefault="00F32E9E" w:rsidP="00766995">
            <w:pPr>
              <w:pStyle w:val="ListParagraph"/>
              <w:numPr>
                <w:ilvl w:val="0"/>
                <w:numId w:val="33"/>
              </w:numPr>
              <w:spacing w:before="0"/>
              <w:ind w:left="178" w:hanging="178"/>
              <w:jc w:val="left"/>
              <w:rPr>
                <w:rFonts w:ascii="Arial" w:hAnsi="Arial" w:cs="Arial"/>
                <w:sz w:val="20"/>
                <w:szCs w:val="20"/>
              </w:rPr>
            </w:pPr>
            <w:r w:rsidRPr="00766995">
              <w:rPr>
                <w:rFonts w:ascii="Arial" w:hAnsi="Arial" w:cs="Arial"/>
                <w:sz w:val="20"/>
                <w:szCs w:val="20"/>
              </w:rPr>
              <w:t>2.1 Positives of diversity in</w:t>
            </w:r>
            <w:r w:rsidR="00766995">
              <w:rPr>
                <w:rFonts w:ascii="Arial" w:hAnsi="Arial" w:cs="Arial"/>
                <w:sz w:val="20"/>
                <w:szCs w:val="20"/>
              </w:rPr>
              <w:t xml:space="preserve"> </w:t>
            </w:r>
            <w:r w:rsidR="007D7123">
              <w:rPr>
                <w:rFonts w:ascii="Arial" w:hAnsi="Arial" w:cs="Arial"/>
                <w:sz w:val="20"/>
                <w:szCs w:val="20"/>
              </w:rPr>
              <w:t>U</w:t>
            </w:r>
            <w:r w:rsidRPr="00766995">
              <w:rPr>
                <w:rFonts w:ascii="Arial" w:hAnsi="Arial" w:cs="Arial"/>
                <w:sz w:val="20"/>
                <w:szCs w:val="20"/>
              </w:rPr>
              <w:t>niversity</w:t>
            </w:r>
          </w:p>
          <w:p w14:paraId="06B0B519" w14:textId="605EAB1D" w:rsidR="00F32E9E" w:rsidRPr="00766995" w:rsidRDefault="00766995" w:rsidP="00766995">
            <w:pPr>
              <w:pStyle w:val="ListParagraph"/>
              <w:numPr>
                <w:ilvl w:val="0"/>
                <w:numId w:val="33"/>
              </w:numPr>
              <w:spacing w:before="0"/>
              <w:ind w:left="178" w:hanging="178"/>
              <w:jc w:val="left"/>
              <w:rPr>
                <w:rFonts w:ascii="Arial" w:hAnsi="Arial" w:cs="Arial"/>
                <w:sz w:val="20"/>
                <w:szCs w:val="20"/>
              </w:rPr>
            </w:pPr>
            <w:r>
              <w:rPr>
                <w:rFonts w:ascii="Arial" w:hAnsi="Arial" w:cs="Arial"/>
                <w:sz w:val="20"/>
                <w:szCs w:val="20"/>
              </w:rPr>
              <w:t xml:space="preserve">2.2 </w:t>
            </w:r>
            <w:r w:rsidR="00F32E9E" w:rsidRPr="00766995">
              <w:rPr>
                <w:rFonts w:ascii="Arial" w:hAnsi="Arial" w:cs="Arial"/>
                <w:sz w:val="20"/>
                <w:szCs w:val="20"/>
              </w:rPr>
              <w:t xml:space="preserve">Negatives of diversity in </w:t>
            </w:r>
            <w:r w:rsidRPr="00766995">
              <w:rPr>
                <w:rFonts w:ascii="Arial" w:hAnsi="Arial" w:cs="Arial"/>
                <w:sz w:val="20"/>
                <w:szCs w:val="20"/>
              </w:rPr>
              <w:t>U</w:t>
            </w:r>
            <w:r w:rsidR="00F32E9E" w:rsidRPr="00766995">
              <w:rPr>
                <w:rFonts w:ascii="Arial" w:hAnsi="Arial" w:cs="Arial"/>
                <w:sz w:val="20"/>
                <w:szCs w:val="20"/>
              </w:rPr>
              <w:t>niversity</w:t>
            </w:r>
          </w:p>
          <w:p w14:paraId="359F52D0" w14:textId="77777777" w:rsidR="00F32E9E" w:rsidRPr="00766995" w:rsidRDefault="00F32E9E" w:rsidP="00766995">
            <w:pPr>
              <w:pStyle w:val="ListParagraph"/>
              <w:numPr>
                <w:ilvl w:val="0"/>
                <w:numId w:val="33"/>
              </w:numPr>
              <w:spacing w:before="0"/>
              <w:ind w:left="178" w:hanging="178"/>
              <w:jc w:val="left"/>
              <w:rPr>
                <w:rFonts w:ascii="Arial" w:hAnsi="Arial" w:cs="Arial"/>
                <w:sz w:val="20"/>
                <w:szCs w:val="20"/>
              </w:rPr>
            </w:pPr>
            <w:r w:rsidRPr="00766995">
              <w:rPr>
                <w:rFonts w:ascii="Arial" w:hAnsi="Arial" w:cs="Arial"/>
                <w:sz w:val="20"/>
                <w:szCs w:val="20"/>
              </w:rPr>
              <w:t>2.3 University lacks diversity</w:t>
            </w:r>
          </w:p>
          <w:p w14:paraId="2F5308DB" w14:textId="2686CAE3" w:rsidR="00F32E9E" w:rsidRPr="00766995" w:rsidRDefault="00F32E9E" w:rsidP="00766995">
            <w:pPr>
              <w:pStyle w:val="ListParagraph"/>
              <w:numPr>
                <w:ilvl w:val="0"/>
                <w:numId w:val="33"/>
              </w:numPr>
              <w:spacing w:before="0"/>
              <w:ind w:left="178" w:hanging="178"/>
              <w:jc w:val="left"/>
              <w:rPr>
                <w:rFonts w:ascii="Arial" w:hAnsi="Arial" w:cs="Arial"/>
                <w:sz w:val="20"/>
                <w:szCs w:val="20"/>
              </w:rPr>
            </w:pPr>
            <w:r w:rsidRPr="00766995">
              <w:rPr>
                <w:rFonts w:ascii="Arial" w:hAnsi="Arial" w:cs="Arial"/>
                <w:sz w:val="20"/>
                <w:szCs w:val="20"/>
              </w:rPr>
              <w:t>2.4 University is diverse</w:t>
            </w:r>
          </w:p>
        </w:tc>
      </w:tr>
      <w:tr w:rsidR="00F32E9E" w:rsidRPr="00766995" w14:paraId="562A0CB2" w14:textId="77777777" w:rsidTr="00766995">
        <w:tc>
          <w:tcPr>
            <w:tcW w:w="1838" w:type="dxa"/>
          </w:tcPr>
          <w:p w14:paraId="2FEF1910" w14:textId="44C9AB03" w:rsidR="00F32E9E" w:rsidRPr="00766995" w:rsidRDefault="00F32E9E" w:rsidP="00F32E9E">
            <w:pPr>
              <w:spacing w:before="0"/>
              <w:ind w:left="0" w:firstLine="0"/>
              <w:jc w:val="center"/>
              <w:rPr>
                <w:rFonts w:ascii="Arial" w:hAnsi="Arial" w:cs="Arial"/>
                <w:b/>
                <w:bCs/>
                <w:sz w:val="20"/>
                <w:szCs w:val="20"/>
              </w:rPr>
            </w:pPr>
            <w:r w:rsidRPr="00766995">
              <w:rPr>
                <w:rFonts w:ascii="Arial" w:hAnsi="Arial" w:cs="Arial"/>
                <w:b/>
                <w:bCs/>
                <w:sz w:val="20"/>
                <w:szCs w:val="20"/>
              </w:rPr>
              <w:t>Theme 3</w:t>
            </w:r>
          </w:p>
        </w:tc>
        <w:tc>
          <w:tcPr>
            <w:tcW w:w="3260" w:type="dxa"/>
          </w:tcPr>
          <w:p w14:paraId="02A14CA3" w14:textId="0F9C129E" w:rsidR="00F32E9E" w:rsidRPr="00766995" w:rsidRDefault="00F32E9E" w:rsidP="00EF5C3A">
            <w:pPr>
              <w:spacing w:before="0"/>
              <w:ind w:left="0" w:firstLine="0"/>
              <w:jc w:val="left"/>
              <w:rPr>
                <w:rFonts w:ascii="Arial" w:hAnsi="Arial" w:cs="Arial"/>
                <w:sz w:val="20"/>
                <w:szCs w:val="20"/>
              </w:rPr>
            </w:pPr>
            <w:r w:rsidRPr="00766995">
              <w:rPr>
                <w:rFonts w:ascii="Arial" w:hAnsi="Arial" w:cs="Arial"/>
                <w:sz w:val="20"/>
                <w:szCs w:val="20"/>
              </w:rPr>
              <w:t>Never experienced differential (unequal) treatment due to race or ethnicity</w:t>
            </w:r>
          </w:p>
        </w:tc>
        <w:tc>
          <w:tcPr>
            <w:tcW w:w="3918" w:type="dxa"/>
          </w:tcPr>
          <w:p w14:paraId="067A5B77" w14:textId="77777777" w:rsidR="00F32E9E" w:rsidRPr="00766995" w:rsidRDefault="00F32E9E" w:rsidP="00F32E9E">
            <w:pPr>
              <w:spacing w:before="0"/>
              <w:ind w:left="0" w:firstLine="0"/>
              <w:jc w:val="center"/>
              <w:rPr>
                <w:rFonts w:ascii="Arial" w:hAnsi="Arial" w:cs="Arial"/>
                <w:sz w:val="20"/>
                <w:szCs w:val="20"/>
              </w:rPr>
            </w:pPr>
          </w:p>
          <w:p w14:paraId="0105CA2F" w14:textId="1F8D3015" w:rsidR="00F32E9E" w:rsidRPr="00766995" w:rsidRDefault="00F32E9E" w:rsidP="00F32E9E">
            <w:pPr>
              <w:spacing w:before="0"/>
              <w:ind w:left="0" w:firstLine="0"/>
              <w:jc w:val="center"/>
              <w:rPr>
                <w:rFonts w:ascii="Arial" w:hAnsi="Arial" w:cs="Arial"/>
                <w:sz w:val="20"/>
                <w:szCs w:val="20"/>
              </w:rPr>
            </w:pPr>
            <w:r w:rsidRPr="00766995">
              <w:rPr>
                <w:rFonts w:ascii="Arial" w:hAnsi="Arial" w:cs="Arial"/>
                <w:sz w:val="20"/>
                <w:szCs w:val="20"/>
              </w:rPr>
              <w:t>(none)</w:t>
            </w:r>
          </w:p>
        </w:tc>
      </w:tr>
      <w:tr w:rsidR="00F32E9E" w:rsidRPr="00766995" w14:paraId="2EFF9837" w14:textId="77777777" w:rsidTr="00766995">
        <w:tc>
          <w:tcPr>
            <w:tcW w:w="1838" w:type="dxa"/>
          </w:tcPr>
          <w:p w14:paraId="2635EC2A" w14:textId="17E34555" w:rsidR="00F32E9E" w:rsidRPr="00766995" w:rsidRDefault="00F32E9E" w:rsidP="00F32E9E">
            <w:pPr>
              <w:spacing w:before="0"/>
              <w:ind w:left="0" w:firstLine="0"/>
              <w:jc w:val="center"/>
              <w:rPr>
                <w:rFonts w:ascii="Arial" w:hAnsi="Arial" w:cs="Arial"/>
                <w:b/>
                <w:bCs/>
                <w:sz w:val="20"/>
                <w:szCs w:val="20"/>
              </w:rPr>
            </w:pPr>
            <w:r w:rsidRPr="00766995">
              <w:rPr>
                <w:rFonts w:ascii="Arial" w:hAnsi="Arial" w:cs="Arial"/>
                <w:b/>
                <w:bCs/>
                <w:sz w:val="20"/>
                <w:szCs w:val="20"/>
              </w:rPr>
              <w:t>Theme 4</w:t>
            </w:r>
          </w:p>
        </w:tc>
        <w:tc>
          <w:tcPr>
            <w:tcW w:w="3260" w:type="dxa"/>
          </w:tcPr>
          <w:p w14:paraId="7DB1D661" w14:textId="4E2A1F66" w:rsidR="00F32E9E" w:rsidRPr="00766995" w:rsidRDefault="00F32E9E" w:rsidP="00EF5C3A">
            <w:pPr>
              <w:spacing w:before="0"/>
              <w:ind w:left="0" w:firstLine="0"/>
              <w:jc w:val="left"/>
              <w:rPr>
                <w:rFonts w:ascii="Arial" w:hAnsi="Arial" w:cs="Arial"/>
                <w:sz w:val="20"/>
                <w:szCs w:val="20"/>
              </w:rPr>
            </w:pPr>
            <w:r w:rsidRPr="00766995">
              <w:rPr>
                <w:rFonts w:ascii="Arial" w:hAnsi="Arial" w:cs="Arial"/>
                <w:sz w:val="20"/>
                <w:szCs w:val="20"/>
              </w:rPr>
              <w:t>No differential treatment</w:t>
            </w:r>
          </w:p>
        </w:tc>
        <w:tc>
          <w:tcPr>
            <w:tcW w:w="3918" w:type="dxa"/>
          </w:tcPr>
          <w:p w14:paraId="7A979759" w14:textId="77777777" w:rsidR="007C5A25" w:rsidRDefault="00766995" w:rsidP="007C5A25">
            <w:pPr>
              <w:pStyle w:val="ListParagraph"/>
              <w:numPr>
                <w:ilvl w:val="0"/>
                <w:numId w:val="34"/>
              </w:numPr>
              <w:spacing w:before="0"/>
              <w:ind w:left="174" w:hanging="174"/>
              <w:jc w:val="left"/>
              <w:rPr>
                <w:rFonts w:ascii="Arial" w:hAnsi="Arial" w:cs="Arial"/>
                <w:sz w:val="20"/>
                <w:szCs w:val="20"/>
              </w:rPr>
            </w:pPr>
            <w:r w:rsidRPr="00766995">
              <w:rPr>
                <w:rFonts w:ascii="Arial" w:hAnsi="Arial" w:cs="Arial"/>
                <w:sz w:val="20"/>
                <w:szCs w:val="20"/>
              </w:rPr>
              <w:t>4.1 Based on personal beliefs</w:t>
            </w:r>
          </w:p>
          <w:p w14:paraId="2A7A4040" w14:textId="1E5694CF" w:rsidR="00766995" w:rsidRPr="007C5A25" w:rsidRDefault="00766995" w:rsidP="007C5A25">
            <w:pPr>
              <w:pStyle w:val="ListParagraph"/>
              <w:numPr>
                <w:ilvl w:val="0"/>
                <w:numId w:val="34"/>
              </w:numPr>
              <w:spacing w:before="0"/>
              <w:ind w:left="174" w:hanging="174"/>
              <w:jc w:val="left"/>
              <w:rPr>
                <w:rFonts w:ascii="Arial" w:hAnsi="Arial" w:cs="Arial"/>
                <w:sz w:val="20"/>
                <w:szCs w:val="20"/>
              </w:rPr>
            </w:pPr>
            <w:r w:rsidRPr="007C5A25">
              <w:rPr>
                <w:rFonts w:ascii="Arial" w:hAnsi="Arial" w:cs="Arial"/>
                <w:sz w:val="20"/>
                <w:szCs w:val="20"/>
              </w:rPr>
              <w:t>4.2 Based on observations of the University</w:t>
            </w:r>
          </w:p>
        </w:tc>
      </w:tr>
      <w:tr w:rsidR="00F32E9E" w:rsidRPr="00766995" w14:paraId="58486F5B" w14:textId="77777777" w:rsidTr="00766995">
        <w:tc>
          <w:tcPr>
            <w:tcW w:w="1838" w:type="dxa"/>
          </w:tcPr>
          <w:p w14:paraId="77844B90" w14:textId="4AD7BCEE" w:rsidR="00F32E9E" w:rsidRPr="00766995" w:rsidRDefault="00766995" w:rsidP="00F32E9E">
            <w:pPr>
              <w:spacing w:before="0"/>
              <w:ind w:left="0" w:firstLine="0"/>
              <w:jc w:val="center"/>
              <w:rPr>
                <w:rFonts w:ascii="Arial" w:hAnsi="Arial" w:cs="Arial"/>
                <w:b/>
                <w:bCs/>
                <w:sz w:val="20"/>
                <w:szCs w:val="20"/>
              </w:rPr>
            </w:pPr>
            <w:r w:rsidRPr="00766995">
              <w:rPr>
                <w:rFonts w:ascii="Arial" w:hAnsi="Arial" w:cs="Arial"/>
                <w:b/>
                <w:bCs/>
                <w:sz w:val="20"/>
                <w:szCs w:val="20"/>
              </w:rPr>
              <w:t>Theme 5</w:t>
            </w:r>
          </w:p>
        </w:tc>
        <w:tc>
          <w:tcPr>
            <w:tcW w:w="3260" w:type="dxa"/>
          </w:tcPr>
          <w:p w14:paraId="2953C49B" w14:textId="3408F30F" w:rsidR="00F32E9E" w:rsidRPr="00766995" w:rsidRDefault="00766995" w:rsidP="00EF5C3A">
            <w:pPr>
              <w:spacing w:before="0"/>
              <w:ind w:left="0" w:firstLine="0"/>
              <w:jc w:val="left"/>
              <w:rPr>
                <w:rFonts w:ascii="Arial" w:hAnsi="Arial" w:cs="Arial"/>
                <w:sz w:val="20"/>
                <w:szCs w:val="20"/>
              </w:rPr>
            </w:pPr>
            <w:r w:rsidRPr="00766995">
              <w:rPr>
                <w:rFonts w:ascii="Arial" w:hAnsi="Arial" w:cs="Arial"/>
                <w:sz w:val="20"/>
                <w:szCs w:val="20"/>
              </w:rPr>
              <w:t>Race/ethnicity influences experience at the University</w:t>
            </w:r>
          </w:p>
        </w:tc>
        <w:tc>
          <w:tcPr>
            <w:tcW w:w="3918" w:type="dxa"/>
          </w:tcPr>
          <w:p w14:paraId="50324FB8" w14:textId="77777777" w:rsidR="00F32E9E" w:rsidRPr="00766995" w:rsidRDefault="00766995" w:rsidP="007C5A25">
            <w:pPr>
              <w:pStyle w:val="ListParagraph"/>
              <w:numPr>
                <w:ilvl w:val="0"/>
                <w:numId w:val="35"/>
              </w:numPr>
              <w:spacing w:before="0"/>
              <w:ind w:left="177" w:hanging="142"/>
              <w:jc w:val="left"/>
              <w:rPr>
                <w:rFonts w:ascii="Arial" w:hAnsi="Arial" w:cs="Arial"/>
                <w:b/>
                <w:bCs/>
                <w:sz w:val="20"/>
                <w:szCs w:val="20"/>
              </w:rPr>
            </w:pPr>
            <w:r w:rsidRPr="00766995">
              <w:rPr>
                <w:rFonts w:ascii="Arial" w:hAnsi="Arial" w:cs="Arial"/>
                <w:sz w:val="20"/>
                <w:szCs w:val="20"/>
              </w:rPr>
              <w:t>5.1 Benefits from racial privilege</w:t>
            </w:r>
          </w:p>
          <w:p w14:paraId="0DAA45E7" w14:textId="311FED8B" w:rsidR="00766995" w:rsidRPr="00766995" w:rsidRDefault="00766995" w:rsidP="00766995">
            <w:pPr>
              <w:pStyle w:val="ListParagraph"/>
              <w:numPr>
                <w:ilvl w:val="0"/>
                <w:numId w:val="35"/>
              </w:numPr>
              <w:spacing w:before="0"/>
              <w:ind w:left="174" w:hanging="141"/>
              <w:jc w:val="left"/>
              <w:rPr>
                <w:rFonts w:ascii="Arial" w:hAnsi="Arial" w:cs="Arial"/>
                <w:b/>
                <w:bCs/>
                <w:sz w:val="20"/>
                <w:szCs w:val="20"/>
              </w:rPr>
            </w:pPr>
            <w:r w:rsidRPr="00766995">
              <w:rPr>
                <w:rFonts w:ascii="Arial" w:hAnsi="Arial" w:cs="Arial"/>
                <w:sz w:val="20"/>
                <w:szCs w:val="20"/>
              </w:rPr>
              <w:t>5.2</w:t>
            </w:r>
            <w:r>
              <w:rPr>
                <w:rFonts w:ascii="Arial" w:hAnsi="Arial" w:cs="Arial"/>
                <w:sz w:val="20"/>
                <w:szCs w:val="20"/>
              </w:rPr>
              <w:t xml:space="preserve"> </w:t>
            </w:r>
            <w:r w:rsidRPr="00766995">
              <w:rPr>
                <w:rFonts w:ascii="Arial" w:hAnsi="Arial" w:cs="Arial"/>
                <w:sz w:val="20"/>
                <w:szCs w:val="20"/>
              </w:rPr>
              <w:t xml:space="preserve">Experience </w:t>
            </w:r>
            <w:r w:rsidR="007D7123">
              <w:rPr>
                <w:rFonts w:ascii="Arial" w:hAnsi="Arial" w:cs="Arial"/>
                <w:sz w:val="20"/>
                <w:szCs w:val="20"/>
              </w:rPr>
              <w:t>differ</w:t>
            </w:r>
            <w:r w:rsidRPr="00766995">
              <w:rPr>
                <w:rFonts w:ascii="Arial" w:hAnsi="Arial" w:cs="Arial"/>
                <w:sz w:val="20"/>
                <w:szCs w:val="20"/>
              </w:rPr>
              <w:t xml:space="preserve"> from minority staff</w:t>
            </w:r>
          </w:p>
        </w:tc>
      </w:tr>
    </w:tbl>
    <w:p w14:paraId="2B79D9B7" w14:textId="77777777" w:rsidR="000B2D0B" w:rsidRDefault="000B2D0B" w:rsidP="00C22BD3">
      <w:pPr>
        <w:spacing w:before="0"/>
        <w:ind w:left="0" w:firstLine="0"/>
        <w:rPr>
          <w:rFonts w:ascii="Arial" w:hAnsi="Arial" w:cs="Arial"/>
          <w:b/>
          <w:bCs/>
          <w:noProof/>
        </w:rPr>
      </w:pPr>
    </w:p>
    <w:p w14:paraId="0EC2AD8A" w14:textId="69025283" w:rsidR="0013326A" w:rsidRPr="0013326A" w:rsidRDefault="00BA6605" w:rsidP="00AB29C3">
      <w:pPr>
        <w:spacing w:before="0"/>
        <w:ind w:left="0" w:firstLine="0"/>
        <w:rPr>
          <w:rFonts w:ascii="Arial" w:hAnsi="Arial" w:cs="Arial"/>
          <w:b/>
          <w:bCs/>
          <w:noProof/>
        </w:rPr>
      </w:pPr>
      <w:r>
        <w:rPr>
          <w:rFonts w:ascii="Arial" w:hAnsi="Arial" w:cs="Arial"/>
          <w:b/>
          <w:bCs/>
          <w:noProof/>
        </w:rPr>
        <w:t>Influence and climate of ethnic/racial diversity in University</w:t>
      </w:r>
    </w:p>
    <w:p w14:paraId="5045DF9F" w14:textId="37C0A8F4" w:rsidR="00122059" w:rsidRDefault="0013326A" w:rsidP="00AB29C3">
      <w:pPr>
        <w:spacing w:before="0"/>
        <w:ind w:left="0" w:firstLine="0"/>
        <w:rPr>
          <w:rFonts w:ascii="Arial" w:hAnsi="Arial" w:cs="Arial"/>
        </w:rPr>
      </w:pPr>
      <w:r>
        <w:rPr>
          <w:rFonts w:ascii="Arial" w:hAnsi="Arial" w:cs="Arial"/>
          <w:noProof/>
        </w:rPr>
        <w:t>R</w:t>
      </w:r>
      <w:r w:rsidR="00A17A89">
        <w:rPr>
          <w:rFonts w:ascii="Arial" w:hAnsi="Arial" w:cs="Arial"/>
          <w:noProof/>
        </w:rPr>
        <w:t>espondents</w:t>
      </w:r>
      <w:r w:rsidR="004B78C1">
        <w:rPr>
          <w:rFonts w:ascii="Arial" w:hAnsi="Arial" w:cs="Arial"/>
          <w:noProof/>
        </w:rPr>
        <w:t xml:space="preserve"> (W)</w:t>
      </w:r>
      <w:r w:rsidR="00AB29C3">
        <w:rPr>
          <w:rFonts w:ascii="Arial" w:hAnsi="Arial" w:cs="Arial"/>
          <w:noProof/>
        </w:rPr>
        <w:t xml:space="preserve"> </w:t>
      </w:r>
      <w:r w:rsidR="00C22BD3">
        <w:rPr>
          <w:rFonts w:ascii="Arial" w:hAnsi="Arial" w:cs="Arial"/>
          <w:noProof/>
        </w:rPr>
        <w:t xml:space="preserve">reported that </w:t>
      </w:r>
      <w:r w:rsidR="00C22BD3" w:rsidRPr="00C22BD3">
        <w:rPr>
          <w:rFonts w:ascii="Arial" w:hAnsi="Arial" w:cs="Arial"/>
        </w:rPr>
        <w:t xml:space="preserve">they did not consider </w:t>
      </w:r>
      <w:r>
        <w:rPr>
          <w:rFonts w:ascii="Arial" w:hAnsi="Arial" w:cs="Arial"/>
        </w:rPr>
        <w:t xml:space="preserve">the ethnic/racial </w:t>
      </w:r>
      <w:r w:rsidR="00C22BD3" w:rsidRPr="00C22BD3">
        <w:rPr>
          <w:rFonts w:ascii="Arial" w:hAnsi="Arial" w:cs="Arial"/>
        </w:rPr>
        <w:t xml:space="preserve">diversity </w:t>
      </w:r>
      <w:r>
        <w:rPr>
          <w:rFonts w:ascii="Arial" w:hAnsi="Arial" w:cs="Arial"/>
        </w:rPr>
        <w:t xml:space="preserve">of the University </w:t>
      </w:r>
      <w:r w:rsidR="00C22BD3">
        <w:rPr>
          <w:rFonts w:ascii="Arial" w:hAnsi="Arial" w:cs="Arial"/>
        </w:rPr>
        <w:t xml:space="preserve">when they applied to work here </w:t>
      </w:r>
      <w:r w:rsidR="00C22BD3" w:rsidRPr="00C22BD3">
        <w:rPr>
          <w:rFonts w:ascii="Arial" w:hAnsi="Arial" w:cs="Arial"/>
        </w:rPr>
        <w:t>either because it was not important to them</w:t>
      </w:r>
      <w:r w:rsidR="00A17A89">
        <w:rPr>
          <w:rFonts w:ascii="Arial" w:hAnsi="Arial" w:cs="Arial"/>
        </w:rPr>
        <w:t xml:space="preserve"> </w:t>
      </w:r>
      <w:r w:rsidR="00C22BD3" w:rsidRPr="00C22BD3">
        <w:rPr>
          <w:rFonts w:ascii="Arial" w:hAnsi="Arial" w:cs="Arial"/>
        </w:rPr>
        <w:t>(</w:t>
      </w:r>
      <w:r w:rsidR="00C22BD3">
        <w:rPr>
          <w:rFonts w:ascii="Arial" w:hAnsi="Arial" w:cs="Arial"/>
        </w:rPr>
        <w:t>sub</w:t>
      </w:r>
      <w:r w:rsidR="00317EBE">
        <w:rPr>
          <w:rFonts w:ascii="Arial" w:hAnsi="Arial" w:cs="Arial"/>
        </w:rPr>
        <w:t>-</w:t>
      </w:r>
      <w:r w:rsidR="00C22BD3">
        <w:rPr>
          <w:rFonts w:ascii="Arial" w:hAnsi="Arial" w:cs="Arial"/>
        </w:rPr>
        <w:t>theme 1</w:t>
      </w:r>
      <w:r w:rsidR="00C22BD3" w:rsidRPr="00C22BD3">
        <w:rPr>
          <w:rFonts w:ascii="Arial" w:hAnsi="Arial" w:cs="Arial"/>
        </w:rPr>
        <w:t>.1) or</w:t>
      </w:r>
      <w:r w:rsidR="00C22BD3">
        <w:rPr>
          <w:rFonts w:ascii="Arial" w:hAnsi="Arial" w:cs="Arial"/>
        </w:rPr>
        <w:t xml:space="preserve"> </w:t>
      </w:r>
      <w:r w:rsidR="00C22BD3" w:rsidRPr="00C22BD3">
        <w:rPr>
          <w:rFonts w:ascii="Arial" w:hAnsi="Arial" w:cs="Arial"/>
        </w:rPr>
        <w:t>because diversity was not an institutional priority when they joined the University</w:t>
      </w:r>
      <w:r w:rsidR="00C06361">
        <w:rPr>
          <w:rFonts w:ascii="Arial" w:hAnsi="Arial" w:cs="Arial"/>
        </w:rPr>
        <w:t xml:space="preserve"> a long time ago</w:t>
      </w:r>
      <w:r w:rsidR="00C22BD3" w:rsidRPr="00C22BD3">
        <w:rPr>
          <w:rFonts w:ascii="Arial" w:hAnsi="Arial" w:cs="Arial"/>
        </w:rPr>
        <w:t xml:space="preserve"> (</w:t>
      </w:r>
      <w:r w:rsidR="00C22BD3">
        <w:rPr>
          <w:rFonts w:ascii="Arial" w:hAnsi="Arial" w:cs="Arial"/>
        </w:rPr>
        <w:t>sub</w:t>
      </w:r>
      <w:r w:rsidR="00317EBE">
        <w:rPr>
          <w:rFonts w:ascii="Arial" w:hAnsi="Arial" w:cs="Arial"/>
        </w:rPr>
        <w:t>-</w:t>
      </w:r>
      <w:r w:rsidR="00C22BD3">
        <w:rPr>
          <w:rFonts w:ascii="Arial" w:hAnsi="Arial" w:cs="Arial"/>
        </w:rPr>
        <w:t>theme 1</w:t>
      </w:r>
      <w:r w:rsidR="00C22BD3" w:rsidRPr="00C22BD3">
        <w:rPr>
          <w:rFonts w:ascii="Arial" w:hAnsi="Arial" w:cs="Arial"/>
        </w:rPr>
        <w:t xml:space="preserve">.2). </w:t>
      </w:r>
      <w:r w:rsidR="00C22BD3">
        <w:rPr>
          <w:rFonts w:ascii="Arial" w:hAnsi="Arial" w:cs="Arial"/>
        </w:rPr>
        <w:t>They also reported that diversity d</w:t>
      </w:r>
      <w:r w:rsidR="007A695C">
        <w:rPr>
          <w:rFonts w:ascii="Arial" w:hAnsi="Arial" w:cs="Arial"/>
        </w:rPr>
        <w:t>id</w:t>
      </w:r>
      <w:r w:rsidR="00C22BD3">
        <w:rPr>
          <w:rFonts w:ascii="Arial" w:hAnsi="Arial" w:cs="Arial"/>
        </w:rPr>
        <w:t xml:space="preserve"> not affect their desire to stay or work here (sub</w:t>
      </w:r>
      <w:r w:rsidR="00317EBE">
        <w:rPr>
          <w:rFonts w:ascii="Arial" w:hAnsi="Arial" w:cs="Arial"/>
        </w:rPr>
        <w:t>-</w:t>
      </w:r>
      <w:r w:rsidR="00C22BD3">
        <w:rPr>
          <w:rFonts w:ascii="Arial" w:hAnsi="Arial" w:cs="Arial"/>
        </w:rPr>
        <w:t xml:space="preserve">theme 1.3). </w:t>
      </w:r>
    </w:p>
    <w:p w14:paraId="55D33D93" w14:textId="77777777" w:rsidR="00CE679F" w:rsidRDefault="00CE679F" w:rsidP="00C22BD3">
      <w:pPr>
        <w:spacing w:before="0"/>
        <w:ind w:left="0" w:firstLine="0"/>
        <w:rPr>
          <w:rFonts w:ascii="Arial" w:hAnsi="Arial" w:cs="Arial"/>
        </w:rPr>
      </w:pPr>
    </w:p>
    <w:p w14:paraId="074FF1B6" w14:textId="292C6C1C" w:rsidR="007A695C" w:rsidRDefault="007A695C" w:rsidP="00C22BD3">
      <w:pPr>
        <w:spacing w:before="0"/>
        <w:ind w:left="0" w:firstLine="0"/>
        <w:rPr>
          <w:rFonts w:ascii="Arial" w:hAnsi="Arial" w:cs="Arial"/>
        </w:rPr>
      </w:pPr>
      <w:r>
        <w:rPr>
          <w:rFonts w:ascii="Arial" w:hAnsi="Arial" w:cs="Arial"/>
        </w:rPr>
        <w:t>Positives and negatives of having a diverse University w</w:t>
      </w:r>
      <w:r w:rsidR="001D7A5F">
        <w:rPr>
          <w:rFonts w:ascii="Arial" w:hAnsi="Arial" w:cs="Arial"/>
        </w:rPr>
        <w:t xml:space="preserve">ere </w:t>
      </w:r>
      <w:r>
        <w:rPr>
          <w:rFonts w:ascii="Arial" w:hAnsi="Arial" w:cs="Arial"/>
        </w:rPr>
        <w:t>mentioned by the respondents</w:t>
      </w:r>
      <w:r w:rsidR="004B78C1">
        <w:rPr>
          <w:rFonts w:ascii="Arial" w:hAnsi="Arial" w:cs="Arial"/>
        </w:rPr>
        <w:t xml:space="preserve"> (W)</w:t>
      </w:r>
      <w:r>
        <w:rPr>
          <w:rFonts w:ascii="Arial" w:hAnsi="Arial" w:cs="Arial"/>
        </w:rPr>
        <w:t>. On a positive side, diversity was reported to enhance working experience, improve sense of belonging and desire to stay (sub</w:t>
      </w:r>
      <w:r w:rsidR="00317EBE">
        <w:rPr>
          <w:rFonts w:ascii="Arial" w:hAnsi="Arial" w:cs="Arial"/>
        </w:rPr>
        <w:t>-</w:t>
      </w:r>
      <w:r>
        <w:rPr>
          <w:rFonts w:ascii="Arial" w:hAnsi="Arial" w:cs="Arial"/>
        </w:rPr>
        <w:t xml:space="preserve">theme 2.1). On a negative side, it was reported that bias and unequal treatment may occur </w:t>
      </w:r>
      <w:r w:rsidR="00AB29C3">
        <w:rPr>
          <w:rFonts w:ascii="Arial" w:hAnsi="Arial" w:cs="Arial"/>
        </w:rPr>
        <w:t xml:space="preserve">against people from </w:t>
      </w:r>
      <w:r w:rsidR="00496145">
        <w:rPr>
          <w:rFonts w:ascii="Arial" w:hAnsi="Arial" w:cs="Arial"/>
        </w:rPr>
        <w:t>racialised</w:t>
      </w:r>
      <w:r>
        <w:rPr>
          <w:rFonts w:ascii="Arial" w:hAnsi="Arial" w:cs="Arial"/>
        </w:rPr>
        <w:t xml:space="preserve"> group</w:t>
      </w:r>
      <w:r w:rsidR="00AB29C3">
        <w:rPr>
          <w:rFonts w:ascii="Arial" w:hAnsi="Arial" w:cs="Arial"/>
        </w:rPr>
        <w:t xml:space="preserve">s </w:t>
      </w:r>
      <w:r>
        <w:rPr>
          <w:rFonts w:ascii="Arial" w:hAnsi="Arial" w:cs="Arial"/>
        </w:rPr>
        <w:t>(sub</w:t>
      </w:r>
      <w:r w:rsidR="00317EBE">
        <w:rPr>
          <w:rFonts w:ascii="Arial" w:hAnsi="Arial" w:cs="Arial"/>
        </w:rPr>
        <w:t>-</w:t>
      </w:r>
      <w:r>
        <w:rPr>
          <w:rFonts w:ascii="Arial" w:hAnsi="Arial" w:cs="Arial"/>
        </w:rPr>
        <w:t>theme 2.2).</w:t>
      </w:r>
    </w:p>
    <w:p w14:paraId="2A767FD6" w14:textId="77777777" w:rsidR="00CE679F" w:rsidRDefault="00CE679F" w:rsidP="004D1C74">
      <w:pPr>
        <w:spacing w:before="0"/>
        <w:ind w:left="0" w:firstLine="0"/>
        <w:rPr>
          <w:rFonts w:ascii="Arial" w:hAnsi="Arial" w:cs="Arial"/>
        </w:rPr>
      </w:pPr>
    </w:p>
    <w:p w14:paraId="68CCA730" w14:textId="2BCBAAF4" w:rsidR="003F078A" w:rsidRPr="00BA6605" w:rsidRDefault="00CE679F" w:rsidP="00BA6605">
      <w:pPr>
        <w:spacing w:before="0"/>
        <w:ind w:left="0" w:firstLine="0"/>
        <w:rPr>
          <w:rFonts w:ascii="Arial" w:hAnsi="Arial" w:cs="Arial"/>
        </w:rPr>
      </w:pPr>
      <w:r>
        <w:rPr>
          <w:rFonts w:ascii="Arial" w:hAnsi="Arial" w:cs="Arial"/>
        </w:rPr>
        <w:t>Consideration of whether the University is diverse differs within the respondents</w:t>
      </w:r>
      <w:r w:rsidR="004B78C1">
        <w:rPr>
          <w:rFonts w:ascii="Arial" w:hAnsi="Arial" w:cs="Arial"/>
        </w:rPr>
        <w:t xml:space="preserve"> (W)</w:t>
      </w:r>
      <w:r>
        <w:rPr>
          <w:rFonts w:ascii="Arial" w:hAnsi="Arial" w:cs="Arial"/>
        </w:rPr>
        <w:t xml:space="preserve">, with comments highlighting either </w:t>
      </w:r>
      <w:r w:rsidR="007A695C">
        <w:rPr>
          <w:rFonts w:ascii="Arial" w:hAnsi="Arial" w:cs="Arial"/>
        </w:rPr>
        <w:t>lack of diversity within the University (or own department)</w:t>
      </w:r>
      <w:r>
        <w:rPr>
          <w:rFonts w:ascii="Arial" w:hAnsi="Arial" w:cs="Arial"/>
        </w:rPr>
        <w:t xml:space="preserve"> (sub</w:t>
      </w:r>
      <w:r w:rsidR="00317EBE">
        <w:rPr>
          <w:rFonts w:ascii="Arial" w:hAnsi="Arial" w:cs="Arial"/>
        </w:rPr>
        <w:t>-</w:t>
      </w:r>
      <w:r>
        <w:rPr>
          <w:rFonts w:ascii="Arial" w:hAnsi="Arial" w:cs="Arial"/>
        </w:rPr>
        <w:t>theme 2.3)</w:t>
      </w:r>
      <w:r w:rsidR="007A695C">
        <w:rPr>
          <w:rFonts w:ascii="Arial" w:hAnsi="Arial" w:cs="Arial"/>
        </w:rPr>
        <w:t xml:space="preserve"> </w:t>
      </w:r>
      <w:r>
        <w:rPr>
          <w:rFonts w:ascii="Arial" w:hAnsi="Arial" w:cs="Arial"/>
        </w:rPr>
        <w:t>or a</w:t>
      </w:r>
      <w:r w:rsidR="0013326A">
        <w:rPr>
          <w:rFonts w:ascii="Arial" w:hAnsi="Arial" w:cs="Arial"/>
        </w:rPr>
        <w:t xml:space="preserve"> recent</w:t>
      </w:r>
      <w:r>
        <w:rPr>
          <w:rFonts w:ascii="Arial" w:hAnsi="Arial" w:cs="Arial"/>
        </w:rPr>
        <w:t xml:space="preserve"> increasing divers</w:t>
      </w:r>
      <w:r w:rsidR="003F078A">
        <w:rPr>
          <w:rFonts w:ascii="Arial" w:hAnsi="Arial" w:cs="Arial"/>
        </w:rPr>
        <w:t xml:space="preserve">ity within the Institution </w:t>
      </w:r>
      <w:r>
        <w:rPr>
          <w:rFonts w:ascii="Arial" w:hAnsi="Arial" w:cs="Arial"/>
        </w:rPr>
        <w:t>(sub</w:t>
      </w:r>
      <w:r w:rsidR="00317EBE">
        <w:rPr>
          <w:rFonts w:ascii="Arial" w:hAnsi="Arial" w:cs="Arial"/>
        </w:rPr>
        <w:t>-</w:t>
      </w:r>
      <w:r>
        <w:rPr>
          <w:rFonts w:ascii="Arial" w:hAnsi="Arial" w:cs="Arial"/>
        </w:rPr>
        <w:t>theme 2.4</w:t>
      </w:r>
      <w:r w:rsidR="00BA6605">
        <w:rPr>
          <w:rFonts w:ascii="Arial" w:hAnsi="Arial" w:cs="Arial"/>
        </w:rPr>
        <w:t>)</w:t>
      </w:r>
    </w:p>
    <w:p w14:paraId="4449ECE8" w14:textId="77777777" w:rsidR="003F078A" w:rsidRDefault="003F078A" w:rsidP="00314CA9">
      <w:pPr>
        <w:pStyle w:val="ListParagraph"/>
        <w:spacing w:before="0"/>
        <w:ind w:left="0" w:firstLine="0"/>
        <w:rPr>
          <w:rFonts w:ascii="Arial" w:hAnsi="Arial" w:cs="Arial"/>
          <w:b/>
          <w:bCs/>
        </w:rPr>
      </w:pPr>
    </w:p>
    <w:p w14:paraId="4D0E1ECD" w14:textId="0A85BBC7" w:rsidR="003F078A" w:rsidRDefault="004B78C1" w:rsidP="00A40164">
      <w:pPr>
        <w:pStyle w:val="ListParagraph"/>
        <w:ind w:left="0" w:firstLine="0"/>
        <w:rPr>
          <w:rFonts w:ascii="Arial" w:hAnsi="Arial" w:cs="Arial"/>
        </w:rPr>
      </w:pPr>
      <w:r>
        <w:rPr>
          <w:rFonts w:ascii="Arial" w:hAnsi="Arial" w:cs="Arial"/>
          <w:b/>
          <w:bCs/>
        </w:rPr>
        <w:t>T</w:t>
      </w:r>
      <w:r w:rsidR="0013326A">
        <w:rPr>
          <w:rFonts w:ascii="Arial" w:hAnsi="Arial" w:cs="Arial"/>
          <w:b/>
          <w:bCs/>
        </w:rPr>
        <w:t>reatment received by colleagues/students</w:t>
      </w:r>
    </w:p>
    <w:p w14:paraId="6DC8367B" w14:textId="208B9B55" w:rsidR="003F078A" w:rsidRDefault="0013326A" w:rsidP="00A40164">
      <w:pPr>
        <w:pStyle w:val="ListParagraph"/>
        <w:ind w:left="0" w:firstLine="0"/>
        <w:rPr>
          <w:rFonts w:ascii="Arial" w:hAnsi="Arial" w:cs="Arial"/>
        </w:rPr>
      </w:pPr>
      <w:r>
        <w:rPr>
          <w:rFonts w:ascii="Arial" w:hAnsi="Arial" w:cs="Arial"/>
        </w:rPr>
        <w:t>R</w:t>
      </w:r>
      <w:r w:rsidR="003F078A">
        <w:rPr>
          <w:rFonts w:ascii="Arial" w:hAnsi="Arial" w:cs="Arial"/>
        </w:rPr>
        <w:t>espondents</w:t>
      </w:r>
      <w:r w:rsidR="004B78C1">
        <w:rPr>
          <w:rFonts w:ascii="Arial" w:hAnsi="Arial" w:cs="Arial"/>
        </w:rPr>
        <w:t xml:space="preserve"> (W)</w:t>
      </w:r>
      <w:r w:rsidR="00AD267A">
        <w:rPr>
          <w:rFonts w:ascii="Arial" w:hAnsi="Arial" w:cs="Arial"/>
        </w:rPr>
        <w:t xml:space="preserve"> </w:t>
      </w:r>
      <w:r w:rsidR="003F078A">
        <w:rPr>
          <w:rFonts w:ascii="Arial" w:hAnsi="Arial" w:cs="Arial"/>
        </w:rPr>
        <w:t xml:space="preserve">reported </w:t>
      </w:r>
      <w:r w:rsidR="00C06361" w:rsidRPr="001F61BA">
        <w:rPr>
          <w:rFonts w:ascii="Arial" w:hAnsi="Arial" w:cs="Arial"/>
        </w:rPr>
        <w:t>that they have never experienced</w:t>
      </w:r>
      <w:r w:rsidR="00C06361">
        <w:rPr>
          <w:rFonts w:ascii="Arial" w:hAnsi="Arial" w:cs="Arial"/>
        </w:rPr>
        <w:t xml:space="preserve"> or </w:t>
      </w:r>
      <w:r w:rsidR="00C06361" w:rsidRPr="001F61BA">
        <w:rPr>
          <w:rFonts w:ascii="Arial" w:hAnsi="Arial" w:cs="Arial"/>
        </w:rPr>
        <w:t>witnessed unequal treatment at the University due to race</w:t>
      </w:r>
      <w:r w:rsidR="00C06361">
        <w:rPr>
          <w:rFonts w:ascii="Arial" w:hAnsi="Arial" w:cs="Arial"/>
        </w:rPr>
        <w:t xml:space="preserve"> or</w:t>
      </w:r>
      <w:r w:rsidR="00C06361" w:rsidRPr="001F61BA">
        <w:rPr>
          <w:rFonts w:ascii="Arial" w:hAnsi="Arial" w:cs="Arial"/>
        </w:rPr>
        <w:t xml:space="preserve"> never felt discriminated</w:t>
      </w:r>
      <w:r>
        <w:rPr>
          <w:rFonts w:ascii="Arial" w:hAnsi="Arial" w:cs="Arial"/>
        </w:rPr>
        <w:t xml:space="preserve"> or </w:t>
      </w:r>
      <w:r w:rsidR="00C06361" w:rsidRPr="001F61BA">
        <w:rPr>
          <w:rFonts w:ascii="Arial" w:hAnsi="Arial" w:cs="Arial"/>
        </w:rPr>
        <w:t xml:space="preserve">favoured due to their [white] background, </w:t>
      </w:r>
      <w:r w:rsidR="00122059">
        <w:rPr>
          <w:rFonts w:ascii="Arial" w:hAnsi="Arial" w:cs="Arial"/>
        </w:rPr>
        <w:t xml:space="preserve">or that </w:t>
      </w:r>
      <w:r w:rsidR="00C06361" w:rsidRPr="001F61BA">
        <w:rPr>
          <w:rFonts w:ascii="Arial" w:hAnsi="Arial" w:cs="Arial"/>
        </w:rPr>
        <w:t xml:space="preserve">they </w:t>
      </w:r>
      <w:r w:rsidR="00122059">
        <w:rPr>
          <w:rFonts w:ascii="Arial" w:hAnsi="Arial" w:cs="Arial"/>
        </w:rPr>
        <w:t>were</w:t>
      </w:r>
      <w:r w:rsidR="00C06361" w:rsidRPr="001F61BA">
        <w:rPr>
          <w:rFonts w:ascii="Arial" w:hAnsi="Arial" w:cs="Arial"/>
        </w:rPr>
        <w:t xml:space="preserve"> equally treated by staff and students</w:t>
      </w:r>
      <w:r w:rsidR="003F078A">
        <w:rPr>
          <w:rFonts w:ascii="Arial" w:hAnsi="Arial" w:cs="Arial"/>
        </w:rPr>
        <w:t xml:space="preserve"> (Theme 3)</w:t>
      </w:r>
      <w:r w:rsidR="00C06361">
        <w:rPr>
          <w:rFonts w:ascii="Arial" w:hAnsi="Arial" w:cs="Arial"/>
        </w:rPr>
        <w:t xml:space="preserve">. </w:t>
      </w:r>
    </w:p>
    <w:p w14:paraId="1FA5D2DA" w14:textId="77777777" w:rsidR="003F078A" w:rsidRDefault="003F078A" w:rsidP="00314CA9">
      <w:pPr>
        <w:pStyle w:val="ListParagraph"/>
        <w:spacing w:before="0"/>
        <w:ind w:left="0" w:firstLine="0"/>
        <w:rPr>
          <w:rFonts w:ascii="Arial" w:hAnsi="Arial" w:cs="Arial"/>
        </w:rPr>
      </w:pPr>
    </w:p>
    <w:p w14:paraId="15B249F4" w14:textId="64425E7F" w:rsidR="003F078A" w:rsidRDefault="003F078A" w:rsidP="00314CA9">
      <w:pPr>
        <w:pStyle w:val="ListParagraph"/>
        <w:spacing w:before="0"/>
        <w:ind w:left="0" w:firstLine="0"/>
        <w:rPr>
          <w:rFonts w:ascii="Arial" w:hAnsi="Arial" w:cs="Arial"/>
        </w:rPr>
      </w:pPr>
      <w:r>
        <w:rPr>
          <w:rFonts w:ascii="Arial" w:hAnsi="Arial" w:cs="Arial"/>
        </w:rPr>
        <w:t xml:space="preserve">There was the belief/hope </w:t>
      </w:r>
      <w:r w:rsidR="00C06361">
        <w:rPr>
          <w:rFonts w:ascii="Arial" w:hAnsi="Arial" w:cs="Arial"/>
        </w:rPr>
        <w:t xml:space="preserve">that </w:t>
      </w:r>
      <w:r w:rsidR="00E90C2C">
        <w:rPr>
          <w:rFonts w:ascii="Arial" w:hAnsi="Arial" w:cs="Arial"/>
        </w:rPr>
        <w:t xml:space="preserve">everyone </w:t>
      </w:r>
      <w:r w:rsidR="00C06361">
        <w:rPr>
          <w:rFonts w:ascii="Arial" w:hAnsi="Arial" w:cs="Arial"/>
        </w:rPr>
        <w:t>is</w:t>
      </w:r>
      <w:r w:rsidR="00E90C2C">
        <w:rPr>
          <w:rFonts w:ascii="Arial" w:hAnsi="Arial" w:cs="Arial"/>
        </w:rPr>
        <w:t xml:space="preserve"> treated equally regardless of ethnicity (sub</w:t>
      </w:r>
      <w:r w:rsidR="00317EBE">
        <w:rPr>
          <w:rFonts w:ascii="Arial" w:hAnsi="Arial" w:cs="Arial"/>
        </w:rPr>
        <w:t>-</w:t>
      </w:r>
      <w:r w:rsidR="00E90C2C">
        <w:rPr>
          <w:rFonts w:ascii="Arial" w:hAnsi="Arial" w:cs="Arial"/>
        </w:rPr>
        <w:t xml:space="preserve">theme </w:t>
      </w:r>
      <w:r w:rsidR="00C06361">
        <w:rPr>
          <w:rFonts w:ascii="Arial" w:hAnsi="Arial" w:cs="Arial"/>
        </w:rPr>
        <w:t>4</w:t>
      </w:r>
      <w:r w:rsidR="00E90C2C">
        <w:rPr>
          <w:rFonts w:ascii="Arial" w:hAnsi="Arial" w:cs="Arial"/>
        </w:rPr>
        <w:t xml:space="preserve">.1) </w:t>
      </w:r>
      <w:r w:rsidR="000C38E4">
        <w:rPr>
          <w:rFonts w:ascii="Arial" w:hAnsi="Arial" w:cs="Arial"/>
        </w:rPr>
        <w:t>and</w:t>
      </w:r>
      <w:r>
        <w:rPr>
          <w:rFonts w:ascii="Arial" w:hAnsi="Arial" w:cs="Arial"/>
        </w:rPr>
        <w:t xml:space="preserve"> the </w:t>
      </w:r>
      <w:r w:rsidR="0013326A">
        <w:rPr>
          <w:rFonts w:ascii="Arial" w:hAnsi="Arial" w:cs="Arial"/>
        </w:rPr>
        <w:t>consideration</w:t>
      </w:r>
      <w:r>
        <w:rPr>
          <w:rFonts w:ascii="Arial" w:hAnsi="Arial" w:cs="Arial"/>
        </w:rPr>
        <w:t xml:space="preserve"> that </w:t>
      </w:r>
      <w:r w:rsidR="00E90C2C">
        <w:rPr>
          <w:rFonts w:ascii="Arial" w:hAnsi="Arial" w:cs="Arial"/>
        </w:rPr>
        <w:t xml:space="preserve">the University </w:t>
      </w:r>
      <w:r>
        <w:rPr>
          <w:rFonts w:ascii="Arial" w:hAnsi="Arial" w:cs="Arial"/>
        </w:rPr>
        <w:t>is</w:t>
      </w:r>
      <w:r w:rsidR="00E90C2C">
        <w:rPr>
          <w:rFonts w:ascii="Arial" w:hAnsi="Arial" w:cs="Arial"/>
        </w:rPr>
        <w:t xml:space="preserve"> an equality and diversity-minded employer with no problems with race equality (sub</w:t>
      </w:r>
      <w:r w:rsidR="00317EBE">
        <w:rPr>
          <w:rFonts w:ascii="Arial" w:hAnsi="Arial" w:cs="Arial"/>
        </w:rPr>
        <w:t>-</w:t>
      </w:r>
      <w:r w:rsidR="00E90C2C">
        <w:rPr>
          <w:rFonts w:ascii="Arial" w:hAnsi="Arial" w:cs="Arial"/>
        </w:rPr>
        <w:t xml:space="preserve">theme </w:t>
      </w:r>
      <w:r w:rsidR="00C06361">
        <w:rPr>
          <w:rFonts w:ascii="Arial" w:hAnsi="Arial" w:cs="Arial"/>
        </w:rPr>
        <w:t>4</w:t>
      </w:r>
      <w:r w:rsidR="00E90C2C">
        <w:rPr>
          <w:rFonts w:ascii="Arial" w:hAnsi="Arial" w:cs="Arial"/>
        </w:rPr>
        <w:t>.2)</w:t>
      </w:r>
      <w:r w:rsidR="001B2D28">
        <w:rPr>
          <w:rFonts w:ascii="Arial" w:hAnsi="Arial" w:cs="Arial"/>
        </w:rPr>
        <w:t xml:space="preserve">. </w:t>
      </w:r>
    </w:p>
    <w:p w14:paraId="75099BC8" w14:textId="77777777" w:rsidR="004B6842" w:rsidRDefault="004B6842" w:rsidP="004B6842">
      <w:pPr>
        <w:pStyle w:val="ListParagraph"/>
        <w:spacing w:before="0"/>
        <w:ind w:left="0" w:firstLine="0"/>
        <w:rPr>
          <w:rFonts w:ascii="Arial" w:hAnsi="Arial" w:cs="Arial"/>
          <w:b/>
          <w:bCs/>
        </w:rPr>
      </w:pPr>
    </w:p>
    <w:p w14:paraId="5FD1BB32" w14:textId="21D149D1" w:rsidR="00053DEA" w:rsidRPr="00053DEA" w:rsidRDefault="00053DEA" w:rsidP="004B6842">
      <w:pPr>
        <w:pStyle w:val="ListParagraph"/>
        <w:spacing w:before="0"/>
        <w:ind w:left="0" w:firstLine="0"/>
        <w:rPr>
          <w:rFonts w:ascii="Arial" w:hAnsi="Arial" w:cs="Arial"/>
          <w:b/>
          <w:bCs/>
        </w:rPr>
      </w:pPr>
      <w:r>
        <w:rPr>
          <w:rFonts w:ascii="Arial" w:hAnsi="Arial" w:cs="Arial"/>
          <w:b/>
          <w:bCs/>
        </w:rPr>
        <w:t>Experience at the University is influence</w:t>
      </w:r>
      <w:r w:rsidR="0014615E">
        <w:rPr>
          <w:rFonts w:ascii="Arial" w:hAnsi="Arial" w:cs="Arial"/>
          <w:b/>
          <w:bCs/>
        </w:rPr>
        <w:t>d</w:t>
      </w:r>
      <w:r>
        <w:rPr>
          <w:rFonts w:ascii="Arial" w:hAnsi="Arial" w:cs="Arial"/>
          <w:b/>
          <w:bCs/>
        </w:rPr>
        <w:t xml:space="preserve"> by race/</w:t>
      </w:r>
      <w:r w:rsidR="00110517">
        <w:rPr>
          <w:rFonts w:ascii="Arial" w:hAnsi="Arial" w:cs="Arial"/>
          <w:b/>
          <w:bCs/>
        </w:rPr>
        <w:t>ethnicity</w:t>
      </w:r>
    </w:p>
    <w:p w14:paraId="5A440CD8" w14:textId="2D6BE8F8" w:rsidR="00097508" w:rsidRDefault="000C38E4" w:rsidP="004C0EA3">
      <w:pPr>
        <w:pStyle w:val="ListParagraph"/>
        <w:spacing w:before="0"/>
        <w:ind w:left="0" w:firstLine="0"/>
        <w:rPr>
          <w:rFonts w:ascii="Arial" w:hAnsi="Arial" w:cs="Arial"/>
        </w:rPr>
      </w:pPr>
      <w:r>
        <w:rPr>
          <w:rFonts w:ascii="Arial" w:hAnsi="Arial" w:cs="Arial"/>
        </w:rPr>
        <w:t>There were comments where r</w:t>
      </w:r>
      <w:r w:rsidR="003F078A">
        <w:rPr>
          <w:rFonts w:ascii="Arial" w:hAnsi="Arial" w:cs="Arial"/>
        </w:rPr>
        <w:t xml:space="preserve">espondents </w:t>
      </w:r>
      <w:r w:rsidR="00AD267A">
        <w:rPr>
          <w:rFonts w:ascii="Arial" w:hAnsi="Arial" w:cs="Arial"/>
        </w:rPr>
        <w:t xml:space="preserve">(W) </w:t>
      </w:r>
      <w:r w:rsidR="003F078A">
        <w:rPr>
          <w:rFonts w:ascii="Arial" w:hAnsi="Arial" w:cs="Arial"/>
        </w:rPr>
        <w:t>recognised the benefits of being from a white background (p</w:t>
      </w:r>
      <w:r w:rsidR="001B2D28">
        <w:rPr>
          <w:rFonts w:ascii="Arial" w:hAnsi="Arial" w:cs="Arial"/>
        </w:rPr>
        <w:t>referential treatment</w:t>
      </w:r>
      <w:r w:rsidR="003F078A">
        <w:rPr>
          <w:rFonts w:ascii="Arial" w:hAnsi="Arial" w:cs="Arial"/>
        </w:rPr>
        <w:t xml:space="preserve">, </w:t>
      </w:r>
      <w:r w:rsidR="001B2D28">
        <w:rPr>
          <w:rFonts w:ascii="Arial" w:hAnsi="Arial" w:cs="Arial"/>
        </w:rPr>
        <w:t>white privilege</w:t>
      </w:r>
      <w:r w:rsidR="003F078A">
        <w:rPr>
          <w:rFonts w:ascii="Arial" w:hAnsi="Arial" w:cs="Arial"/>
        </w:rPr>
        <w:t>) (sub</w:t>
      </w:r>
      <w:r w:rsidR="00317EBE">
        <w:rPr>
          <w:rFonts w:ascii="Arial" w:hAnsi="Arial" w:cs="Arial"/>
        </w:rPr>
        <w:t>-</w:t>
      </w:r>
      <w:r w:rsidR="003F078A">
        <w:rPr>
          <w:rFonts w:ascii="Arial" w:hAnsi="Arial" w:cs="Arial"/>
        </w:rPr>
        <w:t xml:space="preserve">theme 5.1) and reported </w:t>
      </w:r>
      <w:r w:rsidR="001B2D28">
        <w:rPr>
          <w:rFonts w:ascii="Arial" w:hAnsi="Arial" w:cs="Arial"/>
        </w:rPr>
        <w:t xml:space="preserve">occurrence </w:t>
      </w:r>
      <w:r w:rsidR="002E69BD">
        <w:rPr>
          <w:rFonts w:ascii="Arial" w:hAnsi="Arial" w:cs="Arial"/>
        </w:rPr>
        <w:t xml:space="preserve">(or perception) </w:t>
      </w:r>
      <w:r w:rsidR="001B2D28">
        <w:rPr>
          <w:rFonts w:ascii="Arial" w:hAnsi="Arial" w:cs="Arial"/>
        </w:rPr>
        <w:t xml:space="preserve">of unequal treatment against people from </w:t>
      </w:r>
      <w:r w:rsidR="00BA6D60">
        <w:rPr>
          <w:rFonts w:ascii="Arial" w:hAnsi="Arial" w:cs="Arial"/>
        </w:rPr>
        <w:t>R</w:t>
      </w:r>
      <w:r w:rsidR="001B2D28">
        <w:rPr>
          <w:rFonts w:ascii="Arial" w:hAnsi="Arial" w:cs="Arial"/>
        </w:rPr>
        <w:t xml:space="preserve">acialised </w:t>
      </w:r>
      <w:r w:rsidR="00BA6D60">
        <w:rPr>
          <w:rFonts w:ascii="Arial" w:hAnsi="Arial" w:cs="Arial"/>
        </w:rPr>
        <w:t>G</w:t>
      </w:r>
      <w:r w:rsidR="001B2D28">
        <w:rPr>
          <w:rFonts w:ascii="Arial" w:hAnsi="Arial" w:cs="Arial"/>
        </w:rPr>
        <w:t>roups (sub</w:t>
      </w:r>
      <w:r w:rsidR="00317EBE">
        <w:rPr>
          <w:rFonts w:ascii="Arial" w:hAnsi="Arial" w:cs="Arial"/>
        </w:rPr>
        <w:t>-</w:t>
      </w:r>
      <w:r w:rsidR="001B2D28">
        <w:rPr>
          <w:rFonts w:ascii="Arial" w:hAnsi="Arial" w:cs="Arial"/>
        </w:rPr>
        <w:t>theme 5.2).</w:t>
      </w:r>
      <w:bookmarkEnd w:id="23"/>
    </w:p>
    <w:p w14:paraId="03D30A33" w14:textId="523AE878" w:rsidR="00B73A3B" w:rsidRDefault="00B73A3B" w:rsidP="004C0EA3">
      <w:pPr>
        <w:pStyle w:val="ListParagraph"/>
        <w:spacing w:before="0"/>
        <w:ind w:left="0" w:firstLine="0"/>
        <w:rPr>
          <w:rFonts w:ascii="Arial" w:hAnsi="Arial" w:cs="Arial"/>
        </w:rPr>
      </w:pPr>
    </w:p>
    <w:p w14:paraId="3F374298" w14:textId="555EFC4C" w:rsidR="00DB143E" w:rsidRDefault="00DB143E" w:rsidP="00DB143E">
      <w:pPr>
        <w:spacing w:before="0"/>
        <w:ind w:left="0" w:firstLine="0"/>
        <w:rPr>
          <w:rFonts w:ascii="Arial" w:hAnsi="Arial" w:cs="Arial"/>
        </w:rPr>
      </w:pPr>
      <w:r>
        <w:rPr>
          <w:rFonts w:ascii="Arial" w:hAnsi="Arial" w:cs="Arial"/>
        </w:rPr>
        <w:t xml:space="preserve">Comments from </w:t>
      </w:r>
      <w:r>
        <w:rPr>
          <w:rFonts w:ascii="Arial" w:hAnsi="Arial" w:cs="Arial"/>
          <w:b/>
          <w:bCs/>
        </w:rPr>
        <w:t>Racialised Groups</w:t>
      </w:r>
      <w:r>
        <w:rPr>
          <w:rFonts w:ascii="Arial" w:hAnsi="Arial" w:cs="Arial"/>
        </w:rPr>
        <w:t xml:space="preserve"> (</w:t>
      </w:r>
      <w:r w:rsidRPr="00BA6605">
        <w:rPr>
          <w:rFonts w:ascii="Arial" w:hAnsi="Arial" w:cs="Arial"/>
          <w:b/>
          <w:bCs/>
        </w:rPr>
        <w:t>RG</w:t>
      </w:r>
      <w:r>
        <w:rPr>
          <w:rFonts w:ascii="Arial" w:hAnsi="Arial" w:cs="Arial"/>
          <w:b/>
          <w:bCs/>
        </w:rPr>
        <w:t>)</w:t>
      </w:r>
      <w:r w:rsidRPr="00BA6605">
        <w:rPr>
          <w:rFonts w:ascii="Arial" w:hAnsi="Arial" w:cs="Arial"/>
          <w:b/>
          <w:bCs/>
        </w:rPr>
        <w:t xml:space="preserve"> </w:t>
      </w:r>
      <w:r>
        <w:rPr>
          <w:rFonts w:ascii="Arial" w:hAnsi="Arial" w:cs="Arial"/>
        </w:rPr>
        <w:t>staff to the five questions in section ‘Diversity of the Institution’ were grouped into three broad themes and sub</w:t>
      </w:r>
      <w:r w:rsidR="00BA6D60">
        <w:rPr>
          <w:rFonts w:ascii="Arial" w:hAnsi="Arial" w:cs="Arial"/>
        </w:rPr>
        <w:t>-</w:t>
      </w:r>
      <w:r>
        <w:rPr>
          <w:rFonts w:ascii="Arial" w:hAnsi="Arial" w:cs="Arial"/>
        </w:rPr>
        <w:t xml:space="preserve">themes (Table </w:t>
      </w:r>
      <w:r w:rsidR="00A0279C">
        <w:rPr>
          <w:rFonts w:ascii="Arial" w:hAnsi="Arial" w:cs="Arial"/>
        </w:rPr>
        <w:t>2</w:t>
      </w:r>
      <w:r>
        <w:rPr>
          <w:rFonts w:ascii="Arial" w:hAnsi="Arial" w:cs="Arial"/>
        </w:rPr>
        <w:t>).</w:t>
      </w:r>
    </w:p>
    <w:p w14:paraId="4602A65F" w14:textId="77777777" w:rsidR="00DB143E" w:rsidRPr="001F61BA" w:rsidRDefault="00DB143E" w:rsidP="00DB143E">
      <w:pPr>
        <w:spacing w:before="0"/>
        <w:ind w:left="0" w:firstLine="0"/>
        <w:rPr>
          <w:rFonts w:ascii="Arial" w:hAnsi="Arial" w:cs="Arial"/>
        </w:rPr>
      </w:pPr>
    </w:p>
    <w:p w14:paraId="6EB56C97" w14:textId="4C470A06" w:rsidR="00DB143E" w:rsidRDefault="00DB143E" w:rsidP="00DB143E">
      <w:pPr>
        <w:spacing w:before="0"/>
        <w:ind w:left="0" w:firstLine="0"/>
        <w:rPr>
          <w:rFonts w:ascii="Arial" w:hAnsi="Arial" w:cs="Arial"/>
        </w:rPr>
      </w:pPr>
      <w:r w:rsidRPr="005252C3">
        <w:rPr>
          <w:rFonts w:ascii="Arial" w:hAnsi="Arial" w:cs="Arial"/>
          <w:b/>
          <w:bCs/>
        </w:rPr>
        <w:lastRenderedPageBreak/>
        <w:t xml:space="preserve">Table </w:t>
      </w:r>
      <w:r w:rsidR="00A0279C">
        <w:rPr>
          <w:rFonts w:ascii="Arial" w:hAnsi="Arial" w:cs="Arial"/>
          <w:b/>
          <w:bCs/>
        </w:rPr>
        <w:t>2</w:t>
      </w:r>
      <w:r w:rsidRPr="005252C3">
        <w:rPr>
          <w:rFonts w:ascii="Arial" w:hAnsi="Arial" w:cs="Arial"/>
          <w:b/>
          <w:bCs/>
        </w:rPr>
        <w:t xml:space="preserve">: </w:t>
      </w:r>
      <w:r w:rsidRPr="005252C3">
        <w:rPr>
          <w:rFonts w:ascii="Arial" w:hAnsi="Arial" w:cs="Arial"/>
        </w:rPr>
        <w:t>Inductive content analysis of question responses from Racialised Group staff regarding the staff survey section “Diversity of the Institution”.</w:t>
      </w:r>
    </w:p>
    <w:tbl>
      <w:tblPr>
        <w:tblStyle w:val="TableGrid"/>
        <w:tblW w:w="0" w:type="auto"/>
        <w:tblLook w:val="04A0" w:firstRow="1" w:lastRow="0" w:firstColumn="1" w:lastColumn="0" w:noHBand="0" w:noVBand="1"/>
      </w:tblPr>
      <w:tblGrid>
        <w:gridCol w:w="1696"/>
        <w:gridCol w:w="3686"/>
        <w:gridCol w:w="3634"/>
      </w:tblGrid>
      <w:tr w:rsidR="00766995" w:rsidRPr="00766995" w14:paraId="7C764259" w14:textId="77777777" w:rsidTr="00EF5C3A">
        <w:tc>
          <w:tcPr>
            <w:tcW w:w="1696" w:type="dxa"/>
            <w:shd w:val="clear" w:color="auto" w:fill="B4C6E7" w:themeFill="accent1" w:themeFillTint="66"/>
          </w:tcPr>
          <w:p w14:paraId="31179DE6" w14:textId="3C057ED6" w:rsidR="00766995" w:rsidRPr="00766995" w:rsidRDefault="00766995" w:rsidP="00766995">
            <w:pPr>
              <w:spacing w:before="0"/>
              <w:ind w:left="0" w:firstLine="0"/>
              <w:jc w:val="center"/>
              <w:rPr>
                <w:rFonts w:ascii="Arial" w:hAnsi="Arial" w:cs="Arial"/>
                <w:b/>
                <w:bCs/>
                <w:sz w:val="20"/>
                <w:szCs w:val="20"/>
              </w:rPr>
            </w:pPr>
            <w:r w:rsidRPr="00766995">
              <w:rPr>
                <w:rFonts w:ascii="Arial" w:hAnsi="Arial" w:cs="Arial"/>
                <w:b/>
                <w:bCs/>
                <w:sz w:val="20"/>
                <w:szCs w:val="20"/>
              </w:rPr>
              <w:t>Theme number</w:t>
            </w:r>
          </w:p>
        </w:tc>
        <w:tc>
          <w:tcPr>
            <w:tcW w:w="3686" w:type="dxa"/>
            <w:shd w:val="clear" w:color="auto" w:fill="B4C6E7" w:themeFill="accent1" w:themeFillTint="66"/>
          </w:tcPr>
          <w:p w14:paraId="72114BEE" w14:textId="39DFB1A8" w:rsidR="00766995" w:rsidRPr="00766995" w:rsidRDefault="00766995" w:rsidP="00766995">
            <w:pPr>
              <w:spacing w:before="0"/>
              <w:ind w:left="0" w:firstLine="0"/>
              <w:jc w:val="center"/>
              <w:rPr>
                <w:rFonts w:ascii="Arial" w:hAnsi="Arial" w:cs="Arial"/>
                <w:b/>
                <w:bCs/>
                <w:sz w:val="20"/>
                <w:szCs w:val="20"/>
              </w:rPr>
            </w:pPr>
            <w:r w:rsidRPr="00766995">
              <w:rPr>
                <w:rFonts w:ascii="Arial" w:hAnsi="Arial" w:cs="Arial"/>
                <w:b/>
                <w:bCs/>
                <w:sz w:val="20"/>
                <w:szCs w:val="20"/>
              </w:rPr>
              <w:t>Theme</w:t>
            </w:r>
          </w:p>
        </w:tc>
        <w:tc>
          <w:tcPr>
            <w:tcW w:w="3634" w:type="dxa"/>
            <w:shd w:val="clear" w:color="auto" w:fill="B4C6E7" w:themeFill="accent1" w:themeFillTint="66"/>
          </w:tcPr>
          <w:p w14:paraId="1C9ADF53" w14:textId="55AF5E22" w:rsidR="00766995" w:rsidRPr="00766995" w:rsidRDefault="00766995" w:rsidP="00766995">
            <w:pPr>
              <w:spacing w:before="0"/>
              <w:ind w:left="0" w:firstLine="0"/>
              <w:jc w:val="center"/>
              <w:rPr>
                <w:rFonts w:ascii="Arial" w:hAnsi="Arial" w:cs="Arial"/>
                <w:b/>
                <w:bCs/>
                <w:sz w:val="20"/>
                <w:szCs w:val="20"/>
              </w:rPr>
            </w:pPr>
            <w:r w:rsidRPr="00766995">
              <w:rPr>
                <w:rFonts w:ascii="Arial" w:hAnsi="Arial" w:cs="Arial"/>
                <w:b/>
                <w:bCs/>
                <w:sz w:val="20"/>
                <w:szCs w:val="20"/>
              </w:rPr>
              <w:t>Sub-theme</w:t>
            </w:r>
          </w:p>
        </w:tc>
      </w:tr>
      <w:tr w:rsidR="00766995" w:rsidRPr="00766995" w14:paraId="176BE5AC" w14:textId="77777777" w:rsidTr="00EF5C3A">
        <w:tc>
          <w:tcPr>
            <w:tcW w:w="1696" w:type="dxa"/>
          </w:tcPr>
          <w:p w14:paraId="5FDC504F" w14:textId="5163BA5E" w:rsidR="00766995" w:rsidRPr="00766995" w:rsidRDefault="00766995" w:rsidP="00766995">
            <w:pPr>
              <w:spacing w:before="0"/>
              <w:ind w:left="0" w:firstLine="0"/>
              <w:jc w:val="center"/>
              <w:rPr>
                <w:rFonts w:ascii="Arial" w:hAnsi="Arial" w:cs="Arial"/>
                <w:b/>
                <w:bCs/>
                <w:sz w:val="20"/>
                <w:szCs w:val="20"/>
              </w:rPr>
            </w:pPr>
            <w:r w:rsidRPr="00766995">
              <w:rPr>
                <w:rFonts w:ascii="Arial" w:hAnsi="Arial" w:cs="Arial"/>
                <w:b/>
                <w:bCs/>
                <w:sz w:val="20"/>
                <w:szCs w:val="20"/>
              </w:rPr>
              <w:t>Theme 6</w:t>
            </w:r>
          </w:p>
        </w:tc>
        <w:tc>
          <w:tcPr>
            <w:tcW w:w="3686" w:type="dxa"/>
          </w:tcPr>
          <w:p w14:paraId="2201C9D5" w14:textId="3D2F7EA2" w:rsidR="00766995" w:rsidRPr="00766995" w:rsidRDefault="00766995" w:rsidP="00766995">
            <w:pPr>
              <w:spacing w:before="0"/>
              <w:ind w:left="0" w:firstLine="0"/>
              <w:jc w:val="left"/>
              <w:rPr>
                <w:rFonts w:ascii="Arial" w:hAnsi="Arial" w:cs="Arial"/>
                <w:sz w:val="20"/>
                <w:szCs w:val="20"/>
              </w:rPr>
            </w:pPr>
            <w:r w:rsidRPr="00766995">
              <w:rPr>
                <w:rFonts w:ascii="Arial" w:hAnsi="Arial" w:cs="Arial"/>
                <w:sz w:val="20"/>
                <w:szCs w:val="20"/>
              </w:rPr>
              <w:t xml:space="preserve">Problems </w:t>
            </w:r>
            <w:r>
              <w:rPr>
                <w:rFonts w:ascii="Arial" w:hAnsi="Arial" w:cs="Arial"/>
                <w:sz w:val="20"/>
                <w:szCs w:val="20"/>
              </w:rPr>
              <w:t>concerning diversity</w:t>
            </w:r>
            <w:r w:rsidR="00EF5C3A">
              <w:rPr>
                <w:rFonts w:ascii="Arial" w:hAnsi="Arial" w:cs="Arial"/>
                <w:sz w:val="20"/>
                <w:szCs w:val="20"/>
              </w:rPr>
              <w:t xml:space="preserve"> and </w:t>
            </w:r>
            <w:r>
              <w:rPr>
                <w:rFonts w:ascii="Arial" w:hAnsi="Arial" w:cs="Arial"/>
                <w:sz w:val="20"/>
                <w:szCs w:val="20"/>
              </w:rPr>
              <w:t>equality of University</w:t>
            </w:r>
          </w:p>
        </w:tc>
        <w:tc>
          <w:tcPr>
            <w:tcW w:w="3634" w:type="dxa"/>
          </w:tcPr>
          <w:p w14:paraId="173A13C6" w14:textId="082B3B8F" w:rsidR="00766995" w:rsidRDefault="00766995" w:rsidP="00766995">
            <w:pPr>
              <w:pStyle w:val="ListParagraph"/>
              <w:numPr>
                <w:ilvl w:val="0"/>
                <w:numId w:val="36"/>
              </w:numPr>
              <w:spacing w:before="0"/>
              <w:ind w:left="117" w:hanging="141"/>
              <w:jc w:val="left"/>
              <w:rPr>
                <w:rFonts w:ascii="Arial" w:hAnsi="Arial" w:cs="Arial"/>
                <w:sz w:val="20"/>
                <w:szCs w:val="20"/>
              </w:rPr>
            </w:pPr>
            <w:r>
              <w:rPr>
                <w:rFonts w:ascii="Arial" w:hAnsi="Arial" w:cs="Arial"/>
                <w:sz w:val="20"/>
                <w:szCs w:val="20"/>
              </w:rPr>
              <w:t>6.1 Presence of bias or discrimination in University</w:t>
            </w:r>
          </w:p>
          <w:p w14:paraId="7B2A6E17" w14:textId="49D26F41" w:rsidR="00766995" w:rsidRDefault="00EF5C3A" w:rsidP="00766995">
            <w:pPr>
              <w:pStyle w:val="ListParagraph"/>
              <w:numPr>
                <w:ilvl w:val="0"/>
                <w:numId w:val="36"/>
              </w:numPr>
              <w:spacing w:before="0"/>
              <w:ind w:left="117" w:hanging="141"/>
              <w:jc w:val="left"/>
              <w:rPr>
                <w:rFonts w:ascii="Arial" w:hAnsi="Arial" w:cs="Arial"/>
                <w:sz w:val="20"/>
                <w:szCs w:val="20"/>
              </w:rPr>
            </w:pPr>
            <w:r>
              <w:rPr>
                <w:rFonts w:ascii="Arial" w:hAnsi="Arial" w:cs="Arial"/>
                <w:sz w:val="20"/>
                <w:szCs w:val="20"/>
              </w:rPr>
              <w:t xml:space="preserve">6.2 </w:t>
            </w:r>
            <w:r w:rsidR="00766995">
              <w:rPr>
                <w:rFonts w:ascii="Arial" w:hAnsi="Arial" w:cs="Arial"/>
                <w:sz w:val="20"/>
                <w:szCs w:val="20"/>
              </w:rPr>
              <w:t>Lack of inclusivity and diversity in University staff</w:t>
            </w:r>
          </w:p>
          <w:p w14:paraId="39A8AFC5" w14:textId="4B5BCAB5" w:rsidR="00766995" w:rsidRPr="00766995" w:rsidRDefault="00EF5C3A" w:rsidP="00766995">
            <w:pPr>
              <w:pStyle w:val="ListParagraph"/>
              <w:numPr>
                <w:ilvl w:val="0"/>
                <w:numId w:val="36"/>
              </w:numPr>
              <w:spacing w:before="0"/>
              <w:ind w:left="117" w:hanging="141"/>
              <w:jc w:val="left"/>
              <w:rPr>
                <w:rFonts w:ascii="Arial" w:hAnsi="Arial" w:cs="Arial"/>
                <w:sz w:val="20"/>
                <w:szCs w:val="20"/>
              </w:rPr>
            </w:pPr>
            <w:r>
              <w:rPr>
                <w:rFonts w:ascii="Arial" w:hAnsi="Arial" w:cs="Arial"/>
                <w:sz w:val="20"/>
                <w:szCs w:val="20"/>
              </w:rPr>
              <w:t xml:space="preserve">6.3 </w:t>
            </w:r>
            <w:r w:rsidR="00766995">
              <w:rPr>
                <w:rFonts w:ascii="Arial" w:hAnsi="Arial" w:cs="Arial"/>
                <w:sz w:val="20"/>
                <w:szCs w:val="20"/>
              </w:rPr>
              <w:t>Limitations in University’s addressal of racial incidents</w:t>
            </w:r>
          </w:p>
        </w:tc>
      </w:tr>
      <w:tr w:rsidR="00766995" w:rsidRPr="00766995" w14:paraId="082E08E1" w14:textId="77777777" w:rsidTr="00EF5C3A">
        <w:tc>
          <w:tcPr>
            <w:tcW w:w="1696" w:type="dxa"/>
          </w:tcPr>
          <w:p w14:paraId="2156A771" w14:textId="734DA22A" w:rsidR="00766995" w:rsidRPr="00766995" w:rsidRDefault="00EF5C3A" w:rsidP="00766995">
            <w:pPr>
              <w:spacing w:before="0"/>
              <w:ind w:left="0" w:firstLine="0"/>
              <w:jc w:val="center"/>
              <w:rPr>
                <w:rFonts w:ascii="Arial" w:hAnsi="Arial" w:cs="Arial"/>
                <w:b/>
                <w:bCs/>
                <w:sz w:val="20"/>
                <w:szCs w:val="20"/>
              </w:rPr>
            </w:pPr>
            <w:r>
              <w:rPr>
                <w:rFonts w:ascii="Arial" w:hAnsi="Arial" w:cs="Arial"/>
                <w:b/>
                <w:bCs/>
                <w:sz w:val="20"/>
                <w:szCs w:val="20"/>
              </w:rPr>
              <w:t>Table 7</w:t>
            </w:r>
          </w:p>
        </w:tc>
        <w:tc>
          <w:tcPr>
            <w:tcW w:w="3686" w:type="dxa"/>
          </w:tcPr>
          <w:p w14:paraId="1462571F" w14:textId="5B4F812E" w:rsidR="00766995" w:rsidRPr="00766995" w:rsidRDefault="00EF5C3A" w:rsidP="00766995">
            <w:pPr>
              <w:spacing w:before="0"/>
              <w:ind w:left="0" w:firstLine="0"/>
              <w:jc w:val="left"/>
              <w:rPr>
                <w:rFonts w:ascii="Arial" w:hAnsi="Arial" w:cs="Arial"/>
                <w:sz w:val="20"/>
                <w:szCs w:val="20"/>
              </w:rPr>
            </w:pPr>
            <w:r>
              <w:rPr>
                <w:rFonts w:ascii="Arial" w:hAnsi="Arial" w:cs="Arial"/>
                <w:sz w:val="20"/>
                <w:szCs w:val="20"/>
              </w:rPr>
              <w:t>Positive experience in University</w:t>
            </w:r>
          </w:p>
        </w:tc>
        <w:tc>
          <w:tcPr>
            <w:tcW w:w="3634" w:type="dxa"/>
          </w:tcPr>
          <w:p w14:paraId="1BB4F52A" w14:textId="5AFCB01C" w:rsidR="00766995" w:rsidRPr="00766995" w:rsidRDefault="00EF5C3A" w:rsidP="00EF5C3A">
            <w:pPr>
              <w:spacing w:before="0"/>
              <w:ind w:left="0" w:firstLine="0"/>
              <w:jc w:val="center"/>
              <w:rPr>
                <w:rFonts w:ascii="Arial" w:hAnsi="Arial" w:cs="Arial"/>
                <w:sz w:val="20"/>
                <w:szCs w:val="20"/>
              </w:rPr>
            </w:pPr>
            <w:r>
              <w:rPr>
                <w:rFonts w:ascii="Arial" w:hAnsi="Arial" w:cs="Arial"/>
                <w:sz w:val="20"/>
                <w:szCs w:val="20"/>
              </w:rPr>
              <w:t>(none)</w:t>
            </w:r>
          </w:p>
        </w:tc>
      </w:tr>
      <w:tr w:rsidR="00766995" w:rsidRPr="00766995" w14:paraId="6DED5E32" w14:textId="77777777" w:rsidTr="00EF5C3A">
        <w:tc>
          <w:tcPr>
            <w:tcW w:w="1696" w:type="dxa"/>
          </w:tcPr>
          <w:p w14:paraId="69175130" w14:textId="3D2BA096" w:rsidR="00766995" w:rsidRPr="00766995" w:rsidRDefault="00EF5C3A" w:rsidP="00766995">
            <w:pPr>
              <w:spacing w:before="0"/>
              <w:ind w:left="0" w:firstLine="0"/>
              <w:jc w:val="center"/>
              <w:rPr>
                <w:rFonts w:ascii="Arial" w:hAnsi="Arial" w:cs="Arial"/>
                <w:b/>
                <w:bCs/>
                <w:sz w:val="20"/>
                <w:szCs w:val="20"/>
              </w:rPr>
            </w:pPr>
            <w:r>
              <w:rPr>
                <w:rFonts w:ascii="Arial" w:hAnsi="Arial" w:cs="Arial"/>
                <w:b/>
                <w:bCs/>
                <w:sz w:val="20"/>
                <w:szCs w:val="20"/>
              </w:rPr>
              <w:t>Table 8</w:t>
            </w:r>
          </w:p>
        </w:tc>
        <w:tc>
          <w:tcPr>
            <w:tcW w:w="3686" w:type="dxa"/>
          </w:tcPr>
          <w:p w14:paraId="3E929A25" w14:textId="48E68298" w:rsidR="00766995" w:rsidRPr="00766995" w:rsidRDefault="00EF5C3A" w:rsidP="00766995">
            <w:pPr>
              <w:spacing w:before="0"/>
              <w:ind w:left="0" w:firstLine="0"/>
              <w:jc w:val="left"/>
              <w:rPr>
                <w:rFonts w:ascii="Arial" w:hAnsi="Arial" w:cs="Arial"/>
                <w:sz w:val="20"/>
                <w:szCs w:val="20"/>
              </w:rPr>
            </w:pPr>
            <w:r>
              <w:rPr>
                <w:rFonts w:ascii="Arial" w:hAnsi="Arial" w:cs="Arial"/>
                <w:sz w:val="20"/>
                <w:szCs w:val="20"/>
              </w:rPr>
              <w:t>Lack of concrete perception of diversity and equality in University</w:t>
            </w:r>
          </w:p>
        </w:tc>
        <w:tc>
          <w:tcPr>
            <w:tcW w:w="3634" w:type="dxa"/>
          </w:tcPr>
          <w:p w14:paraId="19305303" w14:textId="27615CB4" w:rsidR="00766995" w:rsidRPr="00766995" w:rsidRDefault="00EF5C3A" w:rsidP="00EF5C3A">
            <w:pPr>
              <w:spacing w:before="0"/>
              <w:ind w:left="0" w:firstLine="0"/>
              <w:jc w:val="center"/>
              <w:rPr>
                <w:rFonts w:ascii="Arial" w:hAnsi="Arial" w:cs="Arial"/>
                <w:sz w:val="20"/>
                <w:szCs w:val="20"/>
              </w:rPr>
            </w:pPr>
            <w:r>
              <w:rPr>
                <w:rFonts w:ascii="Arial" w:hAnsi="Arial" w:cs="Arial"/>
                <w:sz w:val="20"/>
                <w:szCs w:val="20"/>
              </w:rPr>
              <w:t>(none)</w:t>
            </w:r>
          </w:p>
        </w:tc>
      </w:tr>
    </w:tbl>
    <w:p w14:paraId="30BE4983" w14:textId="77777777" w:rsidR="00DB143E" w:rsidRDefault="00DB143E" w:rsidP="00DB143E">
      <w:pPr>
        <w:pStyle w:val="ListParagraph"/>
        <w:spacing w:before="0"/>
        <w:ind w:left="0" w:firstLine="0"/>
        <w:rPr>
          <w:rFonts w:ascii="Arial" w:hAnsi="Arial" w:cs="Arial"/>
          <w:b/>
          <w:bCs/>
        </w:rPr>
      </w:pPr>
    </w:p>
    <w:p w14:paraId="0F16F7AA" w14:textId="77777777" w:rsidR="00DB143E" w:rsidRDefault="00DB143E" w:rsidP="00DB143E">
      <w:pPr>
        <w:pStyle w:val="ListParagraph"/>
        <w:ind w:left="0" w:firstLine="0"/>
        <w:rPr>
          <w:rFonts w:ascii="Arial" w:hAnsi="Arial" w:cs="Arial"/>
          <w:b/>
          <w:bCs/>
        </w:rPr>
      </w:pPr>
      <w:r>
        <w:rPr>
          <w:rFonts w:ascii="Arial" w:hAnsi="Arial" w:cs="Arial"/>
          <w:b/>
          <w:bCs/>
        </w:rPr>
        <w:t>Problems concerning diversity/equality of University</w:t>
      </w:r>
    </w:p>
    <w:p w14:paraId="7F27FCC3" w14:textId="1CEA02B4" w:rsidR="00DB143E" w:rsidRDefault="00DB143E" w:rsidP="00DB143E">
      <w:pPr>
        <w:pStyle w:val="ListParagraph"/>
        <w:ind w:left="0" w:firstLine="0"/>
        <w:rPr>
          <w:rFonts w:ascii="Arial" w:hAnsi="Arial" w:cs="Arial"/>
        </w:rPr>
      </w:pPr>
      <w:r>
        <w:rPr>
          <w:rFonts w:ascii="Arial" w:hAnsi="Arial" w:cs="Arial"/>
        </w:rPr>
        <w:t>Respondents (RG) reported that they have faced discriminatory behaviour on the grounds of ethnicity and gender, or they have been stereotyped due to their background or they have experienced racial microaggressions/verbal xenophobia from colleagues (sub</w:t>
      </w:r>
      <w:r w:rsidR="00317EBE">
        <w:rPr>
          <w:rFonts w:ascii="Arial" w:hAnsi="Arial" w:cs="Arial"/>
        </w:rPr>
        <w:t>-</w:t>
      </w:r>
      <w:r>
        <w:rPr>
          <w:rFonts w:ascii="Arial" w:hAnsi="Arial" w:cs="Arial"/>
        </w:rPr>
        <w:t>theme 6.1). Lack of diversity in several areas of the University or lack of inclusivity by members of staff was also reported (sub</w:t>
      </w:r>
      <w:r w:rsidR="00317EBE">
        <w:rPr>
          <w:rFonts w:ascii="Arial" w:hAnsi="Arial" w:cs="Arial"/>
        </w:rPr>
        <w:t>-</w:t>
      </w:r>
      <w:r>
        <w:rPr>
          <w:rFonts w:ascii="Arial" w:hAnsi="Arial" w:cs="Arial"/>
        </w:rPr>
        <w:t xml:space="preserve">theme 6.2). </w:t>
      </w:r>
    </w:p>
    <w:p w14:paraId="08971D15" w14:textId="77777777" w:rsidR="00547AF3" w:rsidRDefault="00547AF3" w:rsidP="00DB143E">
      <w:pPr>
        <w:pStyle w:val="ListParagraph"/>
        <w:ind w:left="0" w:firstLine="0"/>
        <w:rPr>
          <w:rFonts w:ascii="Arial" w:hAnsi="Arial" w:cs="Arial"/>
        </w:rPr>
      </w:pPr>
    </w:p>
    <w:p w14:paraId="3C18B409" w14:textId="77777777" w:rsidR="00DB143E" w:rsidRDefault="00DB143E" w:rsidP="00DB143E">
      <w:pPr>
        <w:pStyle w:val="ListParagraph"/>
        <w:ind w:left="0" w:firstLine="0"/>
        <w:rPr>
          <w:rFonts w:ascii="Arial" w:hAnsi="Arial" w:cs="Arial"/>
        </w:rPr>
      </w:pPr>
      <w:r>
        <w:rPr>
          <w:rFonts w:ascii="Arial" w:hAnsi="Arial" w:cs="Arial"/>
        </w:rPr>
        <w:t>There were comments where respondents (RG) reported that they did not feel satisfied about either the way the University addresses race-related incidents and the lack of consideration of intersectionality within equality policies (sub-theme 6.3)</w:t>
      </w:r>
    </w:p>
    <w:p w14:paraId="1ABF8607" w14:textId="77777777" w:rsidR="00DB143E" w:rsidRDefault="00DB143E" w:rsidP="00DB143E">
      <w:pPr>
        <w:pStyle w:val="ListParagraph"/>
        <w:spacing w:before="0"/>
        <w:ind w:left="0" w:firstLine="0"/>
        <w:rPr>
          <w:rFonts w:ascii="Arial" w:hAnsi="Arial" w:cs="Arial"/>
          <w:highlight w:val="yellow"/>
        </w:rPr>
      </w:pPr>
    </w:p>
    <w:p w14:paraId="40857C55" w14:textId="77777777" w:rsidR="00DB143E" w:rsidRPr="00C62DA7" w:rsidRDefault="00DB143E" w:rsidP="00DB143E">
      <w:pPr>
        <w:spacing w:before="0"/>
        <w:ind w:left="0" w:firstLine="0"/>
        <w:rPr>
          <w:rFonts w:ascii="Arial" w:hAnsi="Arial" w:cs="Arial"/>
          <w:b/>
          <w:bCs/>
        </w:rPr>
      </w:pPr>
      <w:r>
        <w:rPr>
          <w:rFonts w:ascii="Arial" w:hAnsi="Arial" w:cs="Arial"/>
          <w:b/>
          <w:bCs/>
        </w:rPr>
        <w:t>Positive experience in University</w:t>
      </w:r>
    </w:p>
    <w:p w14:paraId="5BFF8EC9" w14:textId="64F69548" w:rsidR="00DB143E" w:rsidRDefault="00DB143E" w:rsidP="00DB143E">
      <w:pPr>
        <w:spacing w:before="0"/>
        <w:ind w:left="0" w:firstLine="0"/>
        <w:rPr>
          <w:rFonts w:ascii="Arial" w:hAnsi="Arial" w:cs="Arial"/>
        </w:rPr>
      </w:pPr>
      <w:r>
        <w:rPr>
          <w:rFonts w:ascii="Arial" w:hAnsi="Arial" w:cs="Arial"/>
        </w:rPr>
        <w:t xml:space="preserve">Within theme 7, comments were about positive experience of the respondents (RG) (happy with the University’s values, grateful to work here, perception of fairness and equal treatment among colleagues). </w:t>
      </w:r>
    </w:p>
    <w:p w14:paraId="62C9DE05" w14:textId="77777777" w:rsidR="008E3E65" w:rsidRDefault="008E3E65" w:rsidP="00DB143E">
      <w:pPr>
        <w:spacing w:before="0"/>
        <w:ind w:left="0" w:firstLine="0"/>
        <w:rPr>
          <w:rFonts w:ascii="Arial" w:hAnsi="Arial" w:cs="Arial"/>
        </w:rPr>
      </w:pPr>
    </w:p>
    <w:p w14:paraId="7615A0EA" w14:textId="77777777" w:rsidR="00DB143E" w:rsidRDefault="00DB143E" w:rsidP="00DB143E">
      <w:pPr>
        <w:spacing w:before="0"/>
        <w:ind w:left="0" w:firstLine="0"/>
        <w:rPr>
          <w:rFonts w:ascii="Arial" w:hAnsi="Arial" w:cs="Arial"/>
        </w:rPr>
      </w:pPr>
      <w:r>
        <w:rPr>
          <w:rFonts w:ascii="Arial" w:hAnsi="Arial" w:cs="Arial"/>
        </w:rPr>
        <w:t>There were respondents (RG) who reported that they</w:t>
      </w:r>
      <w:r w:rsidRPr="000C38E4">
        <w:rPr>
          <w:rFonts w:ascii="Arial" w:hAnsi="Arial" w:cs="Arial"/>
        </w:rPr>
        <w:t xml:space="preserve"> did not give to this topic much attention to form an opinion</w:t>
      </w:r>
      <w:r>
        <w:rPr>
          <w:rFonts w:ascii="Arial" w:hAnsi="Arial" w:cs="Arial"/>
        </w:rPr>
        <w:t xml:space="preserve"> (Theme 8).</w:t>
      </w:r>
    </w:p>
    <w:p w14:paraId="4DBB1993" w14:textId="77777777" w:rsidR="00A0279C" w:rsidRDefault="00A0279C" w:rsidP="006A2AC6">
      <w:pPr>
        <w:spacing w:before="0"/>
        <w:ind w:left="0" w:firstLine="0"/>
        <w:rPr>
          <w:rFonts w:ascii="Arial" w:hAnsi="Arial" w:cs="Arial"/>
        </w:rPr>
      </w:pPr>
    </w:p>
    <w:p w14:paraId="55FAFAA6" w14:textId="33133A13" w:rsidR="006A2AC6" w:rsidRDefault="006A2AC6" w:rsidP="006A2AC6">
      <w:pPr>
        <w:spacing w:before="0"/>
        <w:ind w:left="0" w:firstLine="0"/>
        <w:rPr>
          <w:rFonts w:ascii="Arial" w:hAnsi="Arial" w:cs="Arial"/>
        </w:rPr>
      </w:pPr>
      <w:r w:rsidRPr="006A2AC6">
        <w:rPr>
          <w:rFonts w:ascii="Arial" w:hAnsi="Arial" w:cs="Arial"/>
        </w:rPr>
        <w:t xml:space="preserve">Examples of quotes by respondents </w:t>
      </w:r>
      <w:r>
        <w:rPr>
          <w:rFonts w:ascii="Arial" w:hAnsi="Arial" w:cs="Arial"/>
        </w:rPr>
        <w:t>from</w:t>
      </w:r>
      <w:r w:rsidRPr="006A2AC6">
        <w:rPr>
          <w:rFonts w:ascii="Arial" w:hAnsi="Arial" w:cs="Arial"/>
        </w:rPr>
        <w:t xml:space="preserve"> both cohorts (W and RG) are reported </w:t>
      </w:r>
      <w:r w:rsidR="004C0EA3">
        <w:rPr>
          <w:rFonts w:ascii="Arial" w:hAnsi="Arial" w:cs="Arial"/>
        </w:rPr>
        <w:t>below.</w:t>
      </w:r>
      <w:r w:rsidRPr="006A2AC6">
        <w:rPr>
          <w:rFonts w:ascii="Arial" w:hAnsi="Arial" w:cs="Arial"/>
        </w:rPr>
        <w:t xml:space="preserve"> </w:t>
      </w:r>
    </w:p>
    <w:p w14:paraId="03A7C319" w14:textId="77777777" w:rsidR="00A0279C" w:rsidRPr="00D55CC2" w:rsidRDefault="00A0279C" w:rsidP="006A2AC6">
      <w:pPr>
        <w:spacing w:before="0"/>
        <w:ind w:left="0" w:firstLine="0"/>
        <w:rPr>
          <w:rFonts w:ascii="Arial" w:hAnsi="Arial" w:cs="Arial"/>
          <w:sz w:val="16"/>
          <w:szCs w:val="16"/>
        </w:rPr>
      </w:pPr>
    </w:p>
    <w:p w14:paraId="12E869AA" w14:textId="102B0841" w:rsidR="002E610E" w:rsidRPr="0007765D" w:rsidRDefault="00097508" w:rsidP="002E610E">
      <w:pPr>
        <w:ind w:left="0" w:right="237" w:firstLine="0"/>
        <w:jc w:val="center"/>
        <w:rPr>
          <w:rFonts w:ascii="Arial" w:hAnsi="Arial" w:cs="Arial"/>
          <w:i/>
          <w:iCs/>
          <w:color w:val="2E74B5" w:themeColor="accent5" w:themeShade="BF"/>
        </w:rPr>
      </w:pPr>
      <w:r w:rsidRPr="0007765D">
        <w:rPr>
          <w:rFonts w:ascii="Arial" w:hAnsi="Arial" w:cs="Arial"/>
          <w:i/>
          <w:iCs/>
          <w:color w:val="2E74B5" w:themeColor="accent5" w:themeShade="BF"/>
        </w:rPr>
        <w:t>“I have been at the University for 20+ years so the diversity wasn't something I considered when joining. It would be something I would consider if joining now</w:t>
      </w:r>
      <w:r w:rsidR="004C0EA3" w:rsidRPr="0007765D">
        <w:rPr>
          <w:rFonts w:ascii="Arial" w:hAnsi="Arial" w:cs="Arial"/>
          <w:i/>
          <w:iCs/>
          <w:color w:val="2E74B5" w:themeColor="accent5" w:themeShade="BF"/>
        </w:rPr>
        <w:t>”-</w:t>
      </w:r>
      <w:r w:rsidRPr="0007765D">
        <w:rPr>
          <w:rFonts w:ascii="Arial" w:hAnsi="Arial" w:cs="Arial"/>
          <w:i/>
          <w:iCs/>
          <w:color w:val="2E74B5" w:themeColor="accent5" w:themeShade="BF"/>
        </w:rPr>
        <w:t xml:space="preserve"> </w:t>
      </w:r>
      <w:r w:rsidR="004C0EA3" w:rsidRPr="0007765D">
        <w:rPr>
          <w:rFonts w:ascii="Arial" w:hAnsi="Arial" w:cs="Arial"/>
          <w:i/>
          <w:iCs/>
          <w:color w:val="2E74B5" w:themeColor="accent5" w:themeShade="BF"/>
        </w:rPr>
        <w:t>W</w:t>
      </w:r>
      <w:r w:rsidRPr="0007765D">
        <w:rPr>
          <w:rFonts w:ascii="Arial" w:hAnsi="Arial" w:cs="Arial"/>
          <w:i/>
          <w:iCs/>
          <w:color w:val="2E74B5" w:themeColor="accent5" w:themeShade="BF"/>
        </w:rPr>
        <w:t xml:space="preserve"> staff</w:t>
      </w:r>
    </w:p>
    <w:p w14:paraId="26A82B29" w14:textId="77777777" w:rsidR="00D55CC2" w:rsidRPr="0007765D" w:rsidRDefault="00D55CC2" w:rsidP="002E610E">
      <w:pPr>
        <w:ind w:left="0" w:right="237" w:firstLine="0"/>
        <w:jc w:val="center"/>
        <w:rPr>
          <w:rFonts w:ascii="Arial" w:hAnsi="Arial" w:cs="Arial"/>
          <w:i/>
          <w:iCs/>
          <w:color w:val="2E74B5" w:themeColor="accent5" w:themeShade="BF"/>
          <w:sz w:val="16"/>
          <w:szCs w:val="16"/>
        </w:rPr>
      </w:pPr>
    </w:p>
    <w:p w14:paraId="009B60EA" w14:textId="219D683E" w:rsidR="002E610E" w:rsidRPr="0007765D" w:rsidRDefault="004C0EA3" w:rsidP="00D55CC2">
      <w:pPr>
        <w:ind w:left="0" w:right="237" w:firstLine="0"/>
        <w:jc w:val="center"/>
        <w:rPr>
          <w:rFonts w:ascii="Arial" w:hAnsi="Arial" w:cs="Arial"/>
          <w:i/>
          <w:iCs/>
          <w:color w:val="2E74B5" w:themeColor="accent5" w:themeShade="BF"/>
        </w:rPr>
      </w:pPr>
      <w:r w:rsidRPr="0007765D">
        <w:rPr>
          <w:rFonts w:ascii="Arial" w:hAnsi="Arial" w:cs="Arial"/>
          <w:i/>
          <w:iCs/>
          <w:color w:val="2E74B5" w:themeColor="accent5" w:themeShade="BF"/>
        </w:rPr>
        <w:t xml:space="preserve">“Ethnicity and race did not play any role in my choice to join the </w:t>
      </w:r>
      <w:proofErr w:type="spellStart"/>
      <w:r w:rsidRPr="0007765D">
        <w:rPr>
          <w:rFonts w:ascii="Arial" w:hAnsi="Arial" w:cs="Arial"/>
          <w:i/>
          <w:iCs/>
          <w:color w:val="2E74B5" w:themeColor="accent5" w:themeShade="BF"/>
        </w:rPr>
        <w:t>UoA</w:t>
      </w:r>
      <w:proofErr w:type="spellEnd"/>
      <w:r w:rsidRPr="0007765D">
        <w:rPr>
          <w:rFonts w:ascii="Arial" w:hAnsi="Arial" w:cs="Arial"/>
          <w:i/>
          <w:iCs/>
          <w:color w:val="2E74B5" w:themeColor="accent5" w:themeShade="BF"/>
        </w:rPr>
        <w:t>. [...] Heterogeneity in all levels, and in the senior management could help mitigate the bias”. RG staff</w:t>
      </w:r>
    </w:p>
    <w:p w14:paraId="2EB4CAF2" w14:textId="77777777" w:rsidR="00D55CC2" w:rsidRPr="0007765D" w:rsidRDefault="00D55CC2" w:rsidP="00D55CC2">
      <w:pPr>
        <w:ind w:left="0" w:right="237" w:firstLine="0"/>
        <w:jc w:val="center"/>
        <w:rPr>
          <w:rFonts w:ascii="Arial" w:hAnsi="Arial" w:cs="Arial"/>
          <w:i/>
          <w:iCs/>
          <w:color w:val="2E74B5" w:themeColor="accent5" w:themeShade="BF"/>
          <w:sz w:val="16"/>
          <w:szCs w:val="16"/>
        </w:rPr>
      </w:pPr>
    </w:p>
    <w:p w14:paraId="35B3E871" w14:textId="47F7733E" w:rsidR="00D55CC2" w:rsidRPr="0007765D" w:rsidRDefault="004C0EA3" w:rsidP="00D55CC2">
      <w:pPr>
        <w:spacing w:after="160" w:line="259" w:lineRule="auto"/>
        <w:ind w:left="0" w:right="237" w:firstLine="0"/>
        <w:jc w:val="center"/>
        <w:rPr>
          <w:rFonts w:ascii="Arial" w:hAnsi="Arial" w:cs="Arial"/>
          <w:i/>
          <w:iCs/>
          <w:color w:val="2E74B5" w:themeColor="accent5" w:themeShade="BF"/>
        </w:rPr>
      </w:pPr>
      <w:r w:rsidRPr="0007765D">
        <w:rPr>
          <w:rFonts w:ascii="Arial" w:hAnsi="Arial" w:cs="Arial"/>
          <w:i/>
          <w:iCs/>
          <w:color w:val="2E74B5" w:themeColor="accent5" w:themeShade="BF"/>
        </w:rPr>
        <w:t>“I am responding from a very strong position of privilege and am acutely aware of that. For me personally, these are honest answers. I am very conscious that others will have good reason to answer very differently “-W staff</w:t>
      </w:r>
    </w:p>
    <w:p w14:paraId="7B0CE84A" w14:textId="77777777" w:rsidR="00D55CC2" w:rsidRPr="0007765D" w:rsidRDefault="00D55CC2" w:rsidP="00D55CC2">
      <w:pPr>
        <w:spacing w:after="160" w:line="259" w:lineRule="auto"/>
        <w:ind w:left="0" w:right="237" w:firstLine="0"/>
        <w:jc w:val="center"/>
        <w:rPr>
          <w:rFonts w:ascii="Arial" w:hAnsi="Arial" w:cs="Arial"/>
          <w:i/>
          <w:iCs/>
          <w:color w:val="2E74B5" w:themeColor="accent5" w:themeShade="BF"/>
          <w:sz w:val="16"/>
          <w:szCs w:val="16"/>
        </w:rPr>
      </w:pPr>
    </w:p>
    <w:p w14:paraId="7B616B54" w14:textId="464BBF24" w:rsidR="004C0EA3" w:rsidRPr="0007765D" w:rsidRDefault="004C0EA3" w:rsidP="00A0279C">
      <w:pPr>
        <w:ind w:left="0" w:right="237" w:firstLine="0"/>
        <w:jc w:val="center"/>
        <w:rPr>
          <w:rFonts w:ascii="Arial" w:hAnsi="Arial" w:cs="Arial"/>
          <w:i/>
          <w:iCs/>
          <w:color w:val="2E74B5" w:themeColor="accent5" w:themeShade="BF"/>
        </w:rPr>
      </w:pPr>
      <w:r w:rsidRPr="0007765D">
        <w:rPr>
          <w:rFonts w:ascii="Arial" w:hAnsi="Arial" w:cs="Arial"/>
          <w:i/>
          <w:iCs/>
          <w:color w:val="2E74B5" w:themeColor="accent5" w:themeShade="BF"/>
        </w:rPr>
        <w:t>“I am mixed race and personally I've felt I have been privileged to have always been treated</w:t>
      </w:r>
      <w:r w:rsidR="00A0279C" w:rsidRPr="0007765D">
        <w:rPr>
          <w:rFonts w:ascii="Arial" w:hAnsi="Arial" w:cs="Arial"/>
          <w:i/>
          <w:iCs/>
          <w:color w:val="2E74B5" w:themeColor="accent5" w:themeShade="BF"/>
        </w:rPr>
        <w:t xml:space="preserve"> </w:t>
      </w:r>
      <w:r w:rsidRPr="0007765D">
        <w:rPr>
          <w:rFonts w:ascii="Arial" w:hAnsi="Arial" w:cs="Arial"/>
          <w:i/>
          <w:iCs/>
          <w:color w:val="2E74B5" w:themeColor="accent5" w:themeShade="BF"/>
        </w:rPr>
        <w:t>well [...]. That said, there have been times when I've joined a new team or met a new Department and I've been aware that the ethnic/racial diversity usually seems limited”- RG staff</w:t>
      </w:r>
    </w:p>
    <w:p w14:paraId="62F0A583" w14:textId="77777777" w:rsidR="00D55CC2" w:rsidRPr="0007765D" w:rsidRDefault="00D55CC2" w:rsidP="00A0279C">
      <w:pPr>
        <w:ind w:left="0" w:right="237" w:firstLine="0"/>
        <w:jc w:val="center"/>
        <w:rPr>
          <w:rFonts w:ascii="Arial" w:hAnsi="Arial" w:cs="Arial"/>
          <w:i/>
          <w:iCs/>
          <w:color w:val="2E74B5" w:themeColor="accent5" w:themeShade="BF"/>
        </w:rPr>
      </w:pPr>
    </w:p>
    <w:p w14:paraId="7B10E5B8" w14:textId="7AE6928C" w:rsidR="004C0EA3" w:rsidRPr="0007765D" w:rsidRDefault="004C0EA3" w:rsidP="007C5A25">
      <w:pPr>
        <w:spacing w:after="160" w:line="259" w:lineRule="auto"/>
        <w:ind w:left="0" w:right="237" w:firstLine="0"/>
        <w:jc w:val="center"/>
        <w:rPr>
          <w:rFonts w:ascii="Arial" w:hAnsi="Arial" w:cs="Arial"/>
          <w:i/>
          <w:iCs/>
          <w:color w:val="2E74B5" w:themeColor="accent5" w:themeShade="BF"/>
        </w:rPr>
      </w:pPr>
      <w:r w:rsidRPr="0007765D">
        <w:rPr>
          <w:rFonts w:ascii="Arial" w:hAnsi="Arial" w:cs="Arial"/>
          <w:i/>
          <w:iCs/>
          <w:color w:val="2E74B5" w:themeColor="accent5" w:themeShade="BF"/>
        </w:rPr>
        <w:t>“While I haven't been impacted directly, I know of some cases where a lecturer's background affected the way the students treated them”- W staff</w:t>
      </w:r>
    </w:p>
    <w:p w14:paraId="4C39B4CB" w14:textId="5CEC278C" w:rsidR="008C360D" w:rsidRPr="005965CF" w:rsidRDefault="00AD267A" w:rsidP="00AD267A">
      <w:pPr>
        <w:ind w:left="0" w:firstLine="0"/>
        <w:rPr>
          <w:color w:val="2F5496" w:themeColor="accent1" w:themeShade="BF"/>
        </w:rPr>
      </w:pPr>
      <w:r w:rsidRPr="005965CF">
        <w:rPr>
          <w:rStyle w:val="Strong"/>
          <w:rFonts w:ascii="Arial" w:hAnsi="Arial" w:cs="Arial"/>
          <w:color w:val="2F5496" w:themeColor="accent1" w:themeShade="BF"/>
          <w:sz w:val="28"/>
          <w:szCs w:val="28"/>
        </w:rPr>
        <w:lastRenderedPageBreak/>
        <w:t>8.2 Diversity of the local population</w:t>
      </w:r>
      <w:r w:rsidR="008C360D" w:rsidRPr="005965CF">
        <w:rPr>
          <w:color w:val="2F5496" w:themeColor="accent1" w:themeShade="BF"/>
        </w:rPr>
        <w:t xml:space="preserve"> </w:t>
      </w:r>
    </w:p>
    <w:p w14:paraId="4668F619" w14:textId="3CBE7A09" w:rsidR="00063122" w:rsidRDefault="00600DCF" w:rsidP="00B87A6D">
      <w:pPr>
        <w:ind w:left="0" w:firstLine="0"/>
        <w:rPr>
          <w:rFonts w:ascii="Arial" w:hAnsi="Arial" w:cs="Arial"/>
        </w:rPr>
      </w:pPr>
      <w:r>
        <w:rPr>
          <w:rFonts w:ascii="Arial" w:hAnsi="Arial" w:cs="Arial"/>
        </w:rPr>
        <w:t>This section of the survey explored whether the ethnic/racial diversity of the local population impacted on day-to-day life of our staff</w:t>
      </w:r>
      <w:r w:rsidR="00DF6954">
        <w:rPr>
          <w:rFonts w:ascii="Arial" w:hAnsi="Arial" w:cs="Arial"/>
        </w:rPr>
        <w:t xml:space="preserve"> </w:t>
      </w:r>
      <w:r>
        <w:rPr>
          <w:rFonts w:ascii="Arial" w:hAnsi="Arial" w:cs="Arial"/>
        </w:rPr>
        <w:t>and whether</w:t>
      </w:r>
      <w:r w:rsidR="001A3A99">
        <w:rPr>
          <w:rFonts w:ascii="Arial" w:hAnsi="Arial" w:cs="Arial"/>
        </w:rPr>
        <w:t xml:space="preserve"> staff</w:t>
      </w:r>
      <w:r>
        <w:rPr>
          <w:rFonts w:ascii="Arial" w:hAnsi="Arial" w:cs="Arial"/>
        </w:rPr>
        <w:t xml:space="preserve"> were aware of ethnic/racial tensions in the local area.</w:t>
      </w:r>
    </w:p>
    <w:p w14:paraId="725C8482" w14:textId="77777777" w:rsidR="00A0769B" w:rsidRPr="00A0769B" w:rsidRDefault="00A0769B" w:rsidP="00B87A6D">
      <w:pPr>
        <w:ind w:left="0" w:firstLine="0"/>
        <w:rPr>
          <w:rFonts w:ascii="Arial" w:hAnsi="Arial" w:cs="Arial"/>
          <w:sz w:val="16"/>
          <w:szCs w:val="16"/>
        </w:rPr>
      </w:pPr>
    </w:p>
    <w:p w14:paraId="29E97C63" w14:textId="5D016048" w:rsidR="004B78C1" w:rsidRPr="00350D97" w:rsidRDefault="004B78C1" w:rsidP="004B78C1">
      <w:pPr>
        <w:ind w:left="0" w:firstLine="0"/>
        <w:rPr>
          <w:rFonts w:ascii="Arial" w:hAnsi="Arial" w:cs="Arial"/>
          <w:b/>
          <w:bCs/>
          <w:color w:val="2F5496" w:themeColor="accent1" w:themeShade="BF"/>
          <w:sz w:val="24"/>
          <w:szCs w:val="24"/>
        </w:rPr>
      </w:pPr>
      <w:r w:rsidRPr="00350D97">
        <w:rPr>
          <w:rFonts w:ascii="Arial" w:hAnsi="Arial" w:cs="Arial"/>
          <w:b/>
          <w:bCs/>
          <w:color w:val="2F5496" w:themeColor="accent1" w:themeShade="BF"/>
          <w:sz w:val="24"/>
          <w:szCs w:val="24"/>
        </w:rPr>
        <w:t>8.</w:t>
      </w:r>
      <w:r>
        <w:rPr>
          <w:rFonts w:ascii="Arial" w:hAnsi="Arial" w:cs="Arial"/>
          <w:b/>
          <w:bCs/>
          <w:color w:val="2F5496" w:themeColor="accent1" w:themeShade="BF"/>
          <w:sz w:val="24"/>
          <w:szCs w:val="24"/>
        </w:rPr>
        <w:t>2</w:t>
      </w:r>
      <w:r w:rsidRPr="00350D97">
        <w:rPr>
          <w:rFonts w:ascii="Arial" w:hAnsi="Arial" w:cs="Arial"/>
          <w:b/>
          <w:bCs/>
          <w:color w:val="2F5496" w:themeColor="accent1" w:themeShade="BF"/>
          <w:sz w:val="24"/>
          <w:szCs w:val="24"/>
        </w:rPr>
        <w:t xml:space="preserve"> A: Quantitative analysis</w:t>
      </w:r>
    </w:p>
    <w:p w14:paraId="2292F569" w14:textId="45B0F344" w:rsidR="004B78C1" w:rsidRPr="000749EB" w:rsidRDefault="00600DCF" w:rsidP="00385886">
      <w:pPr>
        <w:pStyle w:val="IntenseQuote"/>
        <w:ind w:right="95" w:hanging="864"/>
        <w:rPr>
          <w:rStyle w:val="IntenseEmphasis"/>
          <w:rFonts w:ascii="Arial" w:hAnsi="Arial" w:cs="Arial"/>
          <w:b/>
          <w:bCs/>
        </w:rPr>
      </w:pPr>
      <w:r w:rsidRPr="000749EB">
        <w:rPr>
          <w:rStyle w:val="IntenseEmphasis"/>
          <w:rFonts w:ascii="Arial" w:hAnsi="Arial" w:cs="Arial"/>
          <w:b/>
          <w:bCs/>
        </w:rPr>
        <w:t>Q2-1: The ethnic/racial diversity of the local population impacts on my day-to-day life</w:t>
      </w:r>
    </w:p>
    <w:p w14:paraId="07324916" w14:textId="771B4EA5" w:rsidR="00A0769B" w:rsidRDefault="004B6842" w:rsidP="002213C5">
      <w:pPr>
        <w:spacing w:before="0"/>
        <w:ind w:left="0" w:firstLine="0"/>
        <w:rPr>
          <w:rFonts w:ascii="Arial" w:hAnsi="Arial" w:cs="Arial"/>
          <w:noProof/>
        </w:rPr>
      </w:pPr>
      <w:r>
        <w:rPr>
          <w:rFonts w:ascii="Arial" w:hAnsi="Arial" w:cs="Arial"/>
          <w:b/>
          <w:bCs/>
        </w:rPr>
        <w:t xml:space="preserve">8.2A.1: </w:t>
      </w:r>
      <w:r w:rsidR="008C360D" w:rsidRPr="00600DCF">
        <w:rPr>
          <w:rFonts w:ascii="Arial" w:hAnsi="Arial" w:cs="Arial"/>
          <w:b/>
          <w:bCs/>
        </w:rPr>
        <w:t>Diversity (or lack of diversity) of the local population impact</w:t>
      </w:r>
      <w:r w:rsidR="00600DCF" w:rsidRPr="00600DCF">
        <w:rPr>
          <w:rFonts w:ascii="Arial" w:hAnsi="Arial" w:cs="Arial"/>
          <w:b/>
          <w:bCs/>
        </w:rPr>
        <w:t>ed</w:t>
      </w:r>
      <w:r w:rsidR="008C360D" w:rsidRPr="00600DCF">
        <w:rPr>
          <w:rFonts w:ascii="Arial" w:hAnsi="Arial" w:cs="Arial"/>
          <w:b/>
          <w:bCs/>
        </w:rPr>
        <w:t xml:space="preserve"> on day-to-day life for 2</w:t>
      </w:r>
      <w:r w:rsidR="002213C5">
        <w:rPr>
          <w:rFonts w:ascii="Arial" w:hAnsi="Arial" w:cs="Arial"/>
          <w:b/>
          <w:bCs/>
        </w:rPr>
        <w:t>7</w:t>
      </w:r>
      <w:r w:rsidR="008C360D" w:rsidRPr="00600DCF">
        <w:rPr>
          <w:rFonts w:ascii="Arial" w:hAnsi="Arial" w:cs="Arial"/>
          <w:b/>
          <w:bCs/>
        </w:rPr>
        <w:t xml:space="preserve">% </w:t>
      </w:r>
      <w:r w:rsidR="008D0F86">
        <w:rPr>
          <w:rFonts w:ascii="Arial" w:hAnsi="Arial" w:cs="Arial"/>
          <w:b/>
          <w:bCs/>
        </w:rPr>
        <w:t xml:space="preserve">of </w:t>
      </w:r>
      <w:r w:rsidR="008C360D" w:rsidRPr="00600DCF">
        <w:rPr>
          <w:rFonts w:ascii="Arial" w:hAnsi="Arial" w:cs="Arial"/>
          <w:b/>
          <w:bCs/>
        </w:rPr>
        <w:t>W</w:t>
      </w:r>
      <w:r w:rsidR="00C61E88">
        <w:rPr>
          <w:rFonts w:ascii="Arial" w:hAnsi="Arial" w:cs="Arial"/>
          <w:b/>
          <w:bCs/>
        </w:rPr>
        <w:t>hite</w:t>
      </w:r>
      <w:r w:rsidR="008C360D" w:rsidRPr="00600DCF">
        <w:rPr>
          <w:rFonts w:ascii="Arial" w:hAnsi="Arial" w:cs="Arial"/>
          <w:b/>
          <w:bCs/>
        </w:rPr>
        <w:t xml:space="preserve"> and 5</w:t>
      </w:r>
      <w:r w:rsidR="002213C5">
        <w:rPr>
          <w:rFonts w:ascii="Arial" w:hAnsi="Arial" w:cs="Arial"/>
          <w:b/>
          <w:bCs/>
        </w:rPr>
        <w:t>5</w:t>
      </w:r>
      <w:r w:rsidR="008C360D" w:rsidRPr="00600DCF">
        <w:rPr>
          <w:rFonts w:ascii="Arial" w:hAnsi="Arial" w:cs="Arial"/>
          <w:b/>
          <w:bCs/>
        </w:rPr>
        <w:t xml:space="preserve">% of </w:t>
      </w:r>
      <w:r w:rsidR="00C61E88" w:rsidRPr="00C61E88">
        <w:rPr>
          <w:rFonts w:ascii="Arial" w:hAnsi="Arial" w:cs="Arial"/>
          <w:b/>
          <w:bCs/>
        </w:rPr>
        <w:t>R</w:t>
      </w:r>
      <w:r w:rsidR="00C61E88">
        <w:rPr>
          <w:rFonts w:ascii="Arial" w:hAnsi="Arial" w:cs="Arial"/>
          <w:b/>
          <w:bCs/>
        </w:rPr>
        <w:t xml:space="preserve">acialised </w:t>
      </w:r>
      <w:r w:rsidR="00C61E88" w:rsidRPr="00C61E88">
        <w:rPr>
          <w:rFonts w:ascii="Arial" w:hAnsi="Arial" w:cs="Arial"/>
          <w:b/>
          <w:bCs/>
        </w:rPr>
        <w:t>G</w:t>
      </w:r>
      <w:r w:rsidR="00C61E88">
        <w:rPr>
          <w:rFonts w:ascii="Arial" w:hAnsi="Arial" w:cs="Arial"/>
          <w:b/>
          <w:bCs/>
        </w:rPr>
        <w:t>roups</w:t>
      </w:r>
      <w:r w:rsidR="008C360D" w:rsidRPr="00600DCF">
        <w:rPr>
          <w:rFonts w:ascii="Arial" w:hAnsi="Arial" w:cs="Arial"/>
          <w:b/>
          <w:bCs/>
        </w:rPr>
        <w:t xml:space="preserve"> respondents</w:t>
      </w:r>
      <w:r>
        <w:rPr>
          <w:rFonts w:ascii="Arial" w:hAnsi="Arial" w:cs="Arial"/>
          <w:b/>
          <w:bCs/>
        </w:rPr>
        <w:t xml:space="preserve">; </w:t>
      </w:r>
      <w:r w:rsidR="008C360D" w:rsidRPr="00600DCF">
        <w:rPr>
          <w:rFonts w:ascii="Arial" w:hAnsi="Arial" w:cs="Arial"/>
          <w:b/>
          <w:bCs/>
        </w:rPr>
        <w:t>36% of W</w:t>
      </w:r>
      <w:r w:rsidR="00C61E88">
        <w:rPr>
          <w:rFonts w:ascii="Arial" w:hAnsi="Arial" w:cs="Arial"/>
          <w:b/>
          <w:bCs/>
        </w:rPr>
        <w:t>hite</w:t>
      </w:r>
      <w:r w:rsidR="008C360D" w:rsidRPr="00600DCF">
        <w:rPr>
          <w:rFonts w:ascii="Arial" w:hAnsi="Arial" w:cs="Arial"/>
          <w:b/>
          <w:bCs/>
        </w:rPr>
        <w:t xml:space="preserve"> and 18% of </w:t>
      </w:r>
      <w:r w:rsidR="00C61E88" w:rsidRPr="00C61E88">
        <w:rPr>
          <w:rFonts w:ascii="Arial" w:hAnsi="Arial" w:cs="Arial"/>
          <w:b/>
          <w:bCs/>
        </w:rPr>
        <w:t>R</w:t>
      </w:r>
      <w:r w:rsidR="00C61E88">
        <w:rPr>
          <w:rFonts w:ascii="Arial" w:hAnsi="Arial" w:cs="Arial"/>
          <w:b/>
          <w:bCs/>
        </w:rPr>
        <w:t xml:space="preserve">acialised </w:t>
      </w:r>
      <w:r w:rsidR="00C61E88" w:rsidRPr="00C61E88">
        <w:rPr>
          <w:rFonts w:ascii="Arial" w:hAnsi="Arial" w:cs="Arial"/>
          <w:b/>
          <w:bCs/>
        </w:rPr>
        <w:t>G</w:t>
      </w:r>
      <w:r w:rsidR="00C61E88">
        <w:rPr>
          <w:rFonts w:ascii="Arial" w:hAnsi="Arial" w:cs="Arial"/>
          <w:b/>
          <w:bCs/>
        </w:rPr>
        <w:t>roups</w:t>
      </w:r>
      <w:r w:rsidR="008C360D" w:rsidRPr="00600DCF">
        <w:rPr>
          <w:rFonts w:ascii="Arial" w:hAnsi="Arial" w:cs="Arial"/>
          <w:b/>
          <w:bCs/>
        </w:rPr>
        <w:t xml:space="preserve"> respondents </w:t>
      </w:r>
      <w:r w:rsidR="00600DCF" w:rsidRPr="00600DCF">
        <w:rPr>
          <w:rFonts w:ascii="Arial" w:hAnsi="Arial" w:cs="Arial"/>
          <w:b/>
          <w:bCs/>
        </w:rPr>
        <w:t>disagree</w:t>
      </w:r>
      <w:r>
        <w:rPr>
          <w:rFonts w:ascii="Arial" w:hAnsi="Arial" w:cs="Arial"/>
          <w:b/>
          <w:bCs/>
        </w:rPr>
        <w:t xml:space="preserve">d </w:t>
      </w:r>
      <w:r w:rsidR="00600DCF" w:rsidRPr="00600DCF">
        <w:rPr>
          <w:rFonts w:ascii="Arial" w:hAnsi="Arial" w:cs="Arial"/>
          <w:b/>
          <w:bCs/>
        </w:rPr>
        <w:t>to feel impacted by diversity</w:t>
      </w:r>
      <w:r w:rsidR="00610663">
        <w:rPr>
          <w:rFonts w:ascii="Arial" w:hAnsi="Arial" w:cs="Arial"/>
          <w:b/>
          <w:bCs/>
        </w:rPr>
        <w:t xml:space="preserve"> </w:t>
      </w:r>
      <w:r w:rsidR="00610663" w:rsidRPr="00610663">
        <w:rPr>
          <w:rFonts w:ascii="Arial" w:hAnsi="Arial" w:cs="Arial"/>
        </w:rPr>
        <w:t>(</w:t>
      </w:r>
      <w:r w:rsidR="00610663" w:rsidRPr="00610663">
        <w:rPr>
          <w:rFonts w:ascii="Arial" w:hAnsi="Arial" w:cs="Arial"/>
          <w:noProof/>
        </w:rPr>
        <w:t>a</w:t>
      </w:r>
      <w:r w:rsidR="00600DCF" w:rsidRPr="00610663">
        <w:rPr>
          <w:rFonts w:ascii="Arial" w:hAnsi="Arial" w:cs="Arial"/>
          <w:noProof/>
        </w:rPr>
        <w:t xml:space="preserve"> disparity </w:t>
      </w:r>
      <w:r w:rsidR="00610663">
        <w:rPr>
          <w:rFonts w:ascii="Arial" w:hAnsi="Arial" w:cs="Arial"/>
          <w:noProof/>
        </w:rPr>
        <w:t>i</w:t>
      </w:r>
      <w:r w:rsidR="00610663" w:rsidRPr="00610663">
        <w:rPr>
          <w:rFonts w:ascii="Arial" w:hAnsi="Arial" w:cs="Arial"/>
          <w:noProof/>
        </w:rPr>
        <w:t>s observed between the two cohorts)</w:t>
      </w:r>
      <w:r w:rsidR="00610663">
        <w:rPr>
          <w:rFonts w:ascii="Arial" w:hAnsi="Arial" w:cs="Arial"/>
          <w:noProof/>
        </w:rPr>
        <w:t>.</w:t>
      </w:r>
      <w:r w:rsidR="008C360D" w:rsidRPr="00600DCF">
        <w:rPr>
          <w:rFonts w:ascii="Arial" w:hAnsi="Arial" w:cs="Arial"/>
          <w:noProof/>
        </w:rPr>
        <w:t xml:space="preserve"> </w:t>
      </w:r>
    </w:p>
    <w:p w14:paraId="32AC72D0" w14:textId="302CAA0A" w:rsidR="00A0769B" w:rsidRDefault="002213C5" w:rsidP="004369C9">
      <w:pPr>
        <w:spacing w:before="0"/>
        <w:ind w:left="0" w:firstLine="0"/>
        <w:jc w:val="center"/>
        <w:rPr>
          <w:rFonts w:ascii="Arial" w:hAnsi="Arial" w:cs="Arial"/>
          <w:noProof/>
        </w:rPr>
      </w:pPr>
      <w:r>
        <w:rPr>
          <w:rFonts w:ascii="Arial" w:hAnsi="Arial" w:cs="Arial"/>
          <w:noProof/>
        </w:rPr>
        <w:drawing>
          <wp:inline distT="0" distB="0" distL="0" distR="0" wp14:anchorId="298BD49B" wp14:editId="2F2A757C">
            <wp:extent cx="4579200" cy="2754000"/>
            <wp:effectExtent l="19050" t="19050" r="12065" b="273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38DC2493" w14:textId="48886CF6" w:rsidR="002213C5" w:rsidRPr="002213C5" w:rsidRDefault="002213C5" w:rsidP="00A0769B">
      <w:pPr>
        <w:spacing w:before="0"/>
        <w:ind w:left="0" w:firstLine="0"/>
        <w:jc w:val="center"/>
        <w:rPr>
          <w:rFonts w:ascii="Arial" w:hAnsi="Arial" w:cs="Arial"/>
          <w:noProof/>
        </w:rPr>
      </w:pPr>
      <w:r>
        <w:rPr>
          <w:rFonts w:ascii="Arial" w:hAnsi="Arial" w:cs="Arial"/>
          <w:noProof/>
        </w:rPr>
        <w:drawing>
          <wp:inline distT="0" distB="0" distL="0" distR="0" wp14:anchorId="15349F7E" wp14:editId="33F88430">
            <wp:extent cx="4572000" cy="2754000"/>
            <wp:effectExtent l="19050" t="19050" r="19050" b="273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0" cy="2754000"/>
                    </a:xfrm>
                    <a:prstGeom prst="rect">
                      <a:avLst/>
                    </a:prstGeom>
                    <a:noFill/>
                    <a:ln>
                      <a:solidFill>
                        <a:schemeClr val="tx1"/>
                      </a:solidFill>
                    </a:ln>
                  </pic:spPr>
                </pic:pic>
              </a:graphicData>
            </a:graphic>
          </wp:inline>
        </w:drawing>
      </w:r>
    </w:p>
    <w:p w14:paraId="1FBCF591" w14:textId="4D3A94DB" w:rsidR="00F65249" w:rsidRPr="004B6842" w:rsidRDefault="00F65249" w:rsidP="00F65249">
      <w:pPr>
        <w:spacing w:before="0"/>
        <w:ind w:left="0" w:firstLine="0"/>
        <w:rPr>
          <w:rFonts w:ascii="Arial" w:hAnsi="Arial" w:cs="Arial"/>
        </w:rPr>
      </w:pPr>
      <w:r w:rsidRPr="004B6842">
        <w:rPr>
          <w:rFonts w:ascii="Arial" w:hAnsi="Arial" w:cs="Arial"/>
        </w:rPr>
        <w:t>Ethnicity not disclosed (</w:t>
      </w:r>
      <w:r w:rsidRPr="004B6842">
        <w:rPr>
          <w:rFonts w:ascii="Arial" w:hAnsi="Arial" w:cs="Arial"/>
          <w:b/>
          <w:bCs/>
        </w:rPr>
        <w:t>ND</w:t>
      </w:r>
      <w:r w:rsidRPr="004B6842">
        <w:rPr>
          <w:rFonts w:ascii="Arial" w:hAnsi="Arial" w:cs="Arial"/>
        </w:rPr>
        <w:t>) (</w:t>
      </w:r>
      <w:r w:rsidR="00053DEA" w:rsidRPr="004B6842">
        <w:rPr>
          <w:rFonts w:ascii="Arial" w:hAnsi="Arial" w:cs="Arial"/>
        </w:rPr>
        <w:t>c</w:t>
      </w:r>
      <w:r w:rsidRPr="004B6842">
        <w:rPr>
          <w:rFonts w:ascii="Arial" w:hAnsi="Arial" w:cs="Arial"/>
        </w:rPr>
        <w:t xml:space="preserve">ombined ‘Agree’ </w:t>
      </w:r>
      <w:r w:rsidR="001F7BEE" w:rsidRPr="004B6842">
        <w:rPr>
          <w:rFonts w:ascii="Arial" w:hAnsi="Arial" w:cs="Arial"/>
        </w:rPr>
        <w:t>36</w:t>
      </w:r>
      <w:r w:rsidRPr="004B6842">
        <w:rPr>
          <w:rFonts w:ascii="Arial" w:hAnsi="Arial" w:cs="Arial"/>
        </w:rPr>
        <w:t>% (</w:t>
      </w:r>
      <w:r w:rsidR="00C62DA7" w:rsidRPr="004B6842">
        <w:rPr>
          <w:rFonts w:ascii="Arial" w:hAnsi="Arial" w:cs="Arial"/>
        </w:rPr>
        <w:t>n=</w:t>
      </w:r>
      <w:r w:rsidR="001F7BEE" w:rsidRPr="004B6842">
        <w:rPr>
          <w:rFonts w:ascii="Arial" w:hAnsi="Arial" w:cs="Arial"/>
        </w:rPr>
        <w:t>55</w:t>
      </w:r>
      <w:r w:rsidRPr="004B6842">
        <w:rPr>
          <w:rFonts w:ascii="Arial" w:hAnsi="Arial" w:cs="Arial"/>
        </w:rPr>
        <w:t xml:space="preserve">), Neutral </w:t>
      </w:r>
      <w:r w:rsidR="001F7BEE" w:rsidRPr="004B6842">
        <w:rPr>
          <w:rFonts w:ascii="Arial" w:hAnsi="Arial" w:cs="Arial"/>
        </w:rPr>
        <w:t>33</w:t>
      </w:r>
      <w:r w:rsidRPr="004B6842">
        <w:rPr>
          <w:rFonts w:ascii="Arial" w:hAnsi="Arial" w:cs="Arial"/>
        </w:rPr>
        <w:t>% (</w:t>
      </w:r>
      <w:r w:rsidR="00C62DA7" w:rsidRPr="004B6842">
        <w:rPr>
          <w:rFonts w:ascii="Arial" w:hAnsi="Arial" w:cs="Arial"/>
        </w:rPr>
        <w:t>n=</w:t>
      </w:r>
      <w:r w:rsidR="001F7BEE" w:rsidRPr="004B6842">
        <w:rPr>
          <w:rFonts w:ascii="Arial" w:hAnsi="Arial" w:cs="Arial"/>
        </w:rPr>
        <w:t>51</w:t>
      </w:r>
      <w:r w:rsidRPr="004B6842">
        <w:rPr>
          <w:rFonts w:ascii="Arial" w:hAnsi="Arial" w:cs="Arial"/>
        </w:rPr>
        <w:t xml:space="preserve">), </w:t>
      </w:r>
      <w:r w:rsidR="00053DEA" w:rsidRPr="004B6842">
        <w:rPr>
          <w:rFonts w:ascii="Arial" w:hAnsi="Arial" w:cs="Arial"/>
        </w:rPr>
        <w:t>c</w:t>
      </w:r>
      <w:r w:rsidRPr="004B6842">
        <w:rPr>
          <w:rFonts w:ascii="Arial" w:hAnsi="Arial" w:cs="Arial"/>
        </w:rPr>
        <w:t>ombined ‘Disagree</w:t>
      </w:r>
      <w:r w:rsidR="00053DEA" w:rsidRPr="004B6842">
        <w:rPr>
          <w:rFonts w:ascii="Arial" w:hAnsi="Arial" w:cs="Arial"/>
        </w:rPr>
        <w:t>’</w:t>
      </w:r>
      <w:r w:rsidRPr="004B6842">
        <w:rPr>
          <w:rFonts w:ascii="Arial" w:hAnsi="Arial" w:cs="Arial"/>
        </w:rPr>
        <w:t xml:space="preserve"> </w:t>
      </w:r>
      <w:r w:rsidR="001F7BEE" w:rsidRPr="004B6842">
        <w:rPr>
          <w:rFonts w:ascii="Arial" w:hAnsi="Arial" w:cs="Arial"/>
        </w:rPr>
        <w:t>31</w:t>
      </w:r>
      <w:r w:rsidRPr="004B6842">
        <w:rPr>
          <w:rFonts w:ascii="Arial" w:hAnsi="Arial" w:cs="Arial"/>
        </w:rPr>
        <w:t>% (</w:t>
      </w:r>
      <w:r w:rsidR="00C62DA7" w:rsidRPr="004B6842">
        <w:rPr>
          <w:rFonts w:ascii="Arial" w:hAnsi="Arial" w:cs="Arial"/>
        </w:rPr>
        <w:t>n=</w:t>
      </w:r>
      <w:r w:rsidR="001F7BEE" w:rsidRPr="004B6842">
        <w:rPr>
          <w:rFonts w:ascii="Arial" w:hAnsi="Arial" w:cs="Arial"/>
        </w:rPr>
        <w:t>47</w:t>
      </w:r>
      <w:r w:rsidRPr="004B6842">
        <w:rPr>
          <w:rFonts w:ascii="Arial" w:hAnsi="Arial" w:cs="Arial"/>
        </w:rPr>
        <w:t>)</w:t>
      </w:r>
      <w:r w:rsidR="00B066EA" w:rsidRPr="004B6842">
        <w:rPr>
          <w:rFonts w:ascii="Arial" w:hAnsi="Arial" w:cs="Arial"/>
        </w:rPr>
        <w:t>).</w:t>
      </w:r>
    </w:p>
    <w:p w14:paraId="1AC892DC" w14:textId="7208AFAB" w:rsidR="00610663" w:rsidRPr="000749EB" w:rsidRDefault="00610663" w:rsidP="00385886">
      <w:pPr>
        <w:pStyle w:val="IntenseQuote"/>
        <w:ind w:right="95" w:hanging="864"/>
        <w:rPr>
          <w:rStyle w:val="IntenseEmphasis"/>
          <w:rFonts w:ascii="Arial" w:hAnsi="Arial" w:cs="Arial"/>
          <w:b/>
          <w:bCs/>
        </w:rPr>
      </w:pPr>
      <w:r w:rsidRPr="000749EB">
        <w:rPr>
          <w:rStyle w:val="IntenseEmphasis"/>
          <w:rFonts w:ascii="Arial" w:hAnsi="Arial" w:cs="Arial"/>
          <w:b/>
          <w:bCs/>
        </w:rPr>
        <w:lastRenderedPageBreak/>
        <w:t>Q2-2: I am aware of ethnic/racial tensions within the local community</w:t>
      </w:r>
    </w:p>
    <w:p w14:paraId="45F38F9A" w14:textId="0A4743E0" w:rsidR="0019111D" w:rsidRPr="00C62DA7" w:rsidRDefault="00D36138" w:rsidP="00C62DA7">
      <w:pPr>
        <w:ind w:left="0" w:firstLine="0"/>
        <w:rPr>
          <w:rFonts w:ascii="Arial" w:hAnsi="Arial" w:cs="Arial"/>
          <w:b/>
          <w:bCs/>
          <w:smallCaps/>
        </w:rPr>
      </w:pPr>
      <w:r>
        <w:rPr>
          <w:rFonts w:ascii="Arial" w:hAnsi="Arial" w:cs="Arial"/>
          <w:b/>
          <w:bCs/>
        </w:rPr>
        <w:t xml:space="preserve">8.2A.2: </w:t>
      </w:r>
      <w:r w:rsidR="008D0F86">
        <w:rPr>
          <w:rFonts w:ascii="Arial" w:hAnsi="Arial" w:cs="Arial"/>
          <w:b/>
          <w:bCs/>
        </w:rPr>
        <w:t>35</w:t>
      </w:r>
      <w:r w:rsidR="00610663" w:rsidRPr="00610663">
        <w:rPr>
          <w:rFonts w:ascii="Arial" w:hAnsi="Arial" w:cs="Arial"/>
          <w:b/>
          <w:bCs/>
        </w:rPr>
        <w:t>% of W</w:t>
      </w:r>
      <w:r w:rsidR="00C61E88">
        <w:rPr>
          <w:rFonts w:ascii="Arial" w:hAnsi="Arial" w:cs="Arial"/>
          <w:b/>
          <w:bCs/>
        </w:rPr>
        <w:t>hite</w:t>
      </w:r>
      <w:r w:rsidR="00610663" w:rsidRPr="00610663">
        <w:rPr>
          <w:rFonts w:ascii="Arial" w:hAnsi="Arial" w:cs="Arial"/>
          <w:b/>
          <w:bCs/>
        </w:rPr>
        <w:t xml:space="preserve"> and 3</w:t>
      </w:r>
      <w:r w:rsidR="008D0F86">
        <w:rPr>
          <w:rFonts w:ascii="Arial" w:hAnsi="Arial" w:cs="Arial"/>
          <w:b/>
          <w:bCs/>
        </w:rPr>
        <w:t>9</w:t>
      </w:r>
      <w:r w:rsidR="00610663" w:rsidRPr="00610663">
        <w:rPr>
          <w:rFonts w:ascii="Arial" w:hAnsi="Arial" w:cs="Arial"/>
          <w:b/>
          <w:bCs/>
        </w:rPr>
        <w:t xml:space="preserve">% of </w:t>
      </w:r>
      <w:r w:rsidR="00C61E88" w:rsidRPr="00C61E88">
        <w:rPr>
          <w:rFonts w:ascii="Arial" w:hAnsi="Arial" w:cs="Arial"/>
          <w:b/>
          <w:bCs/>
        </w:rPr>
        <w:t>R</w:t>
      </w:r>
      <w:r w:rsidR="00C61E88">
        <w:rPr>
          <w:rFonts w:ascii="Arial" w:hAnsi="Arial" w:cs="Arial"/>
          <w:b/>
          <w:bCs/>
        </w:rPr>
        <w:t xml:space="preserve">acialised </w:t>
      </w:r>
      <w:r w:rsidR="00C61E88" w:rsidRPr="00C61E88">
        <w:rPr>
          <w:rFonts w:ascii="Arial" w:hAnsi="Arial" w:cs="Arial"/>
          <w:b/>
          <w:bCs/>
        </w:rPr>
        <w:t>G</w:t>
      </w:r>
      <w:r w:rsidR="00C61E88">
        <w:rPr>
          <w:rFonts w:ascii="Arial" w:hAnsi="Arial" w:cs="Arial"/>
          <w:b/>
          <w:bCs/>
        </w:rPr>
        <w:t>roups</w:t>
      </w:r>
      <w:r w:rsidR="00610663" w:rsidRPr="00610663">
        <w:rPr>
          <w:rFonts w:ascii="Arial" w:hAnsi="Arial" w:cs="Arial"/>
          <w:b/>
          <w:bCs/>
        </w:rPr>
        <w:t xml:space="preserve"> respondents were not aware of ethnic/racial tensions within the local community, with </w:t>
      </w:r>
      <w:r w:rsidR="008D0F86">
        <w:rPr>
          <w:rFonts w:ascii="Arial" w:hAnsi="Arial" w:cs="Arial"/>
          <w:b/>
          <w:bCs/>
        </w:rPr>
        <w:t>42</w:t>
      </w:r>
      <w:r w:rsidR="00600DCF" w:rsidRPr="00610663">
        <w:rPr>
          <w:rFonts w:ascii="Arial" w:hAnsi="Arial" w:cs="Arial"/>
          <w:b/>
          <w:bCs/>
        </w:rPr>
        <w:t>% of W</w:t>
      </w:r>
      <w:r w:rsidR="00C61E88">
        <w:rPr>
          <w:rFonts w:ascii="Arial" w:hAnsi="Arial" w:cs="Arial"/>
          <w:b/>
          <w:bCs/>
        </w:rPr>
        <w:t>hite</w:t>
      </w:r>
      <w:r w:rsidR="00600DCF" w:rsidRPr="00610663">
        <w:rPr>
          <w:rFonts w:ascii="Arial" w:hAnsi="Arial" w:cs="Arial"/>
          <w:b/>
          <w:bCs/>
        </w:rPr>
        <w:t xml:space="preserve"> and 3</w:t>
      </w:r>
      <w:r w:rsidR="008D0F86">
        <w:rPr>
          <w:rFonts w:ascii="Arial" w:hAnsi="Arial" w:cs="Arial"/>
          <w:b/>
          <w:bCs/>
        </w:rPr>
        <w:t>6</w:t>
      </w:r>
      <w:r w:rsidR="00600DCF" w:rsidRPr="00610663">
        <w:rPr>
          <w:rFonts w:ascii="Arial" w:hAnsi="Arial" w:cs="Arial"/>
          <w:b/>
          <w:bCs/>
        </w:rPr>
        <w:t xml:space="preserve">% of </w:t>
      </w:r>
      <w:r w:rsidR="00C61E88" w:rsidRPr="00C61E88">
        <w:rPr>
          <w:rFonts w:ascii="Arial" w:hAnsi="Arial" w:cs="Arial"/>
          <w:b/>
          <w:bCs/>
        </w:rPr>
        <w:t>R</w:t>
      </w:r>
      <w:r w:rsidR="00C61E88">
        <w:rPr>
          <w:rFonts w:ascii="Arial" w:hAnsi="Arial" w:cs="Arial"/>
          <w:b/>
          <w:bCs/>
        </w:rPr>
        <w:t xml:space="preserve">acialised </w:t>
      </w:r>
      <w:r w:rsidR="00C61E88" w:rsidRPr="00C61E88">
        <w:rPr>
          <w:rFonts w:ascii="Arial" w:hAnsi="Arial" w:cs="Arial"/>
          <w:b/>
          <w:bCs/>
        </w:rPr>
        <w:t>G</w:t>
      </w:r>
      <w:r w:rsidR="00C61E88">
        <w:rPr>
          <w:rFonts w:ascii="Arial" w:hAnsi="Arial" w:cs="Arial"/>
          <w:b/>
          <w:bCs/>
        </w:rPr>
        <w:t>roups</w:t>
      </w:r>
      <w:r w:rsidR="00600DCF" w:rsidRPr="00610663">
        <w:rPr>
          <w:rFonts w:ascii="Arial" w:hAnsi="Arial" w:cs="Arial"/>
          <w:b/>
          <w:bCs/>
        </w:rPr>
        <w:t xml:space="preserve"> respondents </w:t>
      </w:r>
      <w:r w:rsidR="00610663" w:rsidRPr="00610663">
        <w:rPr>
          <w:rFonts w:ascii="Arial" w:hAnsi="Arial" w:cs="Arial"/>
          <w:b/>
          <w:bCs/>
        </w:rPr>
        <w:t>being aware of them.</w:t>
      </w:r>
    </w:p>
    <w:p w14:paraId="67F7B3C7" w14:textId="3C8404EB" w:rsidR="00D36138" w:rsidRDefault="00593412" w:rsidP="004369C9">
      <w:pPr>
        <w:spacing w:before="0"/>
        <w:ind w:left="0" w:firstLine="0"/>
        <w:jc w:val="center"/>
        <w:rPr>
          <w:rFonts w:ascii="Arial" w:hAnsi="Arial" w:cs="Arial"/>
        </w:rPr>
      </w:pPr>
      <w:r>
        <w:rPr>
          <w:rFonts w:ascii="Arial" w:hAnsi="Arial" w:cs="Arial"/>
          <w:noProof/>
        </w:rPr>
        <w:drawing>
          <wp:inline distT="0" distB="0" distL="0" distR="0" wp14:anchorId="25B14747" wp14:editId="57101CBA">
            <wp:extent cx="4579200" cy="2754000"/>
            <wp:effectExtent l="19050" t="19050" r="12065" b="273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50738C91" w14:textId="287C0125" w:rsidR="00F03D94" w:rsidRDefault="00C62DA7" w:rsidP="00D36138">
      <w:pPr>
        <w:spacing w:before="0"/>
        <w:ind w:left="0" w:firstLine="0"/>
        <w:jc w:val="center"/>
        <w:rPr>
          <w:rFonts w:ascii="Arial" w:hAnsi="Arial" w:cs="Arial"/>
        </w:rPr>
      </w:pPr>
      <w:r>
        <w:rPr>
          <w:rFonts w:ascii="Arial" w:hAnsi="Arial" w:cs="Arial"/>
          <w:noProof/>
        </w:rPr>
        <w:drawing>
          <wp:inline distT="0" distB="0" distL="0" distR="0" wp14:anchorId="6242F1C0" wp14:editId="1C8E7B1A">
            <wp:extent cx="4579200" cy="2754000"/>
            <wp:effectExtent l="19050" t="19050" r="12065" b="273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15910B1F" w14:textId="28D344F5" w:rsidR="00C62DA7" w:rsidRPr="00D36138" w:rsidRDefault="00C62DA7" w:rsidP="00C62DA7">
      <w:pPr>
        <w:spacing w:before="0"/>
        <w:ind w:left="0" w:firstLine="0"/>
        <w:rPr>
          <w:rFonts w:ascii="Arial" w:hAnsi="Arial" w:cs="Arial"/>
        </w:rPr>
      </w:pPr>
      <w:r w:rsidRPr="00D36138">
        <w:rPr>
          <w:rFonts w:ascii="Arial" w:hAnsi="Arial" w:cs="Arial"/>
        </w:rPr>
        <w:t>Ethnicity not disclosed (</w:t>
      </w:r>
      <w:r w:rsidRPr="00D36138">
        <w:rPr>
          <w:rFonts w:ascii="Arial" w:hAnsi="Arial" w:cs="Arial"/>
          <w:b/>
          <w:bCs/>
        </w:rPr>
        <w:t>ND</w:t>
      </w:r>
      <w:r w:rsidRPr="00D36138">
        <w:rPr>
          <w:rFonts w:ascii="Arial" w:hAnsi="Arial" w:cs="Arial"/>
        </w:rPr>
        <w:t>) (</w:t>
      </w:r>
      <w:r w:rsidR="00053DEA" w:rsidRPr="00D36138">
        <w:rPr>
          <w:rFonts w:ascii="Arial" w:hAnsi="Arial" w:cs="Arial"/>
        </w:rPr>
        <w:t>c</w:t>
      </w:r>
      <w:r w:rsidRPr="00D36138">
        <w:rPr>
          <w:rFonts w:ascii="Arial" w:hAnsi="Arial" w:cs="Arial"/>
        </w:rPr>
        <w:t xml:space="preserve">ombined ‘Agree’ 38% (n=59), Neutral 29% (n=45), </w:t>
      </w:r>
      <w:r w:rsidR="00053DEA" w:rsidRPr="00D36138">
        <w:rPr>
          <w:rFonts w:ascii="Arial" w:hAnsi="Arial" w:cs="Arial"/>
        </w:rPr>
        <w:t>c</w:t>
      </w:r>
      <w:r w:rsidRPr="00D36138">
        <w:rPr>
          <w:rFonts w:ascii="Arial" w:hAnsi="Arial" w:cs="Arial"/>
        </w:rPr>
        <w:t>ombined ‘Disagree</w:t>
      </w:r>
      <w:r w:rsidR="00053DEA" w:rsidRPr="00D36138">
        <w:rPr>
          <w:rFonts w:ascii="Arial" w:hAnsi="Arial" w:cs="Arial"/>
        </w:rPr>
        <w:t>’</w:t>
      </w:r>
      <w:r w:rsidRPr="00D36138">
        <w:rPr>
          <w:rFonts w:ascii="Arial" w:hAnsi="Arial" w:cs="Arial"/>
        </w:rPr>
        <w:t xml:space="preserve"> 33% (n=49)</w:t>
      </w:r>
      <w:r w:rsidR="00B066EA" w:rsidRPr="00D36138">
        <w:rPr>
          <w:rFonts w:ascii="Arial" w:hAnsi="Arial" w:cs="Arial"/>
        </w:rPr>
        <w:t>).</w:t>
      </w:r>
    </w:p>
    <w:p w14:paraId="00C13C0D" w14:textId="77777777" w:rsidR="000838D0" w:rsidRDefault="000838D0" w:rsidP="00A94D61">
      <w:pPr>
        <w:spacing w:before="0"/>
        <w:ind w:left="0" w:firstLine="0"/>
        <w:rPr>
          <w:rFonts w:ascii="Arial" w:hAnsi="Arial" w:cs="Arial"/>
        </w:rPr>
      </w:pPr>
    </w:p>
    <w:p w14:paraId="7C58EC90" w14:textId="2C5BBB86" w:rsidR="00D36138" w:rsidRPr="00350D97" w:rsidRDefault="00D36138" w:rsidP="00D36138">
      <w:pPr>
        <w:ind w:left="0" w:firstLine="0"/>
        <w:rPr>
          <w:rFonts w:ascii="Arial" w:hAnsi="Arial" w:cs="Arial"/>
          <w:b/>
          <w:bCs/>
          <w:color w:val="2F5496" w:themeColor="accent1" w:themeShade="BF"/>
          <w:sz w:val="24"/>
          <w:szCs w:val="24"/>
        </w:rPr>
      </w:pPr>
      <w:r w:rsidRPr="00350D97">
        <w:rPr>
          <w:rFonts w:ascii="Arial" w:hAnsi="Arial" w:cs="Arial"/>
          <w:b/>
          <w:bCs/>
          <w:color w:val="2F5496" w:themeColor="accent1" w:themeShade="BF"/>
          <w:sz w:val="24"/>
          <w:szCs w:val="24"/>
        </w:rPr>
        <w:t>8.</w:t>
      </w:r>
      <w:r>
        <w:rPr>
          <w:rFonts w:ascii="Arial" w:hAnsi="Arial" w:cs="Arial"/>
          <w:b/>
          <w:bCs/>
          <w:color w:val="2F5496" w:themeColor="accent1" w:themeShade="BF"/>
          <w:sz w:val="24"/>
          <w:szCs w:val="24"/>
        </w:rPr>
        <w:t>2</w:t>
      </w:r>
      <w:r w:rsidRPr="00350D97">
        <w:rPr>
          <w:rFonts w:ascii="Arial" w:hAnsi="Arial" w:cs="Arial"/>
          <w:b/>
          <w:bCs/>
          <w:color w:val="2F5496" w:themeColor="accent1" w:themeShade="BF"/>
          <w:sz w:val="24"/>
          <w:szCs w:val="24"/>
        </w:rPr>
        <w:t xml:space="preserve"> </w:t>
      </w:r>
      <w:r>
        <w:rPr>
          <w:rFonts w:ascii="Arial" w:hAnsi="Arial" w:cs="Arial"/>
          <w:b/>
          <w:bCs/>
          <w:color w:val="2F5496" w:themeColor="accent1" w:themeShade="BF"/>
          <w:sz w:val="24"/>
          <w:szCs w:val="24"/>
        </w:rPr>
        <w:t>B</w:t>
      </w:r>
      <w:r w:rsidRPr="00350D97">
        <w:rPr>
          <w:rFonts w:ascii="Arial" w:hAnsi="Arial" w:cs="Arial"/>
          <w:b/>
          <w:bCs/>
          <w:color w:val="2F5496" w:themeColor="accent1" w:themeShade="BF"/>
          <w:sz w:val="24"/>
          <w:szCs w:val="24"/>
        </w:rPr>
        <w:t>: Qua</w:t>
      </w:r>
      <w:r w:rsidR="008C1F65">
        <w:rPr>
          <w:rFonts w:ascii="Arial" w:hAnsi="Arial" w:cs="Arial"/>
          <w:b/>
          <w:bCs/>
          <w:color w:val="2F5496" w:themeColor="accent1" w:themeShade="BF"/>
          <w:sz w:val="24"/>
          <w:szCs w:val="24"/>
        </w:rPr>
        <w:t>li</w:t>
      </w:r>
      <w:r w:rsidRPr="00350D97">
        <w:rPr>
          <w:rFonts w:ascii="Arial" w:hAnsi="Arial" w:cs="Arial"/>
          <w:b/>
          <w:bCs/>
          <w:color w:val="2F5496" w:themeColor="accent1" w:themeShade="BF"/>
          <w:sz w:val="24"/>
          <w:szCs w:val="24"/>
        </w:rPr>
        <w:t>tative analysis</w:t>
      </w:r>
    </w:p>
    <w:p w14:paraId="54C27458" w14:textId="77777777" w:rsidR="00D36138" w:rsidRDefault="00D36138" w:rsidP="00A94D61">
      <w:pPr>
        <w:spacing w:before="0"/>
        <w:ind w:left="0" w:firstLine="0"/>
        <w:rPr>
          <w:rFonts w:ascii="Arial" w:hAnsi="Arial" w:cs="Arial"/>
        </w:rPr>
      </w:pPr>
    </w:p>
    <w:p w14:paraId="44C85EF7" w14:textId="58767793" w:rsidR="00370470" w:rsidRPr="001F61BA" w:rsidRDefault="00AA3FA9" w:rsidP="00A94D61">
      <w:pPr>
        <w:spacing w:before="0"/>
        <w:ind w:left="0" w:firstLine="0"/>
        <w:rPr>
          <w:rFonts w:ascii="Arial" w:hAnsi="Arial" w:cs="Arial"/>
          <w:b/>
          <w:bCs/>
        </w:rPr>
      </w:pPr>
      <w:r>
        <w:rPr>
          <w:rFonts w:ascii="Arial" w:hAnsi="Arial" w:cs="Arial"/>
        </w:rPr>
        <w:t xml:space="preserve">Open comments from </w:t>
      </w:r>
      <w:r w:rsidR="00B04F93" w:rsidRPr="00B04F93">
        <w:rPr>
          <w:rFonts w:ascii="Arial" w:hAnsi="Arial" w:cs="Arial"/>
          <w:b/>
          <w:bCs/>
        </w:rPr>
        <w:t>White</w:t>
      </w:r>
      <w:r w:rsidR="00B04F93">
        <w:rPr>
          <w:rFonts w:ascii="Arial" w:hAnsi="Arial" w:cs="Arial"/>
        </w:rPr>
        <w:t xml:space="preserve"> (</w:t>
      </w:r>
      <w:r w:rsidR="0051786E">
        <w:rPr>
          <w:rFonts w:ascii="Arial" w:hAnsi="Arial" w:cs="Arial"/>
          <w:b/>
          <w:bCs/>
        </w:rPr>
        <w:t>W</w:t>
      </w:r>
      <w:r w:rsidR="00B04F93">
        <w:rPr>
          <w:rFonts w:ascii="Arial" w:hAnsi="Arial" w:cs="Arial"/>
          <w:b/>
          <w:bCs/>
        </w:rPr>
        <w:t>)</w:t>
      </w:r>
      <w:r>
        <w:rPr>
          <w:rFonts w:ascii="Arial" w:hAnsi="Arial" w:cs="Arial"/>
        </w:rPr>
        <w:t xml:space="preserve"> </w:t>
      </w:r>
      <w:r w:rsidR="00B73A3B">
        <w:rPr>
          <w:rFonts w:ascii="Arial" w:hAnsi="Arial" w:cs="Arial"/>
        </w:rPr>
        <w:t xml:space="preserve">staff </w:t>
      </w:r>
      <w:r>
        <w:rPr>
          <w:rFonts w:ascii="Arial" w:hAnsi="Arial" w:cs="Arial"/>
        </w:rPr>
        <w:t xml:space="preserve">in relation to the two questions </w:t>
      </w:r>
      <w:r w:rsidR="00DB143E">
        <w:rPr>
          <w:rFonts w:ascii="Arial" w:hAnsi="Arial" w:cs="Arial"/>
        </w:rPr>
        <w:t xml:space="preserve">in </w:t>
      </w:r>
      <w:r>
        <w:rPr>
          <w:rFonts w:ascii="Arial" w:hAnsi="Arial" w:cs="Arial"/>
        </w:rPr>
        <w:t>section</w:t>
      </w:r>
      <w:r w:rsidR="00D36138">
        <w:rPr>
          <w:rFonts w:ascii="Arial" w:hAnsi="Arial" w:cs="Arial"/>
        </w:rPr>
        <w:t xml:space="preserve"> ‘Diversity of the local population’</w:t>
      </w:r>
      <w:r>
        <w:rPr>
          <w:rFonts w:ascii="Arial" w:hAnsi="Arial" w:cs="Arial"/>
        </w:rPr>
        <w:t xml:space="preserve"> were grouped into four </w:t>
      </w:r>
      <w:r w:rsidR="006E1465">
        <w:rPr>
          <w:rFonts w:ascii="Arial" w:hAnsi="Arial" w:cs="Arial"/>
        </w:rPr>
        <w:t>broad</w:t>
      </w:r>
      <w:r>
        <w:rPr>
          <w:rFonts w:ascii="Arial" w:hAnsi="Arial" w:cs="Arial"/>
        </w:rPr>
        <w:t xml:space="preserve"> themes</w:t>
      </w:r>
      <w:r w:rsidR="00063122">
        <w:rPr>
          <w:rFonts w:ascii="Arial" w:hAnsi="Arial" w:cs="Arial"/>
        </w:rPr>
        <w:t xml:space="preserve"> and sub</w:t>
      </w:r>
      <w:r w:rsidR="00317EBE">
        <w:rPr>
          <w:rFonts w:ascii="Arial" w:hAnsi="Arial" w:cs="Arial"/>
        </w:rPr>
        <w:t>-</w:t>
      </w:r>
      <w:r w:rsidR="00063122">
        <w:rPr>
          <w:rFonts w:ascii="Arial" w:hAnsi="Arial" w:cs="Arial"/>
        </w:rPr>
        <w:t>themes</w:t>
      </w:r>
      <w:r>
        <w:rPr>
          <w:rFonts w:ascii="Arial" w:hAnsi="Arial" w:cs="Arial"/>
        </w:rPr>
        <w:t xml:space="preserve"> (Table </w:t>
      </w:r>
      <w:r w:rsidR="00A0279C">
        <w:rPr>
          <w:rFonts w:ascii="Arial" w:hAnsi="Arial" w:cs="Arial"/>
        </w:rPr>
        <w:t>3</w:t>
      </w:r>
      <w:r>
        <w:rPr>
          <w:rFonts w:ascii="Arial" w:hAnsi="Arial" w:cs="Arial"/>
        </w:rPr>
        <w:t xml:space="preserve">). </w:t>
      </w:r>
    </w:p>
    <w:p w14:paraId="7386F13C" w14:textId="1AE17F03" w:rsidR="000838D0" w:rsidRDefault="000838D0" w:rsidP="00A94D61">
      <w:pPr>
        <w:spacing w:before="0"/>
        <w:ind w:left="0" w:firstLine="0"/>
        <w:rPr>
          <w:rFonts w:ascii="Arial" w:hAnsi="Arial" w:cs="Arial"/>
          <w:b/>
          <w:bCs/>
        </w:rPr>
      </w:pPr>
    </w:p>
    <w:p w14:paraId="3F2252E4" w14:textId="77777777" w:rsidR="00D36138" w:rsidRDefault="00D36138" w:rsidP="00A94D61">
      <w:pPr>
        <w:spacing w:before="0"/>
        <w:ind w:left="0" w:firstLine="0"/>
        <w:rPr>
          <w:rFonts w:ascii="Arial" w:hAnsi="Arial" w:cs="Arial"/>
          <w:b/>
          <w:bCs/>
          <w:sz w:val="20"/>
          <w:szCs w:val="20"/>
        </w:rPr>
      </w:pPr>
    </w:p>
    <w:p w14:paraId="0ADF585A" w14:textId="0B915623" w:rsidR="00D36138" w:rsidRDefault="00D36138" w:rsidP="00A94D61">
      <w:pPr>
        <w:spacing w:before="0"/>
        <w:ind w:left="0" w:firstLine="0"/>
        <w:rPr>
          <w:rFonts w:ascii="Arial" w:hAnsi="Arial" w:cs="Arial"/>
          <w:b/>
          <w:bCs/>
          <w:sz w:val="20"/>
          <w:szCs w:val="20"/>
        </w:rPr>
      </w:pPr>
    </w:p>
    <w:p w14:paraId="61A23F79" w14:textId="77777777" w:rsidR="00B73A3B" w:rsidRDefault="00B73A3B" w:rsidP="00A94D61">
      <w:pPr>
        <w:spacing w:before="0"/>
        <w:ind w:left="0" w:firstLine="0"/>
        <w:rPr>
          <w:rFonts w:ascii="Arial" w:hAnsi="Arial" w:cs="Arial"/>
          <w:b/>
          <w:bCs/>
          <w:sz w:val="20"/>
          <w:szCs w:val="20"/>
        </w:rPr>
      </w:pPr>
    </w:p>
    <w:p w14:paraId="66E5CEF4" w14:textId="7A90EEE1" w:rsidR="006C189C" w:rsidRDefault="00370470" w:rsidP="00A94D61">
      <w:pPr>
        <w:spacing w:before="0"/>
        <w:ind w:left="0" w:firstLine="0"/>
        <w:rPr>
          <w:rFonts w:ascii="Arial" w:hAnsi="Arial" w:cs="Arial"/>
        </w:rPr>
      </w:pPr>
      <w:r w:rsidRPr="00D36138">
        <w:rPr>
          <w:rFonts w:ascii="Arial" w:hAnsi="Arial" w:cs="Arial"/>
          <w:b/>
          <w:bCs/>
        </w:rPr>
        <w:lastRenderedPageBreak/>
        <w:t xml:space="preserve">Table </w:t>
      </w:r>
      <w:r w:rsidR="00A0279C">
        <w:rPr>
          <w:rFonts w:ascii="Arial" w:hAnsi="Arial" w:cs="Arial"/>
          <w:b/>
          <w:bCs/>
        </w:rPr>
        <w:t>3</w:t>
      </w:r>
      <w:r w:rsidRPr="00D36138">
        <w:rPr>
          <w:rFonts w:ascii="Arial" w:hAnsi="Arial" w:cs="Arial"/>
          <w:b/>
          <w:bCs/>
        </w:rPr>
        <w:t xml:space="preserve">: </w:t>
      </w:r>
      <w:r w:rsidRPr="00D36138">
        <w:rPr>
          <w:rFonts w:ascii="Arial" w:hAnsi="Arial" w:cs="Arial"/>
        </w:rPr>
        <w:t>Inductive content analysis of question responses from White staff regarding the staff survey section “Diversity of the local population”</w:t>
      </w:r>
      <w:r w:rsidR="003E740E">
        <w:rPr>
          <w:rFonts w:ascii="Arial" w:hAnsi="Arial" w:cs="Arial"/>
        </w:rPr>
        <w:t>.</w:t>
      </w:r>
    </w:p>
    <w:tbl>
      <w:tblPr>
        <w:tblStyle w:val="TableGrid"/>
        <w:tblW w:w="0" w:type="auto"/>
        <w:tblLook w:val="04A0" w:firstRow="1" w:lastRow="0" w:firstColumn="1" w:lastColumn="0" w:noHBand="0" w:noVBand="1"/>
      </w:tblPr>
      <w:tblGrid>
        <w:gridCol w:w="1696"/>
        <w:gridCol w:w="3828"/>
        <w:gridCol w:w="3492"/>
      </w:tblGrid>
      <w:tr w:rsidR="007C5A25" w:rsidRPr="007C5A25" w14:paraId="120090A1" w14:textId="77777777" w:rsidTr="007C5A25">
        <w:tc>
          <w:tcPr>
            <w:tcW w:w="1696" w:type="dxa"/>
            <w:shd w:val="clear" w:color="auto" w:fill="B4C6E7" w:themeFill="accent1" w:themeFillTint="66"/>
          </w:tcPr>
          <w:p w14:paraId="6F816E8A" w14:textId="03A1C77F" w:rsidR="007C5A25" w:rsidRPr="007C5A25" w:rsidRDefault="007C5A25" w:rsidP="007C5A25">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828" w:type="dxa"/>
            <w:shd w:val="clear" w:color="auto" w:fill="B4C6E7" w:themeFill="accent1" w:themeFillTint="66"/>
          </w:tcPr>
          <w:p w14:paraId="537A8491" w14:textId="12D86E65" w:rsidR="007C5A25" w:rsidRPr="007C5A25" w:rsidRDefault="007C5A25" w:rsidP="007C5A25">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3492" w:type="dxa"/>
            <w:shd w:val="clear" w:color="auto" w:fill="B4C6E7" w:themeFill="accent1" w:themeFillTint="66"/>
          </w:tcPr>
          <w:p w14:paraId="1E3C7FD3" w14:textId="6C9BDA41" w:rsidR="007C5A25" w:rsidRPr="007C5A25" w:rsidRDefault="007C5A25" w:rsidP="007C5A25">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7C5A25" w:rsidRPr="007C5A25" w14:paraId="4F08F623" w14:textId="77777777" w:rsidTr="007C5A25">
        <w:tc>
          <w:tcPr>
            <w:tcW w:w="1696" w:type="dxa"/>
          </w:tcPr>
          <w:p w14:paraId="3AB93533" w14:textId="532E25B0" w:rsidR="007C5A25" w:rsidRPr="007C5A25" w:rsidRDefault="007C5A25" w:rsidP="007C5A25">
            <w:pPr>
              <w:spacing w:before="0"/>
              <w:ind w:left="0" w:firstLine="0"/>
              <w:jc w:val="center"/>
              <w:rPr>
                <w:rFonts w:ascii="Arial" w:hAnsi="Arial" w:cs="Arial"/>
                <w:b/>
                <w:bCs/>
                <w:sz w:val="20"/>
                <w:szCs w:val="20"/>
              </w:rPr>
            </w:pPr>
            <w:r>
              <w:rPr>
                <w:rFonts w:ascii="Arial" w:hAnsi="Arial" w:cs="Arial"/>
                <w:b/>
                <w:bCs/>
                <w:sz w:val="20"/>
                <w:szCs w:val="20"/>
              </w:rPr>
              <w:t>Theme 1</w:t>
            </w:r>
          </w:p>
        </w:tc>
        <w:tc>
          <w:tcPr>
            <w:tcW w:w="3828" w:type="dxa"/>
          </w:tcPr>
          <w:p w14:paraId="6E3AAEA8" w14:textId="17705D90" w:rsidR="007C5A25" w:rsidRPr="007C5A25" w:rsidRDefault="007C5A25" w:rsidP="007C5A25">
            <w:pPr>
              <w:spacing w:before="0"/>
              <w:ind w:left="0" w:firstLine="0"/>
              <w:jc w:val="left"/>
              <w:rPr>
                <w:rFonts w:ascii="Arial" w:hAnsi="Arial" w:cs="Arial"/>
                <w:sz w:val="20"/>
                <w:szCs w:val="20"/>
              </w:rPr>
            </w:pPr>
            <w:r>
              <w:rPr>
                <w:rFonts w:ascii="Arial" w:hAnsi="Arial" w:cs="Arial"/>
                <w:sz w:val="20"/>
                <w:szCs w:val="20"/>
              </w:rPr>
              <w:t>Local community is not diverse</w:t>
            </w:r>
          </w:p>
        </w:tc>
        <w:tc>
          <w:tcPr>
            <w:tcW w:w="3492" w:type="dxa"/>
          </w:tcPr>
          <w:p w14:paraId="5C4B47A9" w14:textId="0710F532" w:rsidR="007C5A25" w:rsidRPr="007C5A25" w:rsidRDefault="007C5A25" w:rsidP="007C5A25">
            <w:pPr>
              <w:spacing w:before="0"/>
              <w:ind w:left="0" w:firstLine="0"/>
              <w:jc w:val="center"/>
              <w:rPr>
                <w:rFonts w:ascii="Arial" w:hAnsi="Arial" w:cs="Arial"/>
                <w:sz w:val="20"/>
                <w:szCs w:val="20"/>
              </w:rPr>
            </w:pPr>
            <w:r>
              <w:rPr>
                <w:rFonts w:ascii="Arial" w:hAnsi="Arial" w:cs="Arial"/>
                <w:sz w:val="20"/>
                <w:szCs w:val="20"/>
              </w:rPr>
              <w:t>(none)</w:t>
            </w:r>
          </w:p>
        </w:tc>
      </w:tr>
      <w:tr w:rsidR="007C5A25" w:rsidRPr="007C5A25" w14:paraId="4E6F8D5A" w14:textId="77777777" w:rsidTr="007C5A25">
        <w:tc>
          <w:tcPr>
            <w:tcW w:w="1696" w:type="dxa"/>
          </w:tcPr>
          <w:p w14:paraId="25D76B17" w14:textId="155F3D57" w:rsidR="007C5A25" w:rsidRPr="007C5A25" w:rsidRDefault="007C5A25" w:rsidP="007C5A25">
            <w:pPr>
              <w:spacing w:before="0"/>
              <w:ind w:left="0" w:firstLine="0"/>
              <w:jc w:val="center"/>
              <w:rPr>
                <w:rFonts w:ascii="Arial" w:hAnsi="Arial" w:cs="Arial"/>
                <w:b/>
                <w:bCs/>
                <w:sz w:val="20"/>
                <w:szCs w:val="20"/>
              </w:rPr>
            </w:pPr>
            <w:r>
              <w:rPr>
                <w:rFonts w:ascii="Arial" w:hAnsi="Arial" w:cs="Arial"/>
                <w:b/>
                <w:bCs/>
                <w:sz w:val="20"/>
                <w:szCs w:val="20"/>
              </w:rPr>
              <w:t>Theme 2</w:t>
            </w:r>
          </w:p>
        </w:tc>
        <w:tc>
          <w:tcPr>
            <w:tcW w:w="3828" w:type="dxa"/>
          </w:tcPr>
          <w:p w14:paraId="54342B0B" w14:textId="5BDA0C6C" w:rsidR="007C5A25" w:rsidRPr="007C5A25" w:rsidRDefault="007C5A25" w:rsidP="007C5A25">
            <w:pPr>
              <w:spacing w:before="0"/>
              <w:ind w:left="0" w:firstLine="0"/>
              <w:jc w:val="left"/>
              <w:rPr>
                <w:rFonts w:ascii="Arial" w:hAnsi="Arial" w:cs="Arial"/>
                <w:sz w:val="20"/>
                <w:szCs w:val="20"/>
              </w:rPr>
            </w:pPr>
            <w:r>
              <w:rPr>
                <w:rFonts w:ascii="Arial" w:hAnsi="Arial" w:cs="Arial"/>
                <w:sz w:val="20"/>
                <w:szCs w:val="20"/>
              </w:rPr>
              <w:t>Differences in perception of community’s diversity as an influence</w:t>
            </w:r>
          </w:p>
        </w:tc>
        <w:tc>
          <w:tcPr>
            <w:tcW w:w="3492" w:type="dxa"/>
          </w:tcPr>
          <w:p w14:paraId="6030F8ED" w14:textId="77777777" w:rsidR="007C5A25" w:rsidRPr="007C5A25" w:rsidRDefault="007C5A25" w:rsidP="007C5A25">
            <w:pPr>
              <w:pStyle w:val="ListParagraph"/>
              <w:numPr>
                <w:ilvl w:val="0"/>
                <w:numId w:val="35"/>
              </w:numPr>
              <w:spacing w:before="0"/>
              <w:ind w:left="177" w:hanging="201"/>
              <w:jc w:val="left"/>
              <w:rPr>
                <w:rFonts w:ascii="Arial" w:hAnsi="Arial" w:cs="Arial"/>
                <w:b/>
                <w:bCs/>
                <w:sz w:val="20"/>
                <w:szCs w:val="20"/>
              </w:rPr>
            </w:pPr>
            <w:r>
              <w:rPr>
                <w:rFonts w:ascii="Arial" w:hAnsi="Arial" w:cs="Arial"/>
                <w:sz w:val="20"/>
                <w:szCs w:val="20"/>
              </w:rPr>
              <w:t>2</w:t>
            </w:r>
            <w:r w:rsidRPr="00766995">
              <w:rPr>
                <w:rFonts w:ascii="Arial" w:hAnsi="Arial" w:cs="Arial"/>
                <w:sz w:val="20"/>
                <w:szCs w:val="20"/>
              </w:rPr>
              <w:t xml:space="preserve">.1 </w:t>
            </w:r>
            <w:r>
              <w:rPr>
                <w:rFonts w:ascii="Arial" w:hAnsi="Arial" w:cs="Arial"/>
                <w:sz w:val="20"/>
                <w:szCs w:val="20"/>
              </w:rPr>
              <w:t>Diversity in community has a positive impact</w:t>
            </w:r>
          </w:p>
          <w:p w14:paraId="70642F18" w14:textId="4238F9CF" w:rsidR="007C5A25" w:rsidRPr="007C5A25" w:rsidRDefault="007C5A25" w:rsidP="007C5A25">
            <w:pPr>
              <w:pStyle w:val="ListParagraph"/>
              <w:numPr>
                <w:ilvl w:val="0"/>
                <w:numId w:val="35"/>
              </w:numPr>
              <w:spacing w:before="0"/>
              <w:ind w:left="177" w:hanging="201"/>
              <w:jc w:val="left"/>
              <w:rPr>
                <w:rFonts w:ascii="Arial" w:hAnsi="Arial" w:cs="Arial"/>
                <w:sz w:val="20"/>
                <w:szCs w:val="20"/>
              </w:rPr>
            </w:pPr>
            <w:r w:rsidRPr="007C5A25">
              <w:rPr>
                <w:rFonts w:ascii="Arial" w:hAnsi="Arial" w:cs="Arial"/>
                <w:sz w:val="20"/>
                <w:szCs w:val="20"/>
              </w:rPr>
              <w:t>2.2 Indifferent to diversity of community</w:t>
            </w:r>
          </w:p>
        </w:tc>
      </w:tr>
      <w:tr w:rsidR="007C5A25" w:rsidRPr="007C5A25" w14:paraId="1E20B019" w14:textId="77777777" w:rsidTr="007C5A25">
        <w:tc>
          <w:tcPr>
            <w:tcW w:w="1696" w:type="dxa"/>
          </w:tcPr>
          <w:p w14:paraId="288E833F" w14:textId="253753DD" w:rsidR="007C5A25" w:rsidRPr="007C5A25" w:rsidRDefault="007C5A25" w:rsidP="007C5A25">
            <w:pPr>
              <w:spacing w:before="0"/>
              <w:ind w:left="0" w:firstLine="0"/>
              <w:jc w:val="center"/>
              <w:rPr>
                <w:rFonts w:ascii="Arial" w:hAnsi="Arial" w:cs="Arial"/>
                <w:b/>
                <w:bCs/>
                <w:sz w:val="20"/>
                <w:szCs w:val="20"/>
              </w:rPr>
            </w:pPr>
            <w:r>
              <w:rPr>
                <w:rFonts w:ascii="Arial" w:hAnsi="Arial" w:cs="Arial"/>
                <w:b/>
                <w:bCs/>
                <w:sz w:val="20"/>
                <w:szCs w:val="20"/>
              </w:rPr>
              <w:t>Theme 3</w:t>
            </w:r>
          </w:p>
        </w:tc>
        <w:tc>
          <w:tcPr>
            <w:tcW w:w="3828" w:type="dxa"/>
          </w:tcPr>
          <w:p w14:paraId="7E4DE1A6" w14:textId="31B19F5D" w:rsidR="007C5A25" w:rsidRPr="007C5A25" w:rsidRDefault="007C5A25" w:rsidP="007C5A25">
            <w:pPr>
              <w:spacing w:before="0"/>
              <w:ind w:left="0" w:firstLine="0"/>
              <w:jc w:val="left"/>
              <w:rPr>
                <w:rFonts w:ascii="Arial" w:hAnsi="Arial" w:cs="Arial"/>
                <w:sz w:val="20"/>
                <w:szCs w:val="20"/>
              </w:rPr>
            </w:pPr>
            <w:r>
              <w:rPr>
                <w:rFonts w:ascii="Arial" w:hAnsi="Arial" w:cs="Arial"/>
                <w:sz w:val="20"/>
                <w:szCs w:val="20"/>
              </w:rPr>
              <w:t>Tensions exist within community</w:t>
            </w:r>
          </w:p>
        </w:tc>
        <w:tc>
          <w:tcPr>
            <w:tcW w:w="3492" w:type="dxa"/>
          </w:tcPr>
          <w:p w14:paraId="0CD68E60" w14:textId="1AB754C2" w:rsidR="007C5A25" w:rsidRPr="007C5A25" w:rsidRDefault="007C5A25" w:rsidP="007C5A25">
            <w:pPr>
              <w:spacing w:before="0"/>
              <w:ind w:left="0" w:firstLine="0"/>
              <w:jc w:val="center"/>
              <w:rPr>
                <w:rFonts w:ascii="Arial" w:hAnsi="Arial" w:cs="Arial"/>
                <w:sz w:val="20"/>
                <w:szCs w:val="20"/>
              </w:rPr>
            </w:pPr>
            <w:r>
              <w:rPr>
                <w:rFonts w:ascii="Arial" w:hAnsi="Arial" w:cs="Arial"/>
                <w:sz w:val="20"/>
                <w:szCs w:val="20"/>
              </w:rPr>
              <w:t>(none)</w:t>
            </w:r>
          </w:p>
        </w:tc>
      </w:tr>
      <w:tr w:rsidR="007C5A25" w:rsidRPr="007C5A25" w14:paraId="52034AC6" w14:textId="77777777" w:rsidTr="007C5A25">
        <w:tc>
          <w:tcPr>
            <w:tcW w:w="1696" w:type="dxa"/>
          </w:tcPr>
          <w:p w14:paraId="671083E6" w14:textId="344E3E09" w:rsidR="007C5A25" w:rsidRPr="007C5A25" w:rsidRDefault="007C5A25" w:rsidP="007C5A25">
            <w:pPr>
              <w:spacing w:before="0"/>
              <w:ind w:left="0" w:firstLine="0"/>
              <w:jc w:val="center"/>
              <w:rPr>
                <w:rFonts w:ascii="Arial" w:hAnsi="Arial" w:cs="Arial"/>
                <w:b/>
                <w:bCs/>
                <w:sz w:val="20"/>
                <w:szCs w:val="20"/>
              </w:rPr>
            </w:pPr>
            <w:r>
              <w:rPr>
                <w:rFonts w:ascii="Arial" w:hAnsi="Arial" w:cs="Arial"/>
                <w:b/>
                <w:bCs/>
                <w:sz w:val="20"/>
                <w:szCs w:val="20"/>
              </w:rPr>
              <w:t>Theme 4</w:t>
            </w:r>
          </w:p>
        </w:tc>
        <w:tc>
          <w:tcPr>
            <w:tcW w:w="3828" w:type="dxa"/>
          </w:tcPr>
          <w:p w14:paraId="7FA10011" w14:textId="44158AFA" w:rsidR="007C5A25" w:rsidRPr="007C5A25" w:rsidRDefault="007C5A25" w:rsidP="007C5A25">
            <w:pPr>
              <w:spacing w:before="0"/>
              <w:ind w:left="0" w:firstLine="0"/>
              <w:jc w:val="left"/>
              <w:rPr>
                <w:rFonts w:ascii="Arial" w:hAnsi="Arial" w:cs="Arial"/>
                <w:sz w:val="20"/>
                <w:szCs w:val="20"/>
              </w:rPr>
            </w:pPr>
            <w:r>
              <w:rPr>
                <w:rFonts w:ascii="Arial" w:hAnsi="Arial" w:cs="Arial"/>
                <w:sz w:val="20"/>
                <w:szCs w:val="20"/>
              </w:rPr>
              <w:t>Factors affecting awareness of community tensions</w:t>
            </w:r>
          </w:p>
        </w:tc>
        <w:tc>
          <w:tcPr>
            <w:tcW w:w="3492" w:type="dxa"/>
          </w:tcPr>
          <w:p w14:paraId="50926AC9" w14:textId="77777777" w:rsidR="007C5A25" w:rsidRDefault="007C5A25" w:rsidP="007C5A25">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4.1</w:t>
            </w:r>
            <w:r w:rsidRPr="007C5A25">
              <w:rPr>
                <w:rFonts w:ascii="Arial" w:hAnsi="Arial" w:cs="Arial"/>
                <w:sz w:val="20"/>
                <w:szCs w:val="20"/>
              </w:rPr>
              <w:t xml:space="preserve"> </w:t>
            </w:r>
            <w:r>
              <w:rPr>
                <w:rFonts w:ascii="Arial" w:hAnsi="Arial" w:cs="Arial"/>
                <w:sz w:val="20"/>
                <w:szCs w:val="20"/>
              </w:rPr>
              <w:t>Location</w:t>
            </w:r>
          </w:p>
          <w:p w14:paraId="7B411F8C" w14:textId="77777777" w:rsidR="007C5A25" w:rsidRDefault="007C5A25" w:rsidP="007C5A25">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4.2 Personal observations or perceptions</w:t>
            </w:r>
          </w:p>
          <w:p w14:paraId="5E8C937F" w14:textId="2B8F3286" w:rsidR="007C5A25" w:rsidRPr="007C5A25" w:rsidRDefault="00D11EB8" w:rsidP="007C5A25">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 xml:space="preserve">4.3 </w:t>
            </w:r>
            <w:r w:rsidR="007C5A25">
              <w:rPr>
                <w:rFonts w:ascii="Arial" w:hAnsi="Arial" w:cs="Arial"/>
                <w:sz w:val="20"/>
                <w:szCs w:val="20"/>
              </w:rPr>
              <w:t>Level of involvement in community</w:t>
            </w:r>
          </w:p>
        </w:tc>
      </w:tr>
    </w:tbl>
    <w:p w14:paraId="4A65B9F1" w14:textId="77777777" w:rsidR="00D36138" w:rsidRDefault="00D36138" w:rsidP="00AD267A">
      <w:pPr>
        <w:spacing w:before="0"/>
        <w:ind w:left="0" w:firstLine="0"/>
        <w:rPr>
          <w:rFonts w:ascii="Arial" w:hAnsi="Arial" w:cs="Arial"/>
          <w:b/>
          <w:bCs/>
        </w:rPr>
      </w:pPr>
    </w:p>
    <w:p w14:paraId="52F87FE2" w14:textId="15B135B2" w:rsidR="00BE35CC" w:rsidRDefault="00BE35CC" w:rsidP="00AD267A">
      <w:pPr>
        <w:spacing w:before="0"/>
        <w:ind w:left="0" w:firstLine="0"/>
        <w:rPr>
          <w:rFonts w:ascii="Arial" w:hAnsi="Arial" w:cs="Arial"/>
        </w:rPr>
      </w:pPr>
      <w:r>
        <w:rPr>
          <w:rFonts w:ascii="Arial" w:hAnsi="Arial" w:cs="Arial"/>
          <w:b/>
          <w:bCs/>
        </w:rPr>
        <w:t>E</w:t>
      </w:r>
      <w:r w:rsidRPr="00F47B5E">
        <w:rPr>
          <w:rFonts w:ascii="Arial" w:hAnsi="Arial" w:cs="Arial"/>
          <w:b/>
          <w:bCs/>
        </w:rPr>
        <w:t xml:space="preserve">thnic/racial </w:t>
      </w:r>
      <w:r>
        <w:rPr>
          <w:rFonts w:ascii="Arial" w:hAnsi="Arial" w:cs="Arial"/>
          <w:b/>
          <w:bCs/>
          <w:noProof/>
        </w:rPr>
        <w:t>diversity of the local population</w:t>
      </w:r>
    </w:p>
    <w:p w14:paraId="5D47DC97" w14:textId="6A63C526" w:rsidR="008D0F86" w:rsidRPr="001F61BA" w:rsidRDefault="00BE35CC" w:rsidP="00AD267A">
      <w:pPr>
        <w:spacing w:before="0"/>
        <w:ind w:left="0" w:firstLine="0"/>
        <w:rPr>
          <w:rFonts w:ascii="Arial" w:hAnsi="Arial" w:cs="Arial"/>
          <w:noProof/>
        </w:rPr>
      </w:pPr>
      <w:r>
        <w:rPr>
          <w:rFonts w:ascii="Arial" w:hAnsi="Arial" w:cs="Arial"/>
        </w:rPr>
        <w:t>R</w:t>
      </w:r>
      <w:r w:rsidR="00F47B5E">
        <w:rPr>
          <w:rFonts w:ascii="Arial" w:hAnsi="Arial" w:cs="Arial"/>
        </w:rPr>
        <w:t>espondents</w:t>
      </w:r>
      <w:r w:rsidR="008D0F86" w:rsidRPr="001F61BA">
        <w:rPr>
          <w:rFonts w:ascii="Arial" w:hAnsi="Arial" w:cs="Arial"/>
        </w:rPr>
        <w:t xml:space="preserve"> </w:t>
      </w:r>
      <w:r w:rsidR="00AD267A">
        <w:rPr>
          <w:rFonts w:ascii="Arial" w:hAnsi="Arial" w:cs="Arial"/>
        </w:rPr>
        <w:t xml:space="preserve">(W) </w:t>
      </w:r>
      <w:r w:rsidR="008D0F86" w:rsidRPr="001F61BA">
        <w:rPr>
          <w:rFonts w:ascii="Arial" w:hAnsi="Arial" w:cs="Arial"/>
        </w:rPr>
        <w:t>reported that Aberdeen is not a diverse city in comparison to other UK cities, that being from a white background reinforces sense of privilege in areas with minimal diversity and reduces</w:t>
      </w:r>
      <w:r w:rsidR="008D0F86">
        <w:rPr>
          <w:rFonts w:ascii="Arial" w:hAnsi="Arial" w:cs="Arial"/>
        </w:rPr>
        <w:t xml:space="preserve"> </w:t>
      </w:r>
      <w:r w:rsidR="008D0F86" w:rsidRPr="001F61BA">
        <w:rPr>
          <w:rFonts w:ascii="Arial" w:hAnsi="Arial" w:cs="Arial"/>
        </w:rPr>
        <w:t xml:space="preserve">sense of belonging </w:t>
      </w:r>
      <w:r w:rsidR="008D0F86">
        <w:rPr>
          <w:rFonts w:ascii="Arial" w:hAnsi="Arial" w:cs="Arial"/>
        </w:rPr>
        <w:t xml:space="preserve">in minority groups </w:t>
      </w:r>
      <w:r w:rsidR="008D0F86" w:rsidRPr="001F61BA">
        <w:rPr>
          <w:rFonts w:ascii="Arial" w:hAnsi="Arial" w:cs="Arial"/>
        </w:rPr>
        <w:t xml:space="preserve">(Theme </w:t>
      </w:r>
      <w:r w:rsidR="008D0F86">
        <w:rPr>
          <w:rFonts w:ascii="Arial" w:hAnsi="Arial" w:cs="Arial"/>
        </w:rPr>
        <w:t>1</w:t>
      </w:r>
      <w:r w:rsidR="008D0F86" w:rsidRPr="001F61BA">
        <w:rPr>
          <w:rFonts w:ascii="Arial" w:hAnsi="Arial" w:cs="Arial"/>
        </w:rPr>
        <w:t>).</w:t>
      </w:r>
    </w:p>
    <w:p w14:paraId="28E680C5" w14:textId="77777777" w:rsidR="008D0F86" w:rsidRPr="001F61BA" w:rsidRDefault="008D0F86" w:rsidP="008D0F86">
      <w:pPr>
        <w:spacing w:before="0"/>
        <w:ind w:left="0" w:firstLine="0"/>
        <w:rPr>
          <w:rFonts w:ascii="Arial" w:hAnsi="Arial" w:cs="Arial"/>
        </w:rPr>
      </w:pPr>
    </w:p>
    <w:p w14:paraId="5E43894E" w14:textId="53D6277B" w:rsidR="00F47B5E" w:rsidRDefault="008D0F86" w:rsidP="008D0F86">
      <w:pPr>
        <w:spacing w:before="0"/>
        <w:ind w:left="0" w:firstLine="0"/>
        <w:rPr>
          <w:rFonts w:ascii="Arial" w:hAnsi="Arial" w:cs="Arial"/>
        </w:rPr>
      </w:pPr>
      <w:r>
        <w:rPr>
          <w:rFonts w:ascii="Arial" w:hAnsi="Arial" w:cs="Arial"/>
        </w:rPr>
        <w:t>Diversity</w:t>
      </w:r>
      <w:r w:rsidRPr="001F61BA">
        <w:rPr>
          <w:rFonts w:ascii="Arial" w:hAnsi="Arial" w:cs="Arial"/>
        </w:rPr>
        <w:t xml:space="preserve"> within the community </w:t>
      </w:r>
      <w:r>
        <w:rPr>
          <w:rFonts w:ascii="Arial" w:hAnsi="Arial" w:cs="Arial"/>
        </w:rPr>
        <w:t>was reported to have</w:t>
      </w:r>
      <w:r w:rsidRPr="001F61BA">
        <w:rPr>
          <w:rFonts w:ascii="Arial" w:hAnsi="Arial" w:cs="Arial"/>
        </w:rPr>
        <w:t xml:space="preserve"> a positive impact because </w:t>
      </w:r>
      <w:r>
        <w:rPr>
          <w:rFonts w:ascii="Arial" w:hAnsi="Arial" w:cs="Arial"/>
        </w:rPr>
        <w:t>it</w:t>
      </w:r>
      <w:r w:rsidRPr="001F61BA">
        <w:rPr>
          <w:rFonts w:ascii="Arial" w:hAnsi="Arial" w:cs="Arial"/>
        </w:rPr>
        <w:t xml:space="preserve"> enhances day-to-day life </w:t>
      </w:r>
      <w:r>
        <w:rPr>
          <w:rFonts w:ascii="Arial" w:hAnsi="Arial" w:cs="Arial"/>
        </w:rPr>
        <w:t xml:space="preserve">and </w:t>
      </w:r>
      <w:r w:rsidRPr="001F61BA">
        <w:rPr>
          <w:rFonts w:ascii="Arial" w:hAnsi="Arial" w:cs="Arial"/>
        </w:rPr>
        <w:t>create</w:t>
      </w:r>
      <w:r w:rsidR="00BE35CC">
        <w:rPr>
          <w:rFonts w:ascii="Arial" w:hAnsi="Arial" w:cs="Arial"/>
        </w:rPr>
        <w:t>s</w:t>
      </w:r>
      <w:r w:rsidRPr="001F61BA">
        <w:rPr>
          <w:rFonts w:ascii="Arial" w:hAnsi="Arial" w:cs="Arial"/>
        </w:rPr>
        <w:t xml:space="preserve"> a rich and stimulating environment</w:t>
      </w:r>
      <w:r w:rsidR="00BE35CC">
        <w:rPr>
          <w:rFonts w:ascii="Arial" w:hAnsi="Arial" w:cs="Arial"/>
        </w:rPr>
        <w:t>;</w:t>
      </w:r>
      <w:r w:rsidRPr="001F61BA">
        <w:rPr>
          <w:rFonts w:ascii="Arial" w:hAnsi="Arial" w:cs="Arial"/>
        </w:rPr>
        <w:t xml:space="preserve"> lack of diversity </w:t>
      </w:r>
      <w:r w:rsidR="00BE35CC">
        <w:rPr>
          <w:rFonts w:ascii="Arial" w:hAnsi="Arial" w:cs="Arial"/>
        </w:rPr>
        <w:t xml:space="preserve">instead was reported to </w:t>
      </w:r>
      <w:r w:rsidRPr="001F61BA">
        <w:rPr>
          <w:rFonts w:ascii="Arial" w:hAnsi="Arial" w:cs="Arial"/>
        </w:rPr>
        <w:t>strengthen the existence of racial bias (</w:t>
      </w:r>
      <w:bookmarkStart w:id="24" w:name="_Hlk114131781"/>
      <w:r>
        <w:rPr>
          <w:rFonts w:ascii="Arial" w:hAnsi="Arial" w:cs="Arial"/>
        </w:rPr>
        <w:t>sub</w:t>
      </w:r>
      <w:r w:rsidR="00317EBE">
        <w:rPr>
          <w:rFonts w:ascii="Arial" w:hAnsi="Arial" w:cs="Arial"/>
        </w:rPr>
        <w:t>-</w:t>
      </w:r>
      <w:r>
        <w:rPr>
          <w:rFonts w:ascii="Arial" w:hAnsi="Arial" w:cs="Arial"/>
        </w:rPr>
        <w:t>theme 2.1</w:t>
      </w:r>
      <w:bookmarkEnd w:id="24"/>
      <w:r w:rsidRPr="001F61BA">
        <w:rPr>
          <w:rFonts w:ascii="Arial" w:hAnsi="Arial" w:cs="Arial"/>
        </w:rPr>
        <w:t>).</w:t>
      </w:r>
    </w:p>
    <w:p w14:paraId="21C66281" w14:textId="77777777" w:rsidR="008E3E65" w:rsidRDefault="008E3E65" w:rsidP="008D0F86">
      <w:pPr>
        <w:spacing w:before="0"/>
        <w:ind w:left="0" w:firstLine="0"/>
        <w:rPr>
          <w:rFonts w:ascii="Arial" w:hAnsi="Arial" w:cs="Arial"/>
        </w:rPr>
      </w:pPr>
    </w:p>
    <w:p w14:paraId="2DE6DF55" w14:textId="59B574CC" w:rsidR="008D0F86" w:rsidRDefault="008D0F86" w:rsidP="008D0F86">
      <w:pPr>
        <w:spacing w:before="0"/>
        <w:ind w:left="0" w:firstLine="0"/>
        <w:rPr>
          <w:rFonts w:ascii="Arial" w:hAnsi="Arial" w:cs="Arial"/>
        </w:rPr>
      </w:pPr>
      <w:r>
        <w:rPr>
          <w:rFonts w:ascii="Arial" w:hAnsi="Arial" w:cs="Arial"/>
        </w:rPr>
        <w:t>There were comments where respondents</w:t>
      </w:r>
      <w:r w:rsidR="003E740E">
        <w:rPr>
          <w:rFonts w:ascii="Arial" w:hAnsi="Arial" w:cs="Arial"/>
        </w:rPr>
        <w:t xml:space="preserve"> (W)</w:t>
      </w:r>
      <w:r>
        <w:rPr>
          <w:rFonts w:ascii="Arial" w:hAnsi="Arial" w:cs="Arial"/>
        </w:rPr>
        <w:t xml:space="preserve"> </w:t>
      </w:r>
      <w:r w:rsidRPr="001F61BA">
        <w:rPr>
          <w:rFonts w:ascii="Arial" w:hAnsi="Arial" w:cs="Arial"/>
        </w:rPr>
        <w:t>reported to be indifferent and not feeling impacted by the diversity in the community (</w:t>
      </w:r>
      <w:r>
        <w:rPr>
          <w:rFonts w:ascii="Arial" w:hAnsi="Arial" w:cs="Arial"/>
        </w:rPr>
        <w:t>sub</w:t>
      </w:r>
      <w:r w:rsidR="00317EBE">
        <w:rPr>
          <w:rFonts w:ascii="Arial" w:hAnsi="Arial" w:cs="Arial"/>
        </w:rPr>
        <w:t>-</w:t>
      </w:r>
      <w:r>
        <w:rPr>
          <w:rFonts w:ascii="Arial" w:hAnsi="Arial" w:cs="Arial"/>
        </w:rPr>
        <w:t>theme 2.2</w:t>
      </w:r>
      <w:r w:rsidRPr="001F61BA">
        <w:rPr>
          <w:rFonts w:ascii="Arial" w:hAnsi="Arial" w:cs="Arial"/>
        </w:rPr>
        <w:t>).</w:t>
      </w:r>
    </w:p>
    <w:p w14:paraId="652D0284" w14:textId="77777777" w:rsidR="002213C5" w:rsidRDefault="002213C5" w:rsidP="00370470">
      <w:pPr>
        <w:spacing w:before="0"/>
        <w:ind w:left="0" w:firstLine="0"/>
        <w:rPr>
          <w:rFonts w:ascii="Arial" w:hAnsi="Arial" w:cs="Arial"/>
        </w:rPr>
      </w:pPr>
    </w:p>
    <w:p w14:paraId="704C0797" w14:textId="13EB2D42" w:rsidR="00F47B5E" w:rsidRPr="00BE35CC" w:rsidRDefault="00BE35CC" w:rsidP="00AD267A">
      <w:pPr>
        <w:spacing w:before="0"/>
        <w:ind w:left="0" w:firstLine="0"/>
        <w:rPr>
          <w:rFonts w:ascii="Arial" w:hAnsi="Arial" w:cs="Arial"/>
          <w:b/>
          <w:bCs/>
        </w:rPr>
      </w:pPr>
      <w:r w:rsidRPr="00BE35CC">
        <w:rPr>
          <w:rFonts w:ascii="Arial" w:hAnsi="Arial" w:cs="Arial"/>
          <w:b/>
          <w:bCs/>
        </w:rPr>
        <w:t>(Un)awareness of ethnic/racial tensions within the local co</w:t>
      </w:r>
      <w:r>
        <w:rPr>
          <w:rFonts w:ascii="Arial" w:hAnsi="Arial" w:cs="Arial"/>
          <w:b/>
          <w:bCs/>
        </w:rPr>
        <w:t>m</w:t>
      </w:r>
      <w:r w:rsidRPr="00BE35CC">
        <w:rPr>
          <w:rFonts w:ascii="Arial" w:hAnsi="Arial" w:cs="Arial"/>
          <w:b/>
          <w:bCs/>
        </w:rPr>
        <w:t>munity</w:t>
      </w:r>
    </w:p>
    <w:p w14:paraId="3E0756A0" w14:textId="7462BE42" w:rsidR="00212257" w:rsidRPr="001F61BA" w:rsidRDefault="00BE35CC" w:rsidP="00AD267A">
      <w:pPr>
        <w:spacing w:before="0"/>
        <w:ind w:left="0" w:firstLine="0"/>
        <w:rPr>
          <w:rFonts w:ascii="Arial" w:hAnsi="Arial" w:cs="Arial"/>
        </w:rPr>
      </w:pPr>
      <w:r>
        <w:rPr>
          <w:rFonts w:ascii="Arial" w:hAnsi="Arial" w:cs="Arial"/>
        </w:rPr>
        <w:t>Comments</w:t>
      </w:r>
      <w:r w:rsidR="00162E9F">
        <w:rPr>
          <w:rFonts w:ascii="Arial" w:hAnsi="Arial" w:cs="Arial"/>
        </w:rPr>
        <w:t xml:space="preserve"> within theme 3</w:t>
      </w:r>
      <w:r w:rsidR="00B75318">
        <w:rPr>
          <w:rFonts w:ascii="Arial" w:hAnsi="Arial" w:cs="Arial"/>
        </w:rPr>
        <w:t xml:space="preserve"> reported</w:t>
      </w:r>
      <w:r w:rsidR="00162E9F">
        <w:rPr>
          <w:rFonts w:ascii="Arial" w:hAnsi="Arial" w:cs="Arial"/>
        </w:rPr>
        <w:t xml:space="preserve"> </w:t>
      </w:r>
      <w:r w:rsidR="00B75318">
        <w:rPr>
          <w:rFonts w:ascii="Arial" w:hAnsi="Arial" w:cs="Arial"/>
        </w:rPr>
        <w:t>awareness or occurrence (respondents</w:t>
      </w:r>
      <w:r w:rsidR="00AD267A">
        <w:rPr>
          <w:rFonts w:ascii="Arial" w:hAnsi="Arial" w:cs="Arial"/>
        </w:rPr>
        <w:t xml:space="preserve"> (W)</w:t>
      </w:r>
      <w:r w:rsidR="00B75318">
        <w:rPr>
          <w:rFonts w:ascii="Arial" w:hAnsi="Arial" w:cs="Arial"/>
        </w:rPr>
        <w:t xml:space="preserve"> were either victims or witnesses) of </w:t>
      </w:r>
      <w:r w:rsidR="00212257" w:rsidRPr="001F61BA">
        <w:rPr>
          <w:rFonts w:ascii="Arial" w:hAnsi="Arial" w:cs="Arial"/>
        </w:rPr>
        <w:t xml:space="preserve">ethnic/racial tensions </w:t>
      </w:r>
      <w:r w:rsidR="00DC0BAE" w:rsidRPr="001F61BA">
        <w:rPr>
          <w:rFonts w:ascii="Arial" w:hAnsi="Arial" w:cs="Arial"/>
        </w:rPr>
        <w:t xml:space="preserve">which have involved </w:t>
      </w:r>
      <w:r w:rsidR="00F47B5E">
        <w:rPr>
          <w:rFonts w:ascii="Arial" w:hAnsi="Arial" w:cs="Arial"/>
        </w:rPr>
        <w:t>either</w:t>
      </w:r>
      <w:r w:rsidR="00DC0BAE" w:rsidRPr="001F61BA">
        <w:rPr>
          <w:rFonts w:ascii="Arial" w:hAnsi="Arial" w:cs="Arial"/>
        </w:rPr>
        <w:t xml:space="preserve"> people from a </w:t>
      </w:r>
      <w:r w:rsidR="00317EBE">
        <w:rPr>
          <w:rFonts w:ascii="Arial" w:hAnsi="Arial" w:cs="Arial"/>
        </w:rPr>
        <w:t>W</w:t>
      </w:r>
      <w:r w:rsidR="00DC0BAE" w:rsidRPr="001F61BA">
        <w:rPr>
          <w:rFonts w:ascii="Arial" w:hAnsi="Arial" w:cs="Arial"/>
        </w:rPr>
        <w:t xml:space="preserve">hite background (e.g., tensions between Scots and English, </w:t>
      </w:r>
      <w:r w:rsidR="00370470" w:rsidRPr="001F61BA">
        <w:rPr>
          <w:rFonts w:ascii="Arial" w:hAnsi="Arial" w:cs="Arial"/>
        </w:rPr>
        <w:t xml:space="preserve">discrimination against </w:t>
      </w:r>
      <w:r w:rsidR="00DC0BAE" w:rsidRPr="001F61BA">
        <w:rPr>
          <w:rFonts w:ascii="Arial" w:hAnsi="Arial" w:cs="Arial"/>
        </w:rPr>
        <w:t xml:space="preserve">Polish) </w:t>
      </w:r>
      <w:r w:rsidR="00F47B5E">
        <w:rPr>
          <w:rFonts w:ascii="Arial" w:hAnsi="Arial" w:cs="Arial"/>
        </w:rPr>
        <w:t>or</w:t>
      </w:r>
      <w:r w:rsidR="00DC0BAE" w:rsidRPr="001F61BA">
        <w:rPr>
          <w:rFonts w:ascii="Arial" w:hAnsi="Arial" w:cs="Arial"/>
        </w:rPr>
        <w:t xml:space="preserve"> those from </w:t>
      </w:r>
      <w:r w:rsidR="00317EBE">
        <w:rPr>
          <w:rFonts w:ascii="Arial" w:hAnsi="Arial" w:cs="Arial"/>
        </w:rPr>
        <w:t>R</w:t>
      </w:r>
      <w:r w:rsidR="00DC0BAE" w:rsidRPr="001F61BA">
        <w:rPr>
          <w:rFonts w:ascii="Arial" w:hAnsi="Arial" w:cs="Arial"/>
        </w:rPr>
        <w:t xml:space="preserve">acialised </w:t>
      </w:r>
      <w:r w:rsidR="00317EBE">
        <w:rPr>
          <w:rFonts w:ascii="Arial" w:hAnsi="Arial" w:cs="Arial"/>
        </w:rPr>
        <w:t>G</w:t>
      </w:r>
      <w:r w:rsidR="00DC0BAE" w:rsidRPr="001F61BA">
        <w:rPr>
          <w:rFonts w:ascii="Arial" w:hAnsi="Arial" w:cs="Arial"/>
        </w:rPr>
        <w:t>roups. For example</w:t>
      </w:r>
      <w:r w:rsidR="00370470" w:rsidRPr="001F61BA">
        <w:rPr>
          <w:rFonts w:ascii="Arial" w:hAnsi="Arial" w:cs="Arial"/>
        </w:rPr>
        <w:t xml:space="preserve">, from the comments </w:t>
      </w:r>
      <w:r w:rsidR="00BA6304">
        <w:rPr>
          <w:rFonts w:ascii="Arial" w:hAnsi="Arial" w:cs="Arial"/>
        </w:rPr>
        <w:t xml:space="preserve">it </w:t>
      </w:r>
      <w:r w:rsidR="00370470" w:rsidRPr="001F61BA">
        <w:rPr>
          <w:rFonts w:ascii="Arial" w:hAnsi="Arial" w:cs="Arial"/>
        </w:rPr>
        <w:t>emerged that</w:t>
      </w:r>
      <w:r w:rsidR="00DC0BAE" w:rsidRPr="001F61BA">
        <w:rPr>
          <w:rFonts w:ascii="Arial" w:hAnsi="Arial" w:cs="Arial"/>
        </w:rPr>
        <w:t xml:space="preserve"> the pandemic exacerbated hate against </w:t>
      </w:r>
      <w:r w:rsidR="00BA6304">
        <w:rPr>
          <w:rFonts w:ascii="Arial" w:hAnsi="Arial" w:cs="Arial"/>
        </w:rPr>
        <w:t xml:space="preserve">people from an </w:t>
      </w:r>
      <w:r w:rsidR="00DC0BAE" w:rsidRPr="001F61BA">
        <w:rPr>
          <w:rFonts w:ascii="Arial" w:hAnsi="Arial" w:cs="Arial"/>
        </w:rPr>
        <w:t>Asian</w:t>
      </w:r>
      <w:r w:rsidR="00BA6304">
        <w:rPr>
          <w:rFonts w:ascii="Arial" w:hAnsi="Arial" w:cs="Arial"/>
        </w:rPr>
        <w:t xml:space="preserve"> background</w:t>
      </w:r>
      <w:r>
        <w:rPr>
          <w:rFonts w:ascii="Arial" w:hAnsi="Arial" w:cs="Arial"/>
        </w:rPr>
        <w:t>. Re</w:t>
      </w:r>
      <w:r w:rsidR="00F47B5E">
        <w:rPr>
          <w:rFonts w:ascii="Arial" w:hAnsi="Arial" w:cs="Arial"/>
        </w:rPr>
        <w:t>fugees and immigrants</w:t>
      </w:r>
      <w:r w:rsidR="00DC0BAE" w:rsidRPr="001F61BA">
        <w:rPr>
          <w:rFonts w:ascii="Arial" w:hAnsi="Arial" w:cs="Arial"/>
        </w:rPr>
        <w:t xml:space="preserve"> </w:t>
      </w:r>
      <w:r>
        <w:rPr>
          <w:rFonts w:ascii="Arial" w:hAnsi="Arial" w:cs="Arial"/>
        </w:rPr>
        <w:t xml:space="preserve">were reported </w:t>
      </w:r>
      <w:r w:rsidR="00DC0BAE" w:rsidRPr="001F61BA">
        <w:rPr>
          <w:rFonts w:ascii="Arial" w:hAnsi="Arial" w:cs="Arial"/>
        </w:rPr>
        <w:t xml:space="preserve">not </w:t>
      </w:r>
      <w:r>
        <w:rPr>
          <w:rFonts w:ascii="Arial" w:hAnsi="Arial" w:cs="Arial"/>
        </w:rPr>
        <w:t xml:space="preserve">to be </w:t>
      </w:r>
      <w:r w:rsidR="00DC0BAE" w:rsidRPr="001F61BA">
        <w:rPr>
          <w:rFonts w:ascii="Arial" w:hAnsi="Arial" w:cs="Arial"/>
        </w:rPr>
        <w:t>welcomed in the local community</w:t>
      </w:r>
      <w:r w:rsidR="00370470" w:rsidRPr="001F61BA">
        <w:rPr>
          <w:rFonts w:ascii="Arial" w:hAnsi="Arial" w:cs="Arial"/>
        </w:rPr>
        <w:t>.</w:t>
      </w:r>
    </w:p>
    <w:p w14:paraId="3A23A6F3" w14:textId="77777777" w:rsidR="00AD267A" w:rsidRDefault="00AD267A" w:rsidP="00370470">
      <w:pPr>
        <w:spacing w:before="0"/>
        <w:ind w:left="0" w:firstLine="0"/>
        <w:rPr>
          <w:rFonts w:ascii="Arial" w:hAnsi="Arial" w:cs="Arial"/>
        </w:rPr>
      </w:pPr>
    </w:p>
    <w:p w14:paraId="26BE2743" w14:textId="699EE58A" w:rsidR="00370470" w:rsidRPr="001F61BA" w:rsidRDefault="00B75318" w:rsidP="00370470">
      <w:pPr>
        <w:spacing w:before="0"/>
        <w:ind w:left="0" w:firstLine="0"/>
        <w:rPr>
          <w:rFonts w:ascii="Arial" w:hAnsi="Arial" w:cs="Arial"/>
        </w:rPr>
      </w:pPr>
      <w:r>
        <w:rPr>
          <w:rFonts w:ascii="Arial" w:hAnsi="Arial" w:cs="Arial"/>
        </w:rPr>
        <w:t>Respondents</w:t>
      </w:r>
      <w:r w:rsidR="00AD267A">
        <w:rPr>
          <w:rFonts w:ascii="Arial" w:hAnsi="Arial" w:cs="Arial"/>
        </w:rPr>
        <w:t xml:space="preserve"> (W)</w:t>
      </w:r>
      <w:r>
        <w:rPr>
          <w:rFonts w:ascii="Arial" w:hAnsi="Arial" w:cs="Arial"/>
        </w:rPr>
        <w:t xml:space="preserve"> who reported unawareness of occurrence of ethnic/racial tensions within the local community said that they did not live in the local community</w:t>
      </w:r>
      <w:r w:rsidR="00D55CC2">
        <w:rPr>
          <w:rFonts w:ascii="Arial" w:hAnsi="Arial" w:cs="Arial"/>
        </w:rPr>
        <w:t xml:space="preserve"> (sub</w:t>
      </w:r>
      <w:r w:rsidR="000877AB">
        <w:rPr>
          <w:rFonts w:ascii="Arial" w:hAnsi="Arial" w:cs="Arial"/>
        </w:rPr>
        <w:t>-</w:t>
      </w:r>
      <w:r w:rsidR="00D55CC2">
        <w:rPr>
          <w:rFonts w:ascii="Arial" w:hAnsi="Arial" w:cs="Arial"/>
        </w:rPr>
        <w:t xml:space="preserve">theme 4.1) </w:t>
      </w:r>
      <w:r>
        <w:rPr>
          <w:rFonts w:ascii="Arial" w:hAnsi="Arial" w:cs="Arial"/>
        </w:rPr>
        <w:t xml:space="preserve">or that </w:t>
      </w:r>
      <w:r w:rsidR="00162CA0" w:rsidRPr="001F61BA">
        <w:rPr>
          <w:rFonts w:ascii="Arial" w:hAnsi="Arial" w:cs="Arial"/>
        </w:rPr>
        <w:t>they never observed</w:t>
      </w:r>
      <w:r>
        <w:rPr>
          <w:rFonts w:ascii="Arial" w:hAnsi="Arial" w:cs="Arial"/>
        </w:rPr>
        <w:t xml:space="preserve">/were </w:t>
      </w:r>
      <w:r w:rsidR="00162CA0" w:rsidRPr="001F61BA">
        <w:rPr>
          <w:rFonts w:ascii="Arial" w:hAnsi="Arial" w:cs="Arial"/>
        </w:rPr>
        <w:t>made aware</w:t>
      </w:r>
      <w:r>
        <w:rPr>
          <w:rFonts w:ascii="Arial" w:hAnsi="Arial" w:cs="Arial"/>
        </w:rPr>
        <w:t>/</w:t>
      </w:r>
      <w:r w:rsidR="00162CA0" w:rsidRPr="001F61BA">
        <w:rPr>
          <w:rFonts w:ascii="Arial" w:hAnsi="Arial" w:cs="Arial"/>
        </w:rPr>
        <w:t>suspect</w:t>
      </w:r>
      <w:r w:rsidR="00BE35CC">
        <w:rPr>
          <w:rFonts w:ascii="Arial" w:hAnsi="Arial" w:cs="Arial"/>
        </w:rPr>
        <w:t>ed</w:t>
      </w:r>
      <w:r w:rsidR="00162CA0" w:rsidRPr="001F61BA">
        <w:rPr>
          <w:rFonts w:ascii="Arial" w:hAnsi="Arial" w:cs="Arial"/>
        </w:rPr>
        <w:t xml:space="preserve"> that ethnic/racial tensions in the local community may exist (lack of perception of ethnic/racial tensions was attributed by some respondents to their [white]</w:t>
      </w:r>
      <w:r w:rsidR="00F03B81">
        <w:rPr>
          <w:rFonts w:ascii="Arial" w:hAnsi="Arial" w:cs="Arial"/>
        </w:rPr>
        <w:t xml:space="preserve"> </w:t>
      </w:r>
      <w:r w:rsidR="00F03B81" w:rsidRPr="001F61BA">
        <w:rPr>
          <w:rFonts w:ascii="Arial" w:hAnsi="Arial" w:cs="Arial"/>
        </w:rPr>
        <w:t>ethnicity</w:t>
      </w:r>
      <w:r w:rsidR="00162CA0" w:rsidRPr="001F61BA">
        <w:rPr>
          <w:rFonts w:ascii="Arial" w:hAnsi="Arial" w:cs="Arial"/>
        </w:rPr>
        <w:t>) (</w:t>
      </w:r>
      <w:r>
        <w:rPr>
          <w:rFonts w:ascii="Arial" w:hAnsi="Arial" w:cs="Arial"/>
        </w:rPr>
        <w:t>sub</w:t>
      </w:r>
      <w:r w:rsidR="000877AB">
        <w:rPr>
          <w:rFonts w:ascii="Arial" w:hAnsi="Arial" w:cs="Arial"/>
        </w:rPr>
        <w:t>-</w:t>
      </w:r>
      <w:r>
        <w:rPr>
          <w:rFonts w:ascii="Arial" w:hAnsi="Arial" w:cs="Arial"/>
        </w:rPr>
        <w:t>theme 4.2</w:t>
      </w:r>
      <w:r w:rsidR="00162CA0" w:rsidRPr="001F61BA">
        <w:rPr>
          <w:rFonts w:ascii="Arial" w:hAnsi="Arial" w:cs="Arial"/>
        </w:rPr>
        <w:t xml:space="preserve">), or they </w:t>
      </w:r>
      <w:r w:rsidR="00053DEA">
        <w:rPr>
          <w:rFonts w:ascii="Arial" w:hAnsi="Arial" w:cs="Arial"/>
        </w:rPr>
        <w:t>reported to not be</w:t>
      </w:r>
      <w:r w:rsidR="00162CA0" w:rsidRPr="001F61BA">
        <w:rPr>
          <w:rFonts w:ascii="Arial" w:hAnsi="Arial" w:cs="Arial"/>
        </w:rPr>
        <w:t xml:space="preserve"> active members/know little about the local community (</w:t>
      </w:r>
      <w:r>
        <w:rPr>
          <w:rFonts w:ascii="Arial" w:hAnsi="Arial" w:cs="Arial"/>
        </w:rPr>
        <w:t>sub</w:t>
      </w:r>
      <w:r w:rsidR="000877AB">
        <w:rPr>
          <w:rFonts w:ascii="Arial" w:hAnsi="Arial" w:cs="Arial"/>
        </w:rPr>
        <w:t>-</w:t>
      </w:r>
      <w:r>
        <w:rPr>
          <w:rFonts w:ascii="Arial" w:hAnsi="Arial" w:cs="Arial"/>
        </w:rPr>
        <w:t>theme 4.3).</w:t>
      </w:r>
    </w:p>
    <w:p w14:paraId="071882DA" w14:textId="7DF6666B" w:rsidR="00DC0BAE" w:rsidRPr="001F61BA" w:rsidRDefault="00DC0BAE" w:rsidP="00885FD8">
      <w:pPr>
        <w:spacing w:before="0"/>
        <w:ind w:left="0" w:firstLine="0"/>
        <w:rPr>
          <w:rFonts w:ascii="Arial" w:hAnsi="Arial" w:cs="Arial"/>
        </w:rPr>
      </w:pPr>
    </w:p>
    <w:p w14:paraId="73CBD2B1" w14:textId="0FD8C929" w:rsidR="0024639D" w:rsidRPr="001F61BA" w:rsidRDefault="00D27B6E" w:rsidP="0024639D">
      <w:pPr>
        <w:spacing w:before="0"/>
        <w:ind w:left="0" w:firstLine="0"/>
        <w:rPr>
          <w:rFonts w:ascii="Arial" w:hAnsi="Arial" w:cs="Arial"/>
        </w:rPr>
      </w:pPr>
      <w:r>
        <w:rPr>
          <w:rFonts w:ascii="Arial" w:hAnsi="Arial" w:cs="Arial"/>
        </w:rPr>
        <w:t xml:space="preserve">Comments from </w:t>
      </w:r>
      <w:r w:rsidR="00B04F93" w:rsidRPr="00B04F93">
        <w:rPr>
          <w:rFonts w:ascii="Arial" w:hAnsi="Arial" w:cs="Arial"/>
          <w:b/>
          <w:bCs/>
        </w:rPr>
        <w:t xml:space="preserve">Racialised Groups </w:t>
      </w:r>
      <w:r w:rsidR="00B04F93">
        <w:rPr>
          <w:rFonts w:ascii="Arial" w:hAnsi="Arial" w:cs="Arial"/>
        </w:rPr>
        <w:t>(</w:t>
      </w:r>
      <w:r w:rsidRPr="00E22A33">
        <w:rPr>
          <w:rFonts w:ascii="Arial" w:hAnsi="Arial" w:cs="Arial"/>
          <w:b/>
          <w:bCs/>
        </w:rPr>
        <w:t>RG</w:t>
      </w:r>
      <w:r w:rsidR="00B04F93">
        <w:rPr>
          <w:rFonts w:ascii="Arial" w:hAnsi="Arial" w:cs="Arial"/>
          <w:b/>
          <w:bCs/>
        </w:rPr>
        <w:t>)</w:t>
      </w:r>
      <w:r w:rsidRPr="00E22A33">
        <w:rPr>
          <w:rFonts w:ascii="Arial" w:hAnsi="Arial" w:cs="Arial"/>
          <w:b/>
          <w:bCs/>
        </w:rPr>
        <w:t xml:space="preserve"> </w:t>
      </w:r>
      <w:r w:rsidR="00B73A3B">
        <w:rPr>
          <w:rFonts w:ascii="Arial" w:hAnsi="Arial" w:cs="Arial"/>
        </w:rPr>
        <w:t>staff</w:t>
      </w:r>
      <w:r>
        <w:rPr>
          <w:rFonts w:ascii="Arial" w:hAnsi="Arial" w:cs="Arial"/>
        </w:rPr>
        <w:t xml:space="preserve"> </w:t>
      </w:r>
      <w:r w:rsidR="003E740E">
        <w:rPr>
          <w:rFonts w:ascii="Arial" w:hAnsi="Arial" w:cs="Arial"/>
        </w:rPr>
        <w:t xml:space="preserve">to the </w:t>
      </w:r>
      <w:r w:rsidR="00DB143E">
        <w:rPr>
          <w:rFonts w:ascii="Arial" w:hAnsi="Arial" w:cs="Arial"/>
        </w:rPr>
        <w:t xml:space="preserve">two </w:t>
      </w:r>
      <w:r w:rsidR="003E740E">
        <w:rPr>
          <w:rFonts w:ascii="Arial" w:hAnsi="Arial" w:cs="Arial"/>
        </w:rPr>
        <w:t xml:space="preserve">questions in section ‘Diversity of the local population’ </w:t>
      </w:r>
      <w:r>
        <w:rPr>
          <w:rFonts w:ascii="Arial" w:hAnsi="Arial" w:cs="Arial"/>
        </w:rPr>
        <w:t xml:space="preserve">were grouped </w:t>
      </w:r>
      <w:r w:rsidR="00053DEA">
        <w:rPr>
          <w:rFonts w:ascii="Arial" w:hAnsi="Arial" w:cs="Arial"/>
        </w:rPr>
        <w:t xml:space="preserve">into </w:t>
      </w:r>
      <w:r>
        <w:rPr>
          <w:rFonts w:ascii="Arial" w:hAnsi="Arial" w:cs="Arial"/>
        </w:rPr>
        <w:t xml:space="preserve">one broad theme </w:t>
      </w:r>
      <w:r w:rsidR="00DF6954">
        <w:rPr>
          <w:rFonts w:ascii="Arial" w:hAnsi="Arial" w:cs="Arial"/>
        </w:rPr>
        <w:t>and sub</w:t>
      </w:r>
      <w:r w:rsidR="000877AB">
        <w:rPr>
          <w:rFonts w:ascii="Arial" w:hAnsi="Arial" w:cs="Arial"/>
        </w:rPr>
        <w:t>-</w:t>
      </w:r>
      <w:r w:rsidR="00DF6954">
        <w:rPr>
          <w:rFonts w:ascii="Arial" w:hAnsi="Arial" w:cs="Arial"/>
        </w:rPr>
        <w:t xml:space="preserve">themes (Table </w:t>
      </w:r>
      <w:r w:rsidR="00A0279C">
        <w:rPr>
          <w:rFonts w:ascii="Arial" w:hAnsi="Arial" w:cs="Arial"/>
        </w:rPr>
        <w:t>4</w:t>
      </w:r>
      <w:r w:rsidR="00DF6954">
        <w:rPr>
          <w:rFonts w:ascii="Arial" w:hAnsi="Arial" w:cs="Arial"/>
        </w:rPr>
        <w:t>).</w:t>
      </w:r>
    </w:p>
    <w:p w14:paraId="32DFE0A7" w14:textId="77777777" w:rsidR="001F61BA" w:rsidRDefault="001F61BA" w:rsidP="0024639D">
      <w:pPr>
        <w:spacing w:before="0"/>
        <w:ind w:left="0" w:firstLine="0"/>
        <w:rPr>
          <w:rFonts w:ascii="Arial" w:hAnsi="Arial" w:cs="Arial"/>
          <w:b/>
          <w:bCs/>
        </w:rPr>
      </w:pPr>
    </w:p>
    <w:p w14:paraId="72BB50F1" w14:textId="16A1BC91" w:rsidR="00DF25A3" w:rsidRDefault="00DF25A3" w:rsidP="0024639D">
      <w:pPr>
        <w:spacing w:before="0"/>
        <w:ind w:left="0" w:firstLine="0"/>
        <w:rPr>
          <w:rFonts w:ascii="Arial" w:hAnsi="Arial" w:cs="Arial"/>
        </w:rPr>
      </w:pPr>
      <w:r w:rsidRPr="003E740E">
        <w:rPr>
          <w:rFonts w:ascii="Arial" w:hAnsi="Arial" w:cs="Arial"/>
          <w:b/>
          <w:bCs/>
        </w:rPr>
        <w:t xml:space="preserve">Table </w:t>
      </w:r>
      <w:r w:rsidR="00A0279C">
        <w:rPr>
          <w:rFonts w:ascii="Arial" w:hAnsi="Arial" w:cs="Arial"/>
          <w:b/>
          <w:bCs/>
        </w:rPr>
        <w:t>4</w:t>
      </w:r>
      <w:r w:rsidRPr="003E740E">
        <w:rPr>
          <w:rFonts w:ascii="Arial" w:hAnsi="Arial" w:cs="Arial"/>
          <w:b/>
          <w:bCs/>
        </w:rPr>
        <w:t xml:space="preserve">: </w:t>
      </w:r>
      <w:r w:rsidRPr="003E740E">
        <w:rPr>
          <w:rFonts w:ascii="Arial" w:hAnsi="Arial" w:cs="Arial"/>
        </w:rPr>
        <w:t>Inductive content analysis of question responses from Racialised Group staff regarding the staff survey section “Diversity of the local population”</w:t>
      </w:r>
      <w:r w:rsidR="003E740E" w:rsidRPr="003E740E">
        <w:rPr>
          <w:rFonts w:ascii="Arial" w:hAnsi="Arial" w:cs="Arial"/>
        </w:rPr>
        <w:t>.</w:t>
      </w:r>
    </w:p>
    <w:tbl>
      <w:tblPr>
        <w:tblStyle w:val="TableGrid"/>
        <w:tblW w:w="0" w:type="auto"/>
        <w:tblLook w:val="04A0" w:firstRow="1" w:lastRow="0" w:firstColumn="1" w:lastColumn="0" w:noHBand="0" w:noVBand="1"/>
      </w:tblPr>
      <w:tblGrid>
        <w:gridCol w:w="1696"/>
        <w:gridCol w:w="3261"/>
        <w:gridCol w:w="4059"/>
      </w:tblGrid>
      <w:tr w:rsidR="00FA6662" w:rsidRPr="00FA6662" w14:paraId="4437A7D1" w14:textId="77777777" w:rsidTr="00FA6662">
        <w:tc>
          <w:tcPr>
            <w:tcW w:w="1696" w:type="dxa"/>
            <w:shd w:val="clear" w:color="auto" w:fill="B4C6E7" w:themeFill="accent1" w:themeFillTint="66"/>
          </w:tcPr>
          <w:p w14:paraId="6668984A" w14:textId="64F1624D" w:rsidR="00FA6662" w:rsidRPr="00FA6662" w:rsidRDefault="00FA6662" w:rsidP="00FA6662">
            <w:pPr>
              <w:spacing w:before="0"/>
              <w:ind w:left="0" w:firstLine="0"/>
              <w:jc w:val="center"/>
              <w:rPr>
                <w:rFonts w:ascii="Arial" w:hAnsi="Arial" w:cs="Arial"/>
                <w:b/>
                <w:bCs/>
                <w:sz w:val="20"/>
                <w:szCs w:val="20"/>
              </w:rPr>
            </w:pPr>
            <w:r w:rsidRPr="00FA6662">
              <w:rPr>
                <w:rFonts w:ascii="Arial" w:hAnsi="Arial" w:cs="Arial"/>
                <w:b/>
                <w:bCs/>
                <w:sz w:val="20"/>
                <w:szCs w:val="20"/>
              </w:rPr>
              <w:t>Theme number</w:t>
            </w:r>
          </w:p>
        </w:tc>
        <w:tc>
          <w:tcPr>
            <w:tcW w:w="3261" w:type="dxa"/>
            <w:shd w:val="clear" w:color="auto" w:fill="B4C6E7" w:themeFill="accent1" w:themeFillTint="66"/>
          </w:tcPr>
          <w:p w14:paraId="55A74A83" w14:textId="443C88BF" w:rsidR="00FA6662" w:rsidRPr="00FA6662" w:rsidRDefault="00FA6662" w:rsidP="00FA6662">
            <w:pPr>
              <w:spacing w:before="0"/>
              <w:ind w:left="0" w:firstLine="0"/>
              <w:jc w:val="center"/>
              <w:rPr>
                <w:rFonts w:ascii="Arial" w:hAnsi="Arial" w:cs="Arial"/>
                <w:b/>
                <w:bCs/>
                <w:sz w:val="20"/>
                <w:szCs w:val="20"/>
              </w:rPr>
            </w:pPr>
            <w:r w:rsidRPr="00FA6662">
              <w:rPr>
                <w:rFonts w:ascii="Arial" w:hAnsi="Arial" w:cs="Arial"/>
                <w:b/>
                <w:bCs/>
                <w:sz w:val="20"/>
                <w:szCs w:val="20"/>
              </w:rPr>
              <w:t>Theme</w:t>
            </w:r>
          </w:p>
        </w:tc>
        <w:tc>
          <w:tcPr>
            <w:tcW w:w="4059" w:type="dxa"/>
            <w:shd w:val="clear" w:color="auto" w:fill="B4C6E7" w:themeFill="accent1" w:themeFillTint="66"/>
          </w:tcPr>
          <w:p w14:paraId="0DE2788E" w14:textId="1D95BFEE" w:rsidR="00FA6662" w:rsidRPr="00FA6662" w:rsidRDefault="00FA6662" w:rsidP="00FA6662">
            <w:pPr>
              <w:spacing w:before="0"/>
              <w:ind w:left="0" w:firstLine="0"/>
              <w:jc w:val="center"/>
              <w:rPr>
                <w:rFonts w:ascii="Arial" w:hAnsi="Arial" w:cs="Arial"/>
                <w:b/>
                <w:bCs/>
                <w:sz w:val="20"/>
                <w:szCs w:val="20"/>
              </w:rPr>
            </w:pPr>
            <w:r w:rsidRPr="00FA6662">
              <w:rPr>
                <w:rFonts w:ascii="Arial" w:hAnsi="Arial" w:cs="Arial"/>
                <w:b/>
                <w:bCs/>
                <w:sz w:val="20"/>
                <w:szCs w:val="20"/>
              </w:rPr>
              <w:t>Sub-theme</w:t>
            </w:r>
          </w:p>
        </w:tc>
      </w:tr>
      <w:tr w:rsidR="00FA6662" w:rsidRPr="00FA6662" w14:paraId="43E7D7F9" w14:textId="77777777" w:rsidTr="00FA6662">
        <w:tc>
          <w:tcPr>
            <w:tcW w:w="1696" w:type="dxa"/>
          </w:tcPr>
          <w:p w14:paraId="262DDAAA" w14:textId="4FB5621C" w:rsidR="00FA6662" w:rsidRPr="00FA6662" w:rsidRDefault="00FA6662" w:rsidP="00FA6662">
            <w:pPr>
              <w:spacing w:before="0"/>
              <w:ind w:left="0" w:firstLine="0"/>
              <w:jc w:val="center"/>
              <w:rPr>
                <w:rFonts w:ascii="Arial" w:hAnsi="Arial" w:cs="Arial"/>
                <w:b/>
                <w:bCs/>
                <w:sz w:val="20"/>
                <w:szCs w:val="20"/>
              </w:rPr>
            </w:pPr>
            <w:r>
              <w:rPr>
                <w:rFonts w:ascii="Arial" w:hAnsi="Arial" w:cs="Arial"/>
                <w:b/>
                <w:bCs/>
                <w:sz w:val="20"/>
                <w:szCs w:val="20"/>
              </w:rPr>
              <w:t>Theme 5</w:t>
            </w:r>
          </w:p>
        </w:tc>
        <w:tc>
          <w:tcPr>
            <w:tcW w:w="3261" w:type="dxa"/>
          </w:tcPr>
          <w:p w14:paraId="482A6826" w14:textId="6FC43EB8" w:rsidR="00FA6662" w:rsidRPr="00FA6662" w:rsidRDefault="00FA6662" w:rsidP="0024639D">
            <w:pPr>
              <w:spacing w:before="0"/>
              <w:ind w:left="0" w:firstLine="0"/>
              <w:rPr>
                <w:rFonts w:ascii="Arial" w:hAnsi="Arial" w:cs="Arial"/>
                <w:sz w:val="20"/>
                <w:szCs w:val="20"/>
              </w:rPr>
            </w:pPr>
            <w:r>
              <w:rPr>
                <w:rFonts w:ascii="Arial" w:hAnsi="Arial" w:cs="Arial"/>
                <w:sz w:val="20"/>
                <w:szCs w:val="20"/>
              </w:rPr>
              <w:t>Local community is not diverse</w:t>
            </w:r>
          </w:p>
        </w:tc>
        <w:tc>
          <w:tcPr>
            <w:tcW w:w="4059" w:type="dxa"/>
          </w:tcPr>
          <w:p w14:paraId="4512EA22" w14:textId="481C1002" w:rsidR="00FA6662" w:rsidRPr="00FA6662" w:rsidRDefault="00FA6662" w:rsidP="00FA6662">
            <w:pPr>
              <w:pStyle w:val="ListParagraph"/>
              <w:numPr>
                <w:ilvl w:val="0"/>
                <w:numId w:val="35"/>
              </w:numPr>
              <w:spacing w:before="0"/>
              <w:ind w:left="177" w:hanging="201"/>
              <w:jc w:val="left"/>
              <w:rPr>
                <w:rFonts w:ascii="Arial" w:hAnsi="Arial" w:cs="Arial"/>
                <w:b/>
                <w:bCs/>
                <w:sz w:val="20"/>
                <w:szCs w:val="20"/>
              </w:rPr>
            </w:pPr>
            <w:r>
              <w:rPr>
                <w:rFonts w:ascii="Arial" w:hAnsi="Arial" w:cs="Arial"/>
                <w:sz w:val="20"/>
                <w:szCs w:val="20"/>
              </w:rPr>
              <w:t>5</w:t>
            </w:r>
            <w:r w:rsidRPr="00766995">
              <w:rPr>
                <w:rFonts w:ascii="Arial" w:hAnsi="Arial" w:cs="Arial"/>
                <w:sz w:val="20"/>
                <w:szCs w:val="20"/>
              </w:rPr>
              <w:t xml:space="preserve">.1 </w:t>
            </w:r>
            <w:r>
              <w:rPr>
                <w:rFonts w:ascii="Arial" w:hAnsi="Arial" w:cs="Arial"/>
                <w:sz w:val="20"/>
                <w:szCs w:val="20"/>
              </w:rPr>
              <w:t>Aware of these issues in local community</w:t>
            </w:r>
          </w:p>
          <w:p w14:paraId="1DEA6315" w14:textId="03E938B2" w:rsidR="00FA6662" w:rsidRPr="00FA6662" w:rsidRDefault="00FA6662" w:rsidP="00FA6662">
            <w:pPr>
              <w:pStyle w:val="ListParagraph"/>
              <w:numPr>
                <w:ilvl w:val="0"/>
                <w:numId w:val="35"/>
              </w:numPr>
              <w:spacing w:before="0"/>
              <w:ind w:left="177" w:hanging="201"/>
              <w:jc w:val="left"/>
              <w:rPr>
                <w:rFonts w:ascii="Arial" w:hAnsi="Arial" w:cs="Arial"/>
                <w:b/>
                <w:bCs/>
                <w:sz w:val="20"/>
                <w:szCs w:val="20"/>
              </w:rPr>
            </w:pPr>
            <w:r>
              <w:rPr>
                <w:rFonts w:ascii="Arial" w:hAnsi="Arial" w:cs="Arial"/>
                <w:sz w:val="20"/>
                <w:szCs w:val="20"/>
              </w:rPr>
              <w:t>5.2 Unaware of these issues in local community</w:t>
            </w:r>
          </w:p>
        </w:tc>
      </w:tr>
    </w:tbl>
    <w:p w14:paraId="55CBD32D" w14:textId="77777777" w:rsidR="00FA6662" w:rsidRPr="003E740E" w:rsidRDefault="00FA6662" w:rsidP="0024639D">
      <w:pPr>
        <w:spacing w:before="0"/>
        <w:ind w:left="0" w:firstLine="0"/>
        <w:rPr>
          <w:rFonts w:ascii="Arial" w:hAnsi="Arial" w:cs="Arial"/>
          <w:b/>
          <w:bCs/>
        </w:rPr>
      </w:pPr>
    </w:p>
    <w:p w14:paraId="20002A3E" w14:textId="2E319C5C" w:rsidR="00AB029C" w:rsidRDefault="00DA0A03" w:rsidP="0024639D">
      <w:pPr>
        <w:spacing w:before="0"/>
        <w:ind w:left="0" w:firstLine="0"/>
        <w:rPr>
          <w:rFonts w:ascii="Arial" w:hAnsi="Arial" w:cs="Arial"/>
        </w:rPr>
      </w:pPr>
      <w:r>
        <w:rPr>
          <w:rFonts w:ascii="Arial" w:hAnsi="Arial" w:cs="Arial"/>
        </w:rPr>
        <w:t xml:space="preserve">There </w:t>
      </w:r>
      <w:r w:rsidR="00DF6954">
        <w:rPr>
          <w:rFonts w:ascii="Arial" w:hAnsi="Arial" w:cs="Arial"/>
        </w:rPr>
        <w:t xml:space="preserve">were </w:t>
      </w:r>
      <w:r>
        <w:rPr>
          <w:rFonts w:ascii="Arial" w:hAnsi="Arial" w:cs="Arial"/>
        </w:rPr>
        <w:t>comments w</w:t>
      </w:r>
      <w:r w:rsidR="00DF6954">
        <w:rPr>
          <w:rFonts w:ascii="Arial" w:hAnsi="Arial" w:cs="Arial"/>
        </w:rPr>
        <w:t>h</w:t>
      </w:r>
      <w:r>
        <w:rPr>
          <w:rFonts w:ascii="Arial" w:hAnsi="Arial" w:cs="Arial"/>
        </w:rPr>
        <w:t xml:space="preserve">ere respondents </w:t>
      </w:r>
      <w:r w:rsidR="00AD267A">
        <w:rPr>
          <w:rFonts w:ascii="Arial" w:hAnsi="Arial" w:cs="Arial"/>
        </w:rPr>
        <w:t xml:space="preserve">(RG) </w:t>
      </w:r>
      <w:r w:rsidR="00AB029C" w:rsidRPr="001F61BA">
        <w:rPr>
          <w:rFonts w:ascii="Arial" w:hAnsi="Arial" w:cs="Arial"/>
        </w:rPr>
        <w:t>reported that they</w:t>
      </w:r>
      <w:r w:rsidR="00AE4F2E" w:rsidRPr="001F61BA">
        <w:rPr>
          <w:rFonts w:ascii="Arial" w:hAnsi="Arial" w:cs="Arial"/>
        </w:rPr>
        <w:t xml:space="preserve"> </w:t>
      </w:r>
      <w:r>
        <w:rPr>
          <w:rFonts w:ascii="Arial" w:hAnsi="Arial" w:cs="Arial"/>
        </w:rPr>
        <w:t>were</w:t>
      </w:r>
      <w:r w:rsidR="00AB029C" w:rsidRPr="001F61BA">
        <w:rPr>
          <w:rFonts w:ascii="Arial" w:hAnsi="Arial" w:cs="Arial"/>
        </w:rPr>
        <w:t xml:space="preserve"> </w:t>
      </w:r>
      <w:r w:rsidR="00AE4F2E" w:rsidRPr="001F61BA">
        <w:rPr>
          <w:rFonts w:ascii="Arial" w:hAnsi="Arial" w:cs="Arial"/>
        </w:rPr>
        <w:t>aware</w:t>
      </w:r>
      <w:r w:rsidR="00474144" w:rsidRPr="001F61BA">
        <w:rPr>
          <w:rFonts w:ascii="Arial" w:hAnsi="Arial" w:cs="Arial"/>
        </w:rPr>
        <w:t xml:space="preserve"> or have been victim/witness</w:t>
      </w:r>
      <w:r>
        <w:rPr>
          <w:rFonts w:ascii="Arial" w:hAnsi="Arial" w:cs="Arial"/>
        </w:rPr>
        <w:t xml:space="preserve"> </w:t>
      </w:r>
      <w:r w:rsidR="00AE4F2E" w:rsidRPr="001F61BA">
        <w:rPr>
          <w:rFonts w:ascii="Arial" w:hAnsi="Arial" w:cs="Arial"/>
        </w:rPr>
        <w:t xml:space="preserve">of racism and discrimination in the local </w:t>
      </w:r>
      <w:r w:rsidR="00474144" w:rsidRPr="001F61BA">
        <w:rPr>
          <w:rFonts w:ascii="Arial" w:hAnsi="Arial" w:cs="Arial"/>
        </w:rPr>
        <w:t>community (</w:t>
      </w:r>
      <w:r>
        <w:rPr>
          <w:rFonts w:ascii="Arial" w:hAnsi="Arial" w:cs="Arial"/>
        </w:rPr>
        <w:t>sub</w:t>
      </w:r>
      <w:r w:rsidR="008910CC">
        <w:rPr>
          <w:rFonts w:ascii="Arial" w:hAnsi="Arial" w:cs="Arial"/>
        </w:rPr>
        <w:t>-</w:t>
      </w:r>
      <w:r>
        <w:rPr>
          <w:rFonts w:ascii="Arial" w:hAnsi="Arial" w:cs="Arial"/>
        </w:rPr>
        <w:t>theme 5.1</w:t>
      </w:r>
      <w:r w:rsidR="00474144" w:rsidRPr="001F61BA">
        <w:rPr>
          <w:rFonts w:ascii="Arial" w:hAnsi="Arial" w:cs="Arial"/>
        </w:rPr>
        <w:t>)</w:t>
      </w:r>
      <w:r w:rsidR="00AD267A">
        <w:rPr>
          <w:rFonts w:ascii="Arial" w:hAnsi="Arial" w:cs="Arial"/>
        </w:rPr>
        <w:t>;</w:t>
      </w:r>
      <w:r w:rsidR="00474144" w:rsidRPr="001F61BA">
        <w:rPr>
          <w:rFonts w:ascii="Arial" w:hAnsi="Arial" w:cs="Arial"/>
        </w:rPr>
        <w:t xml:space="preserve"> </w:t>
      </w:r>
      <w:r w:rsidR="00D02C1C">
        <w:rPr>
          <w:rFonts w:ascii="Arial" w:hAnsi="Arial" w:cs="Arial"/>
        </w:rPr>
        <w:t xml:space="preserve">in </w:t>
      </w:r>
      <w:r w:rsidR="00AB029C" w:rsidRPr="001F61BA">
        <w:rPr>
          <w:rFonts w:ascii="Arial" w:hAnsi="Arial" w:cs="Arial"/>
        </w:rPr>
        <w:t>other</w:t>
      </w:r>
      <w:r>
        <w:rPr>
          <w:rFonts w:ascii="Arial" w:hAnsi="Arial" w:cs="Arial"/>
        </w:rPr>
        <w:t xml:space="preserve"> </w:t>
      </w:r>
      <w:r>
        <w:rPr>
          <w:rFonts w:ascii="Arial" w:hAnsi="Arial" w:cs="Arial"/>
        </w:rPr>
        <w:lastRenderedPageBreak/>
        <w:t>comments</w:t>
      </w:r>
      <w:r w:rsidR="00D02C1C">
        <w:rPr>
          <w:rFonts w:ascii="Arial" w:hAnsi="Arial" w:cs="Arial"/>
        </w:rPr>
        <w:t xml:space="preserve"> respondents</w:t>
      </w:r>
      <w:r w:rsidR="003E740E">
        <w:rPr>
          <w:rFonts w:ascii="Arial" w:hAnsi="Arial" w:cs="Arial"/>
        </w:rPr>
        <w:t xml:space="preserve"> (RG)</w:t>
      </w:r>
      <w:r w:rsidR="00D02C1C">
        <w:rPr>
          <w:rFonts w:ascii="Arial" w:hAnsi="Arial" w:cs="Arial"/>
        </w:rPr>
        <w:t xml:space="preserve"> reported </w:t>
      </w:r>
      <w:r>
        <w:rPr>
          <w:rFonts w:ascii="Arial" w:hAnsi="Arial" w:cs="Arial"/>
        </w:rPr>
        <w:t>lack of awareness/</w:t>
      </w:r>
      <w:r w:rsidR="00D02C1C">
        <w:rPr>
          <w:rFonts w:ascii="Arial" w:hAnsi="Arial" w:cs="Arial"/>
        </w:rPr>
        <w:t xml:space="preserve">experience with </w:t>
      </w:r>
      <w:r w:rsidR="005015F8" w:rsidRPr="001F61BA">
        <w:rPr>
          <w:rFonts w:ascii="Arial" w:hAnsi="Arial" w:cs="Arial"/>
        </w:rPr>
        <w:t>ethnic/racial</w:t>
      </w:r>
      <w:r w:rsidR="00AB029C" w:rsidRPr="001F61BA">
        <w:rPr>
          <w:rFonts w:ascii="Arial" w:hAnsi="Arial" w:cs="Arial"/>
        </w:rPr>
        <w:t xml:space="preserve"> tensions</w:t>
      </w:r>
      <w:r w:rsidR="00D02C1C">
        <w:rPr>
          <w:rFonts w:ascii="Arial" w:hAnsi="Arial" w:cs="Arial"/>
        </w:rPr>
        <w:t xml:space="preserve"> in the local community </w:t>
      </w:r>
      <w:r w:rsidR="00AB029C" w:rsidRPr="001F61BA">
        <w:rPr>
          <w:rFonts w:ascii="Arial" w:hAnsi="Arial" w:cs="Arial"/>
        </w:rPr>
        <w:t>(</w:t>
      </w:r>
      <w:r w:rsidR="002C231B">
        <w:rPr>
          <w:rFonts w:ascii="Arial" w:hAnsi="Arial" w:cs="Arial"/>
        </w:rPr>
        <w:t>sub</w:t>
      </w:r>
      <w:r w:rsidR="008910CC">
        <w:rPr>
          <w:rFonts w:ascii="Arial" w:hAnsi="Arial" w:cs="Arial"/>
        </w:rPr>
        <w:t>-</w:t>
      </w:r>
      <w:r w:rsidR="002C231B">
        <w:rPr>
          <w:rFonts w:ascii="Arial" w:hAnsi="Arial" w:cs="Arial"/>
        </w:rPr>
        <w:t>theme 5.2</w:t>
      </w:r>
      <w:r w:rsidR="00AB029C" w:rsidRPr="001F61BA">
        <w:rPr>
          <w:rFonts w:ascii="Arial" w:hAnsi="Arial" w:cs="Arial"/>
        </w:rPr>
        <w:t>).</w:t>
      </w:r>
    </w:p>
    <w:p w14:paraId="174CE002" w14:textId="742E4A4E" w:rsidR="006A2AC6" w:rsidRDefault="006A2AC6" w:rsidP="006A2AC6">
      <w:pPr>
        <w:spacing w:before="0"/>
        <w:ind w:left="0" w:firstLine="0"/>
        <w:rPr>
          <w:rFonts w:ascii="Arial" w:hAnsi="Arial" w:cs="Arial"/>
        </w:rPr>
      </w:pPr>
      <w:r w:rsidRPr="006A2AC6">
        <w:rPr>
          <w:rFonts w:ascii="Arial" w:hAnsi="Arial" w:cs="Arial"/>
        </w:rPr>
        <w:t xml:space="preserve">Examples of quotes by respondents from both cohorts (W and RG) are reported </w:t>
      </w:r>
      <w:r w:rsidR="000B212E">
        <w:rPr>
          <w:rFonts w:ascii="Arial" w:hAnsi="Arial" w:cs="Arial"/>
        </w:rPr>
        <w:t>below.</w:t>
      </w:r>
      <w:r w:rsidRPr="006A2AC6">
        <w:rPr>
          <w:rFonts w:ascii="Arial" w:hAnsi="Arial" w:cs="Arial"/>
        </w:rPr>
        <w:t xml:space="preserve"> </w:t>
      </w:r>
    </w:p>
    <w:p w14:paraId="2EE5801B" w14:textId="77777777" w:rsidR="000B212E" w:rsidRPr="006A2AC6" w:rsidRDefault="000B212E" w:rsidP="006A2AC6">
      <w:pPr>
        <w:spacing w:before="0"/>
        <w:ind w:left="0" w:firstLine="0"/>
        <w:rPr>
          <w:rFonts w:ascii="Arial" w:hAnsi="Arial" w:cs="Arial"/>
        </w:rPr>
      </w:pPr>
    </w:p>
    <w:p w14:paraId="2A7E8F88" w14:textId="0ADEA12E" w:rsidR="00E90F88" w:rsidRPr="0007765D" w:rsidRDefault="000B212E" w:rsidP="00D55CC2">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“Although I am aware of ethnic/racial tensions within the local community, other staff/students may not be aware of - so as a university perhaps we need to cascade that information to them”- W staff</w:t>
      </w:r>
    </w:p>
    <w:p w14:paraId="19DA236D" w14:textId="77777777" w:rsidR="00D55CC2" w:rsidRPr="0007765D" w:rsidRDefault="00D55CC2" w:rsidP="00D55CC2">
      <w:pPr>
        <w:ind w:left="0" w:firstLine="0"/>
        <w:jc w:val="center"/>
        <w:rPr>
          <w:rFonts w:ascii="Arial" w:hAnsi="Arial" w:cs="Arial"/>
          <w:i/>
          <w:iCs/>
          <w:color w:val="2E74B5" w:themeColor="accent5" w:themeShade="BF"/>
        </w:rPr>
      </w:pPr>
    </w:p>
    <w:p w14:paraId="61C5251A" w14:textId="608DCB89" w:rsidR="00E90F88" w:rsidRPr="0007765D" w:rsidRDefault="005501B5" w:rsidP="00D55CC2">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 xml:space="preserve">“In the </w:t>
      </w:r>
      <w:proofErr w:type="gramStart"/>
      <w:r w:rsidRPr="0007765D">
        <w:rPr>
          <w:rFonts w:ascii="Arial" w:hAnsi="Arial" w:cs="Arial"/>
          <w:i/>
          <w:iCs/>
          <w:color w:val="2E74B5" w:themeColor="accent5" w:themeShade="BF"/>
        </w:rPr>
        <w:t>north east</w:t>
      </w:r>
      <w:proofErr w:type="gramEnd"/>
      <w:r w:rsidRPr="0007765D">
        <w:rPr>
          <w:rFonts w:ascii="Arial" w:hAnsi="Arial" w:cs="Arial"/>
          <w:i/>
          <w:iCs/>
          <w:color w:val="2E74B5" w:themeColor="accent5" w:themeShade="BF"/>
        </w:rPr>
        <w:t xml:space="preserve"> of Scotland community - I am aware of racism in the community both anecdotally through the experience of others and also by coming across it through inappropriate language and perspectives which I have tried to tackle”- RG staff</w:t>
      </w:r>
    </w:p>
    <w:p w14:paraId="3AC636CA" w14:textId="77777777" w:rsidR="00D55CC2" w:rsidRPr="0007765D" w:rsidRDefault="00D55CC2" w:rsidP="00D55CC2">
      <w:pPr>
        <w:ind w:left="0" w:firstLine="0"/>
        <w:jc w:val="center"/>
        <w:rPr>
          <w:rFonts w:ascii="Arial" w:hAnsi="Arial" w:cs="Arial"/>
          <w:i/>
          <w:iCs/>
          <w:color w:val="2E74B5" w:themeColor="accent5" w:themeShade="BF"/>
        </w:rPr>
      </w:pPr>
    </w:p>
    <w:p w14:paraId="59FAF729" w14:textId="6130AC10" w:rsidR="00E90F88" w:rsidRPr="0007765D" w:rsidRDefault="005501B5" w:rsidP="00D55CC2">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 xml:space="preserve">“Community-wide racism and lack of understanding about diversity and the positivity it brings to our environment. Aberdonians are predominantly </w:t>
      </w:r>
      <w:proofErr w:type="gramStart"/>
      <w:r w:rsidRPr="0007765D">
        <w:rPr>
          <w:rFonts w:ascii="Arial" w:hAnsi="Arial" w:cs="Arial"/>
          <w:i/>
          <w:iCs/>
          <w:color w:val="2E74B5" w:themeColor="accent5" w:themeShade="BF"/>
        </w:rPr>
        <w:t>white</w:t>
      </w:r>
      <w:proofErr w:type="gramEnd"/>
      <w:r w:rsidRPr="0007765D">
        <w:rPr>
          <w:rFonts w:ascii="Arial" w:hAnsi="Arial" w:cs="Arial"/>
          <w:i/>
          <w:iCs/>
          <w:color w:val="2E74B5" w:themeColor="accent5" w:themeShade="BF"/>
        </w:rPr>
        <w:t xml:space="preserve"> and I am concerned about the impact that has on the sense of belonging for our students - everyone should feel that they belong where they live”- W staff</w:t>
      </w:r>
    </w:p>
    <w:p w14:paraId="2345C2FF" w14:textId="77777777" w:rsidR="00D55CC2" w:rsidRPr="0007765D" w:rsidRDefault="00D55CC2" w:rsidP="00D55CC2">
      <w:pPr>
        <w:ind w:left="0" w:firstLine="0"/>
        <w:jc w:val="center"/>
        <w:rPr>
          <w:rFonts w:ascii="Arial" w:hAnsi="Arial" w:cs="Arial"/>
          <w:i/>
          <w:iCs/>
          <w:color w:val="2E74B5" w:themeColor="accent5" w:themeShade="BF"/>
        </w:rPr>
      </w:pPr>
    </w:p>
    <w:p w14:paraId="180328A1" w14:textId="3A28ECAB" w:rsidR="00E90F88" w:rsidRPr="0007765D" w:rsidRDefault="005501B5" w:rsidP="0010189F">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“I am aware of hate crime in and around Old Aberdeen. Staff and students need to be reminded to be safe especially walking in the dark”- RG staff</w:t>
      </w:r>
    </w:p>
    <w:p w14:paraId="226C2E32" w14:textId="77777777" w:rsidR="00E90F88" w:rsidRPr="0007765D" w:rsidRDefault="00E90F88" w:rsidP="00D55CC2">
      <w:pPr>
        <w:ind w:left="0" w:firstLine="0"/>
        <w:rPr>
          <w:i/>
          <w:iCs/>
          <w:color w:val="2E74B5" w:themeColor="accent5" w:themeShade="BF"/>
        </w:rPr>
      </w:pPr>
    </w:p>
    <w:p w14:paraId="507924AF" w14:textId="7BF6A81A" w:rsidR="005501B5" w:rsidRPr="0007765D" w:rsidRDefault="005501B5" w:rsidP="0010189F">
      <w:pPr>
        <w:ind w:hanging="1134"/>
        <w:jc w:val="center"/>
        <w:rPr>
          <w:rFonts w:ascii="Arial" w:hAnsi="Arial" w:cs="Arial"/>
          <w:i/>
          <w:iCs/>
          <w:color w:val="2E74B5" w:themeColor="accent5" w:themeShade="BF"/>
        </w:rPr>
      </w:pPr>
      <w:r w:rsidRPr="0007765D">
        <w:rPr>
          <w:rFonts w:ascii="Arial" w:hAnsi="Arial" w:cs="Arial"/>
          <w:i/>
          <w:iCs/>
          <w:color w:val="2E74B5" w:themeColor="accent5" w:themeShade="BF"/>
        </w:rPr>
        <w:t>“I live outside Aberdeen so am not aware of tensions in the local community”- W staff</w:t>
      </w:r>
    </w:p>
    <w:p w14:paraId="409BF2AB" w14:textId="77777777" w:rsidR="00E90F88" w:rsidRPr="0007765D" w:rsidRDefault="00E90F88" w:rsidP="005501B5">
      <w:pPr>
        <w:jc w:val="center"/>
        <w:rPr>
          <w:rFonts w:ascii="Arial" w:hAnsi="Arial" w:cs="Arial"/>
          <w:i/>
          <w:iCs/>
          <w:color w:val="2E74B5" w:themeColor="accent5" w:themeShade="BF"/>
        </w:rPr>
      </w:pPr>
    </w:p>
    <w:p w14:paraId="2F225DEF" w14:textId="5A6006EC" w:rsidR="00E90F88" w:rsidRPr="0007765D" w:rsidRDefault="0010189F" w:rsidP="0010189F">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w:t>
      </w:r>
      <w:r w:rsidR="00E90F88" w:rsidRPr="0007765D">
        <w:rPr>
          <w:rFonts w:ascii="Arial" w:hAnsi="Arial" w:cs="Arial"/>
          <w:i/>
          <w:iCs/>
          <w:color w:val="2E74B5" w:themeColor="accent5" w:themeShade="BF"/>
        </w:rPr>
        <w:t xml:space="preserve">If there are any racial tensions in the </w:t>
      </w:r>
      <w:proofErr w:type="gramStart"/>
      <w:r w:rsidR="00E90F88" w:rsidRPr="0007765D">
        <w:rPr>
          <w:rFonts w:ascii="Arial" w:hAnsi="Arial" w:cs="Arial"/>
          <w:i/>
          <w:iCs/>
          <w:color w:val="2E74B5" w:themeColor="accent5" w:themeShade="BF"/>
        </w:rPr>
        <w:t>community</w:t>
      </w:r>
      <w:proofErr w:type="gramEnd"/>
      <w:r w:rsidR="00E90F88" w:rsidRPr="0007765D">
        <w:rPr>
          <w:rFonts w:ascii="Arial" w:hAnsi="Arial" w:cs="Arial"/>
          <w:i/>
          <w:iCs/>
          <w:color w:val="2E74B5" w:themeColor="accent5" w:themeShade="BF"/>
        </w:rPr>
        <w:t xml:space="preserve"> </w:t>
      </w:r>
      <w:r w:rsidR="00D55CC2" w:rsidRPr="0007765D">
        <w:rPr>
          <w:rFonts w:ascii="Arial" w:hAnsi="Arial" w:cs="Arial"/>
          <w:i/>
          <w:iCs/>
          <w:color w:val="2E74B5" w:themeColor="accent5" w:themeShade="BF"/>
        </w:rPr>
        <w:t>I</w:t>
      </w:r>
      <w:r w:rsidR="00E90F88" w:rsidRPr="0007765D">
        <w:rPr>
          <w:rFonts w:ascii="Arial" w:hAnsi="Arial" w:cs="Arial"/>
          <w:i/>
          <w:iCs/>
          <w:color w:val="2E74B5" w:themeColor="accent5" w:themeShade="BF"/>
        </w:rPr>
        <w:t xml:space="preserve"> am not aware of them</w:t>
      </w:r>
      <w:r w:rsidRPr="0007765D">
        <w:rPr>
          <w:rFonts w:ascii="Arial" w:hAnsi="Arial" w:cs="Arial"/>
          <w:i/>
          <w:iCs/>
          <w:color w:val="2E74B5" w:themeColor="accent5" w:themeShade="BF"/>
        </w:rPr>
        <w:t>”-</w:t>
      </w:r>
      <w:r w:rsidR="00E90F88" w:rsidRPr="0007765D">
        <w:rPr>
          <w:rFonts w:ascii="Arial" w:hAnsi="Arial" w:cs="Arial"/>
          <w:i/>
          <w:iCs/>
          <w:color w:val="2E74B5" w:themeColor="accent5" w:themeShade="BF"/>
        </w:rPr>
        <w:t xml:space="preserve"> RG staff</w:t>
      </w:r>
    </w:p>
    <w:p w14:paraId="180CC83C" w14:textId="3D6A7260" w:rsidR="005501B5" w:rsidRDefault="005501B5" w:rsidP="005501B5">
      <w:pPr>
        <w:jc w:val="center"/>
        <w:rPr>
          <w:rFonts w:ascii="Arial" w:hAnsi="Arial" w:cs="Arial"/>
          <w:i/>
          <w:iCs/>
          <w:color w:val="1F3864" w:themeColor="accent1" w:themeShade="80"/>
        </w:rPr>
      </w:pPr>
    </w:p>
    <w:p w14:paraId="37B2A725" w14:textId="77777777" w:rsidR="005501B5" w:rsidRPr="005501B5" w:rsidRDefault="005501B5" w:rsidP="005501B5">
      <w:pPr>
        <w:rPr>
          <w:rFonts w:ascii="Arial" w:hAnsi="Arial" w:cs="Arial"/>
          <w:i/>
          <w:iCs/>
          <w:color w:val="1F3864" w:themeColor="accent1" w:themeShade="80"/>
        </w:rPr>
      </w:pPr>
    </w:p>
    <w:p w14:paraId="10916E01" w14:textId="3635DEE7" w:rsidR="000B212E" w:rsidRPr="005501B5" w:rsidRDefault="000B212E" w:rsidP="000B212E">
      <w:pPr>
        <w:ind w:left="0" w:firstLine="0"/>
        <w:jc w:val="center"/>
        <w:rPr>
          <w:rFonts w:ascii="Arial" w:hAnsi="Arial" w:cs="Arial"/>
          <w:i/>
          <w:iCs/>
          <w:color w:val="1F3864" w:themeColor="accent1" w:themeShade="80"/>
          <w:sz w:val="16"/>
          <w:szCs w:val="16"/>
        </w:rPr>
      </w:pPr>
    </w:p>
    <w:p w14:paraId="4BB502C8" w14:textId="7A389BB4" w:rsidR="000B212E" w:rsidRDefault="000B212E" w:rsidP="000B212E">
      <w:pPr>
        <w:ind w:left="0" w:firstLine="0"/>
        <w:jc w:val="center"/>
        <w:rPr>
          <w:rFonts w:ascii="Arial" w:hAnsi="Arial" w:cs="Arial"/>
          <w:i/>
          <w:iCs/>
          <w:color w:val="1F3864" w:themeColor="accent1" w:themeShade="80"/>
        </w:rPr>
      </w:pPr>
    </w:p>
    <w:p w14:paraId="68BA3B8E" w14:textId="77777777" w:rsidR="000B212E" w:rsidRPr="000B212E" w:rsidRDefault="000B212E" w:rsidP="000B212E">
      <w:pPr>
        <w:ind w:left="0" w:firstLine="0"/>
        <w:jc w:val="center"/>
        <w:rPr>
          <w:rFonts w:ascii="Arial" w:hAnsi="Arial" w:cs="Arial"/>
          <w:i/>
          <w:iCs/>
          <w:color w:val="1F3864" w:themeColor="accent1" w:themeShade="80"/>
        </w:rPr>
      </w:pPr>
    </w:p>
    <w:p w14:paraId="47D9EFD2" w14:textId="0ED23970" w:rsidR="00535C1E" w:rsidRPr="006A2AC6" w:rsidRDefault="00535C1E" w:rsidP="0024639D">
      <w:pPr>
        <w:spacing w:before="0"/>
        <w:ind w:left="0" w:firstLine="0"/>
        <w:rPr>
          <w:rFonts w:ascii="Arial" w:hAnsi="Arial" w:cs="Arial"/>
        </w:rPr>
      </w:pPr>
    </w:p>
    <w:p w14:paraId="16474A0F" w14:textId="77777777" w:rsidR="00535C1E" w:rsidRPr="006A2AC6" w:rsidRDefault="00535C1E" w:rsidP="007039DC">
      <w:pPr>
        <w:pStyle w:val="Title"/>
        <w:ind w:left="0" w:firstLine="0"/>
        <w:rPr>
          <w:rStyle w:val="Strong"/>
          <w:rFonts w:ascii="Arial" w:hAnsi="Arial" w:cs="Arial"/>
          <w:b w:val="0"/>
          <w:bCs w:val="0"/>
          <w:color w:val="2F5496" w:themeColor="accent1" w:themeShade="BF"/>
          <w:sz w:val="28"/>
          <w:szCs w:val="28"/>
        </w:rPr>
      </w:pPr>
    </w:p>
    <w:p w14:paraId="7DE0315C" w14:textId="77777777" w:rsidR="00535C1E" w:rsidRPr="006A2AC6" w:rsidRDefault="00535C1E" w:rsidP="007039DC">
      <w:pPr>
        <w:pStyle w:val="Title"/>
        <w:ind w:left="0" w:firstLine="0"/>
        <w:rPr>
          <w:rStyle w:val="Strong"/>
          <w:rFonts w:ascii="Arial" w:hAnsi="Arial" w:cs="Arial"/>
          <w:b w:val="0"/>
          <w:bCs w:val="0"/>
          <w:color w:val="2F5496" w:themeColor="accent1" w:themeShade="BF"/>
          <w:sz w:val="28"/>
          <w:szCs w:val="28"/>
        </w:rPr>
      </w:pPr>
    </w:p>
    <w:p w14:paraId="55F1E98F" w14:textId="77777777" w:rsidR="00535C1E" w:rsidRDefault="00535C1E" w:rsidP="007039DC">
      <w:pPr>
        <w:pStyle w:val="Title"/>
        <w:ind w:left="0" w:firstLine="0"/>
        <w:rPr>
          <w:rStyle w:val="Strong"/>
          <w:rFonts w:ascii="Arial" w:hAnsi="Arial" w:cs="Arial"/>
          <w:color w:val="2F5496" w:themeColor="accent1" w:themeShade="BF"/>
          <w:sz w:val="28"/>
          <w:szCs w:val="28"/>
        </w:rPr>
      </w:pPr>
    </w:p>
    <w:p w14:paraId="7848F11D" w14:textId="77777777" w:rsidR="00535C1E" w:rsidRDefault="00535C1E" w:rsidP="007039DC">
      <w:pPr>
        <w:pStyle w:val="Title"/>
        <w:ind w:left="0" w:firstLine="0"/>
        <w:rPr>
          <w:rStyle w:val="Strong"/>
          <w:rFonts w:ascii="Arial" w:hAnsi="Arial" w:cs="Arial"/>
          <w:color w:val="2F5496" w:themeColor="accent1" w:themeShade="BF"/>
          <w:sz w:val="28"/>
          <w:szCs w:val="28"/>
        </w:rPr>
      </w:pPr>
    </w:p>
    <w:p w14:paraId="004383F8" w14:textId="77777777" w:rsidR="005501B5" w:rsidRDefault="005501B5" w:rsidP="007039DC">
      <w:pPr>
        <w:pStyle w:val="Title"/>
        <w:ind w:left="0" w:firstLine="0"/>
        <w:rPr>
          <w:rStyle w:val="Strong"/>
          <w:rFonts w:ascii="Arial" w:hAnsi="Arial" w:cs="Arial"/>
          <w:color w:val="2F5496" w:themeColor="accent1" w:themeShade="BF"/>
          <w:sz w:val="28"/>
          <w:szCs w:val="28"/>
        </w:rPr>
      </w:pPr>
    </w:p>
    <w:p w14:paraId="29D2D8BA" w14:textId="77777777" w:rsidR="005501B5" w:rsidRDefault="005501B5" w:rsidP="007039DC">
      <w:pPr>
        <w:pStyle w:val="Title"/>
        <w:ind w:left="0" w:firstLine="0"/>
        <w:rPr>
          <w:rStyle w:val="Strong"/>
          <w:rFonts w:ascii="Arial" w:hAnsi="Arial" w:cs="Arial"/>
          <w:color w:val="2F5496" w:themeColor="accent1" w:themeShade="BF"/>
          <w:sz w:val="28"/>
          <w:szCs w:val="28"/>
        </w:rPr>
      </w:pPr>
    </w:p>
    <w:p w14:paraId="2A2B144C" w14:textId="77777777" w:rsidR="005501B5" w:rsidRDefault="005501B5" w:rsidP="007039DC">
      <w:pPr>
        <w:pStyle w:val="Title"/>
        <w:ind w:left="0" w:firstLine="0"/>
        <w:rPr>
          <w:rStyle w:val="Strong"/>
          <w:rFonts w:ascii="Arial" w:hAnsi="Arial" w:cs="Arial"/>
          <w:color w:val="2F5496" w:themeColor="accent1" w:themeShade="BF"/>
          <w:sz w:val="28"/>
          <w:szCs w:val="28"/>
        </w:rPr>
      </w:pPr>
    </w:p>
    <w:p w14:paraId="5CAE82B4" w14:textId="77777777" w:rsidR="005501B5" w:rsidRDefault="005501B5" w:rsidP="007039DC">
      <w:pPr>
        <w:pStyle w:val="Title"/>
        <w:ind w:left="0" w:firstLine="0"/>
        <w:rPr>
          <w:rStyle w:val="Strong"/>
          <w:rFonts w:ascii="Arial" w:hAnsi="Arial" w:cs="Arial"/>
          <w:color w:val="2F5496" w:themeColor="accent1" w:themeShade="BF"/>
          <w:sz w:val="28"/>
          <w:szCs w:val="28"/>
        </w:rPr>
      </w:pPr>
    </w:p>
    <w:p w14:paraId="7EFC52A4" w14:textId="77777777" w:rsidR="005501B5" w:rsidRDefault="005501B5" w:rsidP="007039DC">
      <w:pPr>
        <w:pStyle w:val="Title"/>
        <w:ind w:left="0" w:firstLine="0"/>
        <w:rPr>
          <w:rStyle w:val="Strong"/>
          <w:rFonts w:ascii="Arial" w:hAnsi="Arial" w:cs="Arial"/>
          <w:color w:val="2F5496" w:themeColor="accent1" w:themeShade="BF"/>
          <w:sz w:val="28"/>
          <w:szCs w:val="28"/>
        </w:rPr>
      </w:pPr>
    </w:p>
    <w:p w14:paraId="33C8902B" w14:textId="77777777" w:rsidR="005501B5" w:rsidRDefault="005501B5" w:rsidP="007039DC">
      <w:pPr>
        <w:pStyle w:val="Title"/>
        <w:ind w:left="0" w:firstLine="0"/>
        <w:rPr>
          <w:rStyle w:val="Strong"/>
          <w:rFonts w:ascii="Arial" w:hAnsi="Arial" w:cs="Arial"/>
          <w:color w:val="2F5496" w:themeColor="accent1" w:themeShade="BF"/>
          <w:sz w:val="28"/>
          <w:szCs w:val="28"/>
        </w:rPr>
      </w:pPr>
    </w:p>
    <w:p w14:paraId="78B87349" w14:textId="77777777" w:rsidR="005501B5" w:rsidRDefault="005501B5" w:rsidP="007039DC">
      <w:pPr>
        <w:pStyle w:val="Title"/>
        <w:ind w:left="0" w:firstLine="0"/>
        <w:rPr>
          <w:rStyle w:val="Strong"/>
          <w:rFonts w:ascii="Arial" w:hAnsi="Arial" w:cs="Arial"/>
          <w:color w:val="2F5496" w:themeColor="accent1" w:themeShade="BF"/>
          <w:sz w:val="28"/>
          <w:szCs w:val="28"/>
        </w:rPr>
      </w:pPr>
    </w:p>
    <w:p w14:paraId="43CC5F06" w14:textId="77777777" w:rsidR="005501B5" w:rsidRDefault="005501B5" w:rsidP="007039DC">
      <w:pPr>
        <w:pStyle w:val="Title"/>
        <w:ind w:left="0" w:firstLine="0"/>
        <w:rPr>
          <w:rStyle w:val="Strong"/>
          <w:rFonts w:ascii="Arial" w:hAnsi="Arial" w:cs="Arial"/>
          <w:color w:val="2F5496" w:themeColor="accent1" w:themeShade="BF"/>
          <w:sz w:val="28"/>
          <w:szCs w:val="28"/>
        </w:rPr>
      </w:pPr>
    </w:p>
    <w:p w14:paraId="79D7F4F5" w14:textId="2B1B0CBD" w:rsidR="005501B5" w:rsidRDefault="005501B5" w:rsidP="007039DC">
      <w:pPr>
        <w:pStyle w:val="Title"/>
        <w:ind w:left="0" w:firstLine="0"/>
        <w:rPr>
          <w:rStyle w:val="Strong"/>
          <w:rFonts w:ascii="Arial" w:hAnsi="Arial" w:cs="Arial"/>
          <w:color w:val="2F5496" w:themeColor="accent1" w:themeShade="BF"/>
          <w:sz w:val="28"/>
          <w:szCs w:val="28"/>
        </w:rPr>
      </w:pPr>
    </w:p>
    <w:p w14:paraId="3CEA7F30" w14:textId="77777777" w:rsidR="00B73A3B" w:rsidRPr="00B73A3B" w:rsidRDefault="00B73A3B" w:rsidP="00FA6662">
      <w:pPr>
        <w:ind w:left="0" w:firstLine="0"/>
      </w:pPr>
    </w:p>
    <w:p w14:paraId="156F1382" w14:textId="71461003" w:rsidR="008C360D" w:rsidRPr="005965CF" w:rsidRDefault="00AD267A" w:rsidP="007039DC">
      <w:pPr>
        <w:pStyle w:val="Title"/>
        <w:ind w:left="0" w:firstLine="0"/>
        <w:rPr>
          <w:rFonts w:ascii="Arial" w:hAnsi="Arial" w:cs="Arial"/>
          <w:color w:val="2F5496" w:themeColor="accent1" w:themeShade="BF"/>
          <w:sz w:val="28"/>
          <w:szCs w:val="28"/>
        </w:rPr>
      </w:pPr>
      <w:r w:rsidRPr="005965CF">
        <w:rPr>
          <w:rStyle w:val="Strong"/>
          <w:rFonts w:ascii="Arial" w:hAnsi="Arial" w:cs="Arial"/>
          <w:color w:val="2F5496" w:themeColor="accent1" w:themeShade="BF"/>
          <w:sz w:val="28"/>
          <w:szCs w:val="28"/>
        </w:rPr>
        <w:lastRenderedPageBreak/>
        <w:t>8.3 Reporting racial discrimination</w:t>
      </w:r>
      <w:r w:rsidR="008C360D" w:rsidRPr="005965CF">
        <w:rPr>
          <w:rFonts w:ascii="Arial" w:hAnsi="Arial" w:cs="Arial"/>
          <w:color w:val="2F5496" w:themeColor="accent1" w:themeShade="BF"/>
          <w:sz w:val="28"/>
          <w:szCs w:val="28"/>
        </w:rPr>
        <w:t xml:space="preserve"> </w:t>
      </w:r>
    </w:p>
    <w:p w14:paraId="268C0DAB" w14:textId="2ED24EE2" w:rsidR="00DF6954" w:rsidRDefault="00DF6954" w:rsidP="00B22B31">
      <w:pPr>
        <w:ind w:left="0" w:firstLine="0"/>
        <w:rPr>
          <w:rFonts w:ascii="Arial" w:hAnsi="Arial" w:cs="Arial"/>
        </w:rPr>
      </w:pPr>
      <w:r>
        <w:rPr>
          <w:rFonts w:ascii="Arial" w:hAnsi="Arial" w:cs="Arial"/>
        </w:rPr>
        <w:t xml:space="preserve">This section of the survey explored whether staff have witnessed/have been victim of racial discrimination on campus or in the local area, knew how to report a race-related incident to the </w:t>
      </w:r>
      <w:r>
        <w:rPr>
          <w:rFonts w:ascii="Arial" w:hAnsi="Arial" w:cs="Arial"/>
          <w:iCs/>
        </w:rPr>
        <w:t xml:space="preserve">Institution and believed an appropriate action would be taken </w:t>
      </w:r>
      <w:r w:rsidR="00B84D10">
        <w:rPr>
          <w:rFonts w:ascii="Arial" w:hAnsi="Arial" w:cs="Arial"/>
          <w:iCs/>
        </w:rPr>
        <w:t>if</w:t>
      </w:r>
      <w:r>
        <w:rPr>
          <w:rFonts w:ascii="Arial" w:hAnsi="Arial" w:cs="Arial"/>
          <w:iCs/>
        </w:rPr>
        <w:t xml:space="preserve"> </w:t>
      </w:r>
      <w:r w:rsidR="00B84D10">
        <w:rPr>
          <w:rFonts w:ascii="Arial" w:hAnsi="Arial" w:cs="Arial"/>
          <w:iCs/>
        </w:rPr>
        <w:t>an</w:t>
      </w:r>
      <w:r>
        <w:rPr>
          <w:rFonts w:ascii="Arial" w:hAnsi="Arial" w:cs="Arial"/>
          <w:iCs/>
        </w:rPr>
        <w:t xml:space="preserve"> incident is reported.</w:t>
      </w:r>
      <w:r>
        <w:rPr>
          <w:rFonts w:ascii="Arial" w:hAnsi="Arial" w:cs="Arial"/>
        </w:rPr>
        <w:t xml:space="preserve"> </w:t>
      </w:r>
    </w:p>
    <w:p w14:paraId="552911E9" w14:textId="77777777" w:rsidR="00B84D10" w:rsidRPr="00B84D10" w:rsidRDefault="00B84D10" w:rsidP="00B22B31">
      <w:pPr>
        <w:ind w:left="0" w:firstLine="0"/>
        <w:rPr>
          <w:rFonts w:ascii="Arial" w:hAnsi="Arial" w:cs="Arial"/>
          <w:sz w:val="16"/>
          <w:szCs w:val="16"/>
        </w:rPr>
      </w:pPr>
    </w:p>
    <w:p w14:paraId="31DE92E1" w14:textId="06833D53" w:rsidR="008C1F65" w:rsidRPr="008C1F65" w:rsidRDefault="008C1F65" w:rsidP="00B22B31">
      <w:pPr>
        <w:ind w:left="0" w:firstLine="0"/>
        <w:rPr>
          <w:rFonts w:ascii="Arial" w:hAnsi="Arial" w:cs="Arial"/>
          <w:b/>
          <w:bCs/>
          <w:color w:val="2F5496" w:themeColor="accent1" w:themeShade="BF"/>
          <w:sz w:val="24"/>
          <w:szCs w:val="24"/>
        </w:rPr>
      </w:pPr>
      <w:r w:rsidRPr="00350D97">
        <w:rPr>
          <w:rFonts w:ascii="Arial" w:hAnsi="Arial" w:cs="Arial"/>
          <w:b/>
          <w:bCs/>
          <w:color w:val="2F5496" w:themeColor="accent1" w:themeShade="BF"/>
          <w:sz w:val="24"/>
          <w:szCs w:val="24"/>
        </w:rPr>
        <w:t>8.</w:t>
      </w:r>
      <w:r>
        <w:rPr>
          <w:rFonts w:ascii="Arial" w:hAnsi="Arial" w:cs="Arial"/>
          <w:b/>
          <w:bCs/>
          <w:color w:val="2F5496" w:themeColor="accent1" w:themeShade="BF"/>
          <w:sz w:val="24"/>
          <w:szCs w:val="24"/>
        </w:rPr>
        <w:t>3</w:t>
      </w:r>
      <w:r w:rsidRPr="00350D97">
        <w:rPr>
          <w:rFonts w:ascii="Arial" w:hAnsi="Arial" w:cs="Arial"/>
          <w:b/>
          <w:bCs/>
          <w:color w:val="2F5496" w:themeColor="accent1" w:themeShade="BF"/>
          <w:sz w:val="24"/>
          <w:szCs w:val="24"/>
        </w:rPr>
        <w:t xml:space="preserve"> </w:t>
      </w:r>
      <w:r>
        <w:rPr>
          <w:rFonts w:ascii="Arial" w:hAnsi="Arial" w:cs="Arial"/>
          <w:b/>
          <w:bCs/>
          <w:color w:val="2F5496" w:themeColor="accent1" w:themeShade="BF"/>
          <w:sz w:val="24"/>
          <w:szCs w:val="24"/>
        </w:rPr>
        <w:t>A</w:t>
      </w:r>
      <w:r w:rsidRPr="00350D97">
        <w:rPr>
          <w:rFonts w:ascii="Arial" w:hAnsi="Arial" w:cs="Arial"/>
          <w:b/>
          <w:bCs/>
          <w:color w:val="2F5496" w:themeColor="accent1" w:themeShade="BF"/>
          <w:sz w:val="24"/>
          <w:szCs w:val="24"/>
        </w:rPr>
        <w:t>: Qua</w:t>
      </w:r>
      <w:r>
        <w:rPr>
          <w:rFonts w:ascii="Arial" w:hAnsi="Arial" w:cs="Arial"/>
          <w:b/>
          <w:bCs/>
          <w:color w:val="2F5496" w:themeColor="accent1" w:themeShade="BF"/>
          <w:sz w:val="24"/>
          <w:szCs w:val="24"/>
        </w:rPr>
        <w:t>nti</w:t>
      </w:r>
      <w:r w:rsidRPr="00350D97">
        <w:rPr>
          <w:rFonts w:ascii="Arial" w:hAnsi="Arial" w:cs="Arial"/>
          <w:b/>
          <w:bCs/>
          <w:color w:val="2F5496" w:themeColor="accent1" w:themeShade="BF"/>
          <w:sz w:val="24"/>
          <w:szCs w:val="24"/>
        </w:rPr>
        <w:t>tative analysis</w:t>
      </w:r>
    </w:p>
    <w:p w14:paraId="0A68FC47" w14:textId="20F7105C" w:rsidR="00DF6954" w:rsidRPr="00385886" w:rsidRDefault="00DF6954" w:rsidP="00385886">
      <w:pPr>
        <w:pStyle w:val="IntenseQuote"/>
        <w:ind w:right="95" w:hanging="864"/>
        <w:rPr>
          <w:rStyle w:val="IntenseEmphasis"/>
          <w:rFonts w:ascii="Arial" w:hAnsi="Arial" w:cs="Arial"/>
          <w:b/>
          <w:bCs/>
        </w:rPr>
      </w:pPr>
      <w:r w:rsidRPr="00385886">
        <w:rPr>
          <w:rStyle w:val="IntenseEmphasis"/>
          <w:rFonts w:ascii="Arial" w:hAnsi="Arial" w:cs="Arial"/>
          <w:b/>
          <w:bCs/>
        </w:rPr>
        <w:t>Q3-1: I have witnessed or been the victim of racial discrimination on campus</w:t>
      </w:r>
    </w:p>
    <w:p w14:paraId="488A83A6" w14:textId="1389A57F" w:rsidR="00DF6954" w:rsidRDefault="00535C1E" w:rsidP="00B22B31">
      <w:pPr>
        <w:ind w:left="0" w:firstLine="0"/>
        <w:rPr>
          <w:rFonts w:ascii="Arial" w:hAnsi="Arial" w:cs="Arial"/>
        </w:rPr>
      </w:pPr>
      <w:r>
        <w:rPr>
          <w:rFonts w:ascii="Arial" w:hAnsi="Arial" w:cs="Arial"/>
          <w:b/>
          <w:bCs/>
        </w:rPr>
        <w:t xml:space="preserve">8.3A.1: </w:t>
      </w:r>
      <w:r w:rsidR="00DF6954" w:rsidRPr="00C12CC4">
        <w:rPr>
          <w:rFonts w:ascii="Arial" w:hAnsi="Arial" w:cs="Arial"/>
          <w:b/>
          <w:bCs/>
        </w:rPr>
        <w:t>8</w:t>
      </w:r>
      <w:r w:rsidR="00845BA4">
        <w:rPr>
          <w:rFonts w:ascii="Arial" w:hAnsi="Arial" w:cs="Arial"/>
          <w:b/>
          <w:bCs/>
        </w:rPr>
        <w:t>0</w:t>
      </w:r>
      <w:r w:rsidR="00DF6954" w:rsidRPr="00C12CC4">
        <w:rPr>
          <w:rFonts w:ascii="Arial" w:hAnsi="Arial" w:cs="Arial"/>
          <w:b/>
          <w:bCs/>
        </w:rPr>
        <w:t>% of W</w:t>
      </w:r>
      <w:r w:rsidR="00373434">
        <w:rPr>
          <w:rFonts w:ascii="Arial" w:hAnsi="Arial" w:cs="Arial"/>
          <w:b/>
          <w:bCs/>
        </w:rPr>
        <w:t>hite</w:t>
      </w:r>
      <w:r w:rsidR="00DF6954" w:rsidRPr="00C12CC4">
        <w:rPr>
          <w:rFonts w:ascii="Arial" w:hAnsi="Arial" w:cs="Arial"/>
          <w:b/>
          <w:bCs/>
        </w:rPr>
        <w:t xml:space="preserve"> and 67% of </w:t>
      </w:r>
      <w:r w:rsidR="00373434" w:rsidRPr="00C61E88">
        <w:rPr>
          <w:rFonts w:ascii="Arial" w:hAnsi="Arial" w:cs="Arial"/>
          <w:b/>
          <w:bCs/>
        </w:rPr>
        <w:t>R</w:t>
      </w:r>
      <w:r w:rsidR="00373434">
        <w:rPr>
          <w:rFonts w:ascii="Arial" w:hAnsi="Arial" w:cs="Arial"/>
          <w:b/>
          <w:bCs/>
        </w:rPr>
        <w:t xml:space="preserve">acialised </w:t>
      </w:r>
      <w:r w:rsidR="00373434" w:rsidRPr="00C61E88">
        <w:rPr>
          <w:rFonts w:ascii="Arial" w:hAnsi="Arial" w:cs="Arial"/>
          <w:b/>
          <w:bCs/>
        </w:rPr>
        <w:t>G</w:t>
      </w:r>
      <w:r w:rsidR="00373434">
        <w:rPr>
          <w:rFonts w:ascii="Arial" w:hAnsi="Arial" w:cs="Arial"/>
          <w:b/>
          <w:bCs/>
        </w:rPr>
        <w:t>roups</w:t>
      </w:r>
      <w:r w:rsidR="00DF6954" w:rsidRPr="00C12CC4">
        <w:rPr>
          <w:rFonts w:ascii="Arial" w:hAnsi="Arial" w:cs="Arial"/>
          <w:b/>
          <w:bCs/>
        </w:rPr>
        <w:t xml:space="preserve"> disagreed they have witnessed or been the victim of racial discrimination on campus</w:t>
      </w:r>
      <w:r w:rsidR="00845BA4">
        <w:rPr>
          <w:rFonts w:ascii="Arial" w:hAnsi="Arial" w:cs="Arial"/>
          <w:b/>
          <w:bCs/>
        </w:rPr>
        <w:t xml:space="preserve">; </w:t>
      </w:r>
      <w:r w:rsidR="00F81E01" w:rsidRPr="00C12CC4">
        <w:rPr>
          <w:rFonts w:ascii="Arial" w:hAnsi="Arial" w:cs="Arial"/>
          <w:b/>
          <w:bCs/>
        </w:rPr>
        <w:t>10% of W</w:t>
      </w:r>
      <w:r w:rsidR="00373434">
        <w:rPr>
          <w:rFonts w:ascii="Arial" w:hAnsi="Arial" w:cs="Arial"/>
          <w:b/>
          <w:bCs/>
        </w:rPr>
        <w:t>hite</w:t>
      </w:r>
      <w:r w:rsidR="00F81E01" w:rsidRPr="00C12CC4">
        <w:rPr>
          <w:rFonts w:ascii="Arial" w:hAnsi="Arial" w:cs="Arial"/>
          <w:b/>
          <w:bCs/>
        </w:rPr>
        <w:t xml:space="preserve"> and 25% of </w:t>
      </w:r>
      <w:r w:rsidR="00373434" w:rsidRPr="00C61E88">
        <w:rPr>
          <w:rFonts w:ascii="Arial" w:hAnsi="Arial" w:cs="Arial"/>
          <w:b/>
          <w:bCs/>
        </w:rPr>
        <w:t>R</w:t>
      </w:r>
      <w:r w:rsidR="00373434">
        <w:rPr>
          <w:rFonts w:ascii="Arial" w:hAnsi="Arial" w:cs="Arial"/>
          <w:b/>
          <w:bCs/>
        </w:rPr>
        <w:t xml:space="preserve">acialised </w:t>
      </w:r>
      <w:r w:rsidR="00373434" w:rsidRPr="00C61E88">
        <w:rPr>
          <w:rFonts w:ascii="Arial" w:hAnsi="Arial" w:cs="Arial"/>
          <w:b/>
          <w:bCs/>
        </w:rPr>
        <w:t>G</w:t>
      </w:r>
      <w:r w:rsidR="00373434">
        <w:rPr>
          <w:rFonts w:ascii="Arial" w:hAnsi="Arial" w:cs="Arial"/>
          <w:b/>
          <w:bCs/>
        </w:rPr>
        <w:t>roups</w:t>
      </w:r>
      <w:r w:rsidR="00F81E01" w:rsidRPr="00C12CC4">
        <w:rPr>
          <w:rFonts w:ascii="Arial" w:hAnsi="Arial" w:cs="Arial"/>
          <w:b/>
          <w:bCs/>
        </w:rPr>
        <w:t xml:space="preserve"> respondents </w:t>
      </w:r>
      <w:r w:rsidR="000749EB">
        <w:rPr>
          <w:rFonts w:ascii="Arial" w:hAnsi="Arial" w:cs="Arial"/>
          <w:b/>
          <w:bCs/>
        </w:rPr>
        <w:t>agreed</w:t>
      </w:r>
      <w:r w:rsidR="00F81E01" w:rsidRPr="00C12CC4">
        <w:rPr>
          <w:rFonts w:ascii="Arial" w:hAnsi="Arial" w:cs="Arial"/>
          <w:b/>
          <w:bCs/>
        </w:rPr>
        <w:t xml:space="preserve"> that they had witnessed or experienced </w:t>
      </w:r>
      <w:r w:rsidR="00DF6954" w:rsidRPr="00C12CC4">
        <w:rPr>
          <w:rFonts w:ascii="Arial" w:hAnsi="Arial" w:cs="Arial"/>
          <w:b/>
          <w:bCs/>
        </w:rPr>
        <w:t>it</w:t>
      </w:r>
      <w:r w:rsidR="00DF6954">
        <w:rPr>
          <w:rFonts w:ascii="Arial" w:hAnsi="Arial" w:cs="Arial"/>
        </w:rPr>
        <w:t xml:space="preserve"> </w:t>
      </w:r>
      <w:r w:rsidR="00EC788E" w:rsidRPr="00EC788E">
        <w:rPr>
          <w:rFonts w:ascii="Arial" w:hAnsi="Arial" w:cs="Arial"/>
          <w:b/>
          <w:bCs/>
        </w:rPr>
        <w:t xml:space="preserve">on campus </w:t>
      </w:r>
      <w:r w:rsidR="00DF6954">
        <w:rPr>
          <w:rFonts w:ascii="Arial" w:hAnsi="Arial" w:cs="Arial"/>
        </w:rPr>
        <w:t>(a disparity is observed between the two cohorts</w:t>
      </w:r>
      <w:r w:rsidR="00C12CC4">
        <w:rPr>
          <w:rFonts w:ascii="Arial" w:hAnsi="Arial" w:cs="Arial"/>
        </w:rPr>
        <w:t>)</w:t>
      </w:r>
      <w:r w:rsidR="00DF6954">
        <w:rPr>
          <w:rFonts w:ascii="Arial" w:hAnsi="Arial" w:cs="Arial"/>
        </w:rPr>
        <w:t>.</w:t>
      </w:r>
      <w:r w:rsidR="004A7553" w:rsidRPr="001F61BA">
        <w:rPr>
          <w:rFonts w:ascii="Arial" w:hAnsi="Arial" w:cs="Arial"/>
        </w:rPr>
        <w:t xml:space="preserve"> </w:t>
      </w:r>
    </w:p>
    <w:p w14:paraId="43415F9A" w14:textId="71426053" w:rsidR="006A25CE" w:rsidRDefault="002213C5" w:rsidP="004369C9">
      <w:pPr>
        <w:spacing w:before="0"/>
        <w:ind w:left="0" w:firstLine="0"/>
        <w:jc w:val="center"/>
        <w:rPr>
          <w:rFonts w:ascii="Arial" w:hAnsi="Arial" w:cs="Arial"/>
          <w:sz w:val="16"/>
          <w:szCs w:val="16"/>
        </w:rPr>
      </w:pPr>
      <w:r>
        <w:rPr>
          <w:rFonts w:ascii="Arial" w:hAnsi="Arial" w:cs="Arial"/>
          <w:noProof/>
          <w:sz w:val="16"/>
          <w:szCs w:val="16"/>
        </w:rPr>
        <w:drawing>
          <wp:inline distT="0" distB="0" distL="0" distR="0" wp14:anchorId="0099B97D" wp14:editId="5A42C156">
            <wp:extent cx="4579200" cy="2754000"/>
            <wp:effectExtent l="19050" t="19050" r="12065" b="273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1A763349" w14:textId="36E1C098" w:rsidR="004369C9" w:rsidRDefault="004369C9" w:rsidP="004369C9">
      <w:pPr>
        <w:spacing w:before="0"/>
        <w:ind w:left="0" w:firstLine="0"/>
        <w:jc w:val="center"/>
        <w:rPr>
          <w:rFonts w:ascii="Arial" w:hAnsi="Arial" w:cs="Arial"/>
          <w:sz w:val="16"/>
          <w:szCs w:val="16"/>
        </w:rPr>
      </w:pPr>
      <w:r>
        <w:rPr>
          <w:rFonts w:ascii="Arial" w:hAnsi="Arial" w:cs="Arial"/>
          <w:noProof/>
          <w:sz w:val="16"/>
          <w:szCs w:val="16"/>
        </w:rPr>
        <w:drawing>
          <wp:inline distT="0" distB="0" distL="0" distR="0" wp14:anchorId="0DA66B07" wp14:editId="44649CEC">
            <wp:extent cx="4579200" cy="2754000"/>
            <wp:effectExtent l="19050" t="19050" r="12065" b="273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6FBE42EC" w14:textId="73E75B63" w:rsidR="008E1315" w:rsidRPr="000749EB" w:rsidRDefault="008E1315" w:rsidP="004369C9">
      <w:pPr>
        <w:spacing w:before="0"/>
        <w:ind w:left="0" w:firstLine="0"/>
        <w:jc w:val="left"/>
        <w:rPr>
          <w:rFonts w:ascii="Arial" w:hAnsi="Arial" w:cs="Arial"/>
        </w:rPr>
      </w:pPr>
      <w:r w:rsidRPr="000749EB">
        <w:rPr>
          <w:rFonts w:ascii="Arial" w:hAnsi="Arial" w:cs="Arial"/>
        </w:rPr>
        <w:t>Ethnicity not disclosed (</w:t>
      </w:r>
      <w:r w:rsidRPr="000749EB">
        <w:rPr>
          <w:rFonts w:ascii="Arial" w:hAnsi="Arial" w:cs="Arial"/>
          <w:b/>
          <w:bCs/>
        </w:rPr>
        <w:t>ND</w:t>
      </w:r>
      <w:r w:rsidRPr="000749EB">
        <w:rPr>
          <w:rFonts w:ascii="Arial" w:hAnsi="Arial" w:cs="Arial"/>
        </w:rPr>
        <w:t>) (</w:t>
      </w:r>
      <w:r w:rsidR="00845BA4" w:rsidRPr="000749EB">
        <w:rPr>
          <w:rFonts w:ascii="Arial" w:hAnsi="Arial" w:cs="Arial"/>
        </w:rPr>
        <w:t>c</w:t>
      </w:r>
      <w:r w:rsidRPr="000749EB">
        <w:rPr>
          <w:rFonts w:ascii="Arial" w:hAnsi="Arial" w:cs="Arial"/>
        </w:rPr>
        <w:t xml:space="preserve">ombined ‘Agree’ 25% (n=38), Neutral 20% (n=30), </w:t>
      </w:r>
      <w:r w:rsidR="00845BA4" w:rsidRPr="000749EB">
        <w:rPr>
          <w:rFonts w:ascii="Arial" w:hAnsi="Arial" w:cs="Arial"/>
        </w:rPr>
        <w:t>c</w:t>
      </w:r>
      <w:r w:rsidRPr="000749EB">
        <w:rPr>
          <w:rFonts w:ascii="Arial" w:hAnsi="Arial" w:cs="Arial"/>
        </w:rPr>
        <w:t>ombined ‘Disagree</w:t>
      </w:r>
      <w:r w:rsidR="00845BA4" w:rsidRPr="000749EB">
        <w:rPr>
          <w:rFonts w:ascii="Arial" w:hAnsi="Arial" w:cs="Arial"/>
        </w:rPr>
        <w:t>’</w:t>
      </w:r>
      <w:r w:rsidRPr="000749EB">
        <w:rPr>
          <w:rFonts w:ascii="Arial" w:hAnsi="Arial" w:cs="Arial"/>
        </w:rPr>
        <w:t xml:space="preserve"> 5</w:t>
      </w:r>
      <w:r w:rsidR="00270490">
        <w:rPr>
          <w:rFonts w:ascii="Arial" w:hAnsi="Arial" w:cs="Arial"/>
        </w:rPr>
        <w:t>5</w:t>
      </w:r>
      <w:r w:rsidRPr="000749EB">
        <w:rPr>
          <w:rFonts w:ascii="Arial" w:hAnsi="Arial" w:cs="Arial"/>
        </w:rPr>
        <w:t>% (n=85)</w:t>
      </w:r>
      <w:r w:rsidR="00B066EA" w:rsidRPr="000749EB">
        <w:rPr>
          <w:rFonts w:ascii="Arial" w:hAnsi="Arial" w:cs="Arial"/>
        </w:rPr>
        <w:t>).</w:t>
      </w:r>
    </w:p>
    <w:p w14:paraId="74E0284B" w14:textId="7D84FF35" w:rsidR="00C12CC4" w:rsidRPr="00385886" w:rsidRDefault="00C12CC4" w:rsidP="00385886">
      <w:pPr>
        <w:pStyle w:val="IntenseQuote"/>
        <w:ind w:right="-46" w:hanging="864"/>
        <w:rPr>
          <w:rStyle w:val="IntenseEmphasis"/>
          <w:rFonts w:ascii="Arial" w:hAnsi="Arial" w:cs="Arial"/>
          <w:b/>
          <w:bCs/>
          <w:i/>
          <w:iCs/>
        </w:rPr>
      </w:pPr>
      <w:r w:rsidRPr="00385886">
        <w:rPr>
          <w:rStyle w:val="IntenseEmphasis"/>
          <w:rFonts w:ascii="Arial" w:hAnsi="Arial" w:cs="Arial"/>
          <w:b/>
          <w:bCs/>
          <w:i/>
          <w:iCs/>
        </w:rPr>
        <w:lastRenderedPageBreak/>
        <w:t>Q 3-2: I have witnessed or been the victim of racial discrimination in the local area</w:t>
      </w:r>
    </w:p>
    <w:p w14:paraId="4A37DF21" w14:textId="49C616B1" w:rsidR="001F25EA" w:rsidRDefault="00385886" w:rsidP="008E2BCE">
      <w:pPr>
        <w:ind w:left="0" w:firstLine="0"/>
        <w:rPr>
          <w:rFonts w:ascii="Arial" w:hAnsi="Arial" w:cs="Arial"/>
        </w:rPr>
      </w:pPr>
      <w:r>
        <w:rPr>
          <w:rFonts w:ascii="Arial" w:hAnsi="Arial" w:cs="Arial"/>
          <w:b/>
          <w:bCs/>
        </w:rPr>
        <w:t xml:space="preserve">8.3A.2: </w:t>
      </w:r>
      <w:r w:rsidR="00C12CC4">
        <w:rPr>
          <w:rFonts w:ascii="Arial" w:hAnsi="Arial" w:cs="Arial"/>
          <w:b/>
          <w:bCs/>
        </w:rPr>
        <w:t>71% of W</w:t>
      </w:r>
      <w:r w:rsidR="00373434">
        <w:rPr>
          <w:rFonts w:ascii="Arial" w:hAnsi="Arial" w:cs="Arial"/>
          <w:b/>
          <w:bCs/>
        </w:rPr>
        <w:t>hite</w:t>
      </w:r>
      <w:r w:rsidR="00C12CC4">
        <w:rPr>
          <w:rFonts w:ascii="Arial" w:hAnsi="Arial" w:cs="Arial"/>
          <w:b/>
          <w:bCs/>
        </w:rPr>
        <w:t xml:space="preserve"> and 51% of </w:t>
      </w:r>
      <w:r w:rsidR="00373434" w:rsidRPr="00C61E88">
        <w:rPr>
          <w:rFonts w:ascii="Arial" w:hAnsi="Arial" w:cs="Arial"/>
          <w:b/>
          <w:bCs/>
        </w:rPr>
        <w:t>R</w:t>
      </w:r>
      <w:r w:rsidR="00373434">
        <w:rPr>
          <w:rFonts w:ascii="Arial" w:hAnsi="Arial" w:cs="Arial"/>
          <w:b/>
          <w:bCs/>
        </w:rPr>
        <w:t xml:space="preserve">acialised </w:t>
      </w:r>
      <w:r w:rsidR="00373434" w:rsidRPr="00C61E88">
        <w:rPr>
          <w:rFonts w:ascii="Arial" w:hAnsi="Arial" w:cs="Arial"/>
          <w:b/>
          <w:bCs/>
        </w:rPr>
        <w:t>G</w:t>
      </w:r>
      <w:r w:rsidR="00373434">
        <w:rPr>
          <w:rFonts w:ascii="Arial" w:hAnsi="Arial" w:cs="Arial"/>
          <w:b/>
          <w:bCs/>
        </w:rPr>
        <w:t>roups</w:t>
      </w:r>
      <w:r w:rsidR="00C12CC4">
        <w:rPr>
          <w:rFonts w:ascii="Arial" w:hAnsi="Arial" w:cs="Arial"/>
          <w:b/>
          <w:bCs/>
        </w:rPr>
        <w:t xml:space="preserve"> respondents disagreed that they have witnessed or </w:t>
      </w:r>
      <w:r w:rsidR="008A71D3">
        <w:rPr>
          <w:rFonts w:ascii="Arial" w:hAnsi="Arial" w:cs="Arial"/>
          <w:b/>
          <w:bCs/>
        </w:rPr>
        <w:t>been the victim of racial discrimination in the local area</w:t>
      </w:r>
      <w:r w:rsidR="00845BA4">
        <w:rPr>
          <w:rFonts w:ascii="Arial" w:hAnsi="Arial" w:cs="Arial"/>
          <w:b/>
          <w:bCs/>
        </w:rPr>
        <w:t>;</w:t>
      </w:r>
      <w:r w:rsidR="008A71D3">
        <w:rPr>
          <w:rFonts w:ascii="Arial" w:hAnsi="Arial" w:cs="Arial"/>
          <w:b/>
          <w:bCs/>
        </w:rPr>
        <w:t xml:space="preserve"> 20% of W</w:t>
      </w:r>
      <w:r w:rsidR="00373434">
        <w:rPr>
          <w:rFonts w:ascii="Arial" w:hAnsi="Arial" w:cs="Arial"/>
          <w:b/>
          <w:bCs/>
        </w:rPr>
        <w:t>hite</w:t>
      </w:r>
      <w:r w:rsidR="008A71D3">
        <w:rPr>
          <w:rFonts w:ascii="Arial" w:hAnsi="Arial" w:cs="Arial"/>
          <w:b/>
          <w:bCs/>
        </w:rPr>
        <w:t xml:space="preserve"> and 34% of </w:t>
      </w:r>
      <w:r w:rsidR="00373434" w:rsidRPr="00C61E88">
        <w:rPr>
          <w:rFonts w:ascii="Arial" w:hAnsi="Arial" w:cs="Arial"/>
          <w:b/>
          <w:bCs/>
        </w:rPr>
        <w:t>R</w:t>
      </w:r>
      <w:r w:rsidR="00373434">
        <w:rPr>
          <w:rFonts w:ascii="Arial" w:hAnsi="Arial" w:cs="Arial"/>
          <w:b/>
          <w:bCs/>
        </w:rPr>
        <w:t xml:space="preserve">acialised </w:t>
      </w:r>
      <w:r w:rsidR="00373434" w:rsidRPr="00C61E88">
        <w:rPr>
          <w:rFonts w:ascii="Arial" w:hAnsi="Arial" w:cs="Arial"/>
          <w:b/>
          <w:bCs/>
        </w:rPr>
        <w:t>G</w:t>
      </w:r>
      <w:r w:rsidR="00373434">
        <w:rPr>
          <w:rFonts w:ascii="Arial" w:hAnsi="Arial" w:cs="Arial"/>
          <w:b/>
          <w:bCs/>
        </w:rPr>
        <w:t>roups</w:t>
      </w:r>
      <w:r w:rsidR="008A71D3">
        <w:rPr>
          <w:rFonts w:ascii="Arial" w:hAnsi="Arial" w:cs="Arial"/>
          <w:b/>
          <w:bCs/>
        </w:rPr>
        <w:t xml:space="preserve"> </w:t>
      </w:r>
      <w:r w:rsidR="00B30D72">
        <w:rPr>
          <w:rFonts w:ascii="Arial" w:hAnsi="Arial" w:cs="Arial"/>
          <w:b/>
          <w:bCs/>
        </w:rPr>
        <w:t>agree</w:t>
      </w:r>
      <w:r w:rsidR="00845BA4">
        <w:rPr>
          <w:rFonts w:ascii="Arial" w:hAnsi="Arial" w:cs="Arial"/>
          <w:b/>
          <w:bCs/>
        </w:rPr>
        <w:t>d</w:t>
      </w:r>
      <w:r w:rsidR="00EC788E">
        <w:rPr>
          <w:rFonts w:ascii="Arial" w:hAnsi="Arial" w:cs="Arial"/>
          <w:b/>
          <w:bCs/>
        </w:rPr>
        <w:t xml:space="preserve"> they</w:t>
      </w:r>
      <w:r w:rsidR="00B30D72">
        <w:rPr>
          <w:rFonts w:ascii="Arial" w:hAnsi="Arial" w:cs="Arial"/>
          <w:b/>
          <w:bCs/>
        </w:rPr>
        <w:t xml:space="preserve"> had</w:t>
      </w:r>
      <w:r w:rsidR="00EC788E">
        <w:rPr>
          <w:rFonts w:ascii="Arial" w:hAnsi="Arial" w:cs="Arial"/>
          <w:b/>
          <w:bCs/>
        </w:rPr>
        <w:t xml:space="preserve"> witnessed or experienced it</w:t>
      </w:r>
      <w:r w:rsidR="00EC788E">
        <w:rPr>
          <w:rFonts w:ascii="Arial" w:hAnsi="Arial" w:cs="Arial"/>
        </w:rPr>
        <w:t xml:space="preserve"> </w:t>
      </w:r>
      <w:r w:rsidR="00EC788E" w:rsidRPr="00EC788E">
        <w:rPr>
          <w:rFonts w:ascii="Arial" w:hAnsi="Arial" w:cs="Arial"/>
          <w:b/>
          <w:bCs/>
        </w:rPr>
        <w:t>in the local area</w:t>
      </w:r>
      <w:r w:rsidR="00EC788E">
        <w:rPr>
          <w:rFonts w:ascii="Arial" w:hAnsi="Arial" w:cs="Arial"/>
          <w:b/>
          <w:bCs/>
        </w:rPr>
        <w:t xml:space="preserve"> </w:t>
      </w:r>
      <w:r w:rsidR="00EC788E">
        <w:rPr>
          <w:rFonts w:ascii="Arial" w:hAnsi="Arial" w:cs="Arial"/>
        </w:rPr>
        <w:t>(a disparity is observed between the two cohorts)</w:t>
      </w:r>
    </w:p>
    <w:p w14:paraId="71DA15D0" w14:textId="77777777" w:rsidR="00385886" w:rsidRDefault="008E2BCE" w:rsidP="004369C9">
      <w:pPr>
        <w:spacing w:before="0"/>
        <w:ind w:left="0" w:firstLine="0"/>
        <w:jc w:val="center"/>
        <w:rPr>
          <w:sz w:val="16"/>
          <w:szCs w:val="16"/>
        </w:rPr>
      </w:pPr>
      <w:r>
        <w:rPr>
          <w:noProof/>
          <w:sz w:val="16"/>
          <w:szCs w:val="16"/>
        </w:rPr>
        <w:drawing>
          <wp:inline distT="0" distB="0" distL="0" distR="0" wp14:anchorId="446D2AC8" wp14:editId="6BE9A152">
            <wp:extent cx="4579200" cy="2754000"/>
            <wp:effectExtent l="19050" t="19050" r="12065" b="273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1C129901" w14:textId="7CF5841C" w:rsidR="00BC0197" w:rsidRDefault="008E2BCE" w:rsidP="004369C9">
      <w:pPr>
        <w:spacing w:before="0"/>
        <w:ind w:left="0" w:firstLine="0"/>
        <w:jc w:val="center"/>
        <w:rPr>
          <w:sz w:val="16"/>
          <w:szCs w:val="16"/>
        </w:rPr>
      </w:pPr>
      <w:r>
        <w:rPr>
          <w:noProof/>
          <w:sz w:val="16"/>
          <w:szCs w:val="16"/>
        </w:rPr>
        <w:drawing>
          <wp:inline distT="0" distB="0" distL="0" distR="0" wp14:anchorId="52515249" wp14:editId="174DE43B">
            <wp:extent cx="4579200" cy="2754000"/>
            <wp:effectExtent l="19050" t="19050" r="12065" b="273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7FE02431" w14:textId="549DF24B" w:rsidR="008E2BCE" w:rsidRPr="00385886" w:rsidRDefault="008E2BCE" w:rsidP="008E2BCE">
      <w:pPr>
        <w:spacing w:before="0"/>
        <w:ind w:left="0" w:firstLine="0"/>
        <w:rPr>
          <w:rFonts w:ascii="Arial" w:hAnsi="Arial" w:cs="Arial"/>
        </w:rPr>
      </w:pPr>
      <w:r w:rsidRPr="00385886">
        <w:rPr>
          <w:rFonts w:ascii="Arial" w:hAnsi="Arial" w:cs="Arial"/>
        </w:rPr>
        <w:t>Ethnicity not disclosed (</w:t>
      </w:r>
      <w:r w:rsidRPr="00385886">
        <w:rPr>
          <w:rFonts w:ascii="Arial" w:hAnsi="Arial" w:cs="Arial"/>
          <w:b/>
          <w:bCs/>
        </w:rPr>
        <w:t>ND</w:t>
      </w:r>
      <w:r w:rsidRPr="00385886">
        <w:rPr>
          <w:rFonts w:ascii="Arial" w:hAnsi="Arial" w:cs="Arial"/>
        </w:rPr>
        <w:t>) (</w:t>
      </w:r>
      <w:r w:rsidR="00845BA4" w:rsidRPr="00385886">
        <w:rPr>
          <w:rFonts w:ascii="Arial" w:hAnsi="Arial" w:cs="Arial"/>
        </w:rPr>
        <w:t>c</w:t>
      </w:r>
      <w:r w:rsidRPr="00385886">
        <w:rPr>
          <w:rFonts w:ascii="Arial" w:hAnsi="Arial" w:cs="Arial"/>
        </w:rPr>
        <w:t xml:space="preserve">ombined ‘Agree’ 31% (n=47), Neutral 19% (n=29), </w:t>
      </w:r>
      <w:r w:rsidR="00845BA4" w:rsidRPr="00385886">
        <w:rPr>
          <w:rFonts w:ascii="Arial" w:hAnsi="Arial" w:cs="Arial"/>
        </w:rPr>
        <w:t>c</w:t>
      </w:r>
      <w:r w:rsidRPr="00385886">
        <w:rPr>
          <w:rFonts w:ascii="Arial" w:hAnsi="Arial" w:cs="Arial"/>
        </w:rPr>
        <w:t>ombined ‘Disagree</w:t>
      </w:r>
      <w:r w:rsidR="00845BA4" w:rsidRPr="00385886">
        <w:rPr>
          <w:rFonts w:ascii="Arial" w:hAnsi="Arial" w:cs="Arial"/>
        </w:rPr>
        <w:t>’</w:t>
      </w:r>
      <w:r w:rsidRPr="00385886">
        <w:rPr>
          <w:rFonts w:ascii="Arial" w:hAnsi="Arial" w:cs="Arial"/>
        </w:rPr>
        <w:t xml:space="preserve"> 50% (n=77)</w:t>
      </w:r>
      <w:r w:rsidR="00B066EA" w:rsidRPr="00385886">
        <w:rPr>
          <w:rFonts w:ascii="Arial" w:hAnsi="Arial" w:cs="Arial"/>
        </w:rPr>
        <w:t>).</w:t>
      </w:r>
    </w:p>
    <w:p w14:paraId="60A6F3B4" w14:textId="65C4A0B1" w:rsidR="008E2BCE" w:rsidRDefault="008E2BCE" w:rsidP="00BC0197">
      <w:pPr>
        <w:ind w:hanging="1134"/>
        <w:rPr>
          <w:rFonts w:ascii="Arial" w:hAnsi="Arial" w:cs="Arial"/>
          <w:i/>
          <w:iCs/>
          <w:color w:val="2F5496" w:themeColor="accent1" w:themeShade="BF"/>
          <w:sz w:val="16"/>
          <w:szCs w:val="16"/>
        </w:rPr>
      </w:pPr>
    </w:p>
    <w:p w14:paraId="43558190" w14:textId="4258544B" w:rsidR="00385886" w:rsidRDefault="00385886" w:rsidP="00BC0197">
      <w:pPr>
        <w:ind w:hanging="1134"/>
        <w:rPr>
          <w:rFonts w:ascii="Arial" w:hAnsi="Arial" w:cs="Arial"/>
          <w:i/>
          <w:iCs/>
          <w:color w:val="2F5496" w:themeColor="accent1" w:themeShade="BF"/>
          <w:sz w:val="16"/>
          <w:szCs w:val="16"/>
        </w:rPr>
      </w:pPr>
    </w:p>
    <w:p w14:paraId="51A69910" w14:textId="7F4AD027" w:rsidR="00385886" w:rsidRDefault="00385886" w:rsidP="00BC0197">
      <w:pPr>
        <w:ind w:hanging="1134"/>
        <w:rPr>
          <w:rFonts w:ascii="Arial" w:hAnsi="Arial" w:cs="Arial"/>
          <w:i/>
          <w:iCs/>
          <w:color w:val="2F5496" w:themeColor="accent1" w:themeShade="BF"/>
          <w:sz w:val="16"/>
          <w:szCs w:val="16"/>
        </w:rPr>
      </w:pPr>
    </w:p>
    <w:p w14:paraId="74206419" w14:textId="19ACFDB5" w:rsidR="00385886" w:rsidRDefault="00385886" w:rsidP="00BC0197">
      <w:pPr>
        <w:ind w:hanging="1134"/>
        <w:rPr>
          <w:rFonts w:ascii="Arial" w:hAnsi="Arial" w:cs="Arial"/>
          <w:i/>
          <w:iCs/>
          <w:color w:val="2F5496" w:themeColor="accent1" w:themeShade="BF"/>
          <w:sz w:val="16"/>
          <w:szCs w:val="16"/>
        </w:rPr>
      </w:pPr>
    </w:p>
    <w:p w14:paraId="1C8DCE84" w14:textId="0738558E" w:rsidR="00385886" w:rsidRDefault="00385886" w:rsidP="00BC0197">
      <w:pPr>
        <w:ind w:hanging="1134"/>
        <w:rPr>
          <w:rFonts w:ascii="Arial" w:hAnsi="Arial" w:cs="Arial"/>
          <w:i/>
          <w:iCs/>
          <w:color w:val="2F5496" w:themeColor="accent1" w:themeShade="BF"/>
          <w:sz w:val="16"/>
          <w:szCs w:val="16"/>
        </w:rPr>
      </w:pPr>
    </w:p>
    <w:p w14:paraId="1736D386" w14:textId="2D5D723B" w:rsidR="00385886" w:rsidRDefault="00385886" w:rsidP="00BC0197">
      <w:pPr>
        <w:ind w:hanging="1134"/>
        <w:rPr>
          <w:rFonts w:ascii="Arial" w:hAnsi="Arial" w:cs="Arial"/>
          <w:i/>
          <w:iCs/>
          <w:color w:val="2F5496" w:themeColor="accent1" w:themeShade="BF"/>
          <w:sz w:val="16"/>
          <w:szCs w:val="16"/>
        </w:rPr>
      </w:pPr>
    </w:p>
    <w:p w14:paraId="74F3FDE6" w14:textId="77777777" w:rsidR="00385886" w:rsidRPr="00C21767" w:rsidRDefault="00385886" w:rsidP="00BC0197">
      <w:pPr>
        <w:ind w:hanging="1134"/>
        <w:rPr>
          <w:rFonts w:ascii="Arial" w:hAnsi="Arial" w:cs="Arial"/>
          <w:i/>
          <w:iCs/>
          <w:color w:val="2F5496" w:themeColor="accent1" w:themeShade="BF"/>
          <w:sz w:val="16"/>
          <w:szCs w:val="16"/>
        </w:rPr>
      </w:pPr>
    </w:p>
    <w:p w14:paraId="3941685E" w14:textId="19655CD4" w:rsidR="001F25EA" w:rsidRPr="00385886" w:rsidRDefault="001F25EA" w:rsidP="00385886">
      <w:pPr>
        <w:pStyle w:val="IntenseQuote"/>
        <w:ind w:right="95" w:hanging="864"/>
        <w:rPr>
          <w:rFonts w:ascii="Arial" w:hAnsi="Arial" w:cs="Arial"/>
          <w:b/>
          <w:bCs/>
          <w:i w:val="0"/>
          <w:iCs w:val="0"/>
        </w:rPr>
      </w:pPr>
      <w:r w:rsidRPr="00385886">
        <w:rPr>
          <w:rFonts w:ascii="Arial" w:hAnsi="Arial" w:cs="Arial"/>
          <w:b/>
          <w:bCs/>
          <w:i w:val="0"/>
          <w:iCs w:val="0"/>
        </w:rPr>
        <w:lastRenderedPageBreak/>
        <w:t>Q3-3: I know how to report a race-related incident in my Institution</w:t>
      </w:r>
    </w:p>
    <w:p w14:paraId="0A08FC64" w14:textId="5B2FCF7D" w:rsidR="00EF67CA" w:rsidRDefault="00385886" w:rsidP="00F81E01">
      <w:pPr>
        <w:ind w:left="0" w:firstLine="0"/>
        <w:rPr>
          <w:rFonts w:ascii="Arial" w:hAnsi="Arial" w:cs="Arial"/>
        </w:rPr>
      </w:pPr>
      <w:r>
        <w:rPr>
          <w:rFonts w:ascii="Arial" w:hAnsi="Arial" w:cs="Arial"/>
          <w:b/>
          <w:bCs/>
        </w:rPr>
        <w:t xml:space="preserve">8.3A.3: </w:t>
      </w:r>
      <w:r w:rsidR="001F25EA">
        <w:rPr>
          <w:rFonts w:ascii="Arial" w:hAnsi="Arial" w:cs="Arial"/>
          <w:b/>
          <w:bCs/>
        </w:rPr>
        <w:t>66% of W</w:t>
      </w:r>
      <w:r w:rsidR="00373434">
        <w:rPr>
          <w:rFonts w:ascii="Arial" w:hAnsi="Arial" w:cs="Arial"/>
          <w:b/>
          <w:bCs/>
        </w:rPr>
        <w:t>hite</w:t>
      </w:r>
      <w:r w:rsidR="001F25EA">
        <w:rPr>
          <w:rFonts w:ascii="Arial" w:hAnsi="Arial" w:cs="Arial"/>
          <w:b/>
          <w:bCs/>
        </w:rPr>
        <w:t xml:space="preserve"> and 58</w:t>
      </w:r>
      <w:r w:rsidR="001F25EA" w:rsidRPr="001F25EA">
        <w:rPr>
          <w:rFonts w:ascii="Arial" w:hAnsi="Arial" w:cs="Arial"/>
          <w:b/>
          <w:bCs/>
        </w:rPr>
        <w:t xml:space="preserve">% of </w:t>
      </w:r>
      <w:r w:rsidR="00373434" w:rsidRPr="00C61E88">
        <w:rPr>
          <w:rFonts w:ascii="Arial" w:hAnsi="Arial" w:cs="Arial"/>
          <w:b/>
          <w:bCs/>
        </w:rPr>
        <w:t>R</w:t>
      </w:r>
      <w:r w:rsidR="00373434">
        <w:rPr>
          <w:rFonts w:ascii="Arial" w:hAnsi="Arial" w:cs="Arial"/>
          <w:b/>
          <w:bCs/>
        </w:rPr>
        <w:t xml:space="preserve">acialised </w:t>
      </w:r>
      <w:r w:rsidR="00373434" w:rsidRPr="00C61E88">
        <w:rPr>
          <w:rFonts w:ascii="Arial" w:hAnsi="Arial" w:cs="Arial"/>
          <w:b/>
          <w:bCs/>
        </w:rPr>
        <w:t>G</w:t>
      </w:r>
      <w:r w:rsidR="00373434">
        <w:rPr>
          <w:rFonts w:ascii="Arial" w:hAnsi="Arial" w:cs="Arial"/>
          <w:b/>
          <w:bCs/>
        </w:rPr>
        <w:t>roups</w:t>
      </w:r>
      <w:r w:rsidR="001F25EA" w:rsidRPr="001F25EA">
        <w:rPr>
          <w:rFonts w:ascii="Arial" w:hAnsi="Arial" w:cs="Arial"/>
          <w:b/>
          <w:bCs/>
        </w:rPr>
        <w:t xml:space="preserve"> respondents knew how to report a race-related incident to the University, with </w:t>
      </w:r>
      <w:r w:rsidR="00B22B31" w:rsidRPr="001F25EA">
        <w:rPr>
          <w:rFonts w:ascii="Arial" w:hAnsi="Arial" w:cs="Arial"/>
          <w:b/>
          <w:bCs/>
        </w:rPr>
        <w:t>26% of W</w:t>
      </w:r>
      <w:r w:rsidR="0052468D">
        <w:rPr>
          <w:rFonts w:ascii="Arial" w:hAnsi="Arial" w:cs="Arial"/>
          <w:b/>
          <w:bCs/>
        </w:rPr>
        <w:t xml:space="preserve">hite </w:t>
      </w:r>
      <w:r w:rsidR="00B22B31" w:rsidRPr="001F25EA">
        <w:rPr>
          <w:rFonts w:ascii="Arial" w:hAnsi="Arial" w:cs="Arial"/>
          <w:b/>
          <w:bCs/>
        </w:rPr>
        <w:t xml:space="preserve">and 31% of </w:t>
      </w:r>
      <w:r w:rsidR="0052468D" w:rsidRPr="00C61E88">
        <w:rPr>
          <w:rFonts w:ascii="Arial" w:hAnsi="Arial" w:cs="Arial"/>
          <w:b/>
          <w:bCs/>
        </w:rPr>
        <w:t>R</w:t>
      </w:r>
      <w:r w:rsidR="0052468D">
        <w:rPr>
          <w:rFonts w:ascii="Arial" w:hAnsi="Arial" w:cs="Arial"/>
          <w:b/>
          <w:bCs/>
        </w:rPr>
        <w:t xml:space="preserve">acialised </w:t>
      </w:r>
      <w:r w:rsidR="0052468D" w:rsidRPr="00C61E88">
        <w:rPr>
          <w:rFonts w:ascii="Arial" w:hAnsi="Arial" w:cs="Arial"/>
          <w:b/>
          <w:bCs/>
        </w:rPr>
        <w:t>G</w:t>
      </w:r>
      <w:r w:rsidR="0052468D">
        <w:rPr>
          <w:rFonts w:ascii="Arial" w:hAnsi="Arial" w:cs="Arial"/>
          <w:b/>
          <w:bCs/>
        </w:rPr>
        <w:t>roups</w:t>
      </w:r>
      <w:r w:rsidR="00B22B31" w:rsidRPr="001F25EA">
        <w:rPr>
          <w:rFonts w:ascii="Arial" w:hAnsi="Arial" w:cs="Arial"/>
          <w:b/>
          <w:bCs/>
        </w:rPr>
        <w:t xml:space="preserve"> respondents stat</w:t>
      </w:r>
      <w:r w:rsidR="001F25EA" w:rsidRPr="001F25EA">
        <w:rPr>
          <w:rFonts w:ascii="Arial" w:hAnsi="Arial" w:cs="Arial"/>
          <w:b/>
          <w:bCs/>
        </w:rPr>
        <w:t>ing</w:t>
      </w:r>
      <w:r w:rsidR="00B22B31" w:rsidRPr="001F25EA">
        <w:rPr>
          <w:rFonts w:ascii="Arial" w:hAnsi="Arial" w:cs="Arial"/>
          <w:b/>
          <w:bCs/>
        </w:rPr>
        <w:t xml:space="preserve"> they did not know</w:t>
      </w:r>
      <w:r w:rsidR="001F25EA" w:rsidRPr="001F25EA">
        <w:rPr>
          <w:rFonts w:ascii="Arial" w:hAnsi="Arial" w:cs="Arial"/>
          <w:b/>
          <w:bCs/>
        </w:rPr>
        <w:t xml:space="preserve"> it</w:t>
      </w:r>
      <w:r w:rsidR="00B22B31" w:rsidRPr="001F25EA">
        <w:rPr>
          <w:rFonts w:ascii="Arial" w:hAnsi="Arial" w:cs="Arial"/>
          <w:b/>
          <w:bCs/>
        </w:rPr>
        <w:t>.</w:t>
      </w:r>
      <w:r w:rsidR="00B22B31" w:rsidRPr="001F61BA">
        <w:rPr>
          <w:rFonts w:ascii="Arial" w:hAnsi="Arial" w:cs="Arial"/>
        </w:rPr>
        <w:t xml:space="preserve"> </w:t>
      </w:r>
    </w:p>
    <w:p w14:paraId="31FD1FD5" w14:textId="77777777" w:rsidR="00385886" w:rsidRDefault="00A17FA0" w:rsidP="004369C9">
      <w:pPr>
        <w:spacing w:before="0"/>
        <w:ind w:left="0" w:firstLine="0"/>
        <w:jc w:val="center"/>
        <w:rPr>
          <w:rFonts w:ascii="Arial" w:hAnsi="Arial" w:cs="Arial"/>
          <w:color w:val="2F5496" w:themeColor="accent1" w:themeShade="BF"/>
          <w:sz w:val="16"/>
          <w:szCs w:val="16"/>
        </w:rPr>
      </w:pPr>
      <w:r>
        <w:rPr>
          <w:rFonts w:ascii="Arial" w:hAnsi="Arial" w:cs="Arial"/>
          <w:noProof/>
          <w:color w:val="2F5496" w:themeColor="accent1" w:themeShade="BF"/>
          <w:sz w:val="16"/>
          <w:szCs w:val="16"/>
        </w:rPr>
        <w:drawing>
          <wp:inline distT="0" distB="0" distL="0" distR="0" wp14:anchorId="0F6A16B7" wp14:editId="7BC08487">
            <wp:extent cx="4579200" cy="2754000"/>
            <wp:effectExtent l="19050" t="19050" r="12065" b="273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47000965" w14:textId="2C436EC4" w:rsidR="00BC0197" w:rsidRPr="00BC0197" w:rsidRDefault="00A17FA0" w:rsidP="004369C9">
      <w:pPr>
        <w:spacing w:before="0"/>
        <w:ind w:left="0" w:firstLine="0"/>
        <w:jc w:val="center"/>
        <w:rPr>
          <w:rFonts w:ascii="Arial" w:hAnsi="Arial" w:cs="Arial"/>
          <w:color w:val="2F5496" w:themeColor="accent1" w:themeShade="BF"/>
          <w:sz w:val="16"/>
          <w:szCs w:val="16"/>
        </w:rPr>
      </w:pPr>
      <w:r>
        <w:rPr>
          <w:rFonts w:ascii="Arial" w:hAnsi="Arial" w:cs="Arial"/>
          <w:noProof/>
          <w:color w:val="2F5496" w:themeColor="accent1" w:themeShade="BF"/>
          <w:sz w:val="16"/>
          <w:szCs w:val="16"/>
        </w:rPr>
        <w:drawing>
          <wp:inline distT="0" distB="0" distL="0" distR="0" wp14:anchorId="0B9A5141" wp14:editId="69B3A810">
            <wp:extent cx="4579200" cy="2754000"/>
            <wp:effectExtent l="19050" t="19050" r="12065" b="273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09F44AB3" w14:textId="344C8F35" w:rsidR="00A17FA0" w:rsidRPr="00385886" w:rsidRDefault="00A17FA0" w:rsidP="00A17FA0">
      <w:pPr>
        <w:spacing w:before="0"/>
        <w:ind w:left="0" w:firstLine="0"/>
        <w:rPr>
          <w:rFonts w:ascii="Arial" w:hAnsi="Arial" w:cs="Arial"/>
        </w:rPr>
      </w:pPr>
      <w:r w:rsidRPr="00385886">
        <w:rPr>
          <w:rFonts w:ascii="Arial" w:hAnsi="Arial" w:cs="Arial"/>
        </w:rPr>
        <w:t>Ethnicity not disclosed (</w:t>
      </w:r>
      <w:r w:rsidRPr="00385886">
        <w:rPr>
          <w:rFonts w:ascii="Arial" w:hAnsi="Arial" w:cs="Arial"/>
          <w:b/>
          <w:bCs/>
        </w:rPr>
        <w:t>ND</w:t>
      </w:r>
      <w:r w:rsidRPr="00385886">
        <w:rPr>
          <w:rFonts w:ascii="Arial" w:hAnsi="Arial" w:cs="Arial"/>
        </w:rPr>
        <w:t>) (</w:t>
      </w:r>
      <w:r w:rsidR="004972DF" w:rsidRPr="00385886">
        <w:rPr>
          <w:rFonts w:ascii="Arial" w:hAnsi="Arial" w:cs="Arial"/>
        </w:rPr>
        <w:t>c</w:t>
      </w:r>
      <w:r w:rsidRPr="00385886">
        <w:rPr>
          <w:rFonts w:ascii="Arial" w:hAnsi="Arial" w:cs="Arial"/>
        </w:rPr>
        <w:t xml:space="preserve">ombined ‘Agree’ 59% (n=89), Neutral 16% (n=25), </w:t>
      </w:r>
      <w:r w:rsidR="004972DF" w:rsidRPr="00385886">
        <w:rPr>
          <w:rFonts w:ascii="Arial" w:hAnsi="Arial" w:cs="Arial"/>
        </w:rPr>
        <w:t>c</w:t>
      </w:r>
      <w:r w:rsidRPr="00385886">
        <w:rPr>
          <w:rFonts w:ascii="Arial" w:hAnsi="Arial" w:cs="Arial"/>
        </w:rPr>
        <w:t>ombined ‘Disagree</w:t>
      </w:r>
      <w:r w:rsidR="004972DF" w:rsidRPr="00385886">
        <w:rPr>
          <w:rFonts w:ascii="Arial" w:hAnsi="Arial" w:cs="Arial"/>
        </w:rPr>
        <w:t>’</w:t>
      </w:r>
      <w:r w:rsidRPr="00385886">
        <w:rPr>
          <w:rFonts w:ascii="Arial" w:hAnsi="Arial" w:cs="Arial"/>
        </w:rPr>
        <w:t xml:space="preserve"> 25% (n=39)</w:t>
      </w:r>
      <w:r w:rsidR="00B066EA" w:rsidRPr="00385886">
        <w:rPr>
          <w:rFonts w:ascii="Arial" w:hAnsi="Arial" w:cs="Arial"/>
        </w:rPr>
        <w:t>).</w:t>
      </w:r>
      <w:r w:rsidRPr="00385886">
        <w:rPr>
          <w:rFonts w:ascii="Arial" w:hAnsi="Arial" w:cs="Arial"/>
        </w:rPr>
        <w:t xml:space="preserve"> </w:t>
      </w:r>
    </w:p>
    <w:p w14:paraId="644C20DE" w14:textId="77777777" w:rsidR="00A17FA0" w:rsidRPr="00A17FA0" w:rsidRDefault="00A17FA0" w:rsidP="00A17FA0">
      <w:pPr>
        <w:ind w:left="0" w:firstLine="0"/>
        <w:rPr>
          <w:rFonts w:ascii="Arial" w:hAnsi="Arial" w:cs="Arial"/>
          <w:color w:val="2F5496" w:themeColor="accent1" w:themeShade="BF"/>
          <w:sz w:val="16"/>
          <w:szCs w:val="16"/>
        </w:rPr>
      </w:pPr>
    </w:p>
    <w:p w14:paraId="4C67CD56" w14:textId="77777777" w:rsidR="000A3F45" w:rsidRDefault="000A3F45" w:rsidP="00BC0197">
      <w:pPr>
        <w:ind w:hanging="1134"/>
        <w:rPr>
          <w:rFonts w:ascii="Arial" w:hAnsi="Arial" w:cs="Arial"/>
          <w:color w:val="2F5496" w:themeColor="accent1" w:themeShade="BF"/>
        </w:rPr>
      </w:pPr>
    </w:p>
    <w:p w14:paraId="583F5613" w14:textId="56BB04EC" w:rsidR="000A3F45" w:rsidRDefault="000A3F45" w:rsidP="00BC0197">
      <w:pPr>
        <w:ind w:hanging="1134"/>
        <w:rPr>
          <w:rFonts w:ascii="Arial" w:hAnsi="Arial" w:cs="Arial"/>
          <w:color w:val="2F5496" w:themeColor="accent1" w:themeShade="BF"/>
        </w:rPr>
      </w:pPr>
    </w:p>
    <w:p w14:paraId="5FB8A3B4" w14:textId="496D25A7" w:rsidR="00385886" w:rsidRDefault="00385886" w:rsidP="00BC0197">
      <w:pPr>
        <w:ind w:hanging="1134"/>
        <w:rPr>
          <w:rFonts w:ascii="Arial" w:hAnsi="Arial" w:cs="Arial"/>
          <w:color w:val="2F5496" w:themeColor="accent1" w:themeShade="BF"/>
        </w:rPr>
      </w:pPr>
    </w:p>
    <w:p w14:paraId="7B4A5BC5" w14:textId="6EAF882E" w:rsidR="00385886" w:rsidRDefault="00385886" w:rsidP="00BC0197">
      <w:pPr>
        <w:ind w:hanging="1134"/>
        <w:rPr>
          <w:rFonts w:ascii="Arial" w:hAnsi="Arial" w:cs="Arial"/>
          <w:color w:val="2F5496" w:themeColor="accent1" w:themeShade="BF"/>
        </w:rPr>
      </w:pPr>
    </w:p>
    <w:p w14:paraId="5F08310A" w14:textId="584E2EDD" w:rsidR="00385886" w:rsidRDefault="00385886" w:rsidP="00BC0197">
      <w:pPr>
        <w:ind w:hanging="1134"/>
        <w:rPr>
          <w:rFonts w:ascii="Arial" w:hAnsi="Arial" w:cs="Arial"/>
          <w:color w:val="2F5496" w:themeColor="accent1" w:themeShade="BF"/>
        </w:rPr>
      </w:pPr>
    </w:p>
    <w:p w14:paraId="4A68B325" w14:textId="77777777" w:rsidR="00385886" w:rsidRDefault="00385886" w:rsidP="00BC0197">
      <w:pPr>
        <w:ind w:hanging="1134"/>
        <w:rPr>
          <w:rFonts w:ascii="Arial" w:hAnsi="Arial" w:cs="Arial"/>
          <w:color w:val="2F5496" w:themeColor="accent1" w:themeShade="BF"/>
        </w:rPr>
      </w:pPr>
    </w:p>
    <w:p w14:paraId="76700A80" w14:textId="453D35A2" w:rsidR="001F25EA" w:rsidRPr="006316D4" w:rsidRDefault="001F25EA" w:rsidP="006316D4">
      <w:pPr>
        <w:pStyle w:val="IntenseQuote"/>
        <w:ind w:right="95" w:hanging="864"/>
        <w:rPr>
          <w:rFonts w:ascii="Arial" w:hAnsi="Arial" w:cs="Arial"/>
          <w:b/>
          <w:bCs/>
          <w:i w:val="0"/>
          <w:iCs w:val="0"/>
        </w:rPr>
      </w:pPr>
      <w:r w:rsidRPr="006316D4">
        <w:rPr>
          <w:rFonts w:ascii="Arial" w:hAnsi="Arial" w:cs="Arial"/>
          <w:b/>
          <w:bCs/>
          <w:i w:val="0"/>
          <w:iCs w:val="0"/>
        </w:rPr>
        <w:lastRenderedPageBreak/>
        <w:t>Q3-4: If I reported a race-related incident to my Institution, appropriate action would be taken</w:t>
      </w:r>
    </w:p>
    <w:p w14:paraId="15B03222" w14:textId="30E62DA7" w:rsidR="00EF67CA" w:rsidRPr="001F61BA" w:rsidRDefault="00385886" w:rsidP="00F81E01">
      <w:pPr>
        <w:ind w:left="0" w:firstLine="0"/>
        <w:rPr>
          <w:rFonts w:ascii="Arial" w:hAnsi="Arial" w:cs="Arial"/>
        </w:rPr>
      </w:pPr>
      <w:r>
        <w:rPr>
          <w:rFonts w:ascii="Arial" w:hAnsi="Arial" w:cs="Arial"/>
          <w:b/>
          <w:bCs/>
        </w:rPr>
        <w:t xml:space="preserve">8.3A.4: </w:t>
      </w:r>
      <w:r w:rsidR="001F25EA">
        <w:rPr>
          <w:rFonts w:ascii="Arial" w:hAnsi="Arial" w:cs="Arial"/>
          <w:b/>
          <w:bCs/>
        </w:rPr>
        <w:t>68% of W</w:t>
      </w:r>
      <w:r w:rsidR="0052468D">
        <w:rPr>
          <w:rFonts w:ascii="Arial" w:hAnsi="Arial" w:cs="Arial"/>
          <w:b/>
          <w:bCs/>
        </w:rPr>
        <w:t>hite</w:t>
      </w:r>
      <w:r w:rsidR="001F25EA">
        <w:rPr>
          <w:rFonts w:ascii="Arial" w:hAnsi="Arial" w:cs="Arial"/>
          <w:b/>
          <w:bCs/>
        </w:rPr>
        <w:t xml:space="preserve"> and 57% of </w:t>
      </w:r>
      <w:r w:rsidR="0052468D" w:rsidRPr="00C61E88">
        <w:rPr>
          <w:rFonts w:ascii="Arial" w:hAnsi="Arial" w:cs="Arial"/>
          <w:b/>
          <w:bCs/>
        </w:rPr>
        <w:t>R</w:t>
      </w:r>
      <w:r w:rsidR="0052468D">
        <w:rPr>
          <w:rFonts w:ascii="Arial" w:hAnsi="Arial" w:cs="Arial"/>
          <w:b/>
          <w:bCs/>
        </w:rPr>
        <w:t xml:space="preserve">acialised </w:t>
      </w:r>
      <w:r w:rsidR="0052468D" w:rsidRPr="00C61E88">
        <w:rPr>
          <w:rFonts w:ascii="Arial" w:hAnsi="Arial" w:cs="Arial"/>
          <w:b/>
          <w:bCs/>
        </w:rPr>
        <w:t>G</w:t>
      </w:r>
      <w:r w:rsidR="0052468D">
        <w:rPr>
          <w:rFonts w:ascii="Arial" w:hAnsi="Arial" w:cs="Arial"/>
          <w:b/>
          <w:bCs/>
        </w:rPr>
        <w:t>roups</w:t>
      </w:r>
      <w:r w:rsidR="001F25EA">
        <w:rPr>
          <w:rFonts w:ascii="Arial" w:hAnsi="Arial" w:cs="Arial"/>
          <w:b/>
          <w:bCs/>
        </w:rPr>
        <w:t xml:space="preserve"> respondents agreed that an appropriate action would be taken </w:t>
      </w:r>
      <w:r w:rsidR="006E5DE0">
        <w:rPr>
          <w:rFonts w:ascii="Arial" w:hAnsi="Arial" w:cs="Arial"/>
          <w:b/>
          <w:bCs/>
        </w:rPr>
        <w:t xml:space="preserve">in case of a disclosure of </w:t>
      </w:r>
      <w:r w:rsidR="006E5DE0" w:rsidRPr="006E5DE0">
        <w:rPr>
          <w:rFonts w:ascii="Arial" w:hAnsi="Arial" w:cs="Arial"/>
          <w:b/>
          <w:bCs/>
        </w:rPr>
        <w:t>a race-related incident</w:t>
      </w:r>
      <w:r w:rsidR="004E6613">
        <w:rPr>
          <w:rFonts w:ascii="Arial" w:hAnsi="Arial" w:cs="Arial"/>
          <w:b/>
          <w:bCs/>
        </w:rPr>
        <w:t>;</w:t>
      </w:r>
      <w:r w:rsidR="006E5DE0" w:rsidRPr="006E5DE0">
        <w:rPr>
          <w:rFonts w:ascii="Arial" w:hAnsi="Arial" w:cs="Arial"/>
          <w:b/>
          <w:bCs/>
        </w:rPr>
        <w:t xml:space="preserve"> </w:t>
      </w:r>
      <w:r w:rsidR="00155CED">
        <w:rPr>
          <w:rFonts w:ascii="Arial" w:hAnsi="Arial" w:cs="Arial"/>
          <w:b/>
          <w:bCs/>
        </w:rPr>
        <w:t>7</w:t>
      </w:r>
      <w:r w:rsidR="001F25EA" w:rsidRPr="006E5DE0">
        <w:rPr>
          <w:rFonts w:ascii="Arial" w:hAnsi="Arial" w:cs="Arial"/>
          <w:b/>
          <w:bCs/>
        </w:rPr>
        <w:t>% of W</w:t>
      </w:r>
      <w:r w:rsidR="0052468D">
        <w:rPr>
          <w:rFonts w:ascii="Arial" w:hAnsi="Arial" w:cs="Arial"/>
          <w:b/>
          <w:bCs/>
        </w:rPr>
        <w:t>hite</w:t>
      </w:r>
      <w:r w:rsidR="001F25EA" w:rsidRPr="006E5DE0">
        <w:rPr>
          <w:rFonts w:ascii="Arial" w:hAnsi="Arial" w:cs="Arial"/>
          <w:b/>
          <w:bCs/>
        </w:rPr>
        <w:t xml:space="preserve"> and 17% of </w:t>
      </w:r>
      <w:r w:rsidR="0052468D" w:rsidRPr="00C61E88">
        <w:rPr>
          <w:rFonts w:ascii="Arial" w:hAnsi="Arial" w:cs="Arial"/>
          <w:b/>
          <w:bCs/>
        </w:rPr>
        <w:t>R</w:t>
      </w:r>
      <w:r w:rsidR="0052468D">
        <w:rPr>
          <w:rFonts w:ascii="Arial" w:hAnsi="Arial" w:cs="Arial"/>
          <w:b/>
          <w:bCs/>
        </w:rPr>
        <w:t xml:space="preserve">acialised </w:t>
      </w:r>
      <w:r w:rsidR="0052468D" w:rsidRPr="00C61E88">
        <w:rPr>
          <w:rFonts w:ascii="Arial" w:hAnsi="Arial" w:cs="Arial"/>
          <w:b/>
          <w:bCs/>
        </w:rPr>
        <w:t>G</w:t>
      </w:r>
      <w:r w:rsidR="0052468D">
        <w:rPr>
          <w:rFonts w:ascii="Arial" w:hAnsi="Arial" w:cs="Arial"/>
          <w:b/>
          <w:bCs/>
        </w:rPr>
        <w:t>roups respondents</w:t>
      </w:r>
      <w:r w:rsidR="001F25EA" w:rsidRPr="006E5DE0">
        <w:rPr>
          <w:rFonts w:ascii="Arial" w:hAnsi="Arial" w:cs="Arial"/>
          <w:b/>
          <w:bCs/>
        </w:rPr>
        <w:t xml:space="preserve"> </w:t>
      </w:r>
      <w:r w:rsidR="006E5DE0" w:rsidRPr="006E5DE0">
        <w:rPr>
          <w:rFonts w:ascii="Arial" w:hAnsi="Arial" w:cs="Arial"/>
          <w:b/>
          <w:bCs/>
        </w:rPr>
        <w:t>disagree</w:t>
      </w:r>
      <w:r w:rsidR="004E6613">
        <w:rPr>
          <w:rFonts w:ascii="Arial" w:hAnsi="Arial" w:cs="Arial"/>
          <w:b/>
          <w:bCs/>
        </w:rPr>
        <w:t xml:space="preserve">d </w:t>
      </w:r>
      <w:r w:rsidR="006E5DE0" w:rsidRPr="006E5DE0">
        <w:rPr>
          <w:rFonts w:ascii="Arial" w:hAnsi="Arial" w:cs="Arial"/>
          <w:b/>
          <w:bCs/>
        </w:rPr>
        <w:t>that this would be the case</w:t>
      </w:r>
      <w:r w:rsidR="00B30D72">
        <w:rPr>
          <w:rFonts w:ascii="Arial" w:hAnsi="Arial" w:cs="Arial"/>
          <w:b/>
          <w:bCs/>
        </w:rPr>
        <w:t xml:space="preserve"> </w:t>
      </w:r>
      <w:r w:rsidR="00B30D72">
        <w:rPr>
          <w:rFonts w:ascii="Arial" w:hAnsi="Arial" w:cs="Arial"/>
        </w:rPr>
        <w:t>(a disparity is observed between the two cohorts).</w:t>
      </w:r>
      <w:r w:rsidR="001F25EA" w:rsidRPr="001F61BA">
        <w:rPr>
          <w:rFonts w:ascii="Arial" w:hAnsi="Arial" w:cs="Arial"/>
        </w:rPr>
        <w:t xml:space="preserve"> </w:t>
      </w:r>
    </w:p>
    <w:p w14:paraId="548CE6E8" w14:textId="77777777" w:rsidR="006316D4" w:rsidRDefault="000B32A5" w:rsidP="004369C9">
      <w:pPr>
        <w:spacing w:before="0"/>
        <w:ind w:left="0" w:firstLine="0"/>
        <w:jc w:val="center"/>
        <w:rPr>
          <w:rFonts w:ascii="Arial" w:hAnsi="Arial" w:cs="Arial"/>
          <w:sz w:val="16"/>
          <w:szCs w:val="16"/>
        </w:rPr>
      </w:pPr>
      <w:r>
        <w:rPr>
          <w:rFonts w:ascii="Arial" w:hAnsi="Arial" w:cs="Arial"/>
          <w:noProof/>
          <w:sz w:val="16"/>
          <w:szCs w:val="16"/>
        </w:rPr>
        <w:drawing>
          <wp:inline distT="0" distB="0" distL="0" distR="0" wp14:anchorId="625421DA" wp14:editId="0DB8602C">
            <wp:extent cx="4579200" cy="2754000"/>
            <wp:effectExtent l="19050" t="19050" r="12065" b="273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54230FC7" w14:textId="3EC988AB" w:rsidR="0019111D" w:rsidRDefault="00BC00E0" w:rsidP="004369C9">
      <w:pPr>
        <w:spacing w:before="0"/>
        <w:ind w:left="0" w:firstLine="0"/>
        <w:jc w:val="center"/>
        <w:rPr>
          <w:rFonts w:ascii="Arial" w:hAnsi="Arial" w:cs="Arial"/>
          <w:sz w:val="16"/>
          <w:szCs w:val="16"/>
        </w:rPr>
      </w:pPr>
      <w:r>
        <w:rPr>
          <w:rFonts w:ascii="Arial" w:hAnsi="Arial" w:cs="Arial"/>
          <w:noProof/>
          <w:sz w:val="16"/>
          <w:szCs w:val="16"/>
        </w:rPr>
        <w:drawing>
          <wp:inline distT="0" distB="0" distL="0" distR="0" wp14:anchorId="520D0118" wp14:editId="04800842">
            <wp:extent cx="4579200" cy="2754000"/>
            <wp:effectExtent l="19050" t="19050" r="12065" b="273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723B8905" w14:textId="417E4A60" w:rsidR="00BC00E0" w:rsidRPr="006316D4" w:rsidRDefault="00BC00E0" w:rsidP="00BC00E0">
      <w:pPr>
        <w:spacing w:before="0"/>
        <w:ind w:left="0" w:firstLine="0"/>
        <w:rPr>
          <w:rFonts w:ascii="Arial" w:hAnsi="Arial" w:cs="Arial"/>
        </w:rPr>
      </w:pPr>
      <w:r w:rsidRPr="006316D4">
        <w:rPr>
          <w:rFonts w:ascii="Arial" w:hAnsi="Arial" w:cs="Arial"/>
        </w:rPr>
        <w:t>Ethnicity not disclosed (</w:t>
      </w:r>
      <w:r w:rsidRPr="006316D4">
        <w:rPr>
          <w:rFonts w:ascii="Arial" w:hAnsi="Arial" w:cs="Arial"/>
          <w:b/>
          <w:bCs/>
        </w:rPr>
        <w:t>ND</w:t>
      </w:r>
      <w:r w:rsidRPr="006316D4">
        <w:rPr>
          <w:rFonts w:ascii="Arial" w:hAnsi="Arial" w:cs="Arial"/>
        </w:rPr>
        <w:t>) (</w:t>
      </w:r>
      <w:r w:rsidR="004E6613" w:rsidRPr="006316D4">
        <w:rPr>
          <w:rFonts w:ascii="Arial" w:hAnsi="Arial" w:cs="Arial"/>
        </w:rPr>
        <w:t>c</w:t>
      </w:r>
      <w:r w:rsidRPr="006316D4">
        <w:rPr>
          <w:rFonts w:ascii="Arial" w:hAnsi="Arial" w:cs="Arial"/>
        </w:rPr>
        <w:t>ombined ‘Agree’ 4</w:t>
      </w:r>
      <w:r w:rsidR="00D74233">
        <w:rPr>
          <w:rFonts w:ascii="Arial" w:hAnsi="Arial" w:cs="Arial"/>
        </w:rPr>
        <w:t>4</w:t>
      </w:r>
      <w:r w:rsidRPr="006316D4">
        <w:rPr>
          <w:rFonts w:ascii="Arial" w:hAnsi="Arial" w:cs="Arial"/>
        </w:rPr>
        <w:t xml:space="preserve">% (n=67), Neutral 31% (n=48), </w:t>
      </w:r>
      <w:r w:rsidR="004E6613" w:rsidRPr="006316D4">
        <w:rPr>
          <w:rFonts w:ascii="Arial" w:hAnsi="Arial" w:cs="Arial"/>
        </w:rPr>
        <w:t>c</w:t>
      </w:r>
      <w:r w:rsidRPr="006316D4">
        <w:rPr>
          <w:rFonts w:ascii="Arial" w:hAnsi="Arial" w:cs="Arial"/>
        </w:rPr>
        <w:t>ombined ‘Disagree</w:t>
      </w:r>
      <w:r w:rsidR="004E6613" w:rsidRPr="006316D4">
        <w:rPr>
          <w:rFonts w:ascii="Arial" w:hAnsi="Arial" w:cs="Arial"/>
        </w:rPr>
        <w:t>’</w:t>
      </w:r>
      <w:r w:rsidRPr="006316D4">
        <w:rPr>
          <w:rFonts w:ascii="Arial" w:hAnsi="Arial" w:cs="Arial"/>
        </w:rPr>
        <w:t xml:space="preserve"> 2</w:t>
      </w:r>
      <w:r w:rsidR="00D74233">
        <w:rPr>
          <w:rFonts w:ascii="Arial" w:hAnsi="Arial" w:cs="Arial"/>
        </w:rPr>
        <w:t>5</w:t>
      </w:r>
      <w:r w:rsidRPr="006316D4">
        <w:rPr>
          <w:rFonts w:ascii="Arial" w:hAnsi="Arial" w:cs="Arial"/>
        </w:rPr>
        <w:t>% (n=38)</w:t>
      </w:r>
      <w:r w:rsidR="00B066EA" w:rsidRPr="006316D4">
        <w:rPr>
          <w:rFonts w:ascii="Arial" w:hAnsi="Arial" w:cs="Arial"/>
        </w:rPr>
        <w:t>)</w:t>
      </w:r>
      <w:r w:rsidR="0068632A" w:rsidRPr="006316D4">
        <w:rPr>
          <w:rFonts w:ascii="Arial" w:hAnsi="Arial" w:cs="Arial"/>
        </w:rPr>
        <w:t>.</w:t>
      </w:r>
    </w:p>
    <w:p w14:paraId="155186BC" w14:textId="77777777" w:rsidR="00BC00E0" w:rsidRPr="006A4B26" w:rsidRDefault="00BC00E0" w:rsidP="006F1A79">
      <w:pPr>
        <w:ind w:left="0" w:firstLine="0"/>
        <w:rPr>
          <w:rFonts w:ascii="Arial" w:hAnsi="Arial" w:cs="Arial"/>
          <w:sz w:val="16"/>
          <w:szCs w:val="16"/>
        </w:rPr>
      </w:pPr>
    </w:p>
    <w:p w14:paraId="2D6F8621" w14:textId="77777777" w:rsidR="00FB3980" w:rsidRDefault="00FB3980" w:rsidP="006F1A79">
      <w:pPr>
        <w:ind w:left="0" w:firstLine="0"/>
        <w:rPr>
          <w:rFonts w:ascii="Arial" w:hAnsi="Arial" w:cs="Arial"/>
          <w:b/>
          <w:bCs/>
          <w:color w:val="2F5496" w:themeColor="accent1" w:themeShade="BF"/>
          <w:sz w:val="24"/>
          <w:szCs w:val="24"/>
        </w:rPr>
      </w:pPr>
    </w:p>
    <w:p w14:paraId="3C50CD8C" w14:textId="299DFFEA" w:rsidR="00093FD6" w:rsidRPr="00FB3980" w:rsidRDefault="00093FD6" w:rsidP="006F1A79">
      <w:pPr>
        <w:ind w:left="0" w:firstLine="0"/>
        <w:rPr>
          <w:rFonts w:ascii="Arial" w:hAnsi="Arial" w:cs="Arial"/>
          <w:b/>
          <w:bCs/>
          <w:color w:val="2F5496" w:themeColor="accent1" w:themeShade="BF"/>
          <w:sz w:val="24"/>
          <w:szCs w:val="24"/>
        </w:rPr>
      </w:pPr>
      <w:r w:rsidRPr="00350D97">
        <w:rPr>
          <w:rFonts w:ascii="Arial" w:hAnsi="Arial" w:cs="Arial"/>
          <w:b/>
          <w:bCs/>
          <w:color w:val="2F5496" w:themeColor="accent1" w:themeShade="BF"/>
          <w:sz w:val="24"/>
          <w:szCs w:val="24"/>
        </w:rPr>
        <w:t>8.</w:t>
      </w:r>
      <w:r>
        <w:rPr>
          <w:rFonts w:ascii="Arial" w:hAnsi="Arial" w:cs="Arial"/>
          <w:b/>
          <w:bCs/>
          <w:color w:val="2F5496" w:themeColor="accent1" w:themeShade="BF"/>
          <w:sz w:val="24"/>
          <w:szCs w:val="24"/>
        </w:rPr>
        <w:t>3</w:t>
      </w:r>
      <w:r w:rsidRPr="00350D97">
        <w:rPr>
          <w:rFonts w:ascii="Arial" w:hAnsi="Arial" w:cs="Arial"/>
          <w:b/>
          <w:bCs/>
          <w:color w:val="2F5496" w:themeColor="accent1" w:themeShade="BF"/>
          <w:sz w:val="24"/>
          <w:szCs w:val="24"/>
        </w:rPr>
        <w:t xml:space="preserve"> </w:t>
      </w:r>
      <w:r>
        <w:rPr>
          <w:rFonts w:ascii="Arial" w:hAnsi="Arial" w:cs="Arial"/>
          <w:b/>
          <w:bCs/>
          <w:color w:val="2F5496" w:themeColor="accent1" w:themeShade="BF"/>
          <w:sz w:val="24"/>
          <w:szCs w:val="24"/>
        </w:rPr>
        <w:t>B</w:t>
      </w:r>
      <w:r w:rsidRPr="00350D97">
        <w:rPr>
          <w:rFonts w:ascii="Arial" w:hAnsi="Arial" w:cs="Arial"/>
          <w:b/>
          <w:bCs/>
          <w:color w:val="2F5496" w:themeColor="accent1" w:themeShade="BF"/>
          <w:sz w:val="24"/>
          <w:szCs w:val="24"/>
        </w:rPr>
        <w:t>: Qua</w:t>
      </w:r>
      <w:r>
        <w:rPr>
          <w:rFonts w:ascii="Arial" w:hAnsi="Arial" w:cs="Arial"/>
          <w:b/>
          <w:bCs/>
          <w:color w:val="2F5496" w:themeColor="accent1" w:themeShade="BF"/>
          <w:sz w:val="24"/>
          <w:szCs w:val="24"/>
        </w:rPr>
        <w:t>li</w:t>
      </w:r>
      <w:r w:rsidRPr="00350D97">
        <w:rPr>
          <w:rFonts w:ascii="Arial" w:hAnsi="Arial" w:cs="Arial"/>
          <w:b/>
          <w:bCs/>
          <w:color w:val="2F5496" w:themeColor="accent1" w:themeShade="BF"/>
          <w:sz w:val="24"/>
          <w:szCs w:val="24"/>
        </w:rPr>
        <w:t>tative analysis</w:t>
      </w:r>
    </w:p>
    <w:p w14:paraId="31958087" w14:textId="5745B636" w:rsidR="00DF6954" w:rsidRDefault="006E5DE0" w:rsidP="006F1A79">
      <w:pPr>
        <w:ind w:left="0" w:firstLine="0"/>
        <w:rPr>
          <w:rFonts w:ascii="Arial" w:hAnsi="Arial" w:cs="Arial"/>
        </w:rPr>
      </w:pPr>
      <w:r>
        <w:rPr>
          <w:rFonts w:ascii="Arial" w:hAnsi="Arial" w:cs="Arial"/>
        </w:rPr>
        <w:t xml:space="preserve">Comments from </w:t>
      </w:r>
      <w:r w:rsidR="00B04F93" w:rsidRPr="00B04F93">
        <w:rPr>
          <w:rFonts w:ascii="Arial" w:hAnsi="Arial" w:cs="Arial"/>
          <w:b/>
          <w:bCs/>
        </w:rPr>
        <w:t>White</w:t>
      </w:r>
      <w:r w:rsidR="00B04F93">
        <w:rPr>
          <w:rFonts w:ascii="Arial" w:hAnsi="Arial" w:cs="Arial"/>
        </w:rPr>
        <w:t xml:space="preserve"> (</w:t>
      </w:r>
      <w:r w:rsidRPr="006A4B26">
        <w:rPr>
          <w:rFonts w:ascii="Arial" w:hAnsi="Arial" w:cs="Arial"/>
          <w:b/>
          <w:bCs/>
        </w:rPr>
        <w:t>W</w:t>
      </w:r>
      <w:r w:rsidR="00B04F93">
        <w:rPr>
          <w:rFonts w:ascii="Arial" w:hAnsi="Arial" w:cs="Arial"/>
          <w:b/>
          <w:bCs/>
        </w:rPr>
        <w:t>)</w:t>
      </w:r>
      <w:r w:rsidR="00B73A3B">
        <w:rPr>
          <w:rFonts w:ascii="Arial" w:hAnsi="Arial" w:cs="Arial"/>
          <w:b/>
          <w:bCs/>
        </w:rPr>
        <w:t xml:space="preserve"> </w:t>
      </w:r>
      <w:r w:rsidR="00B73A3B" w:rsidRPr="00B73A3B">
        <w:rPr>
          <w:rFonts w:ascii="Arial" w:hAnsi="Arial" w:cs="Arial"/>
        </w:rPr>
        <w:t>staff</w:t>
      </w:r>
      <w:r w:rsidR="004E6613">
        <w:rPr>
          <w:rFonts w:ascii="Arial" w:hAnsi="Arial" w:cs="Arial"/>
        </w:rPr>
        <w:t xml:space="preserve"> to the four questions in section</w:t>
      </w:r>
      <w:r w:rsidR="006316D4">
        <w:rPr>
          <w:rFonts w:ascii="Arial" w:hAnsi="Arial" w:cs="Arial"/>
        </w:rPr>
        <w:t xml:space="preserve"> ‘Reporting racial discrimination’</w:t>
      </w:r>
      <w:r>
        <w:rPr>
          <w:rFonts w:ascii="Arial" w:hAnsi="Arial" w:cs="Arial"/>
        </w:rPr>
        <w:t xml:space="preserve"> were grouped into five </w:t>
      </w:r>
      <w:r w:rsidR="006E1465">
        <w:rPr>
          <w:rFonts w:ascii="Arial" w:hAnsi="Arial" w:cs="Arial"/>
        </w:rPr>
        <w:t>broad</w:t>
      </w:r>
      <w:r>
        <w:rPr>
          <w:rFonts w:ascii="Arial" w:hAnsi="Arial" w:cs="Arial"/>
        </w:rPr>
        <w:t xml:space="preserve"> themes and sub</w:t>
      </w:r>
      <w:r w:rsidR="00155CED">
        <w:rPr>
          <w:rFonts w:ascii="Arial" w:hAnsi="Arial" w:cs="Arial"/>
        </w:rPr>
        <w:t>-</w:t>
      </w:r>
      <w:r w:rsidR="00B30D72">
        <w:rPr>
          <w:rFonts w:ascii="Arial" w:hAnsi="Arial" w:cs="Arial"/>
        </w:rPr>
        <w:t>themes</w:t>
      </w:r>
      <w:r>
        <w:rPr>
          <w:rFonts w:ascii="Arial" w:hAnsi="Arial" w:cs="Arial"/>
        </w:rPr>
        <w:t xml:space="preserve"> (Table </w:t>
      </w:r>
      <w:r w:rsidR="0010189F">
        <w:rPr>
          <w:rFonts w:ascii="Arial" w:hAnsi="Arial" w:cs="Arial"/>
        </w:rPr>
        <w:t>5</w:t>
      </w:r>
      <w:r>
        <w:rPr>
          <w:rFonts w:ascii="Arial" w:hAnsi="Arial" w:cs="Arial"/>
        </w:rPr>
        <w:t xml:space="preserve">). </w:t>
      </w:r>
    </w:p>
    <w:p w14:paraId="58D35CFB" w14:textId="77777777" w:rsidR="00A44F8A" w:rsidRPr="00A44F8A" w:rsidRDefault="00A44F8A" w:rsidP="006F1A79">
      <w:pPr>
        <w:ind w:left="0" w:firstLine="0"/>
        <w:rPr>
          <w:rFonts w:ascii="Arial" w:hAnsi="Arial" w:cs="Arial"/>
          <w:sz w:val="16"/>
          <w:szCs w:val="16"/>
        </w:rPr>
      </w:pPr>
    </w:p>
    <w:p w14:paraId="5D780B2E" w14:textId="732B8F59" w:rsidR="003145B5" w:rsidRDefault="00DA0DE9" w:rsidP="00833236">
      <w:pPr>
        <w:ind w:left="0" w:firstLine="0"/>
        <w:rPr>
          <w:rFonts w:ascii="Arial" w:hAnsi="Arial" w:cs="Arial"/>
        </w:rPr>
      </w:pPr>
      <w:r w:rsidRPr="006316D4">
        <w:rPr>
          <w:rFonts w:ascii="Arial" w:hAnsi="Arial" w:cs="Arial"/>
          <w:b/>
          <w:bCs/>
        </w:rPr>
        <w:lastRenderedPageBreak/>
        <w:t xml:space="preserve">Table </w:t>
      </w:r>
      <w:r w:rsidR="0010189F">
        <w:rPr>
          <w:rFonts w:ascii="Arial" w:hAnsi="Arial" w:cs="Arial"/>
          <w:b/>
          <w:bCs/>
        </w:rPr>
        <w:t>5</w:t>
      </w:r>
      <w:r w:rsidRPr="006316D4">
        <w:rPr>
          <w:rFonts w:ascii="Arial" w:hAnsi="Arial" w:cs="Arial"/>
          <w:b/>
          <w:bCs/>
        </w:rPr>
        <w:t xml:space="preserve">: </w:t>
      </w:r>
      <w:r w:rsidRPr="006316D4">
        <w:rPr>
          <w:rFonts w:ascii="Arial" w:hAnsi="Arial" w:cs="Arial"/>
        </w:rPr>
        <w:t>Inductive content analysis of question responses from White staff regarding the staff survey section “Reporting racial discrimination”</w:t>
      </w:r>
      <w:r w:rsidR="006316D4">
        <w:rPr>
          <w:rFonts w:ascii="Arial" w:hAnsi="Arial" w:cs="Arial"/>
        </w:rPr>
        <w:t>.</w:t>
      </w:r>
    </w:p>
    <w:tbl>
      <w:tblPr>
        <w:tblStyle w:val="TableGrid"/>
        <w:tblW w:w="0" w:type="auto"/>
        <w:tblLook w:val="04A0" w:firstRow="1" w:lastRow="0" w:firstColumn="1" w:lastColumn="0" w:noHBand="0" w:noVBand="1"/>
      </w:tblPr>
      <w:tblGrid>
        <w:gridCol w:w="1696"/>
        <w:gridCol w:w="3828"/>
        <w:gridCol w:w="3492"/>
      </w:tblGrid>
      <w:tr w:rsidR="00526F61" w:rsidRPr="007C5A25" w14:paraId="24BCE8C0" w14:textId="77777777" w:rsidTr="00A81951">
        <w:tc>
          <w:tcPr>
            <w:tcW w:w="1696" w:type="dxa"/>
            <w:shd w:val="clear" w:color="auto" w:fill="B4C6E7" w:themeFill="accent1" w:themeFillTint="66"/>
          </w:tcPr>
          <w:p w14:paraId="6B0242B4" w14:textId="77777777" w:rsidR="00526F61" w:rsidRPr="007C5A25" w:rsidRDefault="00526F61"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828" w:type="dxa"/>
            <w:shd w:val="clear" w:color="auto" w:fill="B4C6E7" w:themeFill="accent1" w:themeFillTint="66"/>
          </w:tcPr>
          <w:p w14:paraId="50C5E608" w14:textId="77777777" w:rsidR="00526F61" w:rsidRPr="007C5A25" w:rsidRDefault="00526F61"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3492" w:type="dxa"/>
            <w:shd w:val="clear" w:color="auto" w:fill="B4C6E7" w:themeFill="accent1" w:themeFillTint="66"/>
          </w:tcPr>
          <w:p w14:paraId="53169773" w14:textId="77777777" w:rsidR="00526F61" w:rsidRPr="007C5A25" w:rsidRDefault="00526F61"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526F61" w:rsidRPr="007C5A25" w14:paraId="1E2BFBF3" w14:textId="77777777" w:rsidTr="00A81951">
        <w:tc>
          <w:tcPr>
            <w:tcW w:w="1696" w:type="dxa"/>
          </w:tcPr>
          <w:p w14:paraId="7E39DCA5" w14:textId="77777777" w:rsidR="00526F61" w:rsidRPr="007C5A25" w:rsidRDefault="00526F61" w:rsidP="00A81951">
            <w:pPr>
              <w:spacing w:before="0"/>
              <w:ind w:left="0" w:firstLine="0"/>
              <w:jc w:val="center"/>
              <w:rPr>
                <w:rFonts w:ascii="Arial" w:hAnsi="Arial" w:cs="Arial"/>
                <w:b/>
                <w:bCs/>
                <w:sz w:val="20"/>
                <w:szCs w:val="20"/>
              </w:rPr>
            </w:pPr>
            <w:r>
              <w:rPr>
                <w:rFonts w:ascii="Arial" w:hAnsi="Arial" w:cs="Arial"/>
                <w:b/>
                <w:bCs/>
                <w:sz w:val="20"/>
                <w:szCs w:val="20"/>
              </w:rPr>
              <w:t>Theme 1</w:t>
            </w:r>
          </w:p>
        </w:tc>
        <w:tc>
          <w:tcPr>
            <w:tcW w:w="3828" w:type="dxa"/>
          </w:tcPr>
          <w:p w14:paraId="0CD2B06A" w14:textId="3115396C" w:rsidR="00526F61" w:rsidRPr="007C5A25" w:rsidRDefault="00526F61" w:rsidP="00A81951">
            <w:pPr>
              <w:spacing w:before="0"/>
              <w:ind w:left="0" w:firstLine="0"/>
              <w:jc w:val="left"/>
              <w:rPr>
                <w:rFonts w:ascii="Arial" w:hAnsi="Arial" w:cs="Arial"/>
                <w:sz w:val="20"/>
                <w:szCs w:val="20"/>
              </w:rPr>
            </w:pPr>
            <w:r>
              <w:rPr>
                <w:rFonts w:ascii="Arial" w:hAnsi="Arial" w:cs="Arial"/>
                <w:sz w:val="20"/>
                <w:szCs w:val="20"/>
              </w:rPr>
              <w:t>Not witnessed or experienced discrimination</w:t>
            </w:r>
          </w:p>
        </w:tc>
        <w:tc>
          <w:tcPr>
            <w:tcW w:w="3492" w:type="dxa"/>
          </w:tcPr>
          <w:p w14:paraId="09C67966" w14:textId="77777777" w:rsidR="00526F61" w:rsidRPr="007C5A25" w:rsidRDefault="00526F61" w:rsidP="00A81951">
            <w:pPr>
              <w:spacing w:before="0"/>
              <w:ind w:left="0" w:firstLine="0"/>
              <w:jc w:val="center"/>
              <w:rPr>
                <w:rFonts w:ascii="Arial" w:hAnsi="Arial" w:cs="Arial"/>
                <w:sz w:val="20"/>
                <w:szCs w:val="20"/>
              </w:rPr>
            </w:pPr>
            <w:r>
              <w:rPr>
                <w:rFonts w:ascii="Arial" w:hAnsi="Arial" w:cs="Arial"/>
                <w:sz w:val="20"/>
                <w:szCs w:val="20"/>
              </w:rPr>
              <w:t>(none)</w:t>
            </w:r>
          </w:p>
        </w:tc>
      </w:tr>
      <w:tr w:rsidR="00526F61" w:rsidRPr="007C5A25" w14:paraId="1360C40F" w14:textId="77777777" w:rsidTr="00A81951">
        <w:tc>
          <w:tcPr>
            <w:tcW w:w="1696" w:type="dxa"/>
          </w:tcPr>
          <w:p w14:paraId="186D4E1B" w14:textId="77777777" w:rsidR="00526F61" w:rsidRPr="007C5A25" w:rsidRDefault="00526F61" w:rsidP="00A81951">
            <w:pPr>
              <w:spacing w:before="0"/>
              <w:ind w:left="0" w:firstLine="0"/>
              <w:jc w:val="center"/>
              <w:rPr>
                <w:rFonts w:ascii="Arial" w:hAnsi="Arial" w:cs="Arial"/>
                <w:b/>
                <w:bCs/>
                <w:sz w:val="20"/>
                <w:szCs w:val="20"/>
              </w:rPr>
            </w:pPr>
            <w:r>
              <w:rPr>
                <w:rFonts w:ascii="Arial" w:hAnsi="Arial" w:cs="Arial"/>
                <w:b/>
                <w:bCs/>
                <w:sz w:val="20"/>
                <w:szCs w:val="20"/>
              </w:rPr>
              <w:t>Theme 2</w:t>
            </w:r>
          </w:p>
        </w:tc>
        <w:tc>
          <w:tcPr>
            <w:tcW w:w="3828" w:type="dxa"/>
          </w:tcPr>
          <w:p w14:paraId="345A1775" w14:textId="0BF3C1BA" w:rsidR="00526F61" w:rsidRPr="007C5A25" w:rsidRDefault="00526F61" w:rsidP="00A81951">
            <w:pPr>
              <w:spacing w:before="0"/>
              <w:ind w:left="0" w:firstLine="0"/>
              <w:jc w:val="left"/>
              <w:rPr>
                <w:rFonts w:ascii="Arial" w:hAnsi="Arial" w:cs="Arial"/>
                <w:sz w:val="20"/>
                <w:szCs w:val="20"/>
              </w:rPr>
            </w:pPr>
            <w:r>
              <w:rPr>
                <w:rFonts w:ascii="Arial" w:hAnsi="Arial" w:cs="Arial"/>
                <w:sz w:val="20"/>
                <w:szCs w:val="20"/>
              </w:rPr>
              <w:t>Discrimination occurs in the University and local community</w:t>
            </w:r>
          </w:p>
        </w:tc>
        <w:tc>
          <w:tcPr>
            <w:tcW w:w="3492" w:type="dxa"/>
          </w:tcPr>
          <w:p w14:paraId="3EB72705" w14:textId="09C75B13" w:rsidR="00526F61" w:rsidRPr="007C5A25" w:rsidRDefault="00526F61" w:rsidP="00526F61">
            <w:pPr>
              <w:pStyle w:val="ListParagraph"/>
              <w:spacing w:before="0"/>
              <w:ind w:left="177" w:firstLine="0"/>
              <w:jc w:val="center"/>
              <w:rPr>
                <w:rFonts w:ascii="Arial" w:hAnsi="Arial" w:cs="Arial"/>
                <w:sz w:val="20"/>
                <w:szCs w:val="20"/>
              </w:rPr>
            </w:pPr>
            <w:r>
              <w:rPr>
                <w:rFonts w:ascii="Arial" w:hAnsi="Arial" w:cs="Arial"/>
                <w:sz w:val="20"/>
                <w:szCs w:val="20"/>
              </w:rPr>
              <w:t>(none)</w:t>
            </w:r>
          </w:p>
        </w:tc>
      </w:tr>
      <w:tr w:rsidR="00526F61" w:rsidRPr="007C5A25" w14:paraId="556DCFE5" w14:textId="77777777" w:rsidTr="00A81951">
        <w:tc>
          <w:tcPr>
            <w:tcW w:w="1696" w:type="dxa"/>
          </w:tcPr>
          <w:p w14:paraId="024E33BE" w14:textId="77777777" w:rsidR="00526F61" w:rsidRPr="007C5A25" w:rsidRDefault="00526F61" w:rsidP="00A81951">
            <w:pPr>
              <w:spacing w:before="0"/>
              <w:ind w:left="0" w:firstLine="0"/>
              <w:jc w:val="center"/>
              <w:rPr>
                <w:rFonts w:ascii="Arial" w:hAnsi="Arial" w:cs="Arial"/>
                <w:b/>
                <w:bCs/>
                <w:sz w:val="20"/>
                <w:szCs w:val="20"/>
              </w:rPr>
            </w:pPr>
            <w:r>
              <w:rPr>
                <w:rFonts w:ascii="Arial" w:hAnsi="Arial" w:cs="Arial"/>
                <w:b/>
                <w:bCs/>
                <w:sz w:val="20"/>
                <w:szCs w:val="20"/>
              </w:rPr>
              <w:t>Theme 3</w:t>
            </w:r>
          </w:p>
        </w:tc>
        <w:tc>
          <w:tcPr>
            <w:tcW w:w="3828" w:type="dxa"/>
          </w:tcPr>
          <w:p w14:paraId="0D23ADA8" w14:textId="1CD3C99B" w:rsidR="00526F61" w:rsidRPr="007C5A25" w:rsidRDefault="00526F61" w:rsidP="00A81951">
            <w:pPr>
              <w:spacing w:before="0"/>
              <w:ind w:left="0" w:firstLine="0"/>
              <w:jc w:val="left"/>
              <w:rPr>
                <w:rFonts w:ascii="Arial" w:hAnsi="Arial" w:cs="Arial"/>
                <w:sz w:val="20"/>
                <w:szCs w:val="20"/>
              </w:rPr>
            </w:pPr>
            <w:r>
              <w:rPr>
                <w:rFonts w:ascii="Arial" w:hAnsi="Arial" w:cs="Arial"/>
                <w:sz w:val="20"/>
                <w:szCs w:val="20"/>
              </w:rPr>
              <w:t>Positive perception of reporting process</w:t>
            </w:r>
          </w:p>
        </w:tc>
        <w:tc>
          <w:tcPr>
            <w:tcW w:w="3492" w:type="dxa"/>
          </w:tcPr>
          <w:p w14:paraId="5F7B3D41" w14:textId="28E61927" w:rsidR="00526F61" w:rsidRDefault="00526F61" w:rsidP="00526F6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3.1</w:t>
            </w:r>
            <w:r w:rsidRPr="007C5A25">
              <w:rPr>
                <w:rFonts w:ascii="Arial" w:hAnsi="Arial" w:cs="Arial"/>
                <w:sz w:val="20"/>
                <w:szCs w:val="20"/>
              </w:rPr>
              <w:t xml:space="preserve"> </w:t>
            </w:r>
            <w:r>
              <w:rPr>
                <w:rFonts w:ascii="Arial" w:hAnsi="Arial" w:cs="Arial"/>
                <w:sz w:val="20"/>
                <w:szCs w:val="20"/>
              </w:rPr>
              <w:t>Optimistic/confident in reporting outcomes</w:t>
            </w:r>
          </w:p>
          <w:p w14:paraId="2CC9D143" w14:textId="2BB343E9" w:rsidR="00526F61" w:rsidRPr="00526F61" w:rsidRDefault="00526F61" w:rsidP="00526F6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3.2 Aware of method of reporting</w:t>
            </w:r>
          </w:p>
        </w:tc>
      </w:tr>
      <w:tr w:rsidR="00526F61" w:rsidRPr="007C5A25" w14:paraId="42F9782D" w14:textId="77777777" w:rsidTr="00A81951">
        <w:tc>
          <w:tcPr>
            <w:tcW w:w="1696" w:type="dxa"/>
          </w:tcPr>
          <w:p w14:paraId="70CD699B" w14:textId="77777777" w:rsidR="00526F61" w:rsidRPr="007C5A25" w:rsidRDefault="00526F61" w:rsidP="00A81951">
            <w:pPr>
              <w:spacing w:before="0"/>
              <w:ind w:left="0" w:firstLine="0"/>
              <w:jc w:val="center"/>
              <w:rPr>
                <w:rFonts w:ascii="Arial" w:hAnsi="Arial" w:cs="Arial"/>
                <w:b/>
                <w:bCs/>
                <w:sz w:val="20"/>
                <w:szCs w:val="20"/>
              </w:rPr>
            </w:pPr>
            <w:r>
              <w:rPr>
                <w:rFonts w:ascii="Arial" w:hAnsi="Arial" w:cs="Arial"/>
                <w:b/>
                <w:bCs/>
                <w:sz w:val="20"/>
                <w:szCs w:val="20"/>
              </w:rPr>
              <w:t>Theme 4</w:t>
            </w:r>
          </w:p>
        </w:tc>
        <w:tc>
          <w:tcPr>
            <w:tcW w:w="3828" w:type="dxa"/>
          </w:tcPr>
          <w:p w14:paraId="13594690" w14:textId="7B3D8EE8" w:rsidR="00526F61" w:rsidRPr="007C5A25" w:rsidRDefault="00526F61" w:rsidP="00A81951">
            <w:pPr>
              <w:spacing w:before="0"/>
              <w:ind w:left="0" w:firstLine="0"/>
              <w:jc w:val="left"/>
              <w:rPr>
                <w:rFonts w:ascii="Arial" w:hAnsi="Arial" w:cs="Arial"/>
                <w:sz w:val="20"/>
                <w:szCs w:val="20"/>
              </w:rPr>
            </w:pPr>
            <w:r>
              <w:rPr>
                <w:rFonts w:ascii="Arial" w:hAnsi="Arial" w:cs="Arial"/>
                <w:sz w:val="20"/>
                <w:szCs w:val="20"/>
              </w:rPr>
              <w:t>Barriers hindering confidence in reporting process</w:t>
            </w:r>
          </w:p>
        </w:tc>
        <w:tc>
          <w:tcPr>
            <w:tcW w:w="3492" w:type="dxa"/>
          </w:tcPr>
          <w:p w14:paraId="50AB8788" w14:textId="2FE9AA4C" w:rsidR="00526F61" w:rsidRDefault="00526F61" w:rsidP="00526F6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4.1</w:t>
            </w:r>
            <w:r w:rsidRPr="007C5A25">
              <w:rPr>
                <w:rFonts w:ascii="Arial" w:hAnsi="Arial" w:cs="Arial"/>
                <w:sz w:val="20"/>
                <w:szCs w:val="20"/>
              </w:rPr>
              <w:t xml:space="preserve"> </w:t>
            </w:r>
            <w:r>
              <w:rPr>
                <w:rFonts w:ascii="Arial" w:hAnsi="Arial" w:cs="Arial"/>
                <w:sz w:val="20"/>
                <w:szCs w:val="20"/>
              </w:rPr>
              <w:t>Structural barriers</w:t>
            </w:r>
          </w:p>
          <w:p w14:paraId="78CBF16A" w14:textId="38C59050" w:rsidR="00526F61" w:rsidRPr="00526F61" w:rsidRDefault="00526F61" w:rsidP="00526F6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4.2 Perceived limitations</w:t>
            </w:r>
          </w:p>
        </w:tc>
      </w:tr>
      <w:tr w:rsidR="00526F61" w:rsidRPr="007C5A25" w14:paraId="6246D300" w14:textId="77777777" w:rsidTr="00A81951">
        <w:tc>
          <w:tcPr>
            <w:tcW w:w="1696" w:type="dxa"/>
          </w:tcPr>
          <w:p w14:paraId="0B757D70" w14:textId="6CDB9343" w:rsidR="00526F61" w:rsidRDefault="00526F61" w:rsidP="00A81951">
            <w:pPr>
              <w:spacing w:before="0"/>
              <w:ind w:left="0" w:firstLine="0"/>
              <w:jc w:val="center"/>
              <w:rPr>
                <w:rFonts w:ascii="Arial" w:hAnsi="Arial" w:cs="Arial"/>
                <w:b/>
                <w:bCs/>
                <w:sz w:val="20"/>
                <w:szCs w:val="20"/>
              </w:rPr>
            </w:pPr>
            <w:r>
              <w:rPr>
                <w:rFonts w:ascii="Arial" w:hAnsi="Arial" w:cs="Arial"/>
                <w:b/>
                <w:bCs/>
                <w:sz w:val="20"/>
                <w:szCs w:val="20"/>
              </w:rPr>
              <w:t>Theme 5</w:t>
            </w:r>
          </w:p>
        </w:tc>
        <w:tc>
          <w:tcPr>
            <w:tcW w:w="3828" w:type="dxa"/>
          </w:tcPr>
          <w:p w14:paraId="3559D8BA" w14:textId="4F950989" w:rsidR="00526F61" w:rsidRDefault="00526F61" w:rsidP="00A81951">
            <w:pPr>
              <w:spacing w:before="0"/>
              <w:ind w:left="0" w:firstLine="0"/>
              <w:jc w:val="left"/>
              <w:rPr>
                <w:rFonts w:ascii="Arial" w:hAnsi="Arial" w:cs="Arial"/>
                <w:sz w:val="20"/>
                <w:szCs w:val="20"/>
              </w:rPr>
            </w:pPr>
            <w:r>
              <w:rPr>
                <w:rFonts w:ascii="Arial" w:hAnsi="Arial" w:cs="Arial"/>
                <w:sz w:val="20"/>
                <w:szCs w:val="20"/>
              </w:rPr>
              <w:t>Knowledge/experiences with reporting very limited</w:t>
            </w:r>
          </w:p>
        </w:tc>
        <w:tc>
          <w:tcPr>
            <w:tcW w:w="3492" w:type="dxa"/>
          </w:tcPr>
          <w:p w14:paraId="52DC2366" w14:textId="21189713" w:rsidR="00526F61" w:rsidRDefault="00526F61" w:rsidP="00526F61">
            <w:pPr>
              <w:pStyle w:val="ListParagraph"/>
              <w:spacing w:before="0"/>
              <w:ind w:left="173" w:firstLine="0"/>
              <w:jc w:val="center"/>
              <w:rPr>
                <w:rFonts w:ascii="Arial" w:hAnsi="Arial" w:cs="Arial"/>
                <w:sz w:val="20"/>
                <w:szCs w:val="20"/>
              </w:rPr>
            </w:pPr>
            <w:r>
              <w:rPr>
                <w:rFonts w:ascii="Arial" w:hAnsi="Arial" w:cs="Arial"/>
                <w:sz w:val="20"/>
                <w:szCs w:val="20"/>
              </w:rPr>
              <w:t>(none)</w:t>
            </w:r>
          </w:p>
        </w:tc>
      </w:tr>
    </w:tbl>
    <w:p w14:paraId="610CD70C" w14:textId="77777777" w:rsidR="00BC00E0" w:rsidRPr="00B04F93" w:rsidRDefault="00BC00E0" w:rsidP="00833236">
      <w:pPr>
        <w:ind w:left="0" w:firstLine="0"/>
        <w:rPr>
          <w:rFonts w:ascii="Arial" w:hAnsi="Arial" w:cs="Arial"/>
          <w:b/>
          <w:bCs/>
          <w:sz w:val="16"/>
          <w:szCs w:val="16"/>
        </w:rPr>
      </w:pPr>
    </w:p>
    <w:p w14:paraId="0788A111" w14:textId="2588D24F" w:rsidR="003145B5" w:rsidRDefault="003145B5" w:rsidP="00CE0693">
      <w:pPr>
        <w:spacing w:before="0"/>
        <w:ind w:left="0" w:firstLine="0"/>
        <w:rPr>
          <w:rFonts w:ascii="Arial" w:hAnsi="Arial" w:cs="Arial"/>
        </w:rPr>
      </w:pPr>
      <w:r>
        <w:rPr>
          <w:rFonts w:ascii="Arial" w:hAnsi="Arial" w:cs="Arial"/>
          <w:b/>
          <w:bCs/>
        </w:rPr>
        <w:t>Occurrence of ethnic/racial discrimination on campus and/or in the local area</w:t>
      </w:r>
    </w:p>
    <w:p w14:paraId="7BF51062" w14:textId="299C8178" w:rsidR="006A25CE" w:rsidRPr="001F61BA" w:rsidRDefault="003145B5" w:rsidP="00CE0693">
      <w:pPr>
        <w:spacing w:before="0"/>
        <w:ind w:left="0" w:firstLine="0"/>
        <w:rPr>
          <w:rFonts w:ascii="Arial" w:hAnsi="Arial" w:cs="Arial"/>
        </w:rPr>
      </w:pPr>
      <w:r>
        <w:rPr>
          <w:rFonts w:ascii="Arial" w:hAnsi="Arial" w:cs="Arial"/>
        </w:rPr>
        <w:t>There were c</w:t>
      </w:r>
      <w:r w:rsidR="00833236" w:rsidRPr="00833236">
        <w:rPr>
          <w:rFonts w:ascii="Arial" w:hAnsi="Arial" w:cs="Arial"/>
        </w:rPr>
        <w:t>omments</w:t>
      </w:r>
      <w:r w:rsidR="00833236">
        <w:rPr>
          <w:rFonts w:ascii="Arial" w:hAnsi="Arial" w:cs="Arial"/>
        </w:rPr>
        <w:t xml:space="preserve"> where</w:t>
      </w:r>
      <w:r w:rsidR="00833236">
        <w:rPr>
          <w:rFonts w:ascii="Arial" w:hAnsi="Arial" w:cs="Arial"/>
          <w:b/>
          <w:bCs/>
        </w:rPr>
        <w:t xml:space="preserve"> </w:t>
      </w:r>
      <w:r w:rsidR="00833236">
        <w:rPr>
          <w:rFonts w:ascii="Arial" w:hAnsi="Arial" w:cs="Arial"/>
        </w:rPr>
        <w:t>respondents</w:t>
      </w:r>
      <w:r w:rsidR="000A3F45">
        <w:rPr>
          <w:rFonts w:ascii="Arial" w:hAnsi="Arial" w:cs="Arial"/>
        </w:rPr>
        <w:t xml:space="preserve"> (W)</w:t>
      </w:r>
      <w:r w:rsidR="00833236">
        <w:rPr>
          <w:rFonts w:ascii="Arial" w:hAnsi="Arial" w:cs="Arial"/>
        </w:rPr>
        <w:t xml:space="preserve"> reported that they </w:t>
      </w:r>
      <w:r w:rsidR="006A25CE" w:rsidRPr="001F61BA">
        <w:rPr>
          <w:rFonts w:ascii="Arial" w:hAnsi="Arial" w:cs="Arial"/>
        </w:rPr>
        <w:t xml:space="preserve">have never witnessed or have been victim of racial discrimination </w:t>
      </w:r>
      <w:r w:rsidR="00833236">
        <w:rPr>
          <w:rFonts w:ascii="Arial" w:hAnsi="Arial" w:cs="Arial"/>
        </w:rPr>
        <w:t>on campus</w:t>
      </w:r>
      <w:r w:rsidR="006A25CE" w:rsidRPr="001F61BA">
        <w:rPr>
          <w:rFonts w:ascii="Arial" w:hAnsi="Arial" w:cs="Arial"/>
        </w:rPr>
        <w:t xml:space="preserve"> </w:t>
      </w:r>
      <w:r w:rsidR="00833236">
        <w:rPr>
          <w:rFonts w:ascii="Arial" w:hAnsi="Arial" w:cs="Arial"/>
        </w:rPr>
        <w:t>and/or</w:t>
      </w:r>
      <w:r w:rsidR="006A25CE" w:rsidRPr="001F61BA">
        <w:rPr>
          <w:rFonts w:ascii="Arial" w:hAnsi="Arial" w:cs="Arial"/>
        </w:rPr>
        <w:t xml:space="preserve"> in the local community (Theme </w:t>
      </w:r>
      <w:r w:rsidR="006A25CE">
        <w:rPr>
          <w:rFonts w:ascii="Arial" w:hAnsi="Arial" w:cs="Arial"/>
        </w:rPr>
        <w:t>1</w:t>
      </w:r>
      <w:r w:rsidR="006A25CE" w:rsidRPr="001F61BA">
        <w:rPr>
          <w:rFonts w:ascii="Arial" w:hAnsi="Arial" w:cs="Arial"/>
        </w:rPr>
        <w:t>)</w:t>
      </w:r>
      <w:r w:rsidR="00833236">
        <w:rPr>
          <w:rFonts w:ascii="Arial" w:hAnsi="Arial" w:cs="Arial"/>
        </w:rPr>
        <w:t xml:space="preserve"> and comments where respondents reported </w:t>
      </w:r>
      <w:r w:rsidR="006A25CE" w:rsidRPr="001F61BA">
        <w:rPr>
          <w:rFonts w:ascii="Arial" w:hAnsi="Arial" w:cs="Arial"/>
        </w:rPr>
        <w:t xml:space="preserve">to have witnessed/have been victim of discrimination/racism on campus and/or in the local area </w:t>
      </w:r>
      <w:r w:rsidR="00833236">
        <w:rPr>
          <w:rFonts w:ascii="Arial" w:hAnsi="Arial" w:cs="Arial"/>
        </w:rPr>
        <w:t>(e.g.</w:t>
      </w:r>
      <w:r w:rsidR="00CE0693">
        <w:rPr>
          <w:rFonts w:ascii="Arial" w:hAnsi="Arial" w:cs="Arial"/>
        </w:rPr>
        <w:t>,</w:t>
      </w:r>
      <w:r w:rsidR="00833236">
        <w:rPr>
          <w:rFonts w:ascii="Arial" w:hAnsi="Arial" w:cs="Arial"/>
        </w:rPr>
        <w:t xml:space="preserve"> </w:t>
      </w:r>
      <w:r w:rsidR="006A25CE" w:rsidRPr="001F61BA">
        <w:rPr>
          <w:rFonts w:ascii="Arial" w:hAnsi="Arial" w:cs="Arial"/>
        </w:rPr>
        <w:t xml:space="preserve">use of insensitive language, microaggressions, racism in jokes, discriminatory remarks, and discrimination against people from </w:t>
      </w:r>
      <w:r w:rsidR="00155CED">
        <w:rPr>
          <w:rFonts w:ascii="Arial" w:hAnsi="Arial" w:cs="Arial"/>
        </w:rPr>
        <w:t>R</w:t>
      </w:r>
      <w:r w:rsidR="006A25CE" w:rsidRPr="001F61BA">
        <w:rPr>
          <w:rFonts w:ascii="Arial" w:hAnsi="Arial" w:cs="Arial"/>
        </w:rPr>
        <w:t xml:space="preserve">acialised </w:t>
      </w:r>
      <w:r w:rsidR="00155CED">
        <w:rPr>
          <w:rFonts w:ascii="Arial" w:hAnsi="Arial" w:cs="Arial"/>
        </w:rPr>
        <w:t>G</w:t>
      </w:r>
      <w:r w:rsidR="006A25CE" w:rsidRPr="001F61BA">
        <w:rPr>
          <w:rFonts w:ascii="Arial" w:hAnsi="Arial" w:cs="Arial"/>
        </w:rPr>
        <w:t>roups and</w:t>
      </w:r>
      <w:r>
        <w:rPr>
          <w:rFonts w:ascii="Arial" w:hAnsi="Arial" w:cs="Arial"/>
        </w:rPr>
        <w:t>/or</w:t>
      </w:r>
      <w:r w:rsidR="006A25CE" w:rsidRPr="001F61BA">
        <w:rPr>
          <w:rFonts w:ascii="Arial" w:hAnsi="Arial" w:cs="Arial"/>
        </w:rPr>
        <w:t xml:space="preserve"> </w:t>
      </w:r>
      <w:r w:rsidR="00155CED">
        <w:rPr>
          <w:rFonts w:ascii="Arial" w:hAnsi="Arial" w:cs="Arial"/>
        </w:rPr>
        <w:t>W</w:t>
      </w:r>
      <w:r w:rsidR="006A25CE" w:rsidRPr="001F61BA">
        <w:rPr>
          <w:rFonts w:ascii="Arial" w:hAnsi="Arial" w:cs="Arial"/>
        </w:rPr>
        <w:t>hite people (e.g., Scots</w:t>
      </w:r>
      <w:r>
        <w:rPr>
          <w:rFonts w:ascii="Arial" w:hAnsi="Arial" w:cs="Arial"/>
        </w:rPr>
        <w:t xml:space="preserve"> vs </w:t>
      </w:r>
      <w:r w:rsidR="006A25CE" w:rsidRPr="001F61BA">
        <w:rPr>
          <w:rFonts w:ascii="Arial" w:hAnsi="Arial" w:cs="Arial"/>
        </w:rPr>
        <w:t xml:space="preserve">English) (Theme </w:t>
      </w:r>
      <w:r w:rsidR="006A25CE">
        <w:rPr>
          <w:rFonts w:ascii="Arial" w:hAnsi="Arial" w:cs="Arial"/>
        </w:rPr>
        <w:t>2</w:t>
      </w:r>
      <w:r w:rsidR="006A25CE" w:rsidRPr="001F61BA">
        <w:rPr>
          <w:rFonts w:ascii="Arial" w:hAnsi="Arial" w:cs="Arial"/>
        </w:rPr>
        <w:t>).</w:t>
      </w:r>
    </w:p>
    <w:p w14:paraId="4F8CCC31" w14:textId="77777777" w:rsidR="003145B5" w:rsidRPr="0051786E" w:rsidRDefault="003145B5" w:rsidP="006A25CE">
      <w:pPr>
        <w:ind w:left="0" w:firstLine="0"/>
        <w:rPr>
          <w:rFonts w:ascii="Arial" w:hAnsi="Arial" w:cs="Arial"/>
          <w:sz w:val="16"/>
          <w:szCs w:val="16"/>
        </w:rPr>
      </w:pPr>
    </w:p>
    <w:p w14:paraId="753154CC" w14:textId="58BC9228" w:rsidR="003145B5" w:rsidRDefault="000A3F45" w:rsidP="00CE0693">
      <w:pPr>
        <w:spacing w:before="0"/>
        <w:ind w:left="0" w:firstLine="0"/>
        <w:rPr>
          <w:rFonts w:ascii="Arial" w:hAnsi="Arial" w:cs="Arial"/>
          <w:b/>
          <w:bCs/>
        </w:rPr>
      </w:pPr>
      <w:r>
        <w:rPr>
          <w:rFonts w:ascii="Arial" w:hAnsi="Arial" w:cs="Arial"/>
          <w:b/>
          <w:bCs/>
        </w:rPr>
        <w:t>Positive perception of</w:t>
      </w:r>
      <w:r w:rsidR="00165756">
        <w:rPr>
          <w:rFonts w:ascii="Arial" w:hAnsi="Arial" w:cs="Arial"/>
          <w:b/>
          <w:bCs/>
        </w:rPr>
        <w:t xml:space="preserve"> the r</w:t>
      </w:r>
      <w:r w:rsidR="003145B5">
        <w:rPr>
          <w:rFonts w:ascii="Arial" w:hAnsi="Arial" w:cs="Arial"/>
          <w:b/>
          <w:bCs/>
        </w:rPr>
        <w:t xml:space="preserve">eporting </w:t>
      </w:r>
      <w:r>
        <w:rPr>
          <w:rFonts w:ascii="Arial" w:hAnsi="Arial" w:cs="Arial"/>
          <w:b/>
          <w:bCs/>
        </w:rPr>
        <w:t>process</w:t>
      </w:r>
    </w:p>
    <w:p w14:paraId="192F0F71" w14:textId="741FAC96" w:rsidR="000A3F45" w:rsidRDefault="003145B5" w:rsidP="00CE0693">
      <w:pPr>
        <w:spacing w:before="0"/>
        <w:ind w:left="0" w:firstLine="0"/>
        <w:rPr>
          <w:rFonts w:ascii="Arial" w:hAnsi="Arial" w:cs="Arial"/>
        </w:rPr>
      </w:pPr>
      <w:r>
        <w:rPr>
          <w:rFonts w:ascii="Arial" w:hAnsi="Arial" w:cs="Arial"/>
        </w:rPr>
        <w:t>C</w:t>
      </w:r>
      <w:r w:rsidR="00833236" w:rsidRPr="00833236">
        <w:rPr>
          <w:rFonts w:ascii="Arial" w:hAnsi="Arial" w:cs="Arial"/>
        </w:rPr>
        <w:t xml:space="preserve">omments within theme 3 </w:t>
      </w:r>
      <w:r w:rsidR="00833236">
        <w:rPr>
          <w:rFonts w:ascii="Arial" w:hAnsi="Arial" w:cs="Arial"/>
        </w:rPr>
        <w:t xml:space="preserve">were </w:t>
      </w:r>
      <w:r w:rsidR="00341849">
        <w:rPr>
          <w:rFonts w:ascii="Arial" w:hAnsi="Arial" w:cs="Arial"/>
        </w:rPr>
        <w:t xml:space="preserve">from </w:t>
      </w:r>
      <w:r>
        <w:rPr>
          <w:rFonts w:ascii="Arial" w:hAnsi="Arial" w:cs="Arial"/>
        </w:rPr>
        <w:t>respondents</w:t>
      </w:r>
      <w:r w:rsidR="00341849">
        <w:rPr>
          <w:rFonts w:ascii="Arial" w:hAnsi="Arial" w:cs="Arial"/>
        </w:rPr>
        <w:t xml:space="preserve"> </w:t>
      </w:r>
      <w:r w:rsidR="000A3F45">
        <w:rPr>
          <w:rFonts w:ascii="Arial" w:hAnsi="Arial" w:cs="Arial"/>
        </w:rPr>
        <w:t xml:space="preserve">(W) </w:t>
      </w:r>
      <w:r w:rsidR="00341849">
        <w:rPr>
          <w:rFonts w:ascii="Arial" w:hAnsi="Arial" w:cs="Arial"/>
        </w:rPr>
        <w:t xml:space="preserve">who reported to be </w:t>
      </w:r>
      <w:r w:rsidR="006A25CE" w:rsidRPr="001F61BA">
        <w:rPr>
          <w:rFonts w:ascii="Arial" w:hAnsi="Arial" w:cs="Arial"/>
        </w:rPr>
        <w:t xml:space="preserve">confident </w:t>
      </w:r>
      <w:r w:rsidR="00341849">
        <w:rPr>
          <w:rFonts w:ascii="Arial" w:hAnsi="Arial" w:cs="Arial"/>
        </w:rPr>
        <w:t>about</w:t>
      </w:r>
      <w:r>
        <w:rPr>
          <w:rFonts w:ascii="Arial" w:hAnsi="Arial" w:cs="Arial"/>
        </w:rPr>
        <w:t xml:space="preserve"> the University reporting system</w:t>
      </w:r>
      <w:r w:rsidR="00341849">
        <w:rPr>
          <w:rFonts w:ascii="Arial" w:hAnsi="Arial" w:cs="Arial"/>
        </w:rPr>
        <w:t xml:space="preserve">, </w:t>
      </w:r>
      <w:r w:rsidR="006A25CE" w:rsidRPr="001F61BA">
        <w:rPr>
          <w:rFonts w:ascii="Arial" w:hAnsi="Arial" w:cs="Arial"/>
        </w:rPr>
        <w:t>assume</w:t>
      </w:r>
      <w:r>
        <w:rPr>
          <w:rFonts w:ascii="Arial" w:hAnsi="Arial" w:cs="Arial"/>
        </w:rPr>
        <w:t>d</w:t>
      </w:r>
      <w:r w:rsidR="006A25CE" w:rsidRPr="001F61BA">
        <w:rPr>
          <w:rFonts w:ascii="Arial" w:hAnsi="Arial" w:cs="Arial"/>
        </w:rPr>
        <w:t xml:space="preserve"> that the University would address reported race-related incidents, believe</w:t>
      </w:r>
      <w:r>
        <w:rPr>
          <w:rFonts w:ascii="Arial" w:hAnsi="Arial" w:cs="Arial"/>
        </w:rPr>
        <w:t>d</w:t>
      </w:r>
      <w:r w:rsidR="006A25CE" w:rsidRPr="001F61BA">
        <w:rPr>
          <w:rFonts w:ascii="Arial" w:hAnsi="Arial" w:cs="Arial"/>
        </w:rPr>
        <w:t xml:space="preserve"> that measures </w:t>
      </w:r>
      <w:r>
        <w:rPr>
          <w:rFonts w:ascii="Arial" w:hAnsi="Arial" w:cs="Arial"/>
        </w:rPr>
        <w:t>were</w:t>
      </w:r>
      <w:r w:rsidR="006A25CE" w:rsidRPr="001F61BA">
        <w:rPr>
          <w:rFonts w:ascii="Arial" w:hAnsi="Arial" w:cs="Arial"/>
        </w:rPr>
        <w:t xml:space="preserve"> already in place to take appropriate actions, </w:t>
      </w:r>
      <w:r w:rsidR="003E410B">
        <w:rPr>
          <w:rFonts w:ascii="Arial" w:hAnsi="Arial" w:cs="Arial"/>
        </w:rPr>
        <w:t>were</w:t>
      </w:r>
      <w:r w:rsidR="006A25CE" w:rsidRPr="001F61BA">
        <w:rPr>
          <w:rFonts w:ascii="Arial" w:hAnsi="Arial" w:cs="Arial"/>
        </w:rPr>
        <w:t xml:space="preserve"> confident that issues w</w:t>
      </w:r>
      <w:r w:rsidR="003E410B">
        <w:rPr>
          <w:rFonts w:ascii="Arial" w:hAnsi="Arial" w:cs="Arial"/>
        </w:rPr>
        <w:t>ould</w:t>
      </w:r>
      <w:r w:rsidR="006A25CE" w:rsidRPr="001F61BA">
        <w:rPr>
          <w:rFonts w:ascii="Arial" w:hAnsi="Arial" w:cs="Arial"/>
        </w:rPr>
        <w:t xml:space="preserve"> be dealt with fairly, and appreciate</w:t>
      </w:r>
      <w:r w:rsidR="003E410B">
        <w:rPr>
          <w:rFonts w:ascii="Arial" w:hAnsi="Arial" w:cs="Arial"/>
        </w:rPr>
        <w:t>d</w:t>
      </w:r>
      <w:r w:rsidR="006A25CE" w:rsidRPr="001F61BA">
        <w:rPr>
          <w:rFonts w:ascii="Arial" w:hAnsi="Arial" w:cs="Arial"/>
        </w:rPr>
        <w:t xml:space="preserve"> the University’s commitment to tackling racial discrimination (</w:t>
      </w:r>
      <w:r w:rsidR="006A25CE">
        <w:rPr>
          <w:rFonts w:ascii="Arial" w:hAnsi="Arial" w:cs="Arial"/>
        </w:rPr>
        <w:t>sub</w:t>
      </w:r>
      <w:r w:rsidR="00155CED">
        <w:rPr>
          <w:rFonts w:ascii="Arial" w:hAnsi="Arial" w:cs="Arial"/>
        </w:rPr>
        <w:t>-</w:t>
      </w:r>
      <w:r w:rsidR="006A25CE">
        <w:rPr>
          <w:rFonts w:ascii="Arial" w:hAnsi="Arial" w:cs="Arial"/>
        </w:rPr>
        <w:t>t</w:t>
      </w:r>
      <w:r w:rsidR="006A25CE" w:rsidRPr="001F61BA">
        <w:rPr>
          <w:rFonts w:ascii="Arial" w:hAnsi="Arial" w:cs="Arial"/>
        </w:rPr>
        <w:t xml:space="preserve">heme </w:t>
      </w:r>
      <w:r w:rsidR="006A25CE">
        <w:rPr>
          <w:rFonts w:ascii="Arial" w:hAnsi="Arial" w:cs="Arial"/>
        </w:rPr>
        <w:t>3.1</w:t>
      </w:r>
      <w:r w:rsidR="006A25CE" w:rsidRPr="001F61BA">
        <w:rPr>
          <w:rFonts w:ascii="Arial" w:hAnsi="Arial" w:cs="Arial"/>
        </w:rPr>
        <w:t xml:space="preserve">). </w:t>
      </w:r>
    </w:p>
    <w:p w14:paraId="76DD7110" w14:textId="7E2CE814" w:rsidR="006A25CE" w:rsidRPr="001F61BA" w:rsidRDefault="00341849" w:rsidP="00150304">
      <w:pPr>
        <w:ind w:left="0" w:firstLine="0"/>
        <w:rPr>
          <w:rFonts w:ascii="Arial" w:hAnsi="Arial" w:cs="Arial"/>
        </w:rPr>
      </w:pPr>
      <w:r>
        <w:rPr>
          <w:rFonts w:ascii="Arial" w:hAnsi="Arial" w:cs="Arial"/>
        </w:rPr>
        <w:t>There were comments where respondents</w:t>
      </w:r>
      <w:r w:rsidR="000A3F45">
        <w:rPr>
          <w:rFonts w:ascii="Arial" w:hAnsi="Arial" w:cs="Arial"/>
        </w:rPr>
        <w:t xml:space="preserve"> (W)</w:t>
      </w:r>
      <w:r>
        <w:rPr>
          <w:rFonts w:ascii="Arial" w:hAnsi="Arial" w:cs="Arial"/>
        </w:rPr>
        <w:t xml:space="preserve"> reported that </w:t>
      </w:r>
      <w:r w:rsidR="006A25CE" w:rsidRPr="001F61BA">
        <w:rPr>
          <w:rFonts w:ascii="Arial" w:hAnsi="Arial" w:cs="Arial"/>
        </w:rPr>
        <w:t xml:space="preserve">they </w:t>
      </w:r>
      <w:r>
        <w:rPr>
          <w:rFonts w:ascii="Arial" w:hAnsi="Arial" w:cs="Arial"/>
        </w:rPr>
        <w:t>were</w:t>
      </w:r>
      <w:r w:rsidR="006A25CE" w:rsidRPr="001F61BA">
        <w:rPr>
          <w:rFonts w:ascii="Arial" w:hAnsi="Arial" w:cs="Arial"/>
        </w:rPr>
        <w:t xml:space="preserve"> aware on how to report a race-related issue or </w:t>
      </w:r>
      <w:r w:rsidR="00A36BD8">
        <w:rPr>
          <w:rFonts w:ascii="Arial" w:hAnsi="Arial" w:cs="Arial"/>
        </w:rPr>
        <w:t>felt</w:t>
      </w:r>
      <w:r w:rsidR="006A25CE" w:rsidRPr="001F61BA">
        <w:rPr>
          <w:rFonts w:ascii="Arial" w:hAnsi="Arial" w:cs="Arial"/>
        </w:rPr>
        <w:t xml:space="preserve"> confident that information/guidelines c</w:t>
      </w:r>
      <w:r>
        <w:rPr>
          <w:rFonts w:ascii="Arial" w:hAnsi="Arial" w:cs="Arial"/>
        </w:rPr>
        <w:t>ould</w:t>
      </w:r>
      <w:r w:rsidR="006A25CE" w:rsidRPr="001F61BA">
        <w:rPr>
          <w:rFonts w:ascii="Arial" w:hAnsi="Arial" w:cs="Arial"/>
        </w:rPr>
        <w:t xml:space="preserve"> be found easily on the website (</w:t>
      </w:r>
      <w:r w:rsidR="006A25CE">
        <w:rPr>
          <w:rFonts w:ascii="Arial" w:hAnsi="Arial" w:cs="Arial"/>
        </w:rPr>
        <w:t>sub</w:t>
      </w:r>
      <w:r w:rsidR="00155CED">
        <w:rPr>
          <w:rFonts w:ascii="Arial" w:hAnsi="Arial" w:cs="Arial"/>
        </w:rPr>
        <w:t>-</w:t>
      </w:r>
      <w:r w:rsidR="006A25CE">
        <w:rPr>
          <w:rFonts w:ascii="Arial" w:hAnsi="Arial" w:cs="Arial"/>
        </w:rPr>
        <w:t>theme 3.2</w:t>
      </w:r>
      <w:r w:rsidR="006A25CE" w:rsidRPr="001F61BA">
        <w:rPr>
          <w:rFonts w:ascii="Arial" w:hAnsi="Arial" w:cs="Arial"/>
        </w:rPr>
        <w:t>).</w:t>
      </w:r>
    </w:p>
    <w:p w14:paraId="024FF348" w14:textId="77777777" w:rsidR="004E6613" w:rsidRPr="000A3F45" w:rsidRDefault="004E6613" w:rsidP="006A25CE">
      <w:pPr>
        <w:ind w:left="0" w:firstLine="0"/>
        <w:rPr>
          <w:rFonts w:ascii="Arial" w:hAnsi="Arial" w:cs="Arial"/>
          <w:sz w:val="16"/>
          <w:szCs w:val="16"/>
        </w:rPr>
      </w:pPr>
    </w:p>
    <w:p w14:paraId="13628CCA" w14:textId="6CA15737" w:rsidR="004E6613" w:rsidRPr="004E6613" w:rsidRDefault="004E6613" w:rsidP="00CE0693">
      <w:pPr>
        <w:spacing w:before="0"/>
        <w:ind w:left="0" w:firstLine="0"/>
        <w:rPr>
          <w:rFonts w:ascii="Arial" w:hAnsi="Arial" w:cs="Arial"/>
          <w:b/>
          <w:bCs/>
        </w:rPr>
      </w:pPr>
      <w:r>
        <w:rPr>
          <w:rFonts w:ascii="Arial" w:hAnsi="Arial" w:cs="Arial"/>
          <w:b/>
          <w:bCs/>
        </w:rPr>
        <w:t xml:space="preserve">Barriers hindering confidence in the reporting </w:t>
      </w:r>
      <w:r w:rsidR="000A3F45">
        <w:rPr>
          <w:rFonts w:ascii="Arial" w:hAnsi="Arial" w:cs="Arial"/>
          <w:b/>
          <w:bCs/>
        </w:rPr>
        <w:t>process</w:t>
      </w:r>
    </w:p>
    <w:p w14:paraId="34835DE0" w14:textId="7B4DB0F4" w:rsidR="003E410B" w:rsidRDefault="003E410B" w:rsidP="00CE0693">
      <w:pPr>
        <w:spacing w:before="0"/>
        <w:ind w:left="0" w:firstLine="0"/>
        <w:rPr>
          <w:rFonts w:ascii="Arial" w:hAnsi="Arial" w:cs="Arial"/>
        </w:rPr>
      </w:pPr>
      <w:r w:rsidRPr="003E410B">
        <w:rPr>
          <w:rFonts w:ascii="Arial" w:hAnsi="Arial" w:cs="Arial"/>
        </w:rPr>
        <w:t xml:space="preserve">Comments within </w:t>
      </w:r>
      <w:r w:rsidR="00155CED">
        <w:rPr>
          <w:rFonts w:ascii="Arial" w:hAnsi="Arial" w:cs="Arial"/>
        </w:rPr>
        <w:t>t</w:t>
      </w:r>
      <w:r w:rsidRPr="003E410B">
        <w:rPr>
          <w:rFonts w:ascii="Arial" w:hAnsi="Arial" w:cs="Arial"/>
        </w:rPr>
        <w:t xml:space="preserve">heme 4 referred to possible barriers (perceived by </w:t>
      </w:r>
      <w:r w:rsidR="00155CED">
        <w:rPr>
          <w:rFonts w:ascii="Arial" w:hAnsi="Arial" w:cs="Arial"/>
        </w:rPr>
        <w:t>W</w:t>
      </w:r>
      <w:r w:rsidR="000A3F45">
        <w:rPr>
          <w:rFonts w:ascii="Arial" w:hAnsi="Arial" w:cs="Arial"/>
        </w:rPr>
        <w:t xml:space="preserve">hite </w:t>
      </w:r>
      <w:r w:rsidRPr="003E410B">
        <w:rPr>
          <w:rFonts w:ascii="Arial" w:hAnsi="Arial" w:cs="Arial"/>
        </w:rPr>
        <w:t xml:space="preserve">respondents) that may hinder </w:t>
      </w:r>
      <w:r w:rsidR="006A25CE" w:rsidRPr="003E410B">
        <w:rPr>
          <w:rFonts w:ascii="Arial" w:hAnsi="Arial" w:cs="Arial"/>
        </w:rPr>
        <w:t>confidence in the reporting process</w:t>
      </w:r>
      <w:r w:rsidRPr="003E410B">
        <w:rPr>
          <w:rFonts w:ascii="Arial" w:hAnsi="Arial" w:cs="Arial"/>
        </w:rPr>
        <w:t>. These were:</w:t>
      </w:r>
    </w:p>
    <w:p w14:paraId="68AC4B99" w14:textId="6E8A693D" w:rsidR="006A25CE" w:rsidRDefault="003E410B" w:rsidP="003F6146">
      <w:pPr>
        <w:pStyle w:val="ListParagraph"/>
        <w:numPr>
          <w:ilvl w:val="0"/>
          <w:numId w:val="4"/>
        </w:numPr>
        <w:rPr>
          <w:rFonts w:ascii="Arial" w:hAnsi="Arial" w:cs="Arial"/>
        </w:rPr>
      </w:pPr>
      <w:r w:rsidRPr="003E410B">
        <w:rPr>
          <w:rFonts w:ascii="Arial" w:hAnsi="Arial" w:cs="Arial"/>
          <w:u w:val="single"/>
        </w:rPr>
        <w:t>structural barriers</w:t>
      </w:r>
      <w:r w:rsidR="00150204">
        <w:rPr>
          <w:rFonts w:ascii="Arial" w:hAnsi="Arial" w:cs="Arial"/>
        </w:rPr>
        <w:t xml:space="preserve">: </w:t>
      </w:r>
      <w:r w:rsidR="00913E5F" w:rsidRPr="003E410B">
        <w:rPr>
          <w:rFonts w:ascii="Arial" w:hAnsi="Arial" w:cs="Arial"/>
        </w:rPr>
        <w:t>limitations</w:t>
      </w:r>
      <w:r w:rsidR="006A25CE" w:rsidRPr="003E410B">
        <w:rPr>
          <w:rFonts w:ascii="Arial" w:hAnsi="Arial" w:cs="Arial"/>
        </w:rPr>
        <w:t xml:space="preserve"> in the structure of </w:t>
      </w:r>
      <w:r w:rsidR="00913E5F" w:rsidRPr="003E410B">
        <w:rPr>
          <w:rFonts w:ascii="Arial" w:hAnsi="Arial" w:cs="Arial"/>
        </w:rPr>
        <w:t xml:space="preserve">the </w:t>
      </w:r>
      <w:r w:rsidR="006A25CE" w:rsidRPr="003E410B">
        <w:rPr>
          <w:rFonts w:ascii="Arial" w:hAnsi="Arial" w:cs="Arial"/>
        </w:rPr>
        <w:t xml:space="preserve">reporting </w:t>
      </w:r>
      <w:r w:rsidR="00913E5F" w:rsidRPr="003E410B">
        <w:rPr>
          <w:rFonts w:ascii="Arial" w:hAnsi="Arial" w:cs="Arial"/>
        </w:rPr>
        <w:t xml:space="preserve">process </w:t>
      </w:r>
      <w:r w:rsidR="006A25CE" w:rsidRPr="003E410B">
        <w:rPr>
          <w:rFonts w:ascii="Arial" w:hAnsi="Arial" w:cs="Arial"/>
        </w:rPr>
        <w:t>and in the way the University addresses incidents</w:t>
      </w:r>
      <w:r w:rsidR="00CE0693">
        <w:rPr>
          <w:rFonts w:ascii="Arial" w:hAnsi="Arial" w:cs="Arial"/>
        </w:rPr>
        <w:t>;</w:t>
      </w:r>
      <w:r w:rsidRPr="003E410B">
        <w:rPr>
          <w:rFonts w:ascii="Arial" w:hAnsi="Arial" w:cs="Arial"/>
        </w:rPr>
        <w:t xml:space="preserve"> </w:t>
      </w:r>
      <w:r w:rsidR="006A25CE" w:rsidRPr="003E410B">
        <w:rPr>
          <w:rFonts w:ascii="Arial" w:hAnsi="Arial" w:cs="Arial"/>
        </w:rPr>
        <w:t>never heard of an outcome of incidents that have been reported; still awaiting the report of an incident which was reported</w:t>
      </w:r>
      <w:r w:rsidRPr="003E410B">
        <w:rPr>
          <w:rFonts w:ascii="Arial" w:hAnsi="Arial" w:cs="Arial"/>
        </w:rPr>
        <w:t xml:space="preserve"> a long time ago</w:t>
      </w:r>
      <w:r w:rsidR="006A25CE" w:rsidRPr="003E410B">
        <w:rPr>
          <w:rFonts w:ascii="Arial" w:hAnsi="Arial" w:cs="Arial"/>
        </w:rPr>
        <w:t xml:space="preserve">; no significant outcomes after the incident </w:t>
      </w:r>
      <w:proofErr w:type="gramStart"/>
      <w:r w:rsidR="006A25CE" w:rsidRPr="003E410B">
        <w:rPr>
          <w:rFonts w:ascii="Arial" w:hAnsi="Arial" w:cs="Arial"/>
        </w:rPr>
        <w:t>was</w:t>
      </w:r>
      <w:proofErr w:type="gramEnd"/>
      <w:r w:rsidR="006A25CE" w:rsidRPr="003E410B">
        <w:rPr>
          <w:rFonts w:ascii="Arial" w:hAnsi="Arial" w:cs="Arial"/>
        </w:rPr>
        <w:t xml:space="preserve"> reported; incidents not handled well</w:t>
      </w:r>
      <w:r w:rsidR="00150204">
        <w:rPr>
          <w:rFonts w:ascii="Arial" w:hAnsi="Arial" w:cs="Arial"/>
        </w:rPr>
        <w:t xml:space="preserve"> </w:t>
      </w:r>
      <w:r w:rsidR="006A25CE" w:rsidRPr="003E410B">
        <w:rPr>
          <w:rFonts w:ascii="Arial" w:hAnsi="Arial" w:cs="Arial"/>
        </w:rPr>
        <w:t>(sub</w:t>
      </w:r>
      <w:r w:rsidR="00155CED">
        <w:rPr>
          <w:rFonts w:ascii="Arial" w:hAnsi="Arial" w:cs="Arial"/>
        </w:rPr>
        <w:t>-</w:t>
      </w:r>
      <w:r w:rsidR="006A25CE" w:rsidRPr="003E410B">
        <w:rPr>
          <w:rFonts w:ascii="Arial" w:hAnsi="Arial" w:cs="Arial"/>
        </w:rPr>
        <w:t xml:space="preserve">theme 4.1). </w:t>
      </w:r>
    </w:p>
    <w:p w14:paraId="2A759580" w14:textId="4EF438E1" w:rsidR="006A25CE" w:rsidRPr="003E410B" w:rsidRDefault="003E410B" w:rsidP="003F6146">
      <w:pPr>
        <w:pStyle w:val="ListParagraph"/>
        <w:numPr>
          <w:ilvl w:val="0"/>
          <w:numId w:val="4"/>
        </w:numPr>
        <w:rPr>
          <w:rFonts w:ascii="Arial" w:hAnsi="Arial" w:cs="Arial"/>
          <w:u w:val="single"/>
        </w:rPr>
      </w:pPr>
      <w:r>
        <w:rPr>
          <w:rFonts w:ascii="Arial" w:hAnsi="Arial" w:cs="Arial"/>
          <w:u w:val="single"/>
        </w:rPr>
        <w:t>p</w:t>
      </w:r>
      <w:r w:rsidRPr="003E410B">
        <w:rPr>
          <w:rFonts w:ascii="Arial" w:hAnsi="Arial" w:cs="Arial"/>
          <w:u w:val="single"/>
        </w:rPr>
        <w:t>erceived limitations</w:t>
      </w:r>
      <w:r w:rsidR="00150204">
        <w:rPr>
          <w:rFonts w:ascii="Arial" w:hAnsi="Arial" w:cs="Arial"/>
          <w:u w:val="single"/>
        </w:rPr>
        <w:t>:</w:t>
      </w:r>
      <w:r w:rsidR="00150204" w:rsidRPr="00150204">
        <w:rPr>
          <w:rFonts w:ascii="Arial" w:hAnsi="Arial" w:cs="Arial"/>
        </w:rPr>
        <w:t xml:space="preserve"> </w:t>
      </w:r>
      <w:r w:rsidR="006A25CE" w:rsidRPr="003E410B">
        <w:rPr>
          <w:rFonts w:ascii="Arial" w:hAnsi="Arial" w:cs="Arial"/>
        </w:rPr>
        <w:t>unsure or not confident that an incident would be taken seriously and/or an appropriate action would be taken</w:t>
      </w:r>
      <w:r>
        <w:rPr>
          <w:rFonts w:ascii="Arial" w:hAnsi="Arial" w:cs="Arial"/>
        </w:rPr>
        <w:t>;</w:t>
      </w:r>
      <w:r w:rsidR="006A25CE" w:rsidRPr="003E410B">
        <w:rPr>
          <w:rFonts w:ascii="Arial" w:hAnsi="Arial" w:cs="Arial"/>
        </w:rPr>
        <w:t xml:space="preserve"> staff may feel risk to job if complaints </w:t>
      </w:r>
      <w:r>
        <w:rPr>
          <w:rFonts w:ascii="Arial" w:hAnsi="Arial" w:cs="Arial"/>
        </w:rPr>
        <w:t>were</w:t>
      </w:r>
      <w:r w:rsidR="006A25CE" w:rsidRPr="003E410B">
        <w:rPr>
          <w:rFonts w:ascii="Arial" w:hAnsi="Arial" w:cs="Arial"/>
        </w:rPr>
        <w:t xml:space="preserve"> made</w:t>
      </w:r>
      <w:r>
        <w:rPr>
          <w:rFonts w:ascii="Arial" w:hAnsi="Arial" w:cs="Arial"/>
        </w:rPr>
        <w:t>; staff</w:t>
      </w:r>
      <w:r w:rsidR="006A25CE" w:rsidRPr="003E410B">
        <w:rPr>
          <w:rFonts w:ascii="Arial" w:hAnsi="Arial" w:cs="Arial"/>
        </w:rPr>
        <w:t xml:space="preserve"> </w:t>
      </w:r>
      <w:r>
        <w:rPr>
          <w:rFonts w:ascii="Arial" w:hAnsi="Arial" w:cs="Arial"/>
        </w:rPr>
        <w:t>may</w:t>
      </w:r>
      <w:r w:rsidR="006A25CE" w:rsidRPr="003E410B">
        <w:rPr>
          <w:rFonts w:ascii="Arial" w:hAnsi="Arial" w:cs="Arial"/>
        </w:rPr>
        <w:t xml:space="preserve"> not fully trust the University’s ability to handle incidents</w:t>
      </w:r>
      <w:r w:rsidR="00150204">
        <w:rPr>
          <w:rFonts w:ascii="Arial" w:hAnsi="Arial" w:cs="Arial"/>
        </w:rPr>
        <w:t>;</w:t>
      </w:r>
      <w:r w:rsidR="006A25CE" w:rsidRPr="003E410B">
        <w:rPr>
          <w:rFonts w:ascii="Arial" w:hAnsi="Arial" w:cs="Arial"/>
        </w:rPr>
        <w:t xml:space="preserve"> address</w:t>
      </w:r>
      <w:r w:rsidR="00150204">
        <w:rPr>
          <w:rFonts w:ascii="Arial" w:hAnsi="Arial" w:cs="Arial"/>
        </w:rPr>
        <w:t>ing</w:t>
      </w:r>
      <w:r w:rsidR="006A25CE" w:rsidRPr="003E410B">
        <w:rPr>
          <w:rFonts w:ascii="Arial" w:hAnsi="Arial" w:cs="Arial"/>
        </w:rPr>
        <w:t xml:space="preserve"> potential discrimination in an environment which encourages free speech may be difficult</w:t>
      </w:r>
      <w:r w:rsidR="00CE0693">
        <w:rPr>
          <w:rFonts w:ascii="Arial" w:hAnsi="Arial" w:cs="Arial"/>
        </w:rPr>
        <w:t xml:space="preserve"> </w:t>
      </w:r>
      <w:r w:rsidR="006A25CE" w:rsidRPr="003E410B">
        <w:rPr>
          <w:rFonts w:ascii="Arial" w:hAnsi="Arial" w:cs="Arial"/>
        </w:rPr>
        <w:t>(sub</w:t>
      </w:r>
      <w:r w:rsidR="00155CED">
        <w:rPr>
          <w:rFonts w:ascii="Arial" w:hAnsi="Arial" w:cs="Arial"/>
        </w:rPr>
        <w:t>-</w:t>
      </w:r>
      <w:r w:rsidR="006A25CE" w:rsidRPr="003E410B">
        <w:rPr>
          <w:rFonts w:ascii="Arial" w:hAnsi="Arial" w:cs="Arial"/>
        </w:rPr>
        <w:t>theme 4.2).</w:t>
      </w:r>
    </w:p>
    <w:p w14:paraId="7E35F875" w14:textId="427BD9B9" w:rsidR="005A0D4C" w:rsidRPr="006A4B26" w:rsidRDefault="003E410B" w:rsidP="00F23902">
      <w:pPr>
        <w:ind w:left="0" w:firstLine="0"/>
        <w:rPr>
          <w:rFonts w:ascii="Arial" w:hAnsi="Arial" w:cs="Arial"/>
        </w:rPr>
      </w:pPr>
      <w:r>
        <w:rPr>
          <w:rFonts w:ascii="Arial" w:hAnsi="Arial" w:cs="Arial"/>
        </w:rPr>
        <w:t xml:space="preserve">Within </w:t>
      </w:r>
      <w:r w:rsidR="00155CED">
        <w:rPr>
          <w:rFonts w:ascii="Arial" w:hAnsi="Arial" w:cs="Arial"/>
        </w:rPr>
        <w:t>t</w:t>
      </w:r>
      <w:r>
        <w:rPr>
          <w:rFonts w:ascii="Arial" w:hAnsi="Arial" w:cs="Arial"/>
        </w:rPr>
        <w:t>heme 5, comments were from</w:t>
      </w:r>
      <w:r w:rsidR="000A3F45">
        <w:rPr>
          <w:rFonts w:ascii="Arial" w:hAnsi="Arial" w:cs="Arial"/>
        </w:rPr>
        <w:t xml:space="preserve"> respondents (W)</w:t>
      </w:r>
      <w:r w:rsidR="006A25CE" w:rsidRPr="003E410B">
        <w:rPr>
          <w:rFonts w:ascii="Arial" w:hAnsi="Arial" w:cs="Arial"/>
        </w:rPr>
        <w:t xml:space="preserve"> </w:t>
      </w:r>
      <w:r>
        <w:rPr>
          <w:rFonts w:ascii="Arial" w:hAnsi="Arial" w:cs="Arial"/>
        </w:rPr>
        <w:t xml:space="preserve">who </w:t>
      </w:r>
      <w:r w:rsidR="006A25CE" w:rsidRPr="003E410B">
        <w:rPr>
          <w:rFonts w:ascii="Arial" w:hAnsi="Arial" w:cs="Arial"/>
        </w:rPr>
        <w:t>reported</w:t>
      </w:r>
      <w:r>
        <w:rPr>
          <w:rFonts w:ascii="Arial" w:hAnsi="Arial" w:cs="Arial"/>
        </w:rPr>
        <w:t xml:space="preserve"> that</w:t>
      </w:r>
      <w:r w:rsidR="006A25CE" w:rsidRPr="003E410B">
        <w:rPr>
          <w:rFonts w:ascii="Arial" w:hAnsi="Arial" w:cs="Arial"/>
        </w:rPr>
        <w:t xml:space="preserve"> they have never reported an incident or have limited</w:t>
      </w:r>
      <w:r w:rsidR="00137422">
        <w:rPr>
          <w:rFonts w:ascii="Arial" w:hAnsi="Arial" w:cs="Arial"/>
        </w:rPr>
        <w:t>/</w:t>
      </w:r>
      <w:r w:rsidR="006A25CE" w:rsidRPr="003E410B">
        <w:rPr>
          <w:rFonts w:ascii="Arial" w:hAnsi="Arial" w:cs="Arial"/>
        </w:rPr>
        <w:t xml:space="preserve">lack of knowledge about how to report a race-related incident to the Institution </w:t>
      </w:r>
      <w:r w:rsidR="00165756">
        <w:rPr>
          <w:rFonts w:ascii="Arial" w:hAnsi="Arial" w:cs="Arial"/>
        </w:rPr>
        <w:t>or</w:t>
      </w:r>
      <w:r w:rsidR="006A25CE" w:rsidRPr="003E410B">
        <w:rPr>
          <w:rFonts w:ascii="Arial" w:hAnsi="Arial" w:cs="Arial"/>
        </w:rPr>
        <w:t xml:space="preserve"> d</w:t>
      </w:r>
      <w:r w:rsidR="00137422">
        <w:rPr>
          <w:rFonts w:ascii="Arial" w:hAnsi="Arial" w:cs="Arial"/>
        </w:rPr>
        <w:t>id</w:t>
      </w:r>
      <w:r w:rsidR="006A25CE" w:rsidRPr="003E410B">
        <w:rPr>
          <w:rFonts w:ascii="Arial" w:hAnsi="Arial" w:cs="Arial"/>
        </w:rPr>
        <w:t xml:space="preserve"> not know how the incident would be handled</w:t>
      </w:r>
      <w:r w:rsidR="00150204">
        <w:rPr>
          <w:rFonts w:ascii="Arial" w:hAnsi="Arial" w:cs="Arial"/>
        </w:rPr>
        <w:t xml:space="preserve"> (Theme 5)</w:t>
      </w:r>
      <w:r w:rsidR="006A25CE" w:rsidRPr="003E410B">
        <w:rPr>
          <w:rFonts w:ascii="Arial" w:hAnsi="Arial" w:cs="Arial"/>
        </w:rPr>
        <w:t>.</w:t>
      </w:r>
    </w:p>
    <w:p w14:paraId="7657133A" w14:textId="245C63ED" w:rsidR="00150304" w:rsidRDefault="0051786E" w:rsidP="00F23902">
      <w:pPr>
        <w:ind w:left="0" w:firstLine="0"/>
        <w:rPr>
          <w:rFonts w:ascii="Arial" w:hAnsi="Arial" w:cs="Arial"/>
          <w:lang w:val="en-US"/>
        </w:rPr>
      </w:pPr>
      <w:r>
        <w:rPr>
          <w:rFonts w:ascii="Arial" w:hAnsi="Arial" w:cs="Arial"/>
          <w:lang w:val="en-US"/>
        </w:rPr>
        <w:t xml:space="preserve">Comments from </w:t>
      </w:r>
      <w:r>
        <w:rPr>
          <w:rFonts w:ascii="Arial" w:hAnsi="Arial" w:cs="Arial"/>
          <w:b/>
          <w:bCs/>
          <w:lang w:val="en-US"/>
        </w:rPr>
        <w:t>R</w:t>
      </w:r>
      <w:r w:rsidR="00B04F93">
        <w:rPr>
          <w:rFonts w:ascii="Arial" w:hAnsi="Arial" w:cs="Arial"/>
          <w:b/>
          <w:bCs/>
          <w:lang w:val="en-US"/>
        </w:rPr>
        <w:t xml:space="preserve">acialised Groups </w:t>
      </w:r>
      <w:r w:rsidR="00BC00E0">
        <w:rPr>
          <w:rFonts w:ascii="Arial" w:hAnsi="Arial" w:cs="Arial"/>
          <w:b/>
          <w:bCs/>
          <w:lang w:val="en-US"/>
        </w:rPr>
        <w:t xml:space="preserve">(RG) </w:t>
      </w:r>
      <w:r w:rsidR="00B73A3B">
        <w:rPr>
          <w:rFonts w:ascii="Arial" w:hAnsi="Arial" w:cs="Arial"/>
          <w:lang w:val="en-US"/>
        </w:rPr>
        <w:t>staff</w:t>
      </w:r>
      <w:r w:rsidR="00F503F7">
        <w:rPr>
          <w:rFonts w:ascii="Arial" w:hAnsi="Arial" w:cs="Arial"/>
          <w:lang w:val="en-US"/>
        </w:rPr>
        <w:t xml:space="preserve"> to the </w:t>
      </w:r>
      <w:r w:rsidR="00DB143E">
        <w:rPr>
          <w:rFonts w:ascii="Arial" w:hAnsi="Arial" w:cs="Arial"/>
          <w:lang w:val="en-US"/>
        </w:rPr>
        <w:t xml:space="preserve">four </w:t>
      </w:r>
      <w:r w:rsidR="00F503F7">
        <w:rPr>
          <w:rFonts w:ascii="Arial" w:hAnsi="Arial" w:cs="Arial"/>
          <w:lang w:val="en-US"/>
        </w:rPr>
        <w:t xml:space="preserve">questions in section ‘Reporting racial discrimination’ </w:t>
      </w:r>
      <w:r w:rsidR="00B04F93">
        <w:rPr>
          <w:rFonts w:ascii="Arial" w:hAnsi="Arial" w:cs="Arial"/>
          <w:lang w:val="en-US"/>
        </w:rPr>
        <w:t xml:space="preserve">were grouped into two </w:t>
      </w:r>
      <w:r w:rsidR="006E1465">
        <w:rPr>
          <w:rFonts w:ascii="Arial" w:hAnsi="Arial" w:cs="Arial"/>
          <w:lang w:val="en-US"/>
        </w:rPr>
        <w:t>broad</w:t>
      </w:r>
      <w:r w:rsidR="00B04F93">
        <w:rPr>
          <w:rFonts w:ascii="Arial" w:hAnsi="Arial" w:cs="Arial"/>
          <w:lang w:val="en-US"/>
        </w:rPr>
        <w:t xml:space="preserve"> themes and sub</w:t>
      </w:r>
      <w:r w:rsidR="00155CED">
        <w:rPr>
          <w:rFonts w:ascii="Arial" w:hAnsi="Arial" w:cs="Arial"/>
          <w:lang w:val="en-US"/>
        </w:rPr>
        <w:t>-</w:t>
      </w:r>
      <w:r w:rsidR="00B04F93">
        <w:rPr>
          <w:rFonts w:ascii="Arial" w:hAnsi="Arial" w:cs="Arial"/>
          <w:lang w:val="en-US"/>
        </w:rPr>
        <w:t xml:space="preserve">themes (Table </w:t>
      </w:r>
      <w:r w:rsidR="0010189F">
        <w:rPr>
          <w:rFonts w:ascii="Arial" w:hAnsi="Arial" w:cs="Arial"/>
          <w:lang w:val="en-US"/>
        </w:rPr>
        <w:t>6</w:t>
      </w:r>
      <w:r w:rsidR="00B04F93">
        <w:rPr>
          <w:rFonts w:ascii="Arial" w:hAnsi="Arial" w:cs="Arial"/>
          <w:lang w:val="en-US"/>
        </w:rPr>
        <w:t>).</w:t>
      </w:r>
    </w:p>
    <w:p w14:paraId="148FD81E" w14:textId="77777777" w:rsidR="00150204" w:rsidRPr="00150204" w:rsidRDefault="00150204" w:rsidP="00F23902">
      <w:pPr>
        <w:ind w:left="0" w:firstLine="0"/>
        <w:rPr>
          <w:rFonts w:ascii="Arial" w:hAnsi="Arial" w:cs="Arial"/>
          <w:lang w:val="en-US"/>
        </w:rPr>
      </w:pPr>
    </w:p>
    <w:p w14:paraId="7A737E25" w14:textId="1C52EA40" w:rsidR="00C82999" w:rsidRDefault="00C82999" w:rsidP="00F23902">
      <w:pPr>
        <w:ind w:left="0" w:firstLine="0"/>
        <w:rPr>
          <w:rFonts w:ascii="Arial" w:hAnsi="Arial" w:cs="Arial"/>
          <w:b/>
          <w:bCs/>
          <w:lang w:val="en-US"/>
        </w:rPr>
      </w:pPr>
      <w:r w:rsidRPr="00F503F7">
        <w:rPr>
          <w:rFonts w:ascii="Arial" w:hAnsi="Arial" w:cs="Arial"/>
          <w:b/>
          <w:bCs/>
          <w:lang w:val="en-US"/>
        </w:rPr>
        <w:lastRenderedPageBreak/>
        <w:t xml:space="preserve">Table </w:t>
      </w:r>
      <w:r w:rsidR="0010189F">
        <w:rPr>
          <w:rFonts w:ascii="Arial" w:hAnsi="Arial" w:cs="Arial"/>
          <w:b/>
          <w:bCs/>
          <w:lang w:val="en-US"/>
        </w:rPr>
        <w:t>6</w:t>
      </w:r>
      <w:r w:rsidRPr="00F503F7">
        <w:rPr>
          <w:rFonts w:ascii="Arial" w:hAnsi="Arial" w:cs="Arial"/>
          <w:b/>
          <w:bCs/>
          <w:lang w:val="en-US"/>
        </w:rPr>
        <w:t xml:space="preserve">: </w:t>
      </w:r>
      <w:r w:rsidRPr="00F503F7">
        <w:rPr>
          <w:rFonts w:ascii="Arial" w:hAnsi="Arial" w:cs="Arial"/>
        </w:rPr>
        <w:t>Inductive content analysis of question responses from Racialised Group staff regarding the staff survey section “Reporting racial discrimination”</w:t>
      </w:r>
      <w:r w:rsidR="00526F61">
        <w:rPr>
          <w:rFonts w:ascii="Arial" w:hAnsi="Arial" w:cs="Arial"/>
          <w:b/>
          <w:bCs/>
          <w:lang w:val="en-US"/>
        </w:rPr>
        <w:t>.</w:t>
      </w:r>
    </w:p>
    <w:tbl>
      <w:tblPr>
        <w:tblStyle w:val="TableGrid"/>
        <w:tblW w:w="0" w:type="auto"/>
        <w:tblLook w:val="04A0" w:firstRow="1" w:lastRow="0" w:firstColumn="1" w:lastColumn="0" w:noHBand="0" w:noVBand="1"/>
      </w:tblPr>
      <w:tblGrid>
        <w:gridCol w:w="1696"/>
        <w:gridCol w:w="3402"/>
        <w:gridCol w:w="3918"/>
      </w:tblGrid>
      <w:tr w:rsidR="00526F61" w:rsidRPr="007C5A25" w14:paraId="3067E0BB" w14:textId="77777777" w:rsidTr="00732355">
        <w:tc>
          <w:tcPr>
            <w:tcW w:w="1696" w:type="dxa"/>
            <w:shd w:val="clear" w:color="auto" w:fill="B4C6E7" w:themeFill="accent1" w:themeFillTint="66"/>
          </w:tcPr>
          <w:p w14:paraId="4A86B3D6" w14:textId="77777777" w:rsidR="00526F61" w:rsidRPr="007C5A25" w:rsidRDefault="00526F61"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402" w:type="dxa"/>
            <w:shd w:val="clear" w:color="auto" w:fill="B4C6E7" w:themeFill="accent1" w:themeFillTint="66"/>
          </w:tcPr>
          <w:p w14:paraId="2CAE047E" w14:textId="77777777" w:rsidR="00526F61" w:rsidRPr="007C5A25" w:rsidRDefault="00526F61"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3918" w:type="dxa"/>
            <w:shd w:val="clear" w:color="auto" w:fill="B4C6E7" w:themeFill="accent1" w:themeFillTint="66"/>
          </w:tcPr>
          <w:p w14:paraId="2AEF10E5" w14:textId="77777777" w:rsidR="00526F61" w:rsidRPr="007C5A25" w:rsidRDefault="00526F61"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526F61" w:rsidRPr="007C5A25" w14:paraId="09B12DB7" w14:textId="77777777" w:rsidTr="00732355">
        <w:tc>
          <w:tcPr>
            <w:tcW w:w="1696" w:type="dxa"/>
          </w:tcPr>
          <w:p w14:paraId="1C2540F9" w14:textId="64C9DA68" w:rsidR="00526F61" w:rsidRPr="007C5A25" w:rsidRDefault="00526F61" w:rsidP="00A81951">
            <w:pPr>
              <w:spacing w:before="0"/>
              <w:ind w:left="0" w:firstLine="0"/>
              <w:jc w:val="center"/>
              <w:rPr>
                <w:rFonts w:ascii="Arial" w:hAnsi="Arial" w:cs="Arial"/>
                <w:b/>
                <w:bCs/>
                <w:sz w:val="20"/>
                <w:szCs w:val="20"/>
              </w:rPr>
            </w:pPr>
            <w:r>
              <w:rPr>
                <w:rFonts w:ascii="Arial" w:hAnsi="Arial" w:cs="Arial"/>
                <w:b/>
                <w:bCs/>
                <w:sz w:val="20"/>
                <w:szCs w:val="20"/>
              </w:rPr>
              <w:t>Theme 6</w:t>
            </w:r>
          </w:p>
        </w:tc>
        <w:tc>
          <w:tcPr>
            <w:tcW w:w="3402" w:type="dxa"/>
          </w:tcPr>
          <w:p w14:paraId="5C3A5E88" w14:textId="26FA0A42" w:rsidR="00526F61" w:rsidRPr="007C5A25" w:rsidRDefault="00526F61" w:rsidP="00A81951">
            <w:pPr>
              <w:spacing w:before="0"/>
              <w:ind w:left="0" w:firstLine="0"/>
              <w:jc w:val="left"/>
              <w:rPr>
                <w:rFonts w:ascii="Arial" w:hAnsi="Arial" w:cs="Arial"/>
                <w:sz w:val="20"/>
                <w:szCs w:val="20"/>
              </w:rPr>
            </w:pPr>
            <w:r>
              <w:rPr>
                <w:rFonts w:ascii="Arial" w:hAnsi="Arial" w:cs="Arial"/>
                <w:sz w:val="20"/>
                <w:szCs w:val="20"/>
              </w:rPr>
              <w:t>Racial/ethnic discrimination</w:t>
            </w:r>
          </w:p>
        </w:tc>
        <w:tc>
          <w:tcPr>
            <w:tcW w:w="3918" w:type="dxa"/>
          </w:tcPr>
          <w:p w14:paraId="46496B96" w14:textId="77777777" w:rsidR="00526F61" w:rsidRPr="007C5A25" w:rsidRDefault="00526F61" w:rsidP="00A81951">
            <w:pPr>
              <w:spacing w:before="0"/>
              <w:ind w:left="0" w:firstLine="0"/>
              <w:jc w:val="center"/>
              <w:rPr>
                <w:rFonts w:ascii="Arial" w:hAnsi="Arial" w:cs="Arial"/>
                <w:sz w:val="20"/>
                <w:szCs w:val="20"/>
              </w:rPr>
            </w:pPr>
            <w:r>
              <w:rPr>
                <w:rFonts w:ascii="Arial" w:hAnsi="Arial" w:cs="Arial"/>
                <w:sz w:val="20"/>
                <w:szCs w:val="20"/>
              </w:rPr>
              <w:t>(none)</w:t>
            </w:r>
          </w:p>
        </w:tc>
      </w:tr>
      <w:tr w:rsidR="00526F61" w:rsidRPr="007C5A25" w14:paraId="71AD113B" w14:textId="77777777" w:rsidTr="00732355">
        <w:tc>
          <w:tcPr>
            <w:tcW w:w="1696" w:type="dxa"/>
          </w:tcPr>
          <w:p w14:paraId="6D337F3F" w14:textId="7E1BA301" w:rsidR="00526F61" w:rsidRPr="007C5A25" w:rsidRDefault="00526F61" w:rsidP="00A81951">
            <w:pPr>
              <w:spacing w:before="0"/>
              <w:ind w:left="0" w:firstLine="0"/>
              <w:jc w:val="center"/>
              <w:rPr>
                <w:rFonts w:ascii="Arial" w:hAnsi="Arial" w:cs="Arial"/>
                <w:b/>
                <w:bCs/>
                <w:sz w:val="20"/>
                <w:szCs w:val="20"/>
              </w:rPr>
            </w:pPr>
            <w:r>
              <w:rPr>
                <w:rFonts w:ascii="Arial" w:hAnsi="Arial" w:cs="Arial"/>
                <w:b/>
                <w:bCs/>
                <w:sz w:val="20"/>
                <w:szCs w:val="20"/>
              </w:rPr>
              <w:t>Theme 7</w:t>
            </w:r>
          </w:p>
        </w:tc>
        <w:tc>
          <w:tcPr>
            <w:tcW w:w="3402" w:type="dxa"/>
          </w:tcPr>
          <w:p w14:paraId="6BA595CF" w14:textId="68F5C872" w:rsidR="00526F61" w:rsidRPr="007C5A25" w:rsidRDefault="00526F61" w:rsidP="00A81951">
            <w:pPr>
              <w:spacing w:before="0"/>
              <w:ind w:left="0" w:firstLine="0"/>
              <w:jc w:val="left"/>
              <w:rPr>
                <w:rFonts w:ascii="Arial" w:hAnsi="Arial" w:cs="Arial"/>
                <w:sz w:val="20"/>
                <w:szCs w:val="20"/>
              </w:rPr>
            </w:pPr>
            <w:r>
              <w:rPr>
                <w:rFonts w:ascii="Arial" w:hAnsi="Arial" w:cs="Arial"/>
                <w:sz w:val="20"/>
                <w:szCs w:val="20"/>
              </w:rPr>
              <w:t>Awareness of reporting process</w:t>
            </w:r>
            <w:r w:rsidR="00732355">
              <w:rPr>
                <w:rFonts w:ascii="Arial" w:hAnsi="Arial" w:cs="Arial"/>
                <w:sz w:val="20"/>
                <w:szCs w:val="20"/>
              </w:rPr>
              <w:t xml:space="preserve"> or </w:t>
            </w:r>
            <w:r>
              <w:rPr>
                <w:rFonts w:ascii="Arial" w:hAnsi="Arial" w:cs="Arial"/>
                <w:sz w:val="20"/>
                <w:szCs w:val="20"/>
              </w:rPr>
              <w:t>outcome</w:t>
            </w:r>
          </w:p>
        </w:tc>
        <w:tc>
          <w:tcPr>
            <w:tcW w:w="3918" w:type="dxa"/>
          </w:tcPr>
          <w:p w14:paraId="436ED14E" w14:textId="77777777" w:rsidR="00526F61" w:rsidRDefault="00526F61" w:rsidP="00526F6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7.1</w:t>
            </w:r>
            <w:r w:rsidRPr="007C5A25">
              <w:rPr>
                <w:rFonts w:ascii="Arial" w:hAnsi="Arial" w:cs="Arial"/>
                <w:sz w:val="20"/>
                <w:szCs w:val="20"/>
              </w:rPr>
              <w:t xml:space="preserve"> </w:t>
            </w:r>
            <w:r>
              <w:rPr>
                <w:rFonts w:ascii="Arial" w:hAnsi="Arial" w:cs="Arial"/>
                <w:sz w:val="20"/>
                <w:szCs w:val="20"/>
              </w:rPr>
              <w:t>Lack of knowledge of reporting process/outcomes</w:t>
            </w:r>
          </w:p>
          <w:p w14:paraId="4A712534" w14:textId="369E98C6" w:rsidR="00526F61" w:rsidRPr="00526F61" w:rsidRDefault="00526F61" w:rsidP="00526F6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7.2 Aware of reporting procedures</w:t>
            </w:r>
          </w:p>
        </w:tc>
      </w:tr>
    </w:tbl>
    <w:p w14:paraId="622C8B41" w14:textId="77777777" w:rsidR="00732355" w:rsidRDefault="00732355" w:rsidP="00732355">
      <w:pPr>
        <w:spacing w:before="0"/>
        <w:ind w:left="0" w:firstLine="0"/>
        <w:rPr>
          <w:rFonts w:ascii="Arial" w:hAnsi="Arial" w:cs="Arial"/>
          <w:b/>
          <w:bCs/>
        </w:rPr>
      </w:pPr>
    </w:p>
    <w:p w14:paraId="43E32BF6" w14:textId="7439A2EE" w:rsidR="00165756" w:rsidRDefault="00165756" w:rsidP="00732355">
      <w:pPr>
        <w:spacing w:before="0"/>
        <w:ind w:left="0" w:firstLine="0"/>
        <w:rPr>
          <w:rFonts w:ascii="Arial" w:hAnsi="Arial" w:cs="Arial"/>
        </w:rPr>
      </w:pPr>
      <w:r>
        <w:rPr>
          <w:rFonts w:ascii="Arial" w:hAnsi="Arial" w:cs="Arial"/>
          <w:b/>
          <w:bCs/>
        </w:rPr>
        <w:t>Occurrence of ethnic/racial discrimination on campus and/or in the local area</w:t>
      </w:r>
    </w:p>
    <w:p w14:paraId="34D01361" w14:textId="2980CE12" w:rsidR="00150304" w:rsidRDefault="00165756" w:rsidP="00732355">
      <w:pPr>
        <w:spacing w:before="0"/>
        <w:ind w:left="0" w:firstLine="0"/>
        <w:rPr>
          <w:rFonts w:ascii="Arial" w:hAnsi="Arial" w:cs="Arial"/>
        </w:rPr>
      </w:pPr>
      <w:r>
        <w:rPr>
          <w:rFonts w:ascii="Arial" w:hAnsi="Arial" w:cs="Arial"/>
        </w:rPr>
        <w:t xml:space="preserve">There were comments where </w:t>
      </w:r>
      <w:r w:rsidR="0007759F" w:rsidRPr="001F61BA">
        <w:rPr>
          <w:rFonts w:ascii="Arial" w:hAnsi="Arial" w:cs="Arial"/>
        </w:rPr>
        <w:t xml:space="preserve">respondents </w:t>
      </w:r>
      <w:r w:rsidR="000A3F45">
        <w:rPr>
          <w:rFonts w:ascii="Arial" w:hAnsi="Arial" w:cs="Arial"/>
        </w:rPr>
        <w:t xml:space="preserve">(RG) </w:t>
      </w:r>
      <w:r w:rsidR="0007759F" w:rsidRPr="001F61BA">
        <w:rPr>
          <w:rFonts w:ascii="Arial" w:hAnsi="Arial" w:cs="Arial"/>
        </w:rPr>
        <w:t xml:space="preserve">reported </w:t>
      </w:r>
      <w:r>
        <w:rPr>
          <w:rFonts w:ascii="Arial" w:hAnsi="Arial" w:cs="Arial"/>
        </w:rPr>
        <w:t>incidents</w:t>
      </w:r>
      <w:r w:rsidR="0007759F" w:rsidRPr="001F61BA">
        <w:rPr>
          <w:rFonts w:ascii="Arial" w:hAnsi="Arial" w:cs="Arial"/>
        </w:rPr>
        <w:t xml:space="preserve"> of discrimination involving them or their close friends/relatives </w:t>
      </w:r>
      <w:r w:rsidR="00C82999" w:rsidRPr="001F61BA">
        <w:rPr>
          <w:rFonts w:ascii="Arial" w:hAnsi="Arial" w:cs="Arial"/>
        </w:rPr>
        <w:t>(</w:t>
      </w:r>
      <w:r>
        <w:rPr>
          <w:rFonts w:ascii="Arial" w:hAnsi="Arial" w:cs="Arial"/>
        </w:rPr>
        <w:t>Theme 6</w:t>
      </w:r>
      <w:r w:rsidR="00C82999" w:rsidRPr="001F61BA">
        <w:rPr>
          <w:rFonts w:ascii="Arial" w:hAnsi="Arial" w:cs="Arial"/>
        </w:rPr>
        <w:t>).</w:t>
      </w:r>
    </w:p>
    <w:p w14:paraId="45998444" w14:textId="77777777" w:rsidR="00150304" w:rsidRDefault="00150304" w:rsidP="00150304">
      <w:pPr>
        <w:spacing w:before="0"/>
        <w:ind w:left="-57" w:firstLine="0"/>
        <w:rPr>
          <w:rFonts w:ascii="Arial" w:hAnsi="Arial" w:cs="Arial"/>
        </w:rPr>
      </w:pPr>
    </w:p>
    <w:p w14:paraId="3669AFC2" w14:textId="61E7341F" w:rsidR="00165756" w:rsidRPr="00150304" w:rsidRDefault="00732355" w:rsidP="00F503F7">
      <w:pPr>
        <w:spacing w:before="0"/>
        <w:ind w:left="-57" w:firstLine="0"/>
        <w:rPr>
          <w:rFonts w:ascii="Arial" w:hAnsi="Arial" w:cs="Arial"/>
        </w:rPr>
      </w:pPr>
      <w:r>
        <w:rPr>
          <w:rFonts w:ascii="Arial" w:hAnsi="Arial" w:cs="Arial"/>
          <w:b/>
          <w:bCs/>
        </w:rPr>
        <w:t xml:space="preserve"> </w:t>
      </w:r>
      <w:r w:rsidR="00165756">
        <w:rPr>
          <w:rFonts w:ascii="Arial" w:hAnsi="Arial" w:cs="Arial"/>
          <w:b/>
          <w:bCs/>
        </w:rPr>
        <w:t>(Un)awareness/confidence in the reporting</w:t>
      </w:r>
      <w:r w:rsidR="000A3F45">
        <w:rPr>
          <w:rFonts w:ascii="Arial" w:hAnsi="Arial" w:cs="Arial"/>
          <w:b/>
          <w:bCs/>
        </w:rPr>
        <w:t xml:space="preserve"> process</w:t>
      </w:r>
    </w:p>
    <w:p w14:paraId="285C34DF" w14:textId="59C368AE" w:rsidR="009649CE" w:rsidRDefault="00165756" w:rsidP="00C4306E">
      <w:pPr>
        <w:spacing w:before="0"/>
        <w:ind w:left="0" w:firstLine="0"/>
        <w:rPr>
          <w:rFonts w:ascii="Arial" w:hAnsi="Arial" w:cs="Arial"/>
        </w:rPr>
      </w:pPr>
      <w:r>
        <w:rPr>
          <w:rFonts w:ascii="Arial" w:hAnsi="Arial" w:cs="Arial"/>
        </w:rPr>
        <w:t>Respondents</w:t>
      </w:r>
      <w:r w:rsidR="000A3F45">
        <w:rPr>
          <w:rFonts w:ascii="Arial" w:hAnsi="Arial" w:cs="Arial"/>
        </w:rPr>
        <w:t xml:space="preserve"> (RG)</w:t>
      </w:r>
      <w:r w:rsidR="0007759F" w:rsidRPr="001F61BA">
        <w:rPr>
          <w:rFonts w:ascii="Arial" w:hAnsi="Arial" w:cs="Arial"/>
        </w:rPr>
        <w:t xml:space="preserve"> reported they </w:t>
      </w:r>
      <w:r>
        <w:rPr>
          <w:rFonts w:ascii="Arial" w:hAnsi="Arial" w:cs="Arial"/>
        </w:rPr>
        <w:t>were</w:t>
      </w:r>
      <w:r w:rsidR="0007759F" w:rsidRPr="001F61BA">
        <w:rPr>
          <w:rFonts w:ascii="Arial" w:hAnsi="Arial" w:cs="Arial"/>
        </w:rPr>
        <w:t xml:space="preserve"> not aware of how to report a race-related incident or d</w:t>
      </w:r>
      <w:r>
        <w:rPr>
          <w:rFonts w:ascii="Arial" w:hAnsi="Arial" w:cs="Arial"/>
        </w:rPr>
        <w:t>id</w:t>
      </w:r>
      <w:r w:rsidR="0007759F" w:rsidRPr="001F61BA">
        <w:rPr>
          <w:rFonts w:ascii="Arial" w:hAnsi="Arial" w:cs="Arial"/>
        </w:rPr>
        <w:t xml:space="preserve"> not know whether appropriate actions would be taken</w:t>
      </w:r>
      <w:r>
        <w:rPr>
          <w:rFonts w:ascii="Arial" w:hAnsi="Arial" w:cs="Arial"/>
        </w:rPr>
        <w:t xml:space="preserve"> in case of a disclosure</w:t>
      </w:r>
      <w:r w:rsidR="0007759F" w:rsidRPr="001F61BA">
        <w:rPr>
          <w:rFonts w:ascii="Arial" w:hAnsi="Arial" w:cs="Arial"/>
        </w:rPr>
        <w:t xml:space="preserve"> </w:t>
      </w:r>
      <w:r w:rsidR="00445E14" w:rsidRPr="001F61BA">
        <w:rPr>
          <w:rFonts w:ascii="Arial" w:hAnsi="Arial" w:cs="Arial"/>
        </w:rPr>
        <w:t>(</w:t>
      </w:r>
      <w:r>
        <w:rPr>
          <w:rFonts w:ascii="Arial" w:hAnsi="Arial" w:cs="Arial"/>
        </w:rPr>
        <w:t>sub</w:t>
      </w:r>
      <w:r w:rsidR="00155CED">
        <w:rPr>
          <w:rFonts w:ascii="Arial" w:hAnsi="Arial" w:cs="Arial"/>
        </w:rPr>
        <w:t>-</w:t>
      </w:r>
      <w:r>
        <w:rPr>
          <w:rFonts w:ascii="Arial" w:hAnsi="Arial" w:cs="Arial"/>
        </w:rPr>
        <w:t>theme 7.1</w:t>
      </w:r>
      <w:r w:rsidR="00445E14" w:rsidRPr="001F61BA">
        <w:rPr>
          <w:rFonts w:ascii="Arial" w:hAnsi="Arial" w:cs="Arial"/>
        </w:rPr>
        <w:t>)</w:t>
      </w:r>
      <w:r w:rsidR="009267F5">
        <w:rPr>
          <w:rFonts w:ascii="Arial" w:hAnsi="Arial" w:cs="Arial"/>
        </w:rPr>
        <w:t>.</w:t>
      </w:r>
      <w:r w:rsidR="00C4306E">
        <w:rPr>
          <w:rFonts w:ascii="Arial" w:hAnsi="Arial" w:cs="Arial"/>
        </w:rPr>
        <w:t xml:space="preserve"> </w:t>
      </w:r>
      <w:r w:rsidR="009267F5">
        <w:rPr>
          <w:rFonts w:ascii="Arial" w:hAnsi="Arial" w:cs="Arial"/>
        </w:rPr>
        <w:t>There were comments where respondents</w:t>
      </w:r>
      <w:r w:rsidR="000A3F45">
        <w:rPr>
          <w:rFonts w:ascii="Arial" w:hAnsi="Arial" w:cs="Arial"/>
        </w:rPr>
        <w:t xml:space="preserve"> (RG)</w:t>
      </w:r>
      <w:r w:rsidR="009267F5">
        <w:rPr>
          <w:rFonts w:ascii="Arial" w:hAnsi="Arial" w:cs="Arial"/>
        </w:rPr>
        <w:t xml:space="preserve"> reported that they were </w:t>
      </w:r>
      <w:r w:rsidR="0007759F" w:rsidRPr="001F61BA">
        <w:rPr>
          <w:rFonts w:ascii="Arial" w:hAnsi="Arial" w:cs="Arial"/>
        </w:rPr>
        <w:t xml:space="preserve">aware of </w:t>
      </w:r>
      <w:r w:rsidR="00442ED9" w:rsidRPr="001F61BA">
        <w:rPr>
          <w:rFonts w:ascii="Arial" w:hAnsi="Arial" w:cs="Arial"/>
        </w:rPr>
        <w:t xml:space="preserve">how/where to report an incident </w:t>
      </w:r>
      <w:r w:rsidR="0007759F" w:rsidRPr="001F61BA">
        <w:rPr>
          <w:rFonts w:ascii="Arial" w:hAnsi="Arial" w:cs="Arial"/>
        </w:rPr>
        <w:t>(</w:t>
      </w:r>
      <w:r w:rsidR="009267F5">
        <w:rPr>
          <w:rFonts w:ascii="Arial" w:hAnsi="Arial" w:cs="Arial"/>
        </w:rPr>
        <w:t>sub</w:t>
      </w:r>
      <w:r w:rsidR="00155CED">
        <w:rPr>
          <w:rFonts w:ascii="Arial" w:hAnsi="Arial" w:cs="Arial"/>
        </w:rPr>
        <w:t>-</w:t>
      </w:r>
      <w:r w:rsidR="009267F5">
        <w:rPr>
          <w:rFonts w:ascii="Arial" w:hAnsi="Arial" w:cs="Arial"/>
        </w:rPr>
        <w:t>theme 7.2</w:t>
      </w:r>
      <w:r w:rsidR="0007759F" w:rsidRPr="001F61BA">
        <w:rPr>
          <w:rFonts w:ascii="Arial" w:hAnsi="Arial" w:cs="Arial"/>
        </w:rPr>
        <w:t>)</w:t>
      </w:r>
      <w:bookmarkStart w:id="25" w:name="_Hlk112383968"/>
      <w:r w:rsidR="00155CED">
        <w:rPr>
          <w:rFonts w:ascii="Arial" w:hAnsi="Arial" w:cs="Arial"/>
        </w:rPr>
        <w:t>.</w:t>
      </w:r>
    </w:p>
    <w:p w14:paraId="4145A8AC" w14:textId="77777777" w:rsidR="00A4177B" w:rsidRPr="00A4177B" w:rsidRDefault="00A4177B" w:rsidP="00A4177B">
      <w:pPr>
        <w:ind w:left="0" w:firstLine="0"/>
        <w:rPr>
          <w:rFonts w:ascii="Arial" w:hAnsi="Arial" w:cs="Arial"/>
        </w:rPr>
      </w:pPr>
    </w:p>
    <w:p w14:paraId="7642EEAA" w14:textId="77777777" w:rsidR="00372E8F" w:rsidRDefault="006A2AC6" w:rsidP="006A2AC6">
      <w:pPr>
        <w:spacing w:before="0"/>
        <w:ind w:left="0" w:firstLine="0"/>
        <w:rPr>
          <w:rFonts w:ascii="Arial" w:hAnsi="Arial" w:cs="Arial"/>
        </w:rPr>
      </w:pPr>
      <w:r w:rsidRPr="006A2AC6">
        <w:rPr>
          <w:rFonts w:ascii="Arial" w:hAnsi="Arial" w:cs="Arial"/>
        </w:rPr>
        <w:t xml:space="preserve">Examples of quotes by respondents from both cohorts (W and RG) are reported </w:t>
      </w:r>
      <w:r w:rsidR="00372E8F">
        <w:rPr>
          <w:rFonts w:ascii="Arial" w:hAnsi="Arial" w:cs="Arial"/>
        </w:rPr>
        <w:t>below.</w:t>
      </w:r>
    </w:p>
    <w:p w14:paraId="26804C7A" w14:textId="77777777" w:rsidR="00372E8F" w:rsidRPr="00372E8F" w:rsidRDefault="00372E8F" w:rsidP="00843D7E">
      <w:pPr>
        <w:pStyle w:val="Title"/>
        <w:ind w:left="0" w:firstLine="0"/>
        <w:rPr>
          <w:rStyle w:val="Strong"/>
          <w:rFonts w:ascii="Arial" w:hAnsi="Arial" w:cs="Arial"/>
          <w:i/>
          <w:iCs/>
          <w:color w:val="2F5496" w:themeColor="accent1" w:themeShade="BF"/>
          <w:sz w:val="22"/>
          <w:szCs w:val="22"/>
        </w:rPr>
      </w:pPr>
    </w:p>
    <w:p w14:paraId="362CF748" w14:textId="0EA6E206" w:rsidR="00372E8F" w:rsidRPr="0007765D" w:rsidRDefault="00372E8F" w:rsidP="0010189F">
      <w:pPr>
        <w:pStyle w:val="Title"/>
        <w:ind w:left="0" w:firstLine="0"/>
        <w:jc w:val="center"/>
        <w:rPr>
          <w:rFonts w:ascii="Arial" w:hAnsi="Arial" w:cs="Arial"/>
          <w:i/>
          <w:iCs/>
          <w:color w:val="2E74B5" w:themeColor="accent5" w:themeShade="BF"/>
          <w:sz w:val="22"/>
          <w:szCs w:val="22"/>
        </w:rPr>
      </w:pPr>
      <w:r w:rsidRPr="0007765D">
        <w:rPr>
          <w:rFonts w:ascii="Arial" w:hAnsi="Arial" w:cs="Arial"/>
          <w:i/>
          <w:iCs/>
          <w:color w:val="2E74B5" w:themeColor="accent5" w:themeShade="BF"/>
          <w:sz w:val="22"/>
          <w:szCs w:val="22"/>
        </w:rPr>
        <w:t>“Witnessed racial discrimination and abuse within the city but not directly within the university. I wouldn't know off hand how to report incidences within the university but presume i could find out through the website”- W staff</w:t>
      </w:r>
    </w:p>
    <w:p w14:paraId="3339ADAA" w14:textId="03128540" w:rsidR="00372E8F" w:rsidRPr="0007765D" w:rsidRDefault="00C4306E" w:rsidP="00372E8F">
      <w:pPr>
        <w:rPr>
          <w:rFonts w:ascii="Arial" w:hAnsi="Arial" w:cs="Arial"/>
          <w:i/>
          <w:iCs/>
          <w:color w:val="2E74B5" w:themeColor="accent5" w:themeShade="BF"/>
        </w:rPr>
      </w:pPr>
      <w:r w:rsidRPr="0007765D">
        <w:rPr>
          <w:rFonts w:ascii="Arial" w:hAnsi="Arial" w:cs="Arial"/>
          <w:i/>
          <w:iCs/>
          <w:color w:val="2E74B5" w:themeColor="accent5" w:themeShade="BF"/>
        </w:rPr>
        <w:t xml:space="preserve">“I am not aware of any specific internal policy re dealing with discrimination in all levels, </w:t>
      </w:r>
      <w:proofErr w:type="spellStart"/>
      <w:proofErr w:type="gramStart"/>
      <w:r w:rsidRPr="0007765D">
        <w:rPr>
          <w:rFonts w:ascii="Arial" w:hAnsi="Arial" w:cs="Arial"/>
          <w:i/>
          <w:iCs/>
          <w:color w:val="2E74B5" w:themeColor="accent5" w:themeShade="BF"/>
        </w:rPr>
        <w:t>ie</w:t>
      </w:r>
      <w:proofErr w:type="spellEnd"/>
      <w:proofErr w:type="gramEnd"/>
      <w:r w:rsidRPr="0007765D">
        <w:rPr>
          <w:rFonts w:ascii="Arial" w:hAnsi="Arial" w:cs="Arial"/>
          <w:i/>
          <w:iCs/>
          <w:color w:val="2E74B5" w:themeColor="accent5" w:themeShade="BF"/>
        </w:rPr>
        <w:t xml:space="preserve"> from/to students to/from senior management”- RG staff</w:t>
      </w:r>
    </w:p>
    <w:p w14:paraId="121EA899" w14:textId="77777777" w:rsidR="00C4306E" w:rsidRPr="0007765D" w:rsidRDefault="00C4306E" w:rsidP="00372E8F">
      <w:pPr>
        <w:rPr>
          <w:rFonts w:ascii="Arial" w:hAnsi="Arial" w:cs="Arial"/>
          <w:color w:val="2E74B5" w:themeColor="accent5" w:themeShade="BF"/>
        </w:rPr>
      </w:pPr>
    </w:p>
    <w:p w14:paraId="783FBE58" w14:textId="7A29A8EB" w:rsidR="00372E8F" w:rsidRPr="0007765D" w:rsidRDefault="00372E8F" w:rsidP="00372E8F">
      <w:pPr>
        <w:pStyle w:val="Title"/>
        <w:ind w:left="0" w:firstLine="0"/>
        <w:jc w:val="center"/>
        <w:rPr>
          <w:rStyle w:val="Strong"/>
          <w:rFonts w:ascii="Arial" w:hAnsi="Arial" w:cs="Arial"/>
          <w:i/>
          <w:iCs/>
          <w:color w:val="2E74B5" w:themeColor="accent5" w:themeShade="BF"/>
          <w:sz w:val="22"/>
          <w:szCs w:val="22"/>
        </w:rPr>
      </w:pPr>
      <w:r w:rsidRPr="0007765D">
        <w:rPr>
          <w:rFonts w:ascii="Arial" w:hAnsi="Arial" w:cs="Arial"/>
          <w:i/>
          <w:iCs/>
          <w:color w:val="2E74B5" w:themeColor="accent5" w:themeShade="BF"/>
          <w:sz w:val="22"/>
          <w:szCs w:val="22"/>
        </w:rPr>
        <w:t xml:space="preserve">“I have never been a victim of an ethnicity-based incident. </w:t>
      </w:r>
      <w:r w:rsidR="00155CED">
        <w:rPr>
          <w:rFonts w:ascii="Arial" w:hAnsi="Arial" w:cs="Arial"/>
          <w:i/>
          <w:iCs/>
          <w:color w:val="2E74B5" w:themeColor="accent5" w:themeShade="BF"/>
          <w:sz w:val="22"/>
          <w:szCs w:val="22"/>
        </w:rPr>
        <w:t>I</w:t>
      </w:r>
      <w:r w:rsidRPr="0007765D">
        <w:rPr>
          <w:rFonts w:ascii="Arial" w:hAnsi="Arial" w:cs="Arial"/>
          <w:i/>
          <w:iCs/>
          <w:color w:val="2E74B5" w:themeColor="accent5" w:themeShade="BF"/>
          <w:sz w:val="22"/>
          <w:szCs w:val="22"/>
        </w:rPr>
        <w:t xml:space="preserve"> don't think I've witnessed an ethnicity-based incident on campus (though I'm not on campus much these days). I haven't witnessed such an incident where I live either.  Of course, as a White Brit, I might not recognise an ethnicity-based incident for what it is. Small acts of ethnic-based aggression might be missed by those of us in the majority population, that's why talking about diversity, racism and hearing directly from people who have experienced </w:t>
      </w:r>
      <w:proofErr w:type="gramStart"/>
      <w:r w:rsidRPr="0007765D">
        <w:rPr>
          <w:rFonts w:ascii="Arial" w:hAnsi="Arial" w:cs="Arial"/>
          <w:i/>
          <w:iCs/>
          <w:color w:val="2E74B5" w:themeColor="accent5" w:themeShade="BF"/>
          <w:sz w:val="22"/>
          <w:szCs w:val="22"/>
        </w:rPr>
        <w:t>ethnically-motivated</w:t>
      </w:r>
      <w:proofErr w:type="gramEnd"/>
      <w:r w:rsidRPr="0007765D">
        <w:rPr>
          <w:rFonts w:ascii="Arial" w:hAnsi="Arial" w:cs="Arial"/>
          <w:i/>
          <w:iCs/>
          <w:color w:val="2E74B5" w:themeColor="accent5" w:themeShade="BF"/>
          <w:sz w:val="22"/>
          <w:szCs w:val="22"/>
        </w:rPr>
        <w:t xml:space="preserve"> attacks or incidents is important”- W staff</w:t>
      </w:r>
    </w:p>
    <w:p w14:paraId="0E153542" w14:textId="77777777" w:rsidR="00372E8F" w:rsidRPr="0007765D" w:rsidRDefault="00372E8F" w:rsidP="00843D7E">
      <w:pPr>
        <w:pStyle w:val="Title"/>
        <w:ind w:left="0" w:firstLine="0"/>
        <w:rPr>
          <w:rStyle w:val="Strong"/>
          <w:rFonts w:ascii="Arial" w:hAnsi="Arial" w:cs="Arial"/>
          <w:color w:val="2E74B5" w:themeColor="accent5" w:themeShade="BF"/>
          <w:sz w:val="28"/>
          <w:szCs w:val="28"/>
        </w:rPr>
      </w:pPr>
    </w:p>
    <w:p w14:paraId="0E6ACCFB" w14:textId="6ED79915" w:rsidR="00372E8F" w:rsidRPr="0007765D" w:rsidRDefault="00F56BA0" w:rsidP="0010189F">
      <w:pPr>
        <w:pStyle w:val="Title"/>
        <w:ind w:left="0" w:firstLine="0"/>
        <w:jc w:val="center"/>
        <w:rPr>
          <w:rFonts w:ascii="Arial" w:hAnsi="Arial" w:cs="Arial"/>
          <w:i/>
          <w:iCs/>
          <w:color w:val="2E74B5" w:themeColor="accent5" w:themeShade="BF"/>
          <w:sz w:val="22"/>
          <w:szCs w:val="22"/>
        </w:rPr>
      </w:pPr>
      <w:r w:rsidRPr="0007765D">
        <w:rPr>
          <w:rFonts w:ascii="Arial" w:hAnsi="Arial" w:cs="Arial"/>
          <w:i/>
          <w:iCs/>
          <w:color w:val="2E74B5" w:themeColor="accent5" w:themeShade="BF"/>
          <w:sz w:val="22"/>
          <w:szCs w:val="22"/>
        </w:rPr>
        <w:t>“I know where to report racial discrimination/harassment. I am aware that the Medical School have taken steps to address racial discrimination in response to an open letter from students in 2020 so I trust that the university acts on these incidents”- RG staff</w:t>
      </w:r>
    </w:p>
    <w:p w14:paraId="7A67A7B6" w14:textId="77777777" w:rsidR="00F56BA0" w:rsidRPr="0007765D" w:rsidRDefault="00F56BA0" w:rsidP="00F56BA0">
      <w:pPr>
        <w:rPr>
          <w:color w:val="2E74B5" w:themeColor="accent5" w:themeShade="BF"/>
        </w:rPr>
      </w:pPr>
    </w:p>
    <w:p w14:paraId="5281440A" w14:textId="4B63CE54" w:rsidR="00372E8F" w:rsidRPr="0007765D" w:rsidRDefault="00F56BA0" w:rsidP="00F56BA0">
      <w:pPr>
        <w:pStyle w:val="Title"/>
        <w:ind w:left="0" w:firstLine="0"/>
        <w:jc w:val="center"/>
        <w:rPr>
          <w:rStyle w:val="Strong"/>
          <w:rFonts w:ascii="Arial" w:hAnsi="Arial" w:cs="Arial"/>
          <w:i/>
          <w:iCs/>
          <w:color w:val="2E74B5" w:themeColor="accent5" w:themeShade="BF"/>
          <w:sz w:val="22"/>
          <w:szCs w:val="22"/>
        </w:rPr>
      </w:pPr>
      <w:r w:rsidRPr="0007765D">
        <w:rPr>
          <w:rFonts w:ascii="Arial" w:hAnsi="Arial" w:cs="Arial"/>
          <w:i/>
          <w:iCs/>
          <w:color w:val="2E74B5" w:themeColor="accent5" w:themeShade="BF"/>
          <w:sz w:val="22"/>
          <w:szCs w:val="22"/>
        </w:rPr>
        <w:t xml:space="preserve">“We have had a race related incident in my </w:t>
      </w:r>
      <w:proofErr w:type="gramStart"/>
      <w:r w:rsidRPr="0007765D">
        <w:rPr>
          <w:rFonts w:ascii="Arial" w:hAnsi="Arial" w:cs="Arial"/>
          <w:i/>
          <w:iCs/>
          <w:color w:val="2E74B5" w:themeColor="accent5" w:themeShade="BF"/>
          <w:sz w:val="22"/>
          <w:szCs w:val="22"/>
        </w:rPr>
        <w:t>Department</w:t>
      </w:r>
      <w:proofErr w:type="gramEnd"/>
      <w:r w:rsidRPr="0007765D">
        <w:rPr>
          <w:rFonts w:ascii="Arial" w:hAnsi="Arial" w:cs="Arial"/>
          <w:i/>
          <w:iCs/>
          <w:color w:val="2E74B5" w:themeColor="accent5" w:themeShade="BF"/>
          <w:sz w:val="22"/>
          <w:szCs w:val="22"/>
        </w:rPr>
        <w:t xml:space="preserve"> that has taken over a year to address and we are still awaiting a full report or full response since it was escalated to HR. This doesn't give me confidence that appropriate action would be taken if it happened again”- W staff</w:t>
      </w:r>
    </w:p>
    <w:p w14:paraId="05E12E3E" w14:textId="77777777" w:rsidR="00372E8F" w:rsidRPr="0007765D" w:rsidRDefault="00372E8F" w:rsidP="00843D7E">
      <w:pPr>
        <w:pStyle w:val="Title"/>
        <w:ind w:left="0" w:firstLine="0"/>
        <w:rPr>
          <w:rStyle w:val="Strong"/>
          <w:rFonts w:ascii="Arial" w:hAnsi="Arial" w:cs="Arial"/>
          <w:color w:val="2E74B5" w:themeColor="accent5" w:themeShade="BF"/>
          <w:sz w:val="28"/>
          <w:szCs w:val="28"/>
        </w:rPr>
      </w:pPr>
    </w:p>
    <w:p w14:paraId="6308A69D" w14:textId="5F40708E" w:rsidR="00372E8F" w:rsidRPr="0007765D" w:rsidRDefault="0010189F" w:rsidP="0010189F">
      <w:pPr>
        <w:pStyle w:val="Title"/>
        <w:ind w:left="0" w:firstLine="0"/>
        <w:jc w:val="center"/>
        <w:rPr>
          <w:rStyle w:val="Strong"/>
          <w:rFonts w:ascii="Arial" w:hAnsi="Arial" w:cs="Arial"/>
          <w:i/>
          <w:iCs/>
          <w:color w:val="2E74B5" w:themeColor="accent5" w:themeShade="BF"/>
          <w:sz w:val="22"/>
          <w:szCs w:val="22"/>
        </w:rPr>
      </w:pPr>
      <w:r w:rsidRPr="0007765D">
        <w:rPr>
          <w:rFonts w:ascii="Arial" w:hAnsi="Arial" w:cs="Arial"/>
          <w:i/>
          <w:iCs/>
          <w:color w:val="2E74B5" w:themeColor="accent5" w:themeShade="BF"/>
          <w:sz w:val="22"/>
          <w:szCs w:val="22"/>
        </w:rPr>
        <w:t>“</w:t>
      </w:r>
      <w:r w:rsidR="00F56BA0" w:rsidRPr="0007765D">
        <w:rPr>
          <w:rFonts w:ascii="Arial" w:hAnsi="Arial" w:cs="Arial"/>
          <w:i/>
          <w:iCs/>
          <w:color w:val="2E74B5" w:themeColor="accent5" w:themeShade="BF"/>
          <w:sz w:val="22"/>
          <w:szCs w:val="22"/>
        </w:rPr>
        <w:t xml:space="preserve">I have raised some issues in the </w:t>
      </w:r>
      <w:proofErr w:type="gramStart"/>
      <w:r w:rsidR="00F56BA0" w:rsidRPr="0007765D">
        <w:rPr>
          <w:rFonts w:ascii="Arial" w:hAnsi="Arial" w:cs="Arial"/>
          <w:i/>
          <w:iCs/>
          <w:color w:val="2E74B5" w:themeColor="accent5" w:themeShade="BF"/>
          <w:sz w:val="22"/>
          <w:szCs w:val="22"/>
        </w:rPr>
        <w:t>past</w:t>
      </w:r>
      <w:proofErr w:type="gramEnd"/>
      <w:r w:rsidR="00F56BA0" w:rsidRPr="0007765D">
        <w:rPr>
          <w:rFonts w:ascii="Arial" w:hAnsi="Arial" w:cs="Arial"/>
          <w:i/>
          <w:iCs/>
          <w:color w:val="2E74B5" w:themeColor="accent5" w:themeShade="BF"/>
          <w:sz w:val="22"/>
          <w:szCs w:val="22"/>
        </w:rPr>
        <w:t xml:space="preserve"> but no action was taken. Caucasian staff get away with being rude all the time and that is the lifestyle that we should accept. Equity, diversity, and inclusion is </w:t>
      </w:r>
      <w:proofErr w:type="gramStart"/>
      <w:r w:rsidR="00F56BA0" w:rsidRPr="0007765D">
        <w:rPr>
          <w:rFonts w:ascii="Arial" w:hAnsi="Arial" w:cs="Arial"/>
          <w:i/>
          <w:iCs/>
          <w:color w:val="2E74B5" w:themeColor="accent5" w:themeShade="BF"/>
          <w:sz w:val="22"/>
          <w:szCs w:val="22"/>
        </w:rPr>
        <w:t>symbolic</w:t>
      </w:r>
      <w:proofErr w:type="gramEnd"/>
      <w:r w:rsidR="00F56BA0" w:rsidRPr="0007765D">
        <w:rPr>
          <w:rFonts w:ascii="Arial" w:hAnsi="Arial" w:cs="Arial"/>
          <w:i/>
          <w:iCs/>
          <w:color w:val="2E74B5" w:themeColor="accent5" w:themeShade="BF"/>
          <w:sz w:val="22"/>
          <w:szCs w:val="22"/>
        </w:rPr>
        <w:t xml:space="preserve"> but no action is taken to confront racist or intersectionality issues</w:t>
      </w:r>
      <w:r w:rsidR="00C4306E" w:rsidRPr="0007765D">
        <w:rPr>
          <w:rFonts w:ascii="Arial" w:hAnsi="Arial" w:cs="Arial"/>
          <w:i/>
          <w:iCs/>
          <w:color w:val="2E74B5" w:themeColor="accent5" w:themeShade="BF"/>
          <w:sz w:val="22"/>
          <w:szCs w:val="22"/>
        </w:rPr>
        <w:t>”- RG staff</w:t>
      </w:r>
    </w:p>
    <w:p w14:paraId="5C56B509" w14:textId="77777777" w:rsidR="00372E8F" w:rsidRDefault="00372E8F" w:rsidP="00843D7E">
      <w:pPr>
        <w:pStyle w:val="Title"/>
        <w:ind w:left="0" w:firstLine="0"/>
        <w:rPr>
          <w:rStyle w:val="Strong"/>
          <w:rFonts w:ascii="Arial" w:hAnsi="Arial" w:cs="Arial"/>
          <w:color w:val="2F5496" w:themeColor="accent1" w:themeShade="BF"/>
          <w:sz w:val="28"/>
          <w:szCs w:val="28"/>
        </w:rPr>
      </w:pPr>
    </w:p>
    <w:p w14:paraId="658F72A9" w14:textId="77777777" w:rsidR="004B22B2" w:rsidRDefault="004B22B2" w:rsidP="00843D7E">
      <w:pPr>
        <w:pStyle w:val="Title"/>
        <w:ind w:left="0" w:firstLine="0"/>
        <w:rPr>
          <w:rStyle w:val="Strong"/>
          <w:rFonts w:ascii="Arial" w:hAnsi="Arial" w:cs="Arial"/>
          <w:color w:val="2F5496" w:themeColor="accent1" w:themeShade="BF"/>
          <w:sz w:val="28"/>
          <w:szCs w:val="28"/>
        </w:rPr>
      </w:pPr>
    </w:p>
    <w:p w14:paraId="5621C252" w14:textId="77777777" w:rsidR="004B22B2" w:rsidRDefault="004B22B2" w:rsidP="00843D7E">
      <w:pPr>
        <w:pStyle w:val="Title"/>
        <w:ind w:left="0" w:firstLine="0"/>
        <w:rPr>
          <w:rStyle w:val="Strong"/>
          <w:rFonts w:ascii="Arial" w:hAnsi="Arial" w:cs="Arial"/>
          <w:color w:val="2F5496" w:themeColor="accent1" w:themeShade="BF"/>
          <w:sz w:val="28"/>
          <w:szCs w:val="28"/>
        </w:rPr>
      </w:pPr>
    </w:p>
    <w:p w14:paraId="7A78CC8B" w14:textId="77777777" w:rsidR="004B22B2" w:rsidRDefault="004B22B2" w:rsidP="00843D7E">
      <w:pPr>
        <w:pStyle w:val="Title"/>
        <w:ind w:left="0" w:firstLine="0"/>
        <w:rPr>
          <w:rStyle w:val="Strong"/>
          <w:rFonts w:ascii="Arial" w:hAnsi="Arial" w:cs="Arial"/>
          <w:color w:val="2F5496" w:themeColor="accent1" w:themeShade="BF"/>
          <w:sz w:val="28"/>
          <w:szCs w:val="28"/>
        </w:rPr>
      </w:pPr>
    </w:p>
    <w:p w14:paraId="06807ED0" w14:textId="77777777" w:rsidR="004B22B2" w:rsidRDefault="004B22B2" w:rsidP="00843D7E">
      <w:pPr>
        <w:pStyle w:val="Title"/>
        <w:ind w:left="0" w:firstLine="0"/>
        <w:rPr>
          <w:rStyle w:val="Strong"/>
          <w:rFonts w:ascii="Arial" w:hAnsi="Arial" w:cs="Arial"/>
          <w:color w:val="2F5496" w:themeColor="accent1" w:themeShade="BF"/>
          <w:sz w:val="28"/>
          <w:szCs w:val="28"/>
        </w:rPr>
      </w:pPr>
    </w:p>
    <w:p w14:paraId="74D67B43" w14:textId="77777777" w:rsidR="004B22B2" w:rsidRDefault="004B22B2" w:rsidP="00843D7E">
      <w:pPr>
        <w:pStyle w:val="Title"/>
        <w:ind w:left="0" w:firstLine="0"/>
        <w:rPr>
          <w:rStyle w:val="Strong"/>
          <w:rFonts w:ascii="Arial" w:hAnsi="Arial" w:cs="Arial"/>
          <w:color w:val="2F5496" w:themeColor="accent1" w:themeShade="BF"/>
          <w:sz w:val="28"/>
          <w:szCs w:val="28"/>
        </w:rPr>
      </w:pPr>
    </w:p>
    <w:p w14:paraId="3806B3C7" w14:textId="0A8D9695" w:rsidR="00B1031D" w:rsidRPr="005965CF" w:rsidRDefault="000A3F45" w:rsidP="00843D7E">
      <w:pPr>
        <w:pStyle w:val="Title"/>
        <w:ind w:left="0" w:firstLine="0"/>
        <w:rPr>
          <w:rFonts w:ascii="Arial" w:hAnsi="Arial" w:cs="Arial"/>
          <w:color w:val="2F5496" w:themeColor="accent1" w:themeShade="BF"/>
          <w:sz w:val="28"/>
          <w:szCs w:val="28"/>
        </w:rPr>
      </w:pPr>
      <w:r w:rsidRPr="005965CF">
        <w:rPr>
          <w:rStyle w:val="Strong"/>
          <w:rFonts w:ascii="Arial" w:hAnsi="Arial" w:cs="Arial"/>
          <w:color w:val="2F5496" w:themeColor="accent1" w:themeShade="BF"/>
          <w:sz w:val="28"/>
          <w:szCs w:val="28"/>
        </w:rPr>
        <w:lastRenderedPageBreak/>
        <w:t>8.4 Recommending the Institution</w:t>
      </w:r>
    </w:p>
    <w:p w14:paraId="1B41D208" w14:textId="472349B5" w:rsidR="0053642E" w:rsidRPr="001F61BA" w:rsidRDefault="0053642E" w:rsidP="00A94D61">
      <w:pPr>
        <w:spacing w:before="0"/>
        <w:ind w:left="0" w:firstLine="0"/>
        <w:rPr>
          <w:rFonts w:ascii="Arial" w:hAnsi="Arial" w:cs="Arial"/>
          <w:b/>
          <w:smallCaps/>
        </w:rPr>
      </w:pPr>
    </w:p>
    <w:p w14:paraId="6F7B6DCE" w14:textId="4DBF7E4C" w:rsidR="009267F5" w:rsidRDefault="009267F5" w:rsidP="002D526E">
      <w:pPr>
        <w:spacing w:before="0"/>
        <w:ind w:left="0" w:firstLine="0"/>
        <w:rPr>
          <w:rFonts w:ascii="Arial" w:hAnsi="Arial" w:cs="Arial"/>
        </w:rPr>
      </w:pPr>
      <w:r>
        <w:rPr>
          <w:rFonts w:ascii="Arial" w:hAnsi="Arial" w:cs="Arial"/>
        </w:rPr>
        <w:t>This section of the survey explored whether staff would recommend the Institution to a prospective staff member.</w:t>
      </w:r>
    </w:p>
    <w:p w14:paraId="7C8DFDC9" w14:textId="3D2A18A1" w:rsidR="00150204" w:rsidRDefault="00150204" w:rsidP="002D526E">
      <w:pPr>
        <w:spacing w:before="0"/>
        <w:ind w:left="0" w:firstLine="0"/>
        <w:rPr>
          <w:rFonts w:ascii="Arial" w:hAnsi="Arial" w:cs="Arial"/>
          <w:sz w:val="16"/>
          <w:szCs w:val="16"/>
        </w:rPr>
      </w:pPr>
    </w:p>
    <w:p w14:paraId="12FFA2E5" w14:textId="02027494" w:rsidR="00093FD6" w:rsidRPr="00093FD6" w:rsidRDefault="00093FD6" w:rsidP="00093FD6">
      <w:pPr>
        <w:ind w:left="0" w:firstLine="0"/>
        <w:rPr>
          <w:rFonts w:ascii="Arial" w:hAnsi="Arial" w:cs="Arial"/>
          <w:b/>
          <w:bCs/>
          <w:color w:val="2F5496" w:themeColor="accent1" w:themeShade="BF"/>
          <w:sz w:val="24"/>
          <w:szCs w:val="24"/>
        </w:rPr>
      </w:pPr>
      <w:r w:rsidRPr="00350D97">
        <w:rPr>
          <w:rFonts w:ascii="Arial" w:hAnsi="Arial" w:cs="Arial"/>
          <w:b/>
          <w:bCs/>
          <w:color w:val="2F5496" w:themeColor="accent1" w:themeShade="BF"/>
          <w:sz w:val="24"/>
          <w:szCs w:val="24"/>
        </w:rPr>
        <w:t>8.</w:t>
      </w:r>
      <w:r>
        <w:rPr>
          <w:rFonts w:ascii="Arial" w:hAnsi="Arial" w:cs="Arial"/>
          <w:b/>
          <w:bCs/>
          <w:color w:val="2F5496" w:themeColor="accent1" w:themeShade="BF"/>
          <w:sz w:val="24"/>
          <w:szCs w:val="24"/>
        </w:rPr>
        <w:t>4</w:t>
      </w:r>
      <w:r w:rsidRPr="00350D97">
        <w:rPr>
          <w:rFonts w:ascii="Arial" w:hAnsi="Arial" w:cs="Arial"/>
          <w:b/>
          <w:bCs/>
          <w:color w:val="2F5496" w:themeColor="accent1" w:themeShade="BF"/>
          <w:sz w:val="24"/>
          <w:szCs w:val="24"/>
        </w:rPr>
        <w:t xml:space="preserve"> </w:t>
      </w:r>
      <w:r>
        <w:rPr>
          <w:rFonts w:ascii="Arial" w:hAnsi="Arial" w:cs="Arial"/>
          <w:b/>
          <w:bCs/>
          <w:color w:val="2F5496" w:themeColor="accent1" w:themeShade="BF"/>
          <w:sz w:val="24"/>
          <w:szCs w:val="24"/>
        </w:rPr>
        <w:t>A</w:t>
      </w:r>
      <w:r w:rsidRPr="00350D97">
        <w:rPr>
          <w:rFonts w:ascii="Arial" w:hAnsi="Arial" w:cs="Arial"/>
          <w:b/>
          <w:bCs/>
          <w:color w:val="2F5496" w:themeColor="accent1" w:themeShade="BF"/>
          <w:sz w:val="24"/>
          <w:szCs w:val="24"/>
        </w:rPr>
        <w:t>: Qua</w:t>
      </w:r>
      <w:r>
        <w:rPr>
          <w:rFonts w:ascii="Arial" w:hAnsi="Arial" w:cs="Arial"/>
          <w:b/>
          <w:bCs/>
          <w:color w:val="2F5496" w:themeColor="accent1" w:themeShade="BF"/>
          <w:sz w:val="24"/>
          <w:szCs w:val="24"/>
        </w:rPr>
        <w:t>nti</w:t>
      </w:r>
      <w:r w:rsidRPr="00350D97">
        <w:rPr>
          <w:rFonts w:ascii="Arial" w:hAnsi="Arial" w:cs="Arial"/>
          <w:b/>
          <w:bCs/>
          <w:color w:val="2F5496" w:themeColor="accent1" w:themeShade="BF"/>
          <w:sz w:val="24"/>
          <w:szCs w:val="24"/>
        </w:rPr>
        <w:t>tative analysis</w:t>
      </w:r>
    </w:p>
    <w:p w14:paraId="64FF6004" w14:textId="2472B600" w:rsidR="009267F5" w:rsidRPr="00093FD6" w:rsidRDefault="009267F5" w:rsidP="00093FD6">
      <w:pPr>
        <w:pStyle w:val="IntenseQuote"/>
        <w:ind w:right="95" w:hanging="864"/>
        <w:rPr>
          <w:rFonts w:ascii="Arial" w:hAnsi="Arial" w:cs="Arial"/>
          <w:b/>
          <w:bCs/>
          <w:i w:val="0"/>
          <w:iCs w:val="0"/>
        </w:rPr>
      </w:pPr>
      <w:r w:rsidRPr="00093FD6">
        <w:rPr>
          <w:rFonts w:ascii="Arial" w:hAnsi="Arial" w:cs="Arial"/>
          <w:b/>
          <w:bCs/>
          <w:i w:val="0"/>
          <w:iCs w:val="0"/>
        </w:rPr>
        <w:t>Q4-1: I would recommend my Institution to a prospective staff member</w:t>
      </w:r>
    </w:p>
    <w:p w14:paraId="66469674" w14:textId="23EF9025" w:rsidR="00A47800" w:rsidRPr="00B066EA" w:rsidRDefault="00093FD6" w:rsidP="00B066EA">
      <w:pPr>
        <w:ind w:left="0" w:firstLine="0"/>
        <w:rPr>
          <w:rFonts w:ascii="Arial" w:hAnsi="Arial" w:cs="Arial"/>
          <w:b/>
          <w:bCs/>
        </w:rPr>
      </w:pPr>
      <w:r>
        <w:rPr>
          <w:rFonts w:ascii="Arial" w:hAnsi="Arial" w:cs="Arial"/>
          <w:b/>
          <w:bCs/>
        </w:rPr>
        <w:t xml:space="preserve">8.4A.1: </w:t>
      </w:r>
      <w:r w:rsidR="002D526E" w:rsidRPr="009267F5">
        <w:rPr>
          <w:rFonts w:ascii="Arial" w:hAnsi="Arial" w:cs="Arial"/>
          <w:b/>
          <w:bCs/>
        </w:rPr>
        <w:t>90% of W</w:t>
      </w:r>
      <w:r w:rsidR="0052468D">
        <w:rPr>
          <w:rFonts w:ascii="Arial" w:hAnsi="Arial" w:cs="Arial"/>
          <w:b/>
          <w:bCs/>
        </w:rPr>
        <w:t>hite</w:t>
      </w:r>
      <w:r w:rsidR="002D526E" w:rsidRPr="009267F5">
        <w:rPr>
          <w:rFonts w:ascii="Arial" w:hAnsi="Arial" w:cs="Arial"/>
          <w:b/>
          <w:bCs/>
        </w:rPr>
        <w:t xml:space="preserve"> and 83% of </w:t>
      </w:r>
      <w:r w:rsidR="0052468D" w:rsidRPr="00C61E88">
        <w:rPr>
          <w:rFonts w:ascii="Arial" w:hAnsi="Arial" w:cs="Arial"/>
          <w:b/>
          <w:bCs/>
        </w:rPr>
        <w:t>R</w:t>
      </w:r>
      <w:r w:rsidR="0052468D">
        <w:rPr>
          <w:rFonts w:ascii="Arial" w:hAnsi="Arial" w:cs="Arial"/>
          <w:b/>
          <w:bCs/>
        </w:rPr>
        <w:t xml:space="preserve">acialised </w:t>
      </w:r>
      <w:r w:rsidR="0052468D" w:rsidRPr="00C61E88">
        <w:rPr>
          <w:rFonts w:ascii="Arial" w:hAnsi="Arial" w:cs="Arial"/>
          <w:b/>
          <w:bCs/>
        </w:rPr>
        <w:t>G</w:t>
      </w:r>
      <w:r w:rsidR="0052468D">
        <w:rPr>
          <w:rFonts w:ascii="Arial" w:hAnsi="Arial" w:cs="Arial"/>
          <w:b/>
          <w:bCs/>
        </w:rPr>
        <w:t>roups</w:t>
      </w:r>
      <w:r w:rsidR="002D526E" w:rsidRPr="009267F5">
        <w:rPr>
          <w:rFonts w:ascii="Arial" w:hAnsi="Arial" w:cs="Arial"/>
          <w:b/>
          <w:bCs/>
        </w:rPr>
        <w:t xml:space="preserve"> respondents reported that they would recommend the </w:t>
      </w:r>
      <w:r w:rsidR="00847D88" w:rsidRPr="009267F5">
        <w:rPr>
          <w:rFonts w:ascii="Arial" w:hAnsi="Arial" w:cs="Arial"/>
          <w:b/>
          <w:bCs/>
        </w:rPr>
        <w:t>Institution to</w:t>
      </w:r>
      <w:r w:rsidR="002D526E" w:rsidRPr="009267F5">
        <w:rPr>
          <w:rFonts w:ascii="Arial" w:hAnsi="Arial" w:cs="Arial"/>
          <w:b/>
          <w:bCs/>
        </w:rPr>
        <w:t xml:space="preserve"> a prospective staff member</w:t>
      </w:r>
      <w:r w:rsidR="00D02F89" w:rsidRPr="009267F5">
        <w:rPr>
          <w:rFonts w:ascii="Arial" w:hAnsi="Arial" w:cs="Arial"/>
          <w:b/>
          <w:bCs/>
        </w:rPr>
        <w:t xml:space="preserve"> </w:t>
      </w:r>
      <w:r w:rsidR="009267F5">
        <w:rPr>
          <w:rFonts w:ascii="Arial" w:hAnsi="Arial" w:cs="Arial"/>
          <w:b/>
          <w:bCs/>
        </w:rPr>
        <w:t xml:space="preserve">with </w:t>
      </w:r>
      <w:r w:rsidR="00D2273C" w:rsidRPr="009267F5">
        <w:rPr>
          <w:rFonts w:ascii="Arial" w:hAnsi="Arial" w:cs="Arial"/>
          <w:b/>
          <w:bCs/>
        </w:rPr>
        <w:t>4</w:t>
      </w:r>
      <w:r w:rsidR="00D02F89" w:rsidRPr="009267F5">
        <w:rPr>
          <w:rFonts w:ascii="Arial" w:hAnsi="Arial" w:cs="Arial"/>
          <w:b/>
          <w:bCs/>
        </w:rPr>
        <w:t>% of W</w:t>
      </w:r>
      <w:r w:rsidR="0052468D">
        <w:rPr>
          <w:rFonts w:ascii="Arial" w:hAnsi="Arial" w:cs="Arial"/>
          <w:b/>
          <w:bCs/>
        </w:rPr>
        <w:t>hite</w:t>
      </w:r>
      <w:r w:rsidR="00D02F89" w:rsidRPr="009267F5">
        <w:rPr>
          <w:rFonts w:ascii="Arial" w:hAnsi="Arial" w:cs="Arial"/>
          <w:b/>
          <w:bCs/>
        </w:rPr>
        <w:t xml:space="preserve"> and </w:t>
      </w:r>
      <w:r w:rsidR="00896A45">
        <w:rPr>
          <w:rFonts w:ascii="Arial" w:hAnsi="Arial" w:cs="Arial"/>
          <w:b/>
          <w:bCs/>
        </w:rPr>
        <w:t>7</w:t>
      </w:r>
      <w:r w:rsidR="00D02F89" w:rsidRPr="009267F5">
        <w:rPr>
          <w:rFonts w:ascii="Arial" w:hAnsi="Arial" w:cs="Arial"/>
          <w:b/>
          <w:bCs/>
        </w:rPr>
        <w:t xml:space="preserve">% of </w:t>
      </w:r>
      <w:r w:rsidR="0052468D" w:rsidRPr="00C61E88">
        <w:rPr>
          <w:rFonts w:ascii="Arial" w:hAnsi="Arial" w:cs="Arial"/>
          <w:b/>
          <w:bCs/>
        </w:rPr>
        <w:t>R</w:t>
      </w:r>
      <w:r w:rsidR="0052468D">
        <w:rPr>
          <w:rFonts w:ascii="Arial" w:hAnsi="Arial" w:cs="Arial"/>
          <w:b/>
          <w:bCs/>
        </w:rPr>
        <w:t xml:space="preserve">acialised </w:t>
      </w:r>
      <w:r w:rsidR="0052468D" w:rsidRPr="00C61E88">
        <w:rPr>
          <w:rFonts w:ascii="Arial" w:hAnsi="Arial" w:cs="Arial"/>
          <w:b/>
          <w:bCs/>
        </w:rPr>
        <w:t>G</w:t>
      </w:r>
      <w:r w:rsidR="0052468D">
        <w:rPr>
          <w:rFonts w:ascii="Arial" w:hAnsi="Arial" w:cs="Arial"/>
          <w:b/>
          <w:bCs/>
        </w:rPr>
        <w:t>roups respondents</w:t>
      </w:r>
      <w:r w:rsidR="00D02F89" w:rsidRPr="009267F5">
        <w:rPr>
          <w:rFonts w:ascii="Arial" w:hAnsi="Arial" w:cs="Arial"/>
          <w:b/>
          <w:bCs/>
        </w:rPr>
        <w:t xml:space="preserve"> disagree</w:t>
      </w:r>
      <w:r w:rsidR="009267F5">
        <w:rPr>
          <w:rFonts w:ascii="Arial" w:hAnsi="Arial" w:cs="Arial"/>
          <w:b/>
          <w:bCs/>
        </w:rPr>
        <w:t xml:space="preserve">ing </w:t>
      </w:r>
      <w:r w:rsidR="0068632A">
        <w:rPr>
          <w:rFonts w:ascii="Arial" w:hAnsi="Arial" w:cs="Arial"/>
          <w:b/>
          <w:bCs/>
        </w:rPr>
        <w:t xml:space="preserve">that </w:t>
      </w:r>
      <w:r w:rsidR="009267F5">
        <w:rPr>
          <w:rFonts w:ascii="Arial" w:hAnsi="Arial" w:cs="Arial"/>
          <w:b/>
          <w:bCs/>
        </w:rPr>
        <w:t>they would</w:t>
      </w:r>
      <w:r w:rsidR="002D526E" w:rsidRPr="009267F5">
        <w:rPr>
          <w:rFonts w:ascii="Arial" w:hAnsi="Arial" w:cs="Arial"/>
          <w:b/>
          <w:bCs/>
        </w:rPr>
        <w:t>.</w:t>
      </w:r>
    </w:p>
    <w:p w14:paraId="33C6B960" w14:textId="0F1DC6B3" w:rsidR="00093FD6" w:rsidRDefault="0068632A" w:rsidP="004369C9">
      <w:pPr>
        <w:spacing w:before="0"/>
        <w:ind w:left="0" w:firstLine="0"/>
        <w:jc w:val="center"/>
        <w:rPr>
          <w:rFonts w:ascii="Arial" w:hAnsi="Arial" w:cs="Arial"/>
        </w:rPr>
      </w:pPr>
      <w:r>
        <w:rPr>
          <w:rFonts w:ascii="Arial" w:hAnsi="Arial" w:cs="Arial"/>
          <w:noProof/>
        </w:rPr>
        <w:drawing>
          <wp:inline distT="0" distB="0" distL="0" distR="0" wp14:anchorId="287570C3" wp14:editId="5589B0B2">
            <wp:extent cx="4579200" cy="2754000"/>
            <wp:effectExtent l="19050" t="19050" r="12065" b="273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33AAF74A" w14:textId="1E4C7289" w:rsidR="009267F5" w:rsidRDefault="00896A45" w:rsidP="00093FD6">
      <w:pPr>
        <w:spacing w:before="0"/>
        <w:ind w:left="0" w:firstLine="0"/>
        <w:jc w:val="center"/>
        <w:rPr>
          <w:rFonts w:ascii="Arial" w:hAnsi="Arial" w:cs="Arial"/>
        </w:rPr>
      </w:pPr>
      <w:r>
        <w:rPr>
          <w:rFonts w:ascii="Arial" w:hAnsi="Arial" w:cs="Arial"/>
          <w:noProof/>
        </w:rPr>
        <w:drawing>
          <wp:inline distT="0" distB="0" distL="0" distR="0" wp14:anchorId="27EDBFE0" wp14:editId="46BB9045">
            <wp:extent cx="4579200" cy="2754000"/>
            <wp:effectExtent l="19050" t="19050" r="12065" b="273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42D8D2F6" w14:textId="0E770C8B" w:rsidR="0068632A" w:rsidRPr="00093FD6" w:rsidRDefault="0068632A" w:rsidP="0068632A">
      <w:pPr>
        <w:spacing w:before="0"/>
        <w:ind w:left="0" w:firstLine="0"/>
        <w:rPr>
          <w:rFonts w:ascii="Arial" w:hAnsi="Arial" w:cs="Arial"/>
        </w:rPr>
      </w:pPr>
      <w:r w:rsidRPr="00093FD6">
        <w:rPr>
          <w:rFonts w:ascii="Arial" w:hAnsi="Arial" w:cs="Arial"/>
        </w:rPr>
        <w:t>Ethnicity not disclosed (</w:t>
      </w:r>
      <w:r w:rsidRPr="00093FD6">
        <w:rPr>
          <w:rFonts w:ascii="Arial" w:hAnsi="Arial" w:cs="Arial"/>
          <w:b/>
          <w:bCs/>
        </w:rPr>
        <w:t>ND</w:t>
      </w:r>
      <w:r w:rsidRPr="00093FD6">
        <w:rPr>
          <w:rFonts w:ascii="Arial" w:hAnsi="Arial" w:cs="Arial"/>
        </w:rPr>
        <w:t>) (</w:t>
      </w:r>
      <w:r w:rsidR="00150204" w:rsidRPr="00093FD6">
        <w:rPr>
          <w:rFonts w:ascii="Arial" w:hAnsi="Arial" w:cs="Arial"/>
        </w:rPr>
        <w:t>c</w:t>
      </w:r>
      <w:r w:rsidRPr="00093FD6">
        <w:rPr>
          <w:rFonts w:ascii="Arial" w:hAnsi="Arial" w:cs="Arial"/>
        </w:rPr>
        <w:t xml:space="preserve">ombined ‘Agree’ 72% (n=111), Neutral 12% (n=19), </w:t>
      </w:r>
      <w:r w:rsidR="00150204" w:rsidRPr="00093FD6">
        <w:rPr>
          <w:rFonts w:ascii="Arial" w:hAnsi="Arial" w:cs="Arial"/>
        </w:rPr>
        <w:t>c</w:t>
      </w:r>
      <w:r w:rsidRPr="00093FD6">
        <w:rPr>
          <w:rFonts w:ascii="Arial" w:hAnsi="Arial" w:cs="Arial"/>
        </w:rPr>
        <w:t>ombined ‘Disagree</w:t>
      </w:r>
      <w:r w:rsidR="00150204" w:rsidRPr="00093FD6">
        <w:rPr>
          <w:rFonts w:ascii="Arial" w:hAnsi="Arial" w:cs="Arial"/>
        </w:rPr>
        <w:t>’</w:t>
      </w:r>
      <w:r w:rsidRPr="00093FD6">
        <w:rPr>
          <w:rFonts w:ascii="Arial" w:hAnsi="Arial" w:cs="Arial"/>
        </w:rPr>
        <w:t xml:space="preserve"> 15% (n=23)</w:t>
      </w:r>
      <w:r w:rsidR="00B066EA" w:rsidRPr="00093FD6">
        <w:rPr>
          <w:rFonts w:ascii="Arial" w:hAnsi="Arial" w:cs="Arial"/>
        </w:rPr>
        <w:t>)</w:t>
      </w:r>
      <w:r w:rsidRPr="00093FD6">
        <w:rPr>
          <w:rFonts w:ascii="Arial" w:hAnsi="Arial" w:cs="Arial"/>
        </w:rPr>
        <w:t>.</w:t>
      </w:r>
    </w:p>
    <w:p w14:paraId="0B2AA677" w14:textId="77777777" w:rsidR="0068632A" w:rsidRPr="009267F5" w:rsidRDefault="0068632A" w:rsidP="002D526E">
      <w:pPr>
        <w:spacing w:before="0"/>
        <w:ind w:left="0" w:firstLine="0"/>
        <w:rPr>
          <w:rFonts w:ascii="Arial" w:hAnsi="Arial" w:cs="Arial"/>
        </w:rPr>
      </w:pPr>
    </w:p>
    <w:p w14:paraId="6B9732E3" w14:textId="77777777" w:rsidR="00093FD6" w:rsidRDefault="00093FD6" w:rsidP="0050326A">
      <w:pPr>
        <w:spacing w:before="0"/>
        <w:ind w:left="0" w:firstLine="0"/>
        <w:rPr>
          <w:rFonts w:ascii="Arial" w:hAnsi="Arial" w:cs="Arial"/>
        </w:rPr>
      </w:pPr>
    </w:p>
    <w:p w14:paraId="288B1FF3" w14:textId="3BBEB512" w:rsidR="00093FD6" w:rsidRPr="008C1F65" w:rsidRDefault="00093FD6" w:rsidP="00093FD6">
      <w:pPr>
        <w:ind w:left="0" w:firstLine="0"/>
        <w:rPr>
          <w:rFonts w:ascii="Arial" w:hAnsi="Arial" w:cs="Arial"/>
          <w:b/>
          <w:bCs/>
          <w:color w:val="2F5496" w:themeColor="accent1" w:themeShade="BF"/>
          <w:sz w:val="24"/>
          <w:szCs w:val="24"/>
        </w:rPr>
      </w:pPr>
      <w:r w:rsidRPr="00350D97">
        <w:rPr>
          <w:rFonts w:ascii="Arial" w:hAnsi="Arial" w:cs="Arial"/>
          <w:b/>
          <w:bCs/>
          <w:color w:val="2F5496" w:themeColor="accent1" w:themeShade="BF"/>
          <w:sz w:val="24"/>
          <w:szCs w:val="24"/>
        </w:rPr>
        <w:lastRenderedPageBreak/>
        <w:t>8.</w:t>
      </w:r>
      <w:r>
        <w:rPr>
          <w:rFonts w:ascii="Arial" w:hAnsi="Arial" w:cs="Arial"/>
          <w:b/>
          <w:bCs/>
          <w:color w:val="2F5496" w:themeColor="accent1" w:themeShade="BF"/>
          <w:sz w:val="24"/>
          <w:szCs w:val="24"/>
        </w:rPr>
        <w:t>4</w:t>
      </w:r>
      <w:r w:rsidRPr="00350D97">
        <w:rPr>
          <w:rFonts w:ascii="Arial" w:hAnsi="Arial" w:cs="Arial"/>
          <w:b/>
          <w:bCs/>
          <w:color w:val="2F5496" w:themeColor="accent1" w:themeShade="BF"/>
          <w:sz w:val="24"/>
          <w:szCs w:val="24"/>
        </w:rPr>
        <w:t xml:space="preserve"> </w:t>
      </w:r>
      <w:r>
        <w:rPr>
          <w:rFonts w:ascii="Arial" w:hAnsi="Arial" w:cs="Arial"/>
          <w:b/>
          <w:bCs/>
          <w:color w:val="2F5496" w:themeColor="accent1" w:themeShade="BF"/>
          <w:sz w:val="24"/>
          <w:szCs w:val="24"/>
        </w:rPr>
        <w:t>B</w:t>
      </w:r>
      <w:r w:rsidRPr="00350D97">
        <w:rPr>
          <w:rFonts w:ascii="Arial" w:hAnsi="Arial" w:cs="Arial"/>
          <w:b/>
          <w:bCs/>
          <w:color w:val="2F5496" w:themeColor="accent1" w:themeShade="BF"/>
          <w:sz w:val="24"/>
          <w:szCs w:val="24"/>
        </w:rPr>
        <w:t>: Qua</w:t>
      </w:r>
      <w:r>
        <w:rPr>
          <w:rFonts w:ascii="Arial" w:hAnsi="Arial" w:cs="Arial"/>
          <w:b/>
          <w:bCs/>
          <w:color w:val="2F5496" w:themeColor="accent1" w:themeShade="BF"/>
          <w:sz w:val="24"/>
          <w:szCs w:val="24"/>
        </w:rPr>
        <w:t>li</w:t>
      </w:r>
      <w:r w:rsidRPr="00350D97">
        <w:rPr>
          <w:rFonts w:ascii="Arial" w:hAnsi="Arial" w:cs="Arial"/>
          <w:b/>
          <w:bCs/>
          <w:color w:val="2F5496" w:themeColor="accent1" w:themeShade="BF"/>
          <w:sz w:val="24"/>
          <w:szCs w:val="24"/>
        </w:rPr>
        <w:t>tative analysis</w:t>
      </w:r>
    </w:p>
    <w:p w14:paraId="58BEBDFB" w14:textId="77777777" w:rsidR="00093FD6" w:rsidRDefault="00093FD6" w:rsidP="0050326A">
      <w:pPr>
        <w:spacing w:before="0"/>
        <w:ind w:left="0" w:firstLine="0"/>
        <w:rPr>
          <w:rFonts w:ascii="Arial" w:hAnsi="Arial" w:cs="Arial"/>
        </w:rPr>
      </w:pPr>
    </w:p>
    <w:p w14:paraId="5C9A4004" w14:textId="5CCCF243" w:rsidR="0050326A" w:rsidRPr="001F61BA" w:rsidRDefault="009267F5" w:rsidP="0050326A">
      <w:pPr>
        <w:spacing w:before="0"/>
        <w:ind w:left="0" w:firstLine="0"/>
        <w:rPr>
          <w:rFonts w:ascii="Arial" w:hAnsi="Arial" w:cs="Arial"/>
        </w:rPr>
      </w:pPr>
      <w:r>
        <w:rPr>
          <w:rFonts w:ascii="Arial" w:hAnsi="Arial" w:cs="Arial"/>
        </w:rPr>
        <w:t xml:space="preserve">Comments from </w:t>
      </w:r>
      <w:r w:rsidR="00124713" w:rsidRPr="00124713">
        <w:rPr>
          <w:rFonts w:ascii="Arial" w:hAnsi="Arial" w:cs="Arial"/>
          <w:b/>
          <w:bCs/>
        </w:rPr>
        <w:t>White (</w:t>
      </w:r>
      <w:r w:rsidRPr="00124713">
        <w:rPr>
          <w:rFonts w:ascii="Arial" w:hAnsi="Arial" w:cs="Arial"/>
          <w:b/>
          <w:bCs/>
        </w:rPr>
        <w:t>W</w:t>
      </w:r>
      <w:r w:rsidR="00124713" w:rsidRPr="00124713">
        <w:rPr>
          <w:rFonts w:ascii="Arial" w:hAnsi="Arial" w:cs="Arial"/>
          <w:b/>
          <w:bCs/>
        </w:rPr>
        <w:t>)</w:t>
      </w:r>
      <w:r w:rsidRPr="00B066EA">
        <w:rPr>
          <w:rFonts w:ascii="Arial" w:hAnsi="Arial" w:cs="Arial"/>
          <w:b/>
          <w:bCs/>
        </w:rPr>
        <w:t xml:space="preserve"> </w:t>
      </w:r>
      <w:r w:rsidR="00B73A3B">
        <w:rPr>
          <w:rFonts w:ascii="Arial" w:hAnsi="Arial" w:cs="Arial"/>
        </w:rPr>
        <w:t>staff</w:t>
      </w:r>
      <w:r>
        <w:rPr>
          <w:rFonts w:ascii="Arial" w:hAnsi="Arial" w:cs="Arial"/>
        </w:rPr>
        <w:t xml:space="preserve"> </w:t>
      </w:r>
      <w:r w:rsidR="00093FD6">
        <w:rPr>
          <w:rFonts w:ascii="Arial" w:hAnsi="Arial" w:cs="Arial"/>
        </w:rPr>
        <w:t xml:space="preserve">to the question in section ‘Recommending the Institution’ </w:t>
      </w:r>
      <w:r>
        <w:rPr>
          <w:rFonts w:ascii="Arial" w:hAnsi="Arial" w:cs="Arial"/>
        </w:rPr>
        <w:t xml:space="preserve">were grouped </w:t>
      </w:r>
      <w:r w:rsidR="00B066EA">
        <w:rPr>
          <w:rFonts w:ascii="Arial" w:hAnsi="Arial" w:cs="Arial"/>
        </w:rPr>
        <w:t>into</w:t>
      </w:r>
      <w:r>
        <w:rPr>
          <w:rFonts w:ascii="Arial" w:hAnsi="Arial" w:cs="Arial"/>
        </w:rPr>
        <w:t xml:space="preserve"> three </w:t>
      </w:r>
      <w:r w:rsidR="006E1465">
        <w:rPr>
          <w:rFonts w:ascii="Arial" w:hAnsi="Arial" w:cs="Arial"/>
        </w:rPr>
        <w:t>broad</w:t>
      </w:r>
      <w:r>
        <w:rPr>
          <w:rFonts w:ascii="Arial" w:hAnsi="Arial" w:cs="Arial"/>
        </w:rPr>
        <w:t xml:space="preserve"> themes and sub</w:t>
      </w:r>
      <w:r w:rsidR="00EB6C63">
        <w:rPr>
          <w:rFonts w:ascii="Arial" w:hAnsi="Arial" w:cs="Arial"/>
        </w:rPr>
        <w:t>-</w:t>
      </w:r>
      <w:r>
        <w:rPr>
          <w:rFonts w:ascii="Arial" w:hAnsi="Arial" w:cs="Arial"/>
        </w:rPr>
        <w:t xml:space="preserve">themes (Table </w:t>
      </w:r>
      <w:r w:rsidR="0010189F">
        <w:rPr>
          <w:rFonts w:ascii="Arial" w:hAnsi="Arial" w:cs="Arial"/>
        </w:rPr>
        <w:t>7</w:t>
      </w:r>
      <w:r>
        <w:rPr>
          <w:rFonts w:ascii="Arial" w:hAnsi="Arial" w:cs="Arial"/>
        </w:rPr>
        <w:t>).</w:t>
      </w:r>
      <w:r w:rsidR="0050326A" w:rsidRPr="001F61BA">
        <w:rPr>
          <w:rFonts w:ascii="Arial" w:hAnsi="Arial" w:cs="Arial"/>
        </w:rPr>
        <w:t xml:space="preserve"> </w:t>
      </w:r>
    </w:p>
    <w:p w14:paraId="1E2CDD38" w14:textId="77777777" w:rsidR="00C5686D" w:rsidRDefault="00C5686D" w:rsidP="0050326A">
      <w:pPr>
        <w:spacing w:before="0"/>
        <w:ind w:left="0" w:firstLine="0"/>
        <w:rPr>
          <w:rFonts w:ascii="Arial" w:hAnsi="Arial" w:cs="Arial"/>
          <w:b/>
          <w:bCs/>
        </w:rPr>
      </w:pPr>
    </w:p>
    <w:p w14:paraId="1F72FD16" w14:textId="1963F848" w:rsidR="0066332D" w:rsidRDefault="00B33FE8" w:rsidP="0050326A">
      <w:pPr>
        <w:spacing w:before="0"/>
        <w:ind w:left="0" w:firstLine="0"/>
        <w:rPr>
          <w:rFonts w:ascii="Arial" w:hAnsi="Arial" w:cs="Arial"/>
        </w:rPr>
      </w:pPr>
      <w:r w:rsidRPr="001F61BA">
        <w:rPr>
          <w:rFonts w:ascii="Arial" w:hAnsi="Arial" w:cs="Arial"/>
          <w:b/>
          <w:bCs/>
        </w:rPr>
        <w:t xml:space="preserve">Table </w:t>
      </w:r>
      <w:r w:rsidR="0010189F">
        <w:rPr>
          <w:rFonts w:ascii="Arial" w:hAnsi="Arial" w:cs="Arial"/>
          <w:b/>
          <w:bCs/>
        </w:rPr>
        <w:t>7</w:t>
      </w:r>
      <w:r w:rsidRPr="001F61BA">
        <w:rPr>
          <w:rFonts w:ascii="Arial" w:hAnsi="Arial" w:cs="Arial"/>
          <w:b/>
          <w:bCs/>
        </w:rPr>
        <w:t xml:space="preserve">: </w:t>
      </w:r>
      <w:r w:rsidR="00343DB5" w:rsidRPr="001F61BA">
        <w:rPr>
          <w:rFonts w:ascii="Arial" w:hAnsi="Arial" w:cs="Arial"/>
        </w:rPr>
        <w:t>Inductive content analysis of question responses</w:t>
      </w:r>
      <w:r w:rsidR="00E4765F" w:rsidRPr="001F61BA">
        <w:rPr>
          <w:rFonts w:ascii="Arial" w:hAnsi="Arial" w:cs="Arial"/>
        </w:rPr>
        <w:t xml:space="preserve"> from White staff</w:t>
      </w:r>
      <w:r w:rsidR="00343DB5" w:rsidRPr="001F61BA">
        <w:rPr>
          <w:rFonts w:ascii="Arial" w:hAnsi="Arial" w:cs="Arial"/>
        </w:rPr>
        <w:t xml:space="preserve"> regarding the staff survey section “Recommending the Institution”</w:t>
      </w:r>
      <w:r w:rsidR="0066332D">
        <w:rPr>
          <w:rFonts w:ascii="Arial" w:hAnsi="Arial" w:cs="Arial"/>
        </w:rPr>
        <w:t>.</w:t>
      </w:r>
    </w:p>
    <w:tbl>
      <w:tblPr>
        <w:tblStyle w:val="TableGrid"/>
        <w:tblW w:w="0" w:type="auto"/>
        <w:tblLook w:val="04A0" w:firstRow="1" w:lastRow="0" w:firstColumn="1" w:lastColumn="0" w:noHBand="0" w:noVBand="1"/>
      </w:tblPr>
      <w:tblGrid>
        <w:gridCol w:w="1696"/>
        <w:gridCol w:w="3402"/>
        <w:gridCol w:w="3918"/>
      </w:tblGrid>
      <w:tr w:rsidR="0066332D" w:rsidRPr="007C5A25" w14:paraId="636B715B" w14:textId="77777777" w:rsidTr="00A81951">
        <w:tc>
          <w:tcPr>
            <w:tcW w:w="1696" w:type="dxa"/>
            <w:shd w:val="clear" w:color="auto" w:fill="B4C6E7" w:themeFill="accent1" w:themeFillTint="66"/>
          </w:tcPr>
          <w:p w14:paraId="3577F206" w14:textId="77777777" w:rsidR="0066332D" w:rsidRPr="007C5A25" w:rsidRDefault="0066332D"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402" w:type="dxa"/>
            <w:shd w:val="clear" w:color="auto" w:fill="B4C6E7" w:themeFill="accent1" w:themeFillTint="66"/>
          </w:tcPr>
          <w:p w14:paraId="558CA0BA" w14:textId="77777777" w:rsidR="0066332D" w:rsidRPr="007C5A25" w:rsidRDefault="0066332D"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3918" w:type="dxa"/>
            <w:shd w:val="clear" w:color="auto" w:fill="B4C6E7" w:themeFill="accent1" w:themeFillTint="66"/>
          </w:tcPr>
          <w:p w14:paraId="0EFEE387" w14:textId="77777777" w:rsidR="0066332D" w:rsidRPr="007C5A25" w:rsidRDefault="0066332D"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66332D" w:rsidRPr="007C5A25" w14:paraId="033F9F96" w14:textId="77777777" w:rsidTr="00A81951">
        <w:tc>
          <w:tcPr>
            <w:tcW w:w="1696" w:type="dxa"/>
          </w:tcPr>
          <w:p w14:paraId="2BE89C8E" w14:textId="784D0521" w:rsidR="0066332D" w:rsidRPr="007C5A25" w:rsidRDefault="0066332D" w:rsidP="00A81951">
            <w:pPr>
              <w:spacing w:before="0"/>
              <w:ind w:left="0" w:firstLine="0"/>
              <w:jc w:val="center"/>
              <w:rPr>
                <w:rFonts w:ascii="Arial" w:hAnsi="Arial" w:cs="Arial"/>
                <w:b/>
                <w:bCs/>
                <w:sz w:val="20"/>
                <w:szCs w:val="20"/>
              </w:rPr>
            </w:pPr>
            <w:r>
              <w:rPr>
                <w:rFonts w:ascii="Arial" w:hAnsi="Arial" w:cs="Arial"/>
                <w:b/>
                <w:bCs/>
                <w:sz w:val="20"/>
                <w:szCs w:val="20"/>
              </w:rPr>
              <w:t>Theme 1</w:t>
            </w:r>
          </w:p>
        </w:tc>
        <w:tc>
          <w:tcPr>
            <w:tcW w:w="3402" w:type="dxa"/>
          </w:tcPr>
          <w:p w14:paraId="15CACE07" w14:textId="4D4C7EF0" w:rsidR="0066332D" w:rsidRPr="007C5A25" w:rsidRDefault="0066332D" w:rsidP="00A81951">
            <w:pPr>
              <w:spacing w:before="0"/>
              <w:ind w:left="0" w:firstLine="0"/>
              <w:jc w:val="left"/>
              <w:rPr>
                <w:rFonts w:ascii="Arial" w:hAnsi="Arial" w:cs="Arial"/>
                <w:sz w:val="20"/>
                <w:szCs w:val="20"/>
              </w:rPr>
            </w:pPr>
            <w:r>
              <w:rPr>
                <w:rFonts w:ascii="Arial" w:hAnsi="Arial" w:cs="Arial"/>
                <w:sz w:val="20"/>
                <w:szCs w:val="20"/>
              </w:rPr>
              <w:t>Positive perception of the University</w:t>
            </w:r>
          </w:p>
        </w:tc>
        <w:tc>
          <w:tcPr>
            <w:tcW w:w="3918" w:type="dxa"/>
          </w:tcPr>
          <w:p w14:paraId="107FE0F3" w14:textId="77777777" w:rsidR="0066332D" w:rsidRDefault="0066332D" w:rsidP="0066332D">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1.1 Would recommend the University</w:t>
            </w:r>
          </w:p>
          <w:p w14:paraId="55619021" w14:textId="77777777" w:rsidR="0066332D" w:rsidRDefault="0066332D" w:rsidP="0066332D">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1.2 Enjoys working at the University</w:t>
            </w:r>
          </w:p>
          <w:p w14:paraId="204E9F3D" w14:textId="29F4929F" w:rsidR="0066332D" w:rsidRPr="0066332D" w:rsidRDefault="0066332D" w:rsidP="0066332D">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1.3 Progressive and caring Institution</w:t>
            </w:r>
          </w:p>
        </w:tc>
      </w:tr>
      <w:tr w:rsidR="0066332D" w:rsidRPr="007C5A25" w14:paraId="7B660E2A" w14:textId="77777777" w:rsidTr="00A81951">
        <w:tc>
          <w:tcPr>
            <w:tcW w:w="1696" w:type="dxa"/>
          </w:tcPr>
          <w:p w14:paraId="3AD9E85A" w14:textId="538BB371" w:rsidR="0066332D" w:rsidRPr="007C5A25" w:rsidRDefault="0066332D" w:rsidP="00A81951">
            <w:pPr>
              <w:spacing w:before="0"/>
              <w:ind w:left="0" w:firstLine="0"/>
              <w:jc w:val="center"/>
              <w:rPr>
                <w:rFonts w:ascii="Arial" w:hAnsi="Arial" w:cs="Arial"/>
                <w:b/>
                <w:bCs/>
                <w:sz w:val="20"/>
                <w:szCs w:val="20"/>
              </w:rPr>
            </w:pPr>
            <w:r>
              <w:rPr>
                <w:rFonts w:ascii="Arial" w:hAnsi="Arial" w:cs="Arial"/>
                <w:b/>
                <w:bCs/>
                <w:sz w:val="20"/>
                <w:szCs w:val="20"/>
              </w:rPr>
              <w:t>Theme 2</w:t>
            </w:r>
          </w:p>
        </w:tc>
        <w:tc>
          <w:tcPr>
            <w:tcW w:w="3402" w:type="dxa"/>
          </w:tcPr>
          <w:p w14:paraId="54B39AA4" w14:textId="57106A8C" w:rsidR="0066332D" w:rsidRPr="007C5A25" w:rsidRDefault="0066332D" w:rsidP="00A81951">
            <w:pPr>
              <w:spacing w:before="0"/>
              <w:ind w:left="0" w:firstLine="0"/>
              <w:jc w:val="left"/>
              <w:rPr>
                <w:rFonts w:ascii="Arial" w:hAnsi="Arial" w:cs="Arial"/>
                <w:sz w:val="20"/>
                <w:szCs w:val="20"/>
              </w:rPr>
            </w:pPr>
            <w:r>
              <w:rPr>
                <w:rFonts w:ascii="Arial" w:hAnsi="Arial" w:cs="Arial"/>
                <w:sz w:val="20"/>
                <w:szCs w:val="20"/>
              </w:rPr>
              <w:t>Issues concerning negative perception of the University</w:t>
            </w:r>
          </w:p>
        </w:tc>
        <w:tc>
          <w:tcPr>
            <w:tcW w:w="3918" w:type="dxa"/>
          </w:tcPr>
          <w:p w14:paraId="0B97144F" w14:textId="77777777" w:rsidR="0066332D" w:rsidRDefault="0066332D"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2.1 Staff-related limitations</w:t>
            </w:r>
          </w:p>
          <w:p w14:paraId="0543216D" w14:textId="3EBA9002" w:rsidR="0066332D" w:rsidRPr="00526F61" w:rsidRDefault="0066332D"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2.2 Issues with diversity and equality</w:t>
            </w:r>
          </w:p>
        </w:tc>
      </w:tr>
      <w:tr w:rsidR="0066332D" w:rsidRPr="007C5A25" w14:paraId="7D0FD2C3" w14:textId="77777777" w:rsidTr="00A81951">
        <w:tc>
          <w:tcPr>
            <w:tcW w:w="1696" w:type="dxa"/>
          </w:tcPr>
          <w:p w14:paraId="5BD6D2C6" w14:textId="38198E4E" w:rsidR="0066332D" w:rsidRDefault="0066332D" w:rsidP="00A81951">
            <w:pPr>
              <w:spacing w:before="0"/>
              <w:ind w:left="0" w:firstLine="0"/>
              <w:jc w:val="center"/>
              <w:rPr>
                <w:rFonts w:ascii="Arial" w:hAnsi="Arial" w:cs="Arial"/>
                <w:b/>
                <w:bCs/>
                <w:sz w:val="20"/>
                <w:szCs w:val="20"/>
              </w:rPr>
            </w:pPr>
            <w:r>
              <w:rPr>
                <w:rFonts w:ascii="Arial" w:hAnsi="Arial" w:cs="Arial"/>
                <w:b/>
                <w:bCs/>
                <w:sz w:val="20"/>
                <w:szCs w:val="20"/>
              </w:rPr>
              <w:t>Theme 3</w:t>
            </w:r>
          </w:p>
        </w:tc>
        <w:tc>
          <w:tcPr>
            <w:tcW w:w="3402" w:type="dxa"/>
          </w:tcPr>
          <w:p w14:paraId="5B60CAD2" w14:textId="66D614E1" w:rsidR="0066332D" w:rsidRDefault="0066332D" w:rsidP="00A81951">
            <w:pPr>
              <w:spacing w:before="0"/>
              <w:ind w:left="0" w:firstLine="0"/>
              <w:jc w:val="left"/>
              <w:rPr>
                <w:rFonts w:ascii="Arial" w:hAnsi="Arial" w:cs="Arial"/>
                <w:sz w:val="20"/>
                <w:szCs w:val="20"/>
              </w:rPr>
            </w:pPr>
            <w:r>
              <w:rPr>
                <w:rFonts w:ascii="Arial" w:hAnsi="Arial" w:cs="Arial"/>
                <w:sz w:val="20"/>
                <w:szCs w:val="20"/>
              </w:rPr>
              <w:t>Recommending the Institution would be context-relevant</w:t>
            </w:r>
          </w:p>
        </w:tc>
        <w:tc>
          <w:tcPr>
            <w:tcW w:w="3918" w:type="dxa"/>
          </w:tcPr>
          <w:p w14:paraId="2B51D2C6" w14:textId="347DED61" w:rsidR="0066332D" w:rsidRDefault="0066332D" w:rsidP="0066332D">
            <w:pPr>
              <w:pStyle w:val="ListParagraph"/>
              <w:spacing w:before="0"/>
              <w:ind w:left="173" w:firstLine="0"/>
              <w:jc w:val="center"/>
              <w:rPr>
                <w:rFonts w:ascii="Arial" w:hAnsi="Arial" w:cs="Arial"/>
                <w:sz w:val="20"/>
                <w:szCs w:val="20"/>
              </w:rPr>
            </w:pPr>
            <w:r>
              <w:rPr>
                <w:rFonts w:ascii="Arial" w:hAnsi="Arial" w:cs="Arial"/>
                <w:sz w:val="20"/>
                <w:szCs w:val="20"/>
              </w:rPr>
              <w:t>(none)</w:t>
            </w:r>
          </w:p>
        </w:tc>
      </w:tr>
    </w:tbl>
    <w:p w14:paraId="1D688756" w14:textId="77777777" w:rsidR="00372551" w:rsidRPr="00372551" w:rsidRDefault="00372551" w:rsidP="004254EA">
      <w:pPr>
        <w:ind w:left="0" w:firstLine="0"/>
        <w:rPr>
          <w:rFonts w:ascii="Arial" w:hAnsi="Arial" w:cs="Arial"/>
          <w:b/>
          <w:bCs/>
          <w:sz w:val="16"/>
          <w:szCs w:val="16"/>
        </w:rPr>
      </w:pPr>
    </w:p>
    <w:p w14:paraId="00681EF5" w14:textId="76EE35F8" w:rsidR="00747010" w:rsidRPr="004254EA" w:rsidRDefault="00150204" w:rsidP="000A3F45">
      <w:pPr>
        <w:spacing w:before="0"/>
        <w:ind w:left="0" w:firstLine="0"/>
        <w:rPr>
          <w:rFonts w:ascii="Arial" w:hAnsi="Arial" w:cs="Arial"/>
          <w:b/>
          <w:bCs/>
        </w:rPr>
      </w:pPr>
      <w:r>
        <w:rPr>
          <w:rFonts w:ascii="Arial" w:hAnsi="Arial" w:cs="Arial"/>
          <w:b/>
          <w:bCs/>
        </w:rPr>
        <w:t xml:space="preserve">Positive perception of </w:t>
      </w:r>
      <w:r w:rsidR="00515B48">
        <w:rPr>
          <w:rFonts w:ascii="Arial" w:hAnsi="Arial" w:cs="Arial"/>
          <w:b/>
          <w:bCs/>
        </w:rPr>
        <w:t>the</w:t>
      </w:r>
      <w:r w:rsidR="00747010">
        <w:rPr>
          <w:rFonts w:ascii="Arial" w:hAnsi="Arial" w:cs="Arial"/>
          <w:b/>
          <w:bCs/>
        </w:rPr>
        <w:t xml:space="preserve"> University</w:t>
      </w:r>
    </w:p>
    <w:p w14:paraId="71D5FC12" w14:textId="13B93667" w:rsidR="00747010" w:rsidRDefault="00747010" w:rsidP="000A3F45">
      <w:pPr>
        <w:spacing w:before="0"/>
        <w:ind w:left="0" w:firstLine="0"/>
        <w:rPr>
          <w:rFonts w:ascii="Arial" w:hAnsi="Arial" w:cs="Arial"/>
        </w:rPr>
      </w:pPr>
      <w:r>
        <w:rPr>
          <w:rFonts w:ascii="Arial" w:hAnsi="Arial" w:cs="Arial"/>
        </w:rPr>
        <w:t xml:space="preserve">Respondents </w:t>
      </w:r>
      <w:r w:rsidR="000A3F45">
        <w:rPr>
          <w:rFonts w:ascii="Arial" w:hAnsi="Arial" w:cs="Arial"/>
        </w:rPr>
        <w:t xml:space="preserve">(W) </w:t>
      </w:r>
      <w:r>
        <w:rPr>
          <w:rFonts w:ascii="Arial" w:hAnsi="Arial" w:cs="Arial"/>
        </w:rPr>
        <w:t>reported</w:t>
      </w:r>
      <w:r w:rsidR="006B64D1" w:rsidRPr="001F61BA">
        <w:rPr>
          <w:rFonts w:ascii="Arial" w:hAnsi="Arial" w:cs="Arial"/>
        </w:rPr>
        <w:t xml:space="preserve"> that they would recommend the University (or their own department) to a prospective staff member (</w:t>
      </w:r>
      <w:r>
        <w:rPr>
          <w:rFonts w:ascii="Arial" w:hAnsi="Arial" w:cs="Arial"/>
        </w:rPr>
        <w:t>sub</w:t>
      </w:r>
      <w:r w:rsidR="00EB6C63">
        <w:rPr>
          <w:rFonts w:ascii="Arial" w:hAnsi="Arial" w:cs="Arial"/>
        </w:rPr>
        <w:t>-</w:t>
      </w:r>
      <w:r>
        <w:rPr>
          <w:rFonts w:ascii="Arial" w:hAnsi="Arial" w:cs="Arial"/>
        </w:rPr>
        <w:t>theme 1.1</w:t>
      </w:r>
      <w:r w:rsidR="006B64D1" w:rsidRPr="001F61BA">
        <w:rPr>
          <w:rFonts w:ascii="Arial" w:hAnsi="Arial" w:cs="Arial"/>
        </w:rPr>
        <w:t>), enjoy working at the University because is multicultural, safe, welcoming</w:t>
      </w:r>
      <w:r w:rsidR="00343DB5" w:rsidRPr="001F61BA">
        <w:rPr>
          <w:rFonts w:ascii="Arial" w:hAnsi="Arial" w:cs="Arial"/>
        </w:rPr>
        <w:t>,</w:t>
      </w:r>
      <w:r w:rsidR="006B64D1" w:rsidRPr="001F61BA">
        <w:rPr>
          <w:rFonts w:ascii="Arial" w:hAnsi="Arial" w:cs="Arial"/>
        </w:rPr>
        <w:t xml:space="preserve"> a great place to work at where staff are well-informed, supported and satisfied with their jobs (</w:t>
      </w:r>
      <w:r>
        <w:rPr>
          <w:rFonts w:ascii="Arial" w:hAnsi="Arial" w:cs="Arial"/>
        </w:rPr>
        <w:t>sub</w:t>
      </w:r>
      <w:r w:rsidR="00EB6C63">
        <w:rPr>
          <w:rFonts w:ascii="Arial" w:hAnsi="Arial" w:cs="Arial"/>
        </w:rPr>
        <w:t>-</w:t>
      </w:r>
      <w:r>
        <w:rPr>
          <w:rFonts w:ascii="Arial" w:hAnsi="Arial" w:cs="Arial"/>
        </w:rPr>
        <w:t>theme 1.2</w:t>
      </w:r>
      <w:r w:rsidR="006B64D1" w:rsidRPr="001F61BA">
        <w:rPr>
          <w:rFonts w:ascii="Arial" w:hAnsi="Arial" w:cs="Arial"/>
        </w:rPr>
        <w:t xml:space="preserve">). </w:t>
      </w:r>
    </w:p>
    <w:p w14:paraId="596E4D2A" w14:textId="77777777" w:rsidR="008E3E65" w:rsidRDefault="008E3E65" w:rsidP="000A3F45">
      <w:pPr>
        <w:spacing w:before="0"/>
        <w:ind w:left="0" w:firstLine="0"/>
        <w:rPr>
          <w:rFonts w:ascii="Arial" w:hAnsi="Arial" w:cs="Arial"/>
        </w:rPr>
      </w:pPr>
    </w:p>
    <w:p w14:paraId="532014C8" w14:textId="4368B667" w:rsidR="002D6C28" w:rsidRPr="001F61BA" w:rsidRDefault="00747010" w:rsidP="001F61BA">
      <w:pPr>
        <w:spacing w:before="0"/>
        <w:ind w:left="0" w:firstLine="0"/>
        <w:rPr>
          <w:rFonts w:ascii="Arial" w:hAnsi="Arial" w:cs="Arial"/>
          <w:b/>
          <w:bCs/>
        </w:rPr>
      </w:pPr>
      <w:r>
        <w:rPr>
          <w:rFonts w:ascii="Arial" w:hAnsi="Arial" w:cs="Arial"/>
        </w:rPr>
        <w:t>There were comments where respondents</w:t>
      </w:r>
      <w:r w:rsidR="000A3F45">
        <w:rPr>
          <w:rFonts w:ascii="Arial" w:hAnsi="Arial" w:cs="Arial"/>
        </w:rPr>
        <w:t xml:space="preserve"> (W)</w:t>
      </w:r>
      <w:r>
        <w:rPr>
          <w:rFonts w:ascii="Arial" w:hAnsi="Arial" w:cs="Arial"/>
        </w:rPr>
        <w:t xml:space="preserve"> considered the University</w:t>
      </w:r>
      <w:r w:rsidR="006B64D1" w:rsidRPr="001F61BA">
        <w:rPr>
          <w:rFonts w:ascii="Arial" w:hAnsi="Arial" w:cs="Arial"/>
        </w:rPr>
        <w:t xml:space="preserve"> as caring and supportive, with a progressive Senior Management</w:t>
      </w:r>
      <w:r w:rsidR="006B64D1" w:rsidRPr="001F61BA">
        <w:rPr>
          <w:rFonts w:ascii="Arial" w:hAnsi="Arial" w:cs="Arial"/>
          <w:b/>
          <w:bCs/>
        </w:rPr>
        <w:t xml:space="preserve"> </w:t>
      </w:r>
      <w:r w:rsidR="006F4EFD" w:rsidRPr="001F61BA">
        <w:rPr>
          <w:rFonts w:ascii="Arial" w:hAnsi="Arial" w:cs="Arial"/>
        </w:rPr>
        <w:t>Team</w:t>
      </w:r>
      <w:r w:rsidR="006B64D1" w:rsidRPr="001F61BA">
        <w:rPr>
          <w:rFonts w:ascii="Arial" w:hAnsi="Arial" w:cs="Arial"/>
        </w:rPr>
        <w:t xml:space="preserve"> (</w:t>
      </w:r>
      <w:r>
        <w:rPr>
          <w:rFonts w:ascii="Arial" w:hAnsi="Arial" w:cs="Arial"/>
        </w:rPr>
        <w:t>sub</w:t>
      </w:r>
      <w:r w:rsidR="00EB6C63">
        <w:rPr>
          <w:rFonts w:ascii="Arial" w:hAnsi="Arial" w:cs="Arial"/>
        </w:rPr>
        <w:t>-</w:t>
      </w:r>
      <w:r>
        <w:rPr>
          <w:rFonts w:ascii="Arial" w:hAnsi="Arial" w:cs="Arial"/>
        </w:rPr>
        <w:t>theme 1.3</w:t>
      </w:r>
      <w:r w:rsidR="006B64D1" w:rsidRPr="001F61BA">
        <w:rPr>
          <w:rFonts w:ascii="Arial" w:hAnsi="Arial" w:cs="Arial"/>
        </w:rPr>
        <w:t>)</w:t>
      </w:r>
      <w:r w:rsidR="006F4EFD" w:rsidRPr="001F61BA">
        <w:rPr>
          <w:rFonts w:ascii="Arial" w:hAnsi="Arial" w:cs="Arial"/>
        </w:rPr>
        <w:t>.</w:t>
      </w:r>
    </w:p>
    <w:p w14:paraId="2605EAC7" w14:textId="77777777" w:rsidR="00372551" w:rsidRDefault="00372551" w:rsidP="00B33FE8">
      <w:pPr>
        <w:ind w:left="0" w:firstLine="0"/>
        <w:rPr>
          <w:rFonts w:ascii="Arial" w:hAnsi="Arial" w:cs="Arial"/>
          <w:b/>
          <w:bCs/>
        </w:rPr>
      </w:pPr>
    </w:p>
    <w:p w14:paraId="4A4B6FA8" w14:textId="561A3203" w:rsidR="00515B48" w:rsidRPr="00515B48" w:rsidRDefault="00093FD6" w:rsidP="000A3F45">
      <w:pPr>
        <w:spacing w:before="0"/>
        <w:ind w:left="0" w:firstLine="0"/>
        <w:rPr>
          <w:rFonts w:ascii="Arial" w:hAnsi="Arial" w:cs="Arial"/>
          <w:b/>
          <w:bCs/>
        </w:rPr>
      </w:pPr>
      <w:r>
        <w:rPr>
          <w:rFonts w:ascii="Arial" w:hAnsi="Arial" w:cs="Arial"/>
          <w:b/>
          <w:bCs/>
        </w:rPr>
        <w:t xml:space="preserve">Issues concerning </w:t>
      </w:r>
      <w:r w:rsidR="00150204">
        <w:rPr>
          <w:rFonts w:ascii="Arial" w:hAnsi="Arial" w:cs="Arial"/>
          <w:b/>
          <w:bCs/>
        </w:rPr>
        <w:t>negative perception of</w:t>
      </w:r>
      <w:r w:rsidR="00515B48">
        <w:rPr>
          <w:rFonts w:ascii="Arial" w:hAnsi="Arial" w:cs="Arial"/>
          <w:b/>
          <w:bCs/>
        </w:rPr>
        <w:t xml:space="preserve"> the University</w:t>
      </w:r>
    </w:p>
    <w:p w14:paraId="610BDC2F" w14:textId="2ED628FC" w:rsidR="00372551" w:rsidRDefault="00747010" w:rsidP="000A3F45">
      <w:pPr>
        <w:spacing w:before="0"/>
        <w:ind w:left="0" w:firstLine="0"/>
        <w:rPr>
          <w:rFonts w:ascii="Arial" w:hAnsi="Arial" w:cs="Arial"/>
        </w:rPr>
      </w:pPr>
      <w:r>
        <w:rPr>
          <w:rFonts w:ascii="Arial" w:hAnsi="Arial" w:cs="Arial"/>
        </w:rPr>
        <w:t xml:space="preserve">Comments within </w:t>
      </w:r>
      <w:r w:rsidR="00EB6C63">
        <w:rPr>
          <w:rFonts w:ascii="Arial" w:hAnsi="Arial" w:cs="Arial"/>
        </w:rPr>
        <w:t>t</w:t>
      </w:r>
      <w:r>
        <w:rPr>
          <w:rFonts w:ascii="Arial" w:hAnsi="Arial" w:cs="Arial"/>
        </w:rPr>
        <w:t>heme 2 were from respondents</w:t>
      </w:r>
      <w:r w:rsidR="000A3F45">
        <w:rPr>
          <w:rFonts w:ascii="Arial" w:hAnsi="Arial" w:cs="Arial"/>
        </w:rPr>
        <w:t xml:space="preserve"> (W)</w:t>
      </w:r>
      <w:r>
        <w:rPr>
          <w:rFonts w:ascii="Arial" w:hAnsi="Arial" w:cs="Arial"/>
        </w:rPr>
        <w:t xml:space="preserve"> who </w:t>
      </w:r>
      <w:r w:rsidR="004057D4" w:rsidRPr="001F61BA">
        <w:rPr>
          <w:rFonts w:ascii="Arial" w:hAnsi="Arial" w:cs="Arial"/>
        </w:rPr>
        <w:t>would not recommend the University to a prospective staff member</w:t>
      </w:r>
      <w:r w:rsidR="004057D4" w:rsidRPr="001F61BA">
        <w:rPr>
          <w:rFonts w:ascii="Arial" w:hAnsi="Arial" w:cs="Arial"/>
          <w:b/>
          <w:bCs/>
        </w:rPr>
        <w:t xml:space="preserve"> </w:t>
      </w:r>
      <w:r w:rsidR="00343DB5" w:rsidRPr="001F61BA">
        <w:rPr>
          <w:rFonts w:ascii="Arial" w:hAnsi="Arial" w:cs="Arial"/>
        </w:rPr>
        <w:t>for</w:t>
      </w:r>
      <w:r w:rsidR="009F4208" w:rsidRPr="001F61BA">
        <w:rPr>
          <w:rFonts w:ascii="Arial" w:hAnsi="Arial" w:cs="Arial"/>
        </w:rPr>
        <w:t xml:space="preserve"> </w:t>
      </w:r>
      <w:r w:rsidR="007D0240">
        <w:rPr>
          <w:rFonts w:ascii="Arial" w:hAnsi="Arial" w:cs="Arial"/>
        </w:rPr>
        <w:t xml:space="preserve">various reasons: </w:t>
      </w:r>
    </w:p>
    <w:p w14:paraId="089A790B" w14:textId="5BB81E1B" w:rsidR="00372551" w:rsidRDefault="00093FD6" w:rsidP="003F6146">
      <w:pPr>
        <w:pStyle w:val="ListParagraph"/>
        <w:numPr>
          <w:ilvl w:val="0"/>
          <w:numId w:val="8"/>
        </w:numPr>
        <w:rPr>
          <w:rFonts w:ascii="Arial" w:hAnsi="Arial" w:cs="Arial"/>
        </w:rPr>
      </w:pPr>
      <w:r w:rsidRPr="00093FD6">
        <w:rPr>
          <w:rFonts w:ascii="Arial" w:hAnsi="Arial" w:cs="Arial"/>
          <w:u w:val="single"/>
        </w:rPr>
        <w:t>not race-related:</w:t>
      </w:r>
      <w:r>
        <w:rPr>
          <w:rFonts w:ascii="Arial" w:hAnsi="Arial" w:cs="Arial"/>
        </w:rPr>
        <w:t xml:space="preserve"> </w:t>
      </w:r>
      <w:r w:rsidR="0050326A" w:rsidRPr="00372551">
        <w:rPr>
          <w:rFonts w:ascii="Arial" w:hAnsi="Arial" w:cs="Arial"/>
        </w:rPr>
        <w:t>workload</w:t>
      </w:r>
      <w:r w:rsidR="00380C8C">
        <w:rPr>
          <w:rFonts w:ascii="Arial" w:hAnsi="Arial" w:cs="Arial"/>
        </w:rPr>
        <w:t xml:space="preserve">; </w:t>
      </w:r>
      <w:r w:rsidR="0050326A" w:rsidRPr="00372551">
        <w:rPr>
          <w:rFonts w:ascii="Arial" w:hAnsi="Arial" w:cs="Arial"/>
        </w:rPr>
        <w:t>lack of opportunities for career progression</w:t>
      </w:r>
      <w:r w:rsidR="006B64D1" w:rsidRPr="00372551">
        <w:rPr>
          <w:rFonts w:ascii="Arial" w:hAnsi="Arial" w:cs="Arial"/>
        </w:rPr>
        <w:t xml:space="preserve"> (</w:t>
      </w:r>
      <w:r w:rsidR="00747010" w:rsidRPr="00372551">
        <w:rPr>
          <w:rFonts w:ascii="Arial" w:hAnsi="Arial" w:cs="Arial"/>
        </w:rPr>
        <w:t>sub</w:t>
      </w:r>
      <w:r w:rsidR="00EB6C63">
        <w:rPr>
          <w:rFonts w:ascii="Arial" w:hAnsi="Arial" w:cs="Arial"/>
        </w:rPr>
        <w:t>-</w:t>
      </w:r>
      <w:r w:rsidR="00747010" w:rsidRPr="00372551">
        <w:rPr>
          <w:rFonts w:ascii="Arial" w:hAnsi="Arial" w:cs="Arial"/>
        </w:rPr>
        <w:t>theme 2.1</w:t>
      </w:r>
      <w:r w:rsidR="006B64D1" w:rsidRPr="00372551">
        <w:rPr>
          <w:rFonts w:ascii="Arial" w:hAnsi="Arial" w:cs="Arial"/>
        </w:rPr>
        <w:t>)</w:t>
      </w:r>
    </w:p>
    <w:p w14:paraId="43611D21" w14:textId="7ECCA466" w:rsidR="00372551" w:rsidRDefault="0050326A" w:rsidP="003F6146">
      <w:pPr>
        <w:pStyle w:val="ListParagraph"/>
        <w:numPr>
          <w:ilvl w:val="0"/>
          <w:numId w:val="8"/>
        </w:numPr>
        <w:rPr>
          <w:rFonts w:ascii="Arial" w:hAnsi="Arial" w:cs="Arial"/>
        </w:rPr>
      </w:pPr>
      <w:r w:rsidRPr="00380C8C">
        <w:rPr>
          <w:rFonts w:ascii="Arial" w:hAnsi="Arial" w:cs="Arial"/>
          <w:u w:val="single"/>
        </w:rPr>
        <w:t xml:space="preserve">lack of </w:t>
      </w:r>
      <w:r w:rsidR="00747010" w:rsidRPr="00380C8C">
        <w:rPr>
          <w:rFonts w:ascii="Arial" w:hAnsi="Arial" w:cs="Arial"/>
          <w:u w:val="single"/>
        </w:rPr>
        <w:t xml:space="preserve">ethnic/racial </w:t>
      </w:r>
      <w:r w:rsidRPr="00380C8C">
        <w:rPr>
          <w:rFonts w:ascii="Arial" w:hAnsi="Arial" w:cs="Arial"/>
          <w:u w:val="single"/>
        </w:rPr>
        <w:t>diversity</w:t>
      </w:r>
      <w:r w:rsidR="00380C8C">
        <w:rPr>
          <w:rFonts w:ascii="Arial" w:hAnsi="Arial" w:cs="Arial"/>
          <w:u w:val="single"/>
        </w:rPr>
        <w:t>/treatment received:</w:t>
      </w:r>
      <w:r w:rsidR="00747010" w:rsidRPr="00372551">
        <w:rPr>
          <w:rFonts w:ascii="Arial" w:hAnsi="Arial" w:cs="Arial"/>
        </w:rPr>
        <w:t xml:space="preserve"> </w:t>
      </w:r>
      <w:r w:rsidR="00380C8C">
        <w:rPr>
          <w:rFonts w:ascii="Arial" w:hAnsi="Arial" w:cs="Arial"/>
        </w:rPr>
        <w:t xml:space="preserve">lack of ethnic/racial diversity within the Institution, </w:t>
      </w:r>
      <w:r w:rsidR="00747010" w:rsidRPr="00372551">
        <w:rPr>
          <w:rFonts w:ascii="Arial" w:hAnsi="Arial" w:cs="Arial"/>
        </w:rPr>
        <w:t>including within</w:t>
      </w:r>
      <w:r w:rsidRPr="00372551">
        <w:rPr>
          <w:rFonts w:ascii="Arial" w:hAnsi="Arial" w:cs="Arial"/>
        </w:rPr>
        <w:t xml:space="preserve"> the Senior Management Team</w:t>
      </w:r>
      <w:r w:rsidR="00380C8C">
        <w:rPr>
          <w:rFonts w:ascii="Arial" w:hAnsi="Arial" w:cs="Arial"/>
        </w:rPr>
        <w:t xml:space="preserve">; occurrence </w:t>
      </w:r>
      <w:r w:rsidR="00380C8C" w:rsidRPr="00380C8C">
        <w:rPr>
          <w:rFonts w:ascii="Arial" w:hAnsi="Arial" w:cs="Arial"/>
        </w:rPr>
        <w:t>(e.g., being witness) of unsatisfactory behaviour by senior white staff; unfavourable outcomes in relation to cases brought forward to the University (sub</w:t>
      </w:r>
      <w:r w:rsidR="00C5657F">
        <w:rPr>
          <w:rFonts w:ascii="Arial" w:hAnsi="Arial" w:cs="Arial"/>
        </w:rPr>
        <w:t>-</w:t>
      </w:r>
      <w:r w:rsidR="00380C8C" w:rsidRPr="00380C8C">
        <w:rPr>
          <w:rFonts w:ascii="Arial" w:hAnsi="Arial" w:cs="Arial"/>
        </w:rPr>
        <w:t>theme 2.2).</w:t>
      </w:r>
    </w:p>
    <w:p w14:paraId="5DF3DED7" w14:textId="032CE7E0" w:rsidR="00515B48" w:rsidRDefault="00380C8C" w:rsidP="00380C8C">
      <w:pPr>
        <w:ind w:left="0" w:firstLine="0"/>
        <w:rPr>
          <w:rFonts w:ascii="Arial" w:hAnsi="Arial" w:cs="Arial"/>
        </w:rPr>
      </w:pPr>
      <w:r>
        <w:rPr>
          <w:rFonts w:ascii="Arial" w:hAnsi="Arial" w:cs="Arial"/>
        </w:rPr>
        <w:t>T</w:t>
      </w:r>
      <w:r w:rsidR="00747010">
        <w:rPr>
          <w:rFonts w:ascii="Arial" w:hAnsi="Arial" w:cs="Arial"/>
        </w:rPr>
        <w:t>here were comments where respondents</w:t>
      </w:r>
      <w:r w:rsidR="000A3F45">
        <w:rPr>
          <w:rFonts w:ascii="Arial" w:hAnsi="Arial" w:cs="Arial"/>
        </w:rPr>
        <w:t xml:space="preserve"> (W)</w:t>
      </w:r>
      <w:r w:rsidR="00747010">
        <w:rPr>
          <w:rFonts w:ascii="Arial" w:hAnsi="Arial" w:cs="Arial"/>
        </w:rPr>
        <w:t xml:space="preserve"> reported that</w:t>
      </w:r>
      <w:r w:rsidR="00DF4508" w:rsidRPr="001F61BA">
        <w:rPr>
          <w:rFonts w:ascii="Arial" w:hAnsi="Arial" w:cs="Arial"/>
        </w:rPr>
        <w:t xml:space="preserve"> recommending the </w:t>
      </w:r>
      <w:r w:rsidR="00F313E7">
        <w:rPr>
          <w:rFonts w:ascii="Arial" w:hAnsi="Arial" w:cs="Arial"/>
        </w:rPr>
        <w:t>University</w:t>
      </w:r>
      <w:r w:rsidR="00DF4508" w:rsidRPr="001F61BA">
        <w:rPr>
          <w:rFonts w:ascii="Arial" w:hAnsi="Arial" w:cs="Arial"/>
        </w:rPr>
        <w:t xml:space="preserve"> would depend on applicant’s work area</w:t>
      </w:r>
      <w:r w:rsidR="00747010">
        <w:rPr>
          <w:rFonts w:ascii="Arial" w:hAnsi="Arial" w:cs="Arial"/>
        </w:rPr>
        <w:t xml:space="preserve"> and</w:t>
      </w:r>
      <w:r w:rsidR="00DF4508" w:rsidRPr="001F61BA">
        <w:rPr>
          <w:rFonts w:ascii="Arial" w:hAnsi="Arial" w:cs="Arial"/>
        </w:rPr>
        <w:t xml:space="preserve"> expectations, and various other (not specified) factors</w:t>
      </w:r>
      <w:r w:rsidR="00B33FE8" w:rsidRPr="001F61BA">
        <w:rPr>
          <w:rFonts w:ascii="Arial" w:hAnsi="Arial" w:cs="Arial"/>
        </w:rPr>
        <w:t xml:space="preserve"> (</w:t>
      </w:r>
      <w:r w:rsidR="001F61BA" w:rsidRPr="001F61BA">
        <w:rPr>
          <w:rFonts w:ascii="Arial" w:hAnsi="Arial" w:cs="Arial"/>
        </w:rPr>
        <w:t>Theme 3</w:t>
      </w:r>
      <w:r w:rsidR="00B33FE8" w:rsidRPr="001F61BA">
        <w:rPr>
          <w:rFonts w:ascii="Arial" w:hAnsi="Arial" w:cs="Arial"/>
        </w:rPr>
        <w:t>)</w:t>
      </w:r>
      <w:r w:rsidR="00DF4508" w:rsidRPr="001F61BA">
        <w:rPr>
          <w:rFonts w:ascii="Arial" w:hAnsi="Arial" w:cs="Arial"/>
        </w:rPr>
        <w:t>.</w:t>
      </w:r>
      <w:bookmarkStart w:id="26" w:name="_Hlk112129998"/>
    </w:p>
    <w:p w14:paraId="1F07D2F9" w14:textId="77777777" w:rsidR="00515B48" w:rsidRDefault="00515B48" w:rsidP="00343DB5">
      <w:pPr>
        <w:spacing w:before="0"/>
        <w:ind w:left="0" w:firstLine="0"/>
        <w:rPr>
          <w:rFonts w:ascii="Arial" w:hAnsi="Arial" w:cs="Arial"/>
        </w:rPr>
      </w:pPr>
    </w:p>
    <w:p w14:paraId="3C7B4C0E" w14:textId="0BCBD8FD" w:rsidR="0050326A" w:rsidRPr="001F61BA" w:rsidRDefault="00F313E7" w:rsidP="00343DB5">
      <w:pPr>
        <w:spacing w:before="0"/>
        <w:ind w:left="0" w:firstLine="0"/>
        <w:rPr>
          <w:rFonts w:ascii="Arial" w:hAnsi="Arial" w:cs="Arial"/>
        </w:rPr>
      </w:pPr>
      <w:r>
        <w:rPr>
          <w:rFonts w:ascii="Arial" w:hAnsi="Arial" w:cs="Arial"/>
        </w:rPr>
        <w:t>Comment</w:t>
      </w:r>
      <w:r w:rsidR="00515B48">
        <w:rPr>
          <w:rFonts w:ascii="Arial" w:hAnsi="Arial" w:cs="Arial"/>
        </w:rPr>
        <w:t xml:space="preserve">s from </w:t>
      </w:r>
      <w:r w:rsidR="00372551" w:rsidRPr="00372551">
        <w:rPr>
          <w:rFonts w:ascii="Arial" w:hAnsi="Arial" w:cs="Arial"/>
          <w:b/>
          <w:bCs/>
        </w:rPr>
        <w:t>Racialised Groups (</w:t>
      </w:r>
      <w:r w:rsidR="00515B48" w:rsidRPr="00372551">
        <w:rPr>
          <w:rFonts w:ascii="Arial" w:hAnsi="Arial" w:cs="Arial"/>
          <w:b/>
          <w:bCs/>
        </w:rPr>
        <w:t>RG</w:t>
      </w:r>
      <w:r w:rsidR="00372551" w:rsidRPr="00372551">
        <w:rPr>
          <w:rFonts w:ascii="Arial" w:hAnsi="Arial" w:cs="Arial"/>
          <w:b/>
          <w:bCs/>
        </w:rPr>
        <w:t>)</w:t>
      </w:r>
      <w:r w:rsidR="00515B48">
        <w:rPr>
          <w:rFonts w:ascii="Arial" w:hAnsi="Arial" w:cs="Arial"/>
        </w:rPr>
        <w:t xml:space="preserve"> </w:t>
      </w:r>
      <w:r w:rsidR="00B73A3B">
        <w:rPr>
          <w:rFonts w:ascii="Arial" w:hAnsi="Arial" w:cs="Arial"/>
        </w:rPr>
        <w:t>staff</w:t>
      </w:r>
      <w:r w:rsidR="00380C8C">
        <w:rPr>
          <w:rFonts w:ascii="Arial" w:hAnsi="Arial" w:cs="Arial"/>
        </w:rPr>
        <w:t xml:space="preserve"> to the question in section ‘Recommending the Institution’ </w:t>
      </w:r>
      <w:r w:rsidR="00515B48">
        <w:rPr>
          <w:rFonts w:ascii="Arial" w:hAnsi="Arial" w:cs="Arial"/>
        </w:rPr>
        <w:t xml:space="preserve">were grouped into three </w:t>
      </w:r>
      <w:r w:rsidR="006E1465">
        <w:rPr>
          <w:rFonts w:ascii="Arial" w:hAnsi="Arial" w:cs="Arial"/>
        </w:rPr>
        <w:t>broad</w:t>
      </w:r>
      <w:r w:rsidR="00515B48">
        <w:rPr>
          <w:rFonts w:ascii="Arial" w:hAnsi="Arial" w:cs="Arial"/>
        </w:rPr>
        <w:t xml:space="preserve"> themes and sub</w:t>
      </w:r>
      <w:r w:rsidR="00C5657F">
        <w:rPr>
          <w:rFonts w:ascii="Arial" w:hAnsi="Arial" w:cs="Arial"/>
        </w:rPr>
        <w:t>-</w:t>
      </w:r>
      <w:r w:rsidR="00515B48">
        <w:rPr>
          <w:rFonts w:ascii="Arial" w:hAnsi="Arial" w:cs="Arial"/>
        </w:rPr>
        <w:t xml:space="preserve">themes (Table </w:t>
      </w:r>
      <w:r w:rsidR="0010189F">
        <w:rPr>
          <w:rFonts w:ascii="Arial" w:hAnsi="Arial" w:cs="Arial"/>
        </w:rPr>
        <w:t>8</w:t>
      </w:r>
      <w:r w:rsidR="00515B48">
        <w:rPr>
          <w:rFonts w:ascii="Arial" w:hAnsi="Arial" w:cs="Arial"/>
        </w:rPr>
        <w:t>).</w:t>
      </w:r>
    </w:p>
    <w:p w14:paraId="02FBC19A" w14:textId="77777777" w:rsidR="00A97DC6" w:rsidRPr="001F61BA" w:rsidRDefault="00A97DC6" w:rsidP="00343DB5">
      <w:pPr>
        <w:spacing w:before="0"/>
        <w:ind w:left="0" w:firstLine="0"/>
        <w:rPr>
          <w:rFonts w:ascii="Arial" w:hAnsi="Arial" w:cs="Arial"/>
          <w:b/>
          <w:bCs/>
        </w:rPr>
      </w:pPr>
    </w:p>
    <w:p w14:paraId="4F1CC9C9" w14:textId="4CA58A21" w:rsidR="00E4765F" w:rsidRDefault="00E4765F" w:rsidP="00343DB5">
      <w:pPr>
        <w:spacing w:before="0"/>
        <w:ind w:left="0" w:firstLine="0"/>
        <w:rPr>
          <w:rFonts w:ascii="Arial" w:hAnsi="Arial" w:cs="Arial"/>
        </w:rPr>
      </w:pPr>
      <w:r w:rsidRPr="00380C8C">
        <w:rPr>
          <w:rFonts w:ascii="Arial" w:hAnsi="Arial" w:cs="Arial"/>
          <w:b/>
          <w:bCs/>
        </w:rPr>
        <w:t xml:space="preserve">Table </w:t>
      </w:r>
      <w:r w:rsidR="0010189F">
        <w:rPr>
          <w:rFonts w:ascii="Arial" w:hAnsi="Arial" w:cs="Arial"/>
          <w:b/>
          <w:bCs/>
        </w:rPr>
        <w:t>8</w:t>
      </w:r>
      <w:r w:rsidRPr="00380C8C">
        <w:rPr>
          <w:rFonts w:ascii="Arial" w:hAnsi="Arial" w:cs="Arial"/>
          <w:b/>
          <w:bCs/>
        </w:rPr>
        <w:t>:</w:t>
      </w:r>
      <w:r w:rsidRPr="00380C8C">
        <w:rPr>
          <w:rFonts w:ascii="Arial" w:hAnsi="Arial" w:cs="Arial"/>
        </w:rPr>
        <w:t xml:space="preserve"> Inductive content analysis of question responses from Racialised Group staff regarding the staff survey section “Recommending the Institution”</w:t>
      </w:r>
      <w:r w:rsidR="00F24946">
        <w:rPr>
          <w:rFonts w:ascii="Arial" w:hAnsi="Arial" w:cs="Arial"/>
        </w:rPr>
        <w:t>.</w:t>
      </w:r>
    </w:p>
    <w:tbl>
      <w:tblPr>
        <w:tblStyle w:val="TableGrid"/>
        <w:tblW w:w="0" w:type="auto"/>
        <w:tblLook w:val="04A0" w:firstRow="1" w:lastRow="0" w:firstColumn="1" w:lastColumn="0" w:noHBand="0" w:noVBand="1"/>
      </w:tblPr>
      <w:tblGrid>
        <w:gridCol w:w="1696"/>
        <w:gridCol w:w="3402"/>
        <w:gridCol w:w="3918"/>
      </w:tblGrid>
      <w:tr w:rsidR="00F24946" w:rsidRPr="007C5A25" w14:paraId="214DE576" w14:textId="77777777" w:rsidTr="00A81951">
        <w:tc>
          <w:tcPr>
            <w:tcW w:w="1696" w:type="dxa"/>
            <w:shd w:val="clear" w:color="auto" w:fill="B4C6E7" w:themeFill="accent1" w:themeFillTint="66"/>
          </w:tcPr>
          <w:p w14:paraId="6F0B3669" w14:textId="77777777" w:rsidR="00F24946" w:rsidRPr="007C5A25" w:rsidRDefault="00F24946" w:rsidP="00A81951">
            <w:pPr>
              <w:spacing w:before="0"/>
              <w:ind w:left="0" w:firstLine="0"/>
              <w:jc w:val="center"/>
              <w:rPr>
                <w:rFonts w:ascii="Arial" w:hAnsi="Arial" w:cs="Arial"/>
                <w:b/>
                <w:bCs/>
                <w:sz w:val="20"/>
                <w:szCs w:val="20"/>
              </w:rPr>
            </w:pPr>
            <w:bookmarkStart w:id="27" w:name="_Hlk118286182"/>
            <w:r w:rsidRPr="007C5A25">
              <w:rPr>
                <w:rFonts w:ascii="Arial" w:hAnsi="Arial" w:cs="Arial"/>
                <w:b/>
                <w:bCs/>
                <w:sz w:val="20"/>
                <w:szCs w:val="20"/>
              </w:rPr>
              <w:t>Theme number</w:t>
            </w:r>
          </w:p>
        </w:tc>
        <w:tc>
          <w:tcPr>
            <w:tcW w:w="3402" w:type="dxa"/>
            <w:shd w:val="clear" w:color="auto" w:fill="B4C6E7" w:themeFill="accent1" w:themeFillTint="66"/>
          </w:tcPr>
          <w:p w14:paraId="1C334A04" w14:textId="77777777" w:rsidR="00F24946" w:rsidRPr="007C5A25" w:rsidRDefault="00F24946"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3918" w:type="dxa"/>
            <w:shd w:val="clear" w:color="auto" w:fill="B4C6E7" w:themeFill="accent1" w:themeFillTint="66"/>
          </w:tcPr>
          <w:p w14:paraId="76AB3645" w14:textId="77777777" w:rsidR="00F24946" w:rsidRPr="007C5A25" w:rsidRDefault="00F24946"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F24946" w:rsidRPr="007C5A25" w14:paraId="28BD1549" w14:textId="77777777" w:rsidTr="00A81951">
        <w:tc>
          <w:tcPr>
            <w:tcW w:w="1696" w:type="dxa"/>
          </w:tcPr>
          <w:p w14:paraId="4468A507" w14:textId="76CE7EC1" w:rsidR="00F24946" w:rsidRPr="007C5A25" w:rsidRDefault="00F24946" w:rsidP="00A81951">
            <w:pPr>
              <w:spacing w:before="0"/>
              <w:ind w:left="0" w:firstLine="0"/>
              <w:jc w:val="center"/>
              <w:rPr>
                <w:rFonts w:ascii="Arial" w:hAnsi="Arial" w:cs="Arial"/>
                <w:b/>
                <w:bCs/>
                <w:sz w:val="20"/>
                <w:szCs w:val="20"/>
              </w:rPr>
            </w:pPr>
            <w:r>
              <w:rPr>
                <w:rFonts w:ascii="Arial" w:hAnsi="Arial" w:cs="Arial"/>
                <w:b/>
                <w:bCs/>
                <w:sz w:val="20"/>
                <w:szCs w:val="20"/>
              </w:rPr>
              <w:t>Theme 4</w:t>
            </w:r>
          </w:p>
        </w:tc>
        <w:tc>
          <w:tcPr>
            <w:tcW w:w="3402" w:type="dxa"/>
          </w:tcPr>
          <w:p w14:paraId="7D8FCA1E" w14:textId="44B34F05" w:rsidR="00F24946" w:rsidRPr="007C5A25" w:rsidRDefault="00F24946" w:rsidP="00A81951">
            <w:pPr>
              <w:spacing w:before="0"/>
              <w:ind w:left="0" w:firstLine="0"/>
              <w:jc w:val="left"/>
              <w:rPr>
                <w:rFonts w:ascii="Arial" w:hAnsi="Arial" w:cs="Arial"/>
                <w:sz w:val="20"/>
                <w:szCs w:val="20"/>
              </w:rPr>
            </w:pPr>
            <w:r>
              <w:rPr>
                <w:rFonts w:ascii="Arial" w:hAnsi="Arial" w:cs="Arial"/>
                <w:sz w:val="20"/>
                <w:szCs w:val="20"/>
              </w:rPr>
              <w:t>Positive perception of the University</w:t>
            </w:r>
          </w:p>
        </w:tc>
        <w:tc>
          <w:tcPr>
            <w:tcW w:w="3918" w:type="dxa"/>
          </w:tcPr>
          <w:p w14:paraId="00466C80" w14:textId="48017EEF" w:rsidR="00F24946" w:rsidRPr="0066332D" w:rsidRDefault="00F24946" w:rsidP="00F24946">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F24946" w:rsidRPr="007C5A25" w14:paraId="698C8D1F" w14:textId="77777777" w:rsidTr="00A81951">
        <w:tc>
          <w:tcPr>
            <w:tcW w:w="1696" w:type="dxa"/>
          </w:tcPr>
          <w:p w14:paraId="78E6607E" w14:textId="6E4F0CEF" w:rsidR="00F24946" w:rsidRPr="007C5A25" w:rsidRDefault="00F24946" w:rsidP="00A81951">
            <w:pPr>
              <w:spacing w:before="0"/>
              <w:ind w:left="0" w:firstLine="0"/>
              <w:jc w:val="center"/>
              <w:rPr>
                <w:rFonts w:ascii="Arial" w:hAnsi="Arial" w:cs="Arial"/>
                <w:b/>
                <w:bCs/>
                <w:sz w:val="20"/>
                <w:szCs w:val="20"/>
              </w:rPr>
            </w:pPr>
            <w:r>
              <w:rPr>
                <w:rFonts w:ascii="Arial" w:hAnsi="Arial" w:cs="Arial"/>
                <w:b/>
                <w:bCs/>
                <w:sz w:val="20"/>
                <w:szCs w:val="20"/>
              </w:rPr>
              <w:t>Theme 5</w:t>
            </w:r>
          </w:p>
        </w:tc>
        <w:tc>
          <w:tcPr>
            <w:tcW w:w="3402" w:type="dxa"/>
          </w:tcPr>
          <w:p w14:paraId="3910BB3C" w14:textId="5F892B74" w:rsidR="00F24946" w:rsidRPr="007C5A25" w:rsidRDefault="00F24946" w:rsidP="00A81951">
            <w:pPr>
              <w:spacing w:before="0"/>
              <w:ind w:left="0" w:firstLine="0"/>
              <w:jc w:val="left"/>
              <w:rPr>
                <w:rFonts w:ascii="Arial" w:hAnsi="Arial" w:cs="Arial"/>
                <w:sz w:val="20"/>
                <w:szCs w:val="20"/>
              </w:rPr>
            </w:pPr>
            <w:r>
              <w:rPr>
                <w:rFonts w:ascii="Arial" w:hAnsi="Arial" w:cs="Arial"/>
                <w:sz w:val="20"/>
                <w:szCs w:val="20"/>
              </w:rPr>
              <w:t>Factors inhibiting likelihood of recommending the University</w:t>
            </w:r>
          </w:p>
        </w:tc>
        <w:tc>
          <w:tcPr>
            <w:tcW w:w="3918" w:type="dxa"/>
          </w:tcPr>
          <w:p w14:paraId="51E3ADE4" w14:textId="77777777" w:rsidR="00F24946" w:rsidRDefault="00F24946" w:rsidP="00F24946">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5.1 Negative experience</w:t>
            </w:r>
          </w:p>
          <w:p w14:paraId="59FA11DF" w14:textId="65C1DF9D" w:rsidR="00F24946" w:rsidRPr="00526F61" w:rsidRDefault="00F24946" w:rsidP="00F24946">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5.2 Presence of racial bias</w:t>
            </w:r>
          </w:p>
        </w:tc>
      </w:tr>
      <w:tr w:rsidR="00F24946" w:rsidRPr="007C5A25" w14:paraId="52BE31FD" w14:textId="77777777" w:rsidTr="00A81951">
        <w:tc>
          <w:tcPr>
            <w:tcW w:w="1696" w:type="dxa"/>
          </w:tcPr>
          <w:p w14:paraId="500EDACB" w14:textId="23C5596F" w:rsidR="00F24946" w:rsidRDefault="00F24946" w:rsidP="00A81951">
            <w:pPr>
              <w:spacing w:before="0"/>
              <w:ind w:left="0" w:firstLine="0"/>
              <w:jc w:val="center"/>
              <w:rPr>
                <w:rFonts w:ascii="Arial" w:hAnsi="Arial" w:cs="Arial"/>
                <w:b/>
                <w:bCs/>
                <w:sz w:val="20"/>
                <w:szCs w:val="20"/>
              </w:rPr>
            </w:pPr>
            <w:r>
              <w:rPr>
                <w:rFonts w:ascii="Arial" w:hAnsi="Arial" w:cs="Arial"/>
                <w:b/>
                <w:bCs/>
                <w:sz w:val="20"/>
                <w:szCs w:val="20"/>
              </w:rPr>
              <w:t>Theme 6</w:t>
            </w:r>
          </w:p>
        </w:tc>
        <w:tc>
          <w:tcPr>
            <w:tcW w:w="3402" w:type="dxa"/>
          </w:tcPr>
          <w:p w14:paraId="64EC733D" w14:textId="1955B708" w:rsidR="00F24946" w:rsidRDefault="00F24946" w:rsidP="00A81951">
            <w:pPr>
              <w:spacing w:before="0"/>
              <w:ind w:left="0" w:firstLine="0"/>
              <w:jc w:val="left"/>
              <w:rPr>
                <w:rFonts w:ascii="Arial" w:hAnsi="Arial" w:cs="Arial"/>
                <w:sz w:val="20"/>
                <w:szCs w:val="20"/>
              </w:rPr>
            </w:pPr>
            <w:r>
              <w:rPr>
                <w:rFonts w:ascii="Arial" w:hAnsi="Arial" w:cs="Arial"/>
                <w:sz w:val="20"/>
                <w:szCs w:val="20"/>
              </w:rPr>
              <w:t>Likelihood of recommending the Institution influenced by various factors</w:t>
            </w:r>
          </w:p>
        </w:tc>
        <w:tc>
          <w:tcPr>
            <w:tcW w:w="3918" w:type="dxa"/>
          </w:tcPr>
          <w:p w14:paraId="5E0DCEAA" w14:textId="77777777" w:rsidR="00F24946" w:rsidRDefault="00F24946" w:rsidP="00A81951">
            <w:pPr>
              <w:pStyle w:val="ListParagraph"/>
              <w:spacing w:before="0"/>
              <w:ind w:left="173" w:firstLine="0"/>
              <w:jc w:val="center"/>
              <w:rPr>
                <w:rFonts w:ascii="Arial" w:hAnsi="Arial" w:cs="Arial"/>
                <w:sz w:val="20"/>
                <w:szCs w:val="20"/>
              </w:rPr>
            </w:pPr>
            <w:r>
              <w:rPr>
                <w:rFonts w:ascii="Arial" w:hAnsi="Arial" w:cs="Arial"/>
                <w:sz w:val="20"/>
                <w:szCs w:val="20"/>
              </w:rPr>
              <w:t>(none)</w:t>
            </w:r>
          </w:p>
        </w:tc>
      </w:tr>
      <w:bookmarkEnd w:id="27"/>
    </w:tbl>
    <w:p w14:paraId="77E09CED" w14:textId="3593F430" w:rsidR="00380C8C" w:rsidRDefault="00380C8C" w:rsidP="00907480">
      <w:pPr>
        <w:spacing w:before="0"/>
        <w:ind w:left="0" w:firstLine="0"/>
        <w:rPr>
          <w:rFonts w:ascii="Arial" w:hAnsi="Arial" w:cs="Arial"/>
          <w:b/>
          <w:bCs/>
        </w:rPr>
      </w:pPr>
    </w:p>
    <w:p w14:paraId="080BA04B" w14:textId="41112255" w:rsidR="00F24946" w:rsidRDefault="00F24946" w:rsidP="00907480">
      <w:pPr>
        <w:spacing w:before="0"/>
        <w:ind w:left="0" w:firstLine="0"/>
        <w:rPr>
          <w:rFonts w:ascii="Arial" w:hAnsi="Arial" w:cs="Arial"/>
          <w:b/>
          <w:bCs/>
        </w:rPr>
      </w:pPr>
    </w:p>
    <w:p w14:paraId="495EDC7D" w14:textId="573D776F" w:rsidR="00F24946" w:rsidRDefault="00F24946" w:rsidP="00907480">
      <w:pPr>
        <w:spacing w:before="0"/>
        <w:ind w:left="0" w:firstLine="0"/>
        <w:rPr>
          <w:rFonts w:ascii="Arial" w:hAnsi="Arial" w:cs="Arial"/>
          <w:b/>
          <w:bCs/>
        </w:rPr>
      </w:pPr>
    </w:p>
    <w:p w14:paraId="6C1BB6DC" w14:textId="77777777" w:rsidR="00F24946" w:rsidRDefault="00F24946" w:rsidP="00907480">
      <w:pPr>
        <w:spacing w:before="0"/>
        <w:ind w:left="0" w:firstLine="0"/>
        <w:rPr>
          <w:rFonts w:ascii="Arial" w:hAnsi="Arial" w:cs="Arial"/>
          <w:b/>
          <w:bCs/>
        </w:rPr>
      </w:pPr>
    </w:p>
    <w:p w14:paraId="39D073BE" w14:textId="1F0AAECC" w:rsidR="00A7647E" w:rsidRPr="00A7647E" w:rsidRDefault="00150204" w:rsidP="00907480">
      <w:pPr>
        <w:spacing w:before="0"/>
        <w:ind w:left="0" w:firstLine="0"/>
        <w:rPr>
          <w:rFonts w:ascii="Arial" w:hAnsi="Arial" w:cs="Arial"/>
          <w:b/>
          <w:bCs/>
        </w:rPr>
      </w:pPr>
      <w:r>
        <w:rPr>
          <w:rFonts w:ascii="Arial" w:hAnsi="Arial" w:cs="Arial"/>
          <w:b/>
          <w:bCs/>
        </w:rPr>
        <w:lastRenderedPageBreak/>
        <w:t>Positive perception of</w:t>
      </w:r>
      <w:r w:rsidR="00A7647E">
        <w:rPr>
          <w:rFonts w:ascii="Arial" w:hAnsi="Arial" w:cs="Arial"/>
          <w:b/>
          <w:bCs/>
        </w:rPr>
        <w:t xml:space="preserve"> the University</w:t>
      </w:r>
    </w:p>
    <w:p w14:paraId="159FC80E" w14:textId="17988B76" w:rsidR="00A7647E" w:rsidRDefault="00A7647E" w:rsidP="00907480">
      <w:pPr>
        <w:spacing w:before="0"/>
        <w:ind w:left="0" w:firstLine="0"/>
        <w:rPr>
          <w:rFonts w:ascii="Arial" w:hAnsi="Arial" w:cs="Arial"/>
        </w:rPr>
      </w:pPr>
      <w:r>
        <w:rPr>
          <w:rFonts w:ascii="Arial" w:hAnsi="Arial" w:cs="Arial"/>
        </w:rPr>
        <w:t>Respondents</w:t>
      </w:r>
      <w:r w:rsidR="00907480">
        <w:rPr>
          <w:rFonts w:ascii="Arial" w:hAnsi="Arial" w:cs="Arial"/>
        </w:rPr>
        <w:t xml:space="preserve"> (RG)</w:t>
      </w:r>
      <w:r w:rsidRPr="001F61BA">
        <w:rPr>
          <w:rFonts w:ascii="Arial" w:hAnsi="Arial" w:cs="Arial"/>
        </w:rPr>
        <w:t xml:space="preserve"> </w:t>
      </w:r>
      <w:r>
        <w:rPr>
          <w:rFonts w:ascii="Arial" w:hAnsi="Arial" w:cs="Arial"/>
        </w:rPr>
        <w:t xml:space="preserve">reported to </w:t>
      </w:r>
      <w:r w:rsidRPr="001F61BA">
        <w:rPr>
          <w:rFonts w:ascii="Arial" w:hAnsi="Arial" w:cs="Arial"/>
        </w:rPr>
        <w:t>have a positive perception of the University, appreciate</w:t>
      </w:r>
      <w:r>
        <w:rPr>
          <w:rFonts w:ascii="Arial" w:hAnsi="Arial" w:cs="Arial"/>
        </w:rPr>
        <w:t>d</w:t>
      </w:r>
      <w:r w:rsidRPr="001F61BA">
        <w:rPr>
          <w:rFonts w:ascii="Arial" w:hAnsi="Arial" w:cs="Arial"/>
        </w:rPr>
        <w:t xml:space="preserve"> the good working environment, </w:t>
      </w:r>
      <w:r>
        <w:rPr>
          <w:rFonts w:ascii="Arial" w:hAnsi="Arial" w:cs="Arial"/>
        </w:rPr>
        <w:t>were</w:t>
      </w:r>
      <w:r w:rsidRPr="001F61BA">
        <w:rPr>
          <w:rFonts w:ascii="Arial" w:hAnsi="Arial" w:cs="Arial"/>
        </w:rPr>
        <w:t xml:space="preserve"> satisfied with their University’s role, </w:t>
      </w:r>
      <w:r w:rsidR="00047DDE">
        <w:rPr>
          <w:rFonts w:ascii="Arial" w:hAnsi="Arial" w:cs="Arial"/>
        </w:rPr>
        <w:t xml:space="preserve">and </w:t>
      </w:r>
      <w:r w:rsidRPr="003B261C">
        <w:rPr>
          <w:rFonts w:ascii="Arial" w:hAnsi="Arial" w:cs="Arial"/>
        </w:rPr>
        <w:t>recognise</w:t>
      </w:r>
      <w:r>
        <w:rPr>
          <w:rFonts w:ascii="Arial" w:hAnsi="Arial" w:cs="Arial"/>
        </w:rPr>
        <w:t>d</w:t>
      </w:r>
      <w:r w:rsidRPr="003B261C">
        <w:rPr>
          <w:rFonts w:ascii="Arial" w:hAnsi="Arial" w:cs="Arial"/>
        </w:rPr>
        <w:t xml:space="preserve"> that things have improved recently</w:t>
      </w:r>
      <w:r>
        <w:rPr>
          <w:rFonts w:ascii="Arial" w:hAnsi="Arial" w:cs="Arial"/>
        </w:rPr>
        <w:t xml:space="preserve"> (including the</w:t>
      </w:r>
      <w:r w:rsidRPr="003B261C">
        <w:rPr>
          <w:rFonts w:ascii="Arial" w:hAnsi="Arial" w:cs="Arial"/>
        </w:rPr>
        <w:t xml:space="preserve"> commitment towards race equality</w:t>
      </w:r>
      <w:r>
        <w:rPr>
          <w:rFonts w:ascii="Arial" w:hAnsi="Arial" w:cs="Arial"/>
        </w:rPr>
        <w:t>)</w:t>
      </w:r>
      <w:r w:rsidRPr="003B261C">
        <w:rPr>
          <w:rFonts w:ascii="Arial" w:hAnsi="Arial" w:cs="Arial"/>
        </w:rPr>
        <w:t xml:space="preserve"> (Theme </w:t>
      </w:r>
      <w:r>
        <w:rPr>
          <w:rFonts w:ascii="Arial" w:hAnsi="Arial" w:cs="Arial"/>
        </w:rPr>
        <w:t>4</w:t>
      </w:r>
      <w:r w:rsidRPr="003B261C">
        <w:rPr>
          <w:rFonts w:ascii="Arial" w:hAnsi="Arial" w:cs="Arial"/>
        </w:rPr>
        <w:t xml:space="preserve">). </w:t>
      </w:r>
    </w:p>
    <w:p w14:paraId="522AFECA" w14:textId="77777777" w:rsidR="008E3E65" w:rsidRPr="003B261C" w:rsidRDefault="008E3E65" w:rsidP="00907480">
      <w:pPr>
        <w:spacing w:before="0"/>
        <w:ind w:left="0" w:firstLine="0"/>
        <w:rPr>
          <w:rFonts w:ascii="Arial" w:hAnsi="Arial" w:cs="Arial"/>
          <w:highlight w:val="yellow"/>
        </w:rPr>
      </w:pPr>
    </w:p>
    <w:p w14:paraId="5BA24176" w14:textId="29A5C6AE" w:rsidR="00A7647E" w:rsidRPr="00A7647E" w:rsidRDefault="00A7647E" w:rsidP="00907480">
      <w:pPr>
        <w:spacing w:before="0"/>
        <w:ind w:left="0" w:firstLine="0"/>
        <w:rPr>
          <w:rFonts w:ascii="Arial" w:hAnsi="Arial" w:cs="Arial"/>
          <w:b/>
          <w:bCs/>
        </w:rPr>
      </w:pPr>
      <w:r>
        <w:rPr>
          <w:rFonts w:ascii="Arial" w:hAnsi="Arial" w:cs="Arial"/>
          <w:b/>
          <w:bCs/>
        </w:rPr>
        <w:t>Reasons for not recommending the University</w:t>
      </w:r>
    </w:p>
    <w:p w14:paraId="6D1200A8" w14:textId="1E6A9BB2" w:rsidR="00A7647E" w:rsidRDefault="00907480" w:rsidP="00907480">
      <w:pPr>
        <w:spacing w:before="0"/>
        <w:ind w:left="0" w:firstLine="0"/>
        <w:rPr>
          <w:rFonts w:ascii="Arial" w:hAnsi="Arial" w:cs="Arial"/>
        </w:rPr>
      </w:pPr>
      <w:r>
        <w:rPr>
          <w:rFonts w:ascii="Arial" w:hAnsi="Arial" w:cs="Arial"/>
        </w:rPr>
        <w:t xml:space="preserve">Comments </w:t>
      </w:r>
      <w:r w:rsidR="00372551">
        <w:rPr>
          <w:rFonts w:ascii="Arial" w:hAnsi="Arial" w:cs="Arial"/>
        </w:rPr>
        <w:t xml:space="preserve">within </w:t>
      </w:r>
      <w:r w:rsidR="00C5657F">
        <w:rPr>
          <w:rFonts w:ascii="Arial" w:hAnsi="Arial" w:cs="Arial"/>
        </w:rPr>
        <w:t>t</w:t>
      </w:r>
      <w:r w:rsidR="00372551">
        <w:rPr>
          <w:rFonts w:ascii="Arial" w:hAnsi="Arial" w:cs="Arial"/>
        </w:rPr>
        <w:t>heme 5</w:t>
      </w:r>
      <w:r>
        <w:rPr>
          <w:rFonts w:ascii="Arial" w:hAnsi="Arial" w:cs="Arial"/>
        </w:rPr>
        <w:t xml:space="preserve"> were from respondents (RG) who </w:t>
      </w:r>
      <w:r w:rsidR="0050326A" w:rsidRPr="001F61BA">
        <w:rPr>
          <w:rFonts w:ascii="Arial" w:hAnsi="Arial" w:cs="Arial"/>
        </w:rPr>
        <w:t xml:space="preserve">had a negative </w:t>
      </w:r>
      <w:r w:rsidR="00C05546" w:rsidRPr="001F61BA">
        <w:rPr>
          <w:rFonts w:ascii="Arial" w:hAnsi="Arial" w:cs="Arial"/>
        </w:rPr>
        <w:t xml:space="preserve">perception </w:t>
      </w:r>
      <w:r w:rsidR="00F75B11" w:rsidRPr="001F61BA">
        <w:rPr>
          <w:rFonts w:ascii="Arial" w:hAnsi="Arial" w:cs="Arial"/>
        </w:rPr>
        <w:t xml:space="preserve">of </w:t>
      </w:r>
      <w:r w:rsidR="00E4765F" w:rsidRPr="001F61BA">
        <w:rPr>
          <w:rFonts w:ascii="Arial" w:hAnsi="Arial" w:cs="Arial"/>
        </w:rPr>
        <w:t>the University</w:t>
      </w:r>
      <w:r>
        <w:rPr>
          <w:rFonts w:ascii="Arial" w:hAnsi="Arial" w:cs="Arial"/>
        </w:rPr>
        <w:t xml:space="preserve">. They </w:t>
      </w:r>
      <w:r w:rsidR="006F7C8E" w:rsidRPr="001F61BA">
        <w:rPr>
          <w:rFonts w:ascii="Arial" w:hAnsi="Arial" w:cs="Arial"/>
        </w:rPr>
        <w:t>reported that</w:t>
      </w:r>
      <w:r w:rsidR="00E4765F" w:rsidRPr="001F61BA">
        <w:rPr>
          <w:rFonts w:ascii="Arial" w:hAnsi="Arial" w:cs="Arial"/>
        </w:rPr>
        <w:t xml:space="preserve"> the system is </w:t>
      </w:r>
      <w:r w:rsidR="00704390" w:rsidRPr="001F61BA">
        <w:rPr>
          <w:rFonts w:ascii="Arial" w:hAnsi="Arial" w:cs="Arial"/>
        </w:rPr>
        <w:t>managerial,</w:t>
      </w:r>
      <w:r w:rsidR="00E4765F" w:rsidRPr="001F61BA">
        <w:rPr>
          <w:rFonts w:ascii="Arial" w:hAnsi="Arial" w:cs="Arial"/>
        </w:rPr>
        <w:t xml:space="preserve"> and </w:t>
      </w:r>
      <w:r w:rsidR="00A7647E">
        <w:rPr>
          <w:rFonts w:ascii="Arial" w:hAnsi="Arial" w:cs="Arial"/>
        </w:rPr>
        <w:t xml:space="preserve">that </w:t>
      </w:r>
      <w:r w:rsidR="00E4765F" w:rsidRPr="001F61BA">
        <w:rPr>
          <w:rFonts w:ascii="Arial" w:hAnsi="Arial" w:cs="Arial"/>
        </w:rPr>
        <w:t>the</w:t>
      </w:r>
      <w:r w:rsidR="00047DDE">
        <w:rPr>
          <w:rFonts w:ascii="Arial" w:hAnsi="Arial" w:cs="Arial"/>
        </w:rPr>
        <w:t>re is a</w:t>
      </w:r>
      <w:r w:rsidR="00E4765F" w:rsidRPr="001F61BA">
        <w:rPr>
          <w:rFonts w:ascii="Arial" w:hAnsi="Arial" w:cs="Arial"/>
        </w:rPr>
        <w:t xml:space="preserve"> work’s culture </w:t>
      </w:r>
      <w:r w:rsidR="00047DDE">
        <w:rPr>
          <w:rFonts w:ascii="Arial" w:hAnsi="Arial" w:cs="Arial"/>
        </w:rPr>
        <w:t xml:space="preserve">which </w:t>
      </w:r>
      <w:r w:rsidR="00D04F68" w:rsidRPr="001F61BA">
        <w:rPr>
          <w:rFonts w:ascii="Arial" w:hAnsi="Arial" w:cs="Arial"/>
        </w:rPr>
        <w:t>hinders creativity and productivity (</w:t>
      </w:r>
      <w:r w:rsidR="00A7647E">
        <w:rPr>
          <w:rFonts w:ascii="Arial" w:hAnsi="Arial" w:cs="Arial"/>
        </w:rPr>
        <w:t>sub</w:t>
      </w:r>
      <w:r w:rsidR="00C5657F">
        <w:rPr>
          <w:rFonts w:ascii="Arial" w:hAnsi="Arial" w:cs="Arial"/>
        </w:rPr>
        <w:t>-</w:t>
      </w:r>
      <w:r w:rsidR="00A7647E">
        <w:rPr>
          <w:rFonts w:ascii="Arial" w:hAnsi="Arial" w:cs="Arial"/>
        </w:rPr>
        <w:t>theme 5.1</w:t>
      </w:r>
      <w:r w:rsidR="00D04F68" w:rsidRPr="001F61BA">
        <w:rPr>
          <w:rFonts w:ascii="Arial" w:hAnsi="Arial" w:cs="Arial"/>
        </w:rPr>
        <w:t xml:space="preserve">). </w:t>
      </w:r>
    </w:p>
    <w:p w14:paraId="3AC2D01B" w14:textId="7AE3BAAD" w:rsidR="00D04F68" w:rsidRPr="001F61BA" w:rsidRDefault="004F35B7" w:rsidP="00D04F68">
      <w:pPr>
        <w:ind w:left="0" w:firstLine="0"/>
        <w:rPr>
          <w:rFonts w:ascii="Arial" w:hAnsi="Arial" w:cs="Arial"/>
        </w:rPr>
      </w:pPr>
      <w:r>
        <w:rPr>
          <w:rFonts w:ascii="Arial" w:hAnsi="Arial" w:cs="Arial"/>
        </w:rPr>
        <w:t xml:space="preserve">Respondents </w:t>
      </w:r>
      <w:r w:rsidR="00907480">
        <w:rPr>
          <w:rFonts w:ascii="Arial" w:hAnsi="Arial" w:cs="Arial"/>
        </w:rPr>
        <w:t xml:space="preserve">(RG) </w:t>
      </w:r>
      <w:r>
        <w:rPr>
          <w:rFonts w:ascii="Arial" w:hAnsi="Arial" w:cs="Arial"/>
        </w:rPr>
        <w:t>reported</w:t>
      </w:r>
      <w:r w:rsidR="00D04F68" w:rsidRPr="001F61BA">
        <w:rPr>
          <w:rFonts w:ascii="Arial" w:hAnsi="Arial" w:cs="Arial"/>
        </w:rPr>
        <w:t xml:space="preserve"> that the</w:t>
      </w:r>
      <w:r w:rsidR="00A7647E">
        <w:rPr>
          <w:rFonts w:ascii="Arial" w:hAnsi="Arial" w:cs="Arial"/>
        </w:rPr>
        <w:t>re is a</w:t>
      </w:r>
      <w:r w:rsidR="00D04F68" w:rsidRPr="001F61BA">
        <w:rPr>
          <w:rFonts w:ascii="Arial" w:hAnsi="Arial" w:cs="Arial"/>
        </w:rPr>
        <w:t xml:space="preserve"> work’s culture </w:t>
      </w:r>
      <w:r w:rsidR="00A7647E">
        <w:rPr>
          <w:rFonts w:ascii="Arial" w:hAnsi="Arial" w:cs="Arial"/>
        </w:rPr>
        <w:t xml:space="preserve">which </w:t>
      </w:r>
      <w:r w:rsidR="00E4765F" w:rsidRPr="001F61BA">
        <w:rPr>
          <w:rFonts w:ascii="Arial" w:hAnsi="Arial" w:cs="Arial"/>
        </w:rPr>
        <w:t>enables exclusion of certain groups,</w:t>
      </w:r>
      <w:r w:rsidR="001F61BA" w:rsidRPr="001F61BA">
        <w:rPr>
          <w:rFonts w:ascii="Arial" w:hAnsi="Arial" w:cs="Arial"/>
        </w:rPr>
        <w:t xml:space="preserve"> </w:t>
      </w:r>
      <w:r w:rsidR="00A7647E">
        <w:rPr>
          <w:rFonts w:ascii="Arial" w:hAnsi="Arial" w:cs="Arial"/>
        </w:rPr>
        <w:t>with</w:t>
      </w:r>
      <w:r w:rsidR="00D04F68" w:rsidRPr="001F61BA">
        <w:rPr>
          <w:rFonts w:ascii="Arial" w:hAnsi="Arial" w:cs="Arial"/>
        </w:rPr>
        <w:t xml:space="preserve"> minority individuals </w:t>
      </w:r>
      <w:r w:rsidR="00A7647E">
        <w:rPr>
          <w:rFonts w:ascii="Arial" w:hAnsi="Arial" w:cs="Arial"/>
        </w:rPr>
        <w:t xml:space="preserve">feeling that they </w:t>
      </w:r>
      <w:r w:rsidR="00E7348F" w:rsidRPr="001F61BA">
        <w:rPr>
          <w:rFonts w:ascii="Arial" w:hAnsi="Arial" w:cs="Arial"/>
        </w:rPr>
        <w:t>must</w:t>
      </w:r>
      <w:r w:rsidR="00D04F68" w:rsidRPr="001F61BA">
        <w:rPr>
          <w:rFonts w:ascii="Arial" w:hAnsi="Arial" w:cs="Arial"/>
        </w:rPr>
        <w:t xml:space="preserve"> perform to a level of whiteness to fit in the </w:t>
      </w:r>
      <w:r w:rsidR="00380C8C">
        <w:rPr>
          <w:rFonts w:ascii="Arial" w:hAnsi="Arial" w:cs="Arial"/>
        </w:rPr>
        <w:t>U</w:t>
      </w:r>
      <w:r w:rsidR="00D04F68" w:rsidRPr="001F61BA">
        <w:rPr>
          <w:rFonts w:ascii="Arial" w:hAnsi="Arial" w:cs="Arial"/>
        </w:rPr>
        <w:t>niversity, and that they would recommend the Institution only to white staff (</w:t>
      </w:r>
      <w:r w:rsidR="00A7647E">
        <w:rPr>
          <w:rFonts w:ascii="Arial" w:hAnsi="Arial" w:cs="Arial"/>
        </w:rPr>
        <w:t>sub</w:t>
      </w:r>
      <w:r w:rsidR="00C5657F">
        <w:rPr>
          <w:rFonts w:ascii="Arial" w:hAnsi="Arial" w:cs="Arial"/>
        </w:rPr>
        <w:t>-</w:t>
      </w:r>
      <w:r w:rsidR="00A7647E">
        <w:rPr>
          <w:rFonts w:ascii="Arial" w:hAnsi="Arial" w:cs="Arial"/>
        </w:rPr>
        <w:t>theme 5.2</w:t>
      </w:r>
      <w:r w:rsidR="00D04F68" w:rsidRPr="001F61BA">
        <w:rPr>
          <w:rFonts w:ascii="Arial" w:hAnsi="Arial" w:cs="Arial"/>
        </w:rPr>
        <w:t>)</w:t>
      </w:r>
      <w:r w:rsidR="00E4765F" w:rsidRPr="001F61BA">
        <w:rPr>
          <w:rFonts w:ascii="Arial" w:hAnsi="Arial" w:cs="Arial"/>
        </w:rPr>
        <w:t xml:space="preserve"> </w:t>
      </w:r>
    </w:p>
    <w:p w14:paraId="36966745" w14:textId="77777777" w:rsidR="001F61BA" w:rsidRPr="001F61BA" w:rsidRDefault="001F61BA" w:rsidP="00D04F68">
      <w:pPr>
        <w:spacing w:before="0"/>
        <w:ind w:left="0" w:firstLine="0"/>
        <w:rPr>
          <w:rFonts w:ascii="Arial" w:hAnsi="Arial" w:cs="Arial"/>
        </w:rPr>
      </w:pPr>
    </w:p>
    <w:p w14:paraId="72A9D379" w14:textId="211E574E" w:rsidR="00D04F68" w:rsidRPr="003B261C" w:rsidRDefault="00A7647E" w:rsidP="002D526E">
      <w:pPr>
        <w:spacing w:before="0"/>
        <w:ind w:left="0" w:firstLine="0"/>
        <w:rPr>
          <w:rFonts w:ascii="Arial" w:hAnsi="Arial" w:cs="Arial"/>
        </w:rPr>
      </w:pPr>
      <w:r>
        <w:rPr>
          <w:rFonts w:ascii="Arial" w:hAnsi="Arial" w:cs="Arial"/>
        </w:rPr>
        <w:t xml:space="preserve">Comments within </w:t>
      </w:r>
      <w:r w:rsidR="00C5657F">
        <w:rPr>
          <w:rFonts w:ascii="Arial" w:hAnsi="Arial" w:cs="Arial"/>
        </w:rPr>
        <w:t>t</w:t>
      </w:r>
      <w:r>
        <w:rPr>
          <w:rFonts w:ascii="Arial" w:hAnsi="Arial" w:cs="Arial"/>
        </w:rPr>
        <w:t xml:space="preserve">heme 6 were from respondents </w:t>
      </w:r>
      <w:r w:rsidR="00907480">
        <w:rPr>
          <w:rFonts w:ascii="Arial" w:hAnsi="Arial" w:cs="Arial"/>
        </w:rPr>
        <w:t xml:space="preserve">(RG) </w:t>
      </w:r>
      <w:r>
        <w:rPr>
          <w:rFonts w:ascii="Arial" w:hAnsi="Arial" w:cs="Arial"/>
        </w:rPr>
        <w:t xml:space="preserve">who reported that recommending </w:t>
      </w:r>
      <w:r w:rsidR="00D04F68" w:rsidRPr="003B261C">
        <w:rPr>
          <w:rFonts w:ascii="Arial" w:hAnsi="Arial" w:cs="Arial"/>
        </w:rPr>
        <w:t>the Institution would depend on the candidate’s circumstances and department they would apply for.</w:t>
      </w:r>
    </w:p>
    <w:bookmarkEnd w:id="25"/>
    <w:bookmarkEnd w:id="26"/>
    <w:p w14:paraId="3E653C92" w14:textId="4CD18514" w:rsidR="00FE5EBE" w:rsidRPr="001F61BA" w:rsidRDefault="00FE5EBE" w:rsidP="002D526E">
      <w:pPr>
        <w:spacing w:before="0"/>
        <w:ind w:left="0" w:firstLine="0"/>
        <w:rPr>
          <w:rFonts w:ascii="Arial" w:hAnsi="Arial" w:cs="Arial"/>
          <w:b/>
          <w:bCs/>
        </w:rPr>
      </w:pPr>
    </w:p>
    <w:p w14:paraId="1546D1D5" w14:textId="22CA59D1" w:rsidR="006A2AC6" w:rsidRPr="006A2AC6" w:rsidRDefault="006A2AC6" w:rsidP="006A2AC6">
      <w:pPr>
        <w:jc w:val="right"/>
      </w:pPr>
    </w:p>
    <w:p w14:paraId="58EC8DE0" w14:textId="77777777" w:rsidR="006A2AC6" w:rsidRPr="006A2AC6" w:rsidRDefault="006A2AC6" w:rsidP="006A2AC6">
      <w:pPr>
        <w:spacing w:before="0"/>
        <w:ind w:left="0" w:firstLine="0"/>
        <w:rPr>
          <w:rFonts w:ascii="Arial" w:hAnsi="Arial" w:cs="Arial"/>
        </w:rPr>
      </w:pPr>
    </w:p>
    <w:p w14:paraId="060BBEBE" w14:textId="77777777" w:rsidR="006A2AC6" w:rsidRPr="006A2AC6" w:rsidRDefault="006A2AC6" w:rsidP="006A2AC6">
      <w:pPr>
        <w:pStyle w:val="Title"/>
        <w:ind w:left="0" w:firstLine="0"/>
        <w:rPr>
          <w:rStyle w:val="Strong"/>
          <w:rFonts w:ascii="Arial" w:hAnsi="Arial" w:cs="Arial"/>
          <w:b w:val="0"/>
          <w:bCs w:val="0"/>
          <w:color w:val="2F5496" w:themeColor="accent1" w:themeShade="BF"/>
          <w:sz w:val="28"/>
          <w:szCs w:val="28"/>
        </w:rPr>
      </w:pPr>
    </w:p>
    <w:p w14:paraId="098E5075" w14:textId="77777777" w:rsidR="006A2AC6" w:rsidRDefault="006A2AC6" w:rsidP="00843D7E">
      <w:pPr>
        <w:pStyle w:val="Title"/>
        <w:ind w:left="0" w:firstLine="0"/>
        <w:rPr>
          <w:rStyle w:val="Strong"/>
          <w:rFonts w:ascii="Arial" w:hAnsi="Arial" w:cs="Arial"/>
          <w:b w:val="0"/>
          <w:bCs w:val="0"/>
          <w:color w:val="2F5496" w:themeColor="accent1" w:themeShade="BF"/>
          <w:sz w:val="28"/>
          <w:szCs w:val="28"/>
        </w:rPr>
      </w:pPr>
    </w:p>
    <w:p w14:paraId="208C3AA6" w14:textId="77777777" w:rsidR="00B73A3B" w:rsidRDefault="00B73A3B" w:rsidP="00843D7E">
      <w:pPr>
        <w:pStyle w:val="Title"/>
        <w:ind w:left="0" w:firstLine="0"/>
        <w:rPr>
          <w:rStyle w:val="Strong"/>
          <w:rFonts w:ascii="Arial" w:hAnsi="Arial" w:cs="Arial"/>
          <w:color w:val="2F5496" w:themeColor="accent1" w:themeShade="BF"/>
          <w:sz w:val="28"/>
          <w:szCs w:val="28"/>
        </w:rPr>
      </w:pPr>
    </w:p>
    <w:p w14:paraId="6A7FADEF" w14:textId="77777777" w:rsidR="00B73A3B" w:rsidRDefault="00B73A3B" w:rsidP="00843D7E">
      <w:pPr>
        <w:pStyle w:val="Title"/>
        <w:ind w:left="0" w:firstLine="0"/>
        <w:rPr>
          <w:rStyle w:val="Strong"/>
          <w:rFonts w:ascii="Arial" w:hAnsi="Arial" w:cs="Arial"/>
          <w:color w:val="2F5496" w:themeColor="accent1" w:themeShade="BF"/>
          <w:sz w:val="28"/>
          <w:szCs w:val="28"/>
        </w:rPr>
      </w:pPr>
    </w:p>
    <w:p w14:paraId="2AA8AFAE" w14:textId="77777777" w:rsidR="00B73A3B" w:rsidRDefault="00B73A3B" w:rsidP="00843D7E">
      <w:pPr>
        <w:pStyle w:val="Title"/>
        <w:ind w:left="0" w:firstLine="0"/>
        <w:rPr>
          <w:rStyle w:val="Strong"/>
          <w:rFonts w:ascii="Arial" w:hAnsi="Arial" w:cs="Arial"/>
          <w:color w:val="2F5496" w:themeColor="accent1" w:themeShade="BF"/>
          <w:sz w:val="28"/>
          <w:szCs w:val="28"/>
        </w:rPr>
      </w:pPr>
    </w:p>
    <w:p w14:paraId="54A40B52" w14:textId="77777777" w:rsidR="00B73A3B" w:rsidRDefault="00B73A3B" w:rsidP="00843D7E">
      <w:pPr>
        <w:pStyle w:val="Title"/>
        <w:ind w:left="0" w:firstLine="0"/>
        <w:rPr>
          <w:rStyle w:val="Strong"/>
          <w:rFonts w:ascii="Arial" w:hAnsi="Arial" w:cs="Arial"/>
          <w:color w:val="2F5496" w:themeColor="accent1" w:themeShade="BF"/>
          <w:sz w:val="28"/>
          <w:szCs w:val="28"/>
        </w:rPr>
      </w:pPr>
    </w:p>
    <w:p w14:paraId="763E96D2" w14:textId="77777777" w:rsidR="00B73A3B" w:rsidRDefault="00B73A3B" w:rsidP="00843D7E">
      <w:pPr>
        <w:pStyle w:val="Title"/>
        <w:ind w:left="0" w:firstLine="0"/>
        <w:rPr>
          <w:rStyle w:val="Strong"/>
          <w:rFonts w:ascii="Arial" w:hAnsi="Arial" w:cs="Arial"/>
          <w:color w:val="2F5496" w:themeColor="accent1" w:themeShade="BF"/>
          <w:sz w:val="28"/>
          <w:szCs w:val="28"/>
        </w:rPr>
      </w:pPr>
    </w:p>
    <w:p w14:paraId="05BD625B" w14:textId="77777777" w:rsidR="00B73A3B" w:rsidRDefault="00B73A3B" w:rsidP="00843D7E">
      <w:pPr>
        <w:pStyle w:val="Title"/>
        <w:ind w:left="0" w:firstLine="0"/>
        <w:rPr>
          <w:rStyle w:val="Strong"/>
          <w:rFonts w:ascii="Arial" w:hAnsi="Arial" w:cs="Arial"/>
          <w:color w:val="2F5496" w:themeColor="accent1" w:themeShade="BF"/>
          <w:sz w:val="28"/>
          <w:szCs w:val="28"/>
        </w:rPr>
      </w:pPr>
    </w:p>
    <w:p w14:paraId="4CA53366" w14:textId="77777777" w:rsidR="00B73A3B" w:rsidRDefault="00B73A3B" w:rsidP="00843D7E">
      <w:pPr>
        <w:pStyle w:val="Title"/>
        <w:ind w:left="0" w:firstLine="0"/>
        <w:rPr>
          <w:rStyle w:val="Strong"/>
          <w:rFonts w:ascii="Arial" w:hAnsi="Arial" w:cs="Arial"/>
          <w:color w:val="2F5496" w:themeColor="accent1" w:themeShade="BF"/>
          <w:sz w:val="28"/>
          <w:szCs w:val="28"/>
        </w:rPr>
      </w:pPr>
    </w:p>
    <w:p w14:paraId="544DD6A9" w14:textId="77777777" w:rsidR="00B73A3B" w:rsidRDefault="00B73A3B" w:rsidP="00843D7E">
      <w:pPr>
        <w:pStyle w:val="Title"/>
        <w:ind w:left="0" w:firstLine="0"/>
        <w:rPr>
          <w:rStyle w:val="Strong"/>
          <w:rFonts w:ascii="Arial" w:hAnsi="Arial" w:cs="Arial"/>
          <w:color w:val="2F5496" w:themeColor="accent1" w:themeShade="BF"/>
          <w:sz w:val="28"/>
          <w:szCs w:val="28"/>
        </w:rPr>
      </w:pPr>
    </w:p>
    <w:p w14:paraId="78C7FFE9" w14:textId="77777777" w:rsidR="00B73A3B" w:rsidRDefault="00B73A3B" w:rsidP="00843D7E">
      <w:pPr>
        <w:pStyle w:val="Title"/>
        <w:ind w:left="0" w:firstLine="0"/>
        <w:rPr>
          <w:rStyle w:val="Strong"/>
          <w:rFonts w:ascii="Arial" w:hAnsi="Arial" w:cs="Arial"/>
          <w:color w:val="2F5496" w:themeColor="accent1" w:themeShade="BF"/>
          <w:sz w:val="28"/>
          <w:szCs w:val="28"/>
        </w:rPr>
      </w:pPr>
    </w:p>
    <w:p w14:paraId="51AD7CD8" w14:textId="77777777" w:rsidR="00B73A3B" w:rsidRDefault="00B73A3B" w:rsidP="00843D7E">
      <w:pPr>
        <w:pStyle w:val="Title"/>
        <w:ind w:left="0" w:firstLine="0"/>
        <w:rPr>
          <w:rStyle w:val="Strong"/>
          <w:rFonts w:ascii="Arial" w:hAnsi="Arial" w:cs="Arial"/>
          <w:color w:val="2F5496" w:themeColor="accent1" w:themeShade="BF"/>
          <w:sz w:val="28"/>
          <w:szCs w:val="28"/>
        </w:rPr>
      </w:pPr>
    </w:p>
    <w:p w14:paraId="69424BC2" w14:textId="77777777" w:rsidR="00B73A3B" w:rsidRDefault="00B73A3B" w:rsidP="00843D7E">
      <w:pPr>
        <w:pStyle w:val="Title"/>
        <w:ind w:left="0" w:firstLine="0"/>
        <w:rPr>
          <w:rStyle w:val="Strong"/>
          <w:rFonts w:ascii="Arial" w:hAnsi="Arial" w:cs="Arial"/>
          <w:color w:val="2F5496" w:themeColor="accent1" w:themeShade="BF"/>
          <w:sz w:val="28"/>
          <w:szCs w:val="28"/>
        </w:rPr>
      </w:pPr>
    </w:p>
    <w:p w14:paraId="42370104" w14:textId="77777777" w:rsidR="00B73A3B" w:rsidRDefault="00B73A3B" w:rsidP="00843D7E">
      <w:pPr>
        <w:pStyle w:val="Title"/>
        <w:ind w:left="0" w:firstLine="0"/>
        <w:rPr>
          <w:rStyle w:val="Strong"/>
          <w:rFonts w:ascii="Arial" w:hAnsi="Arial" w:cs="Arial"/>
          <w:color w:val="2F5496" w:themeColor="accent1" w:themeShade="BF"/>
          <w:sz w:val="28"/>
          <w:szCs w:val="28"/>
        </w:rPr>
      </w:pPr>
    </w:p>
    <w:p w14:paraId="436D1C46" w14:textId="77777777" w:rsidR="00B73A3B" w:rsidRDefault="00B73A3B" w:rsidP="00843D7E">
      <w:pPr>
        <w:pStyle w:val="Title"/>
        <w:ind w:left="0" w:firstLine="0"/>
        <w:rPr>
          <w:rStyle w:val="Strong"/>
          <w:rFonts w:ascii="Arial" w:hAnsi="Arial" w:cs="Arial"/>
          <w:color w:val="2F5496" w:themeColor="accent1" w:themeShade="BF"/>
          <w:sz w:val="28"/>
          <w:szCs w:val="28"/>
        </w:rPr>
      </w:pPr>
    </w:p>
    <w:p w14:paraId="4DF7C709" w14:textId="77777777" w:rsidR="00B73A3B" w:rsidRDefault="00B73A3B" w:rsidP="00843D7E">
      <w:pPr>
        <w:pStyle w:val="Title"/>
        <w:ind w:left="0" w:firstLine="0"/>
        <w:rPr>
          <w:rStyle w:val="Strong"/>
          <w:rFonts w:ascii="Arial" w:hAnsi="Arial" w:cs="Arial"/>
          <w:color w:val="2F5496" w:themeColor="accent1" w:themeShade="BF"/>
          <w:sz w:val="28"/>
          <w:szCs w:val="28"/>
        </w:rPr>
      </w:pPr>
    </w:p>
    <w:p w14:paraId="2BF68AAD" w14:textId="77777777" w:rsidR="00B73A3B" w:rsidRDefault="00B73A3B" w:rsidP="00843D7E">
      <w:pPr>
        <w:pStyle w:val="Title"/>
        <w:ind w:left="0" w:firstLine="0"/>
        <w:rPr>
          <w:rStyle w:val="Strong"/>
          <w:rFonts w:ascii="Arial" w:hAnsi="Arial" w:cs="Arial"/>
          <w:color w:val="2F5496" w:themeColor="accent1" w:themeShade="BF"/>
          <w:sz w:val="28"/>
          <w:szCs w:val="28"/>
        </w:rPr>
      </w:pPr>
    </w:p>
    <w:p w14:paraId="38A81304" w14:textId="77777777" w:rsidR="00B73A3B" w:rsidRDefault="00B73A3B" w:rsidP="00843D7E">
      <w:pPr>
        <w:pStyle w:val="Title"/>
        <w:ind w:left="0" w:firstLine="0"/>
        <w:rPr>
          <w:rStyle w:val="Strong"/>
          <w:rFonts w:ascii="Arial" w:hAnsi="Arial" w:cs="Arial"/>
          <w:color w:val="2F5496" w:themeColor="accent1" w:themeShade="BF"/>
          <w:sz w:val="28"/>
          <w:szCs w:val="28"/>
        </w:rPr>
      </w:pPr>
    </w:p>
    <w:p w14:paraId="2A394161" w14:textId="77777777" w:rsidR="00B73A3B" w:rsidRDefault="00B73A3B" w:rsidP="00843D7E">
      <w:pPr>
        <w:pStyle w:val="Title"/>
        <w:ind w:left="0" w:firstLine="0"/>
        <w:rPr>
          <w:rStyle w:val="Strong"/>
          <w:rFonts w:ascii="Arial" w:hAnsi="Arial" w:cs="Arial"/>
          <w:color w:val="2F5496" w:themeColor="accent1" w:themeShade="BF"/>
          <w:sz w:val="28"/>
          <w:szCs w:val="28"/>
        </w:rPr>
      </w:pPr>
    </w:p>
    <w:p w14:paraId="6F5DF42B" w14:textId="77777777" w:rsidR="00B73A3B" w:rsidRDefault="00B73A3B" w:rsidP="00843D7E">
      <w:pPr>
        <w:pStyle w:val="Title"/>
        <w:ind w:left="0" w:firstLine="0"/>
        <w:rPr>
          <w:rStyle w:val="Strong"/>
          <w:rFonts w:ascii="Arial" w:hAnsi="Arial" w:cs="Arial"/>
          <w:color w:val="2F5496" w:themeColor="accent1" w:themeShade="BF"/>
          <w:sz w:val="28"/>
          <w:szCs w:val="28"/>
        </w:rPr>
      </w:pPr>
    </w:p>
    <w:p w14:paraId="2C0DE6DE" w14:textId="77777777" w:rsidR="00B73A3B" w:rsidRDefault="00B73A3B" w:rsidP="00843D7E">
      <w:pPr>
        <w:pStyle w:val="Title"/>
        <w:ind w:left="0" w:firstLine="0"/>
        <w:rPr>
          <w:rStyle w:val="Strong"/>
          <w:rFonts w:ascii="Arial" w:hAnsi="Arial" w:cs="Arial"/>
          <w:color w:val="2F5496" w:themeColor="accent1" w:themeShade="BF"/>
          <w:sz w:val="28"/>
          <w:szCs w:val="28"/>
        </w:rPr>
      </w:pPr>
    </w:p>
    <w:p w14:paraId="470EFFF5" w14:textId="77777777" w:rsidR="00B73A3B" w:rsidRDefault="00B73A3B" w:rsidP="00843D7E">
      <w:pPr>
        <w:pStyle w:val="Title"/>
        <w:ind w:left="0" w:firstLine="0"/>
        <w:rPr>
          <w:rStyle w:val="Strong"/>
          <w:rFonts w:ascii="Arial" w:hAnsi="Arial" w:cs="Arial"/>
          <w:color w:val="2F5496" w:themeColor="accent1" w:themeShade="BF"/>
          <w:sz w:val="28"/>
          <w:szCs w:val="28"/>
        </w:rPr>
      </w:pPr>
    </w:p>
    <w:p w14:paraId="738C8EAD" w14:textId="77777777" w:rsidR="00B73A3B" w:rsidRDefault="00B73A3B" w:rsidP="00843D7E">
      <w:pPr>
        <w:pStyle w:val="Title"/>
        <w:ind w:left="0" w:firstLine="0"/>
        <w:rPr>
          <w:rStyle w:val="Strong"/>
          <w:rFonts w:ascii="Arial" w:hAnsi="Arial" w:cs="Arial"/>
          <w:color w:val="2F5496" w:themeColor="accent1" w:themeShade="BF"/>
          <w:sz w:val="28"/>
          <w:szCs w:val="28"/>
        </w:rPr>
      </w:pPr>
    </w:p>
    <w:p w14:paraId="2CEBF9FE" w14:textId="77777777" w:rsidR="00B73A3B" w:rsidRDefault="00B73A3B" w:rsidP="00843D7E">
      <w:pPr>
        <w:pStyle w:val="Title"/>
        <w:ind w:left="0" w:firstLine="0"/>
        <w:rPr>
          <w:rStyle w:val="Strong"/>
          <w:rFonts w:ascii="Arial" w:hAnsi="Arial" w:cs="Arial"/>
          <w:color w:val="2F5496" w:themeColor="accent1" w:themeShade="BF"/>
          <w:sz w:val="28"/>
          <w:szCs w:val="28"/>
        </w:rPr>
      </w:pPr>
    </w:p>
    <w:p w14:paraId="4BAA4CC3" w14:textId="77777777" w:rsidR="00B73A3B" w:rsidRDefault="00B73A3B" w:rsidP="00843D7E">
      <w:pPr>
        <w:pStyle w:val="Title"/>
        <w:ind w:left="0" w:firstLine="0"/>
        <w:rPr>
          <w:rStyle w:val="Strong"/>
          <w:rFonts w:ascii="Arial" w:hAnsi="Arial" w:cs="Arial"/>
          <w:color w:val="2F5496" w:themeColor="accent1" w:themeShade="BF"/>
          <w:sz w:val="28"/>
          <w:szCs w:val="28"/>
        </w:rPr>
      </w:pPr>
    </w:p>
    <w:p w14:paraId="1B353632" w14:textId="77777777" w:rsidR="00977789" w:rsidRPr="00977789" w:rsidRDefault="00977789" w:rsidP="003060F1">
      <w:pPr>
        <w:ind w:left="0" w:firstLine="0"/>
      </w:pPr>
    </w:p>
    <w:p w14:paraId="027113EC" w14:textId="54297B4C" w:rsidR="002D526E" w:rsidRPr="005965CF" w:rsidRDefault="00907480" w:rsidP="00843D7E">
      <w:pPr>
        <w:pStyle w:val="Title"/>
        <w:ind w:left="0" w:firstLine="0"/>
        <w:rPr>
          <w:rFonts w:ascii="Arial" w:hAnsi="Arial" w:cs="Arial"/>
          <w:color w:val="2F5496" w:themeColor="accent1" w:themeShade="BF"/>
          <w:sz w:val="28"/>
          <w:szCs w:val="28"/>
        </w:rPr>
      </w:pPr>
      <w:r w:rsidRPr="005965CF">
        <w:rPr>
          <w:rStyle w:val="Strong"/>
          <w:rFonts w:ascii="Arial" w:hAnsi="Arial" w:cs="Arial"/>
          <w:color w:val="2F5496" w:themeColor="accent1" w:themeShade="BF"/>
          <w:sz w:val="28"/>
          <w:szCs w:val="28"/>
        </w:rPr>
        <w:lastRenderedPageBreak/>
        <w:t xml:space="preserve">8.5 Recruitment </w:t>
      </w:r>
      <w:r w:rsidR="007E18A1">
        <w:rPr>
          <w:rStyle w:val="Strong"/>
          <w:rFonts w:ascii="Arial" w:hAnsi="Arial" w:cs="Arial"/>
          <w:color w:val="2F5496" w:themeColor="accent1" w:themeShade="BF"/>
          <w:sz w:val="28"/>
          <w:szCs w:val="28"/>
        </w:rPr>
        <w:t>and</w:t>
      </w:r>
      <w:r w:rsidRPr="005965CF">
        <w:rPr>
          <w:rStyle w:val="Strong"/>
          <w:rFonts w:ascii="Arial" w:hAnsi="Arial" w:cs="Arial"/>
          <w:color w:val="2F5496" w:themeColor="accent1" w:themeShade="BF"/>
          <w:sz w:val="28"/>
          <w:szCs w:val="28"/>
        </w:rPr>
        <w:t xml:space="preserve"> Selection</w:t>
      </w:r>
      <w:r w:rsidR="002D526E" w:rsidRPr="005965CF">
        <w:rPr>
          <w:rFonts w:ascii="Arial" w:hAnsi="Arial" w:cs="Arial"/>
          <w:color w:val="2F5496" w:themeColor="accent1" w:themeShade="BF"/>
          <w:sz w:val="28"/>
          <w:szCs w:val="28"/>
        </w:rPr>
        <w:t xml:space="preserve"> </w:t>
      </w:r>
    </w:p>
    <w:p w14:paraId="4C916F8B" w14:textId="0AD7E22A" w:rsidR="002D526E" w:rsidRDefault="002D526E" w:rsidP="00A94D61">
      <w:pPr>
        <w:spacing w:before="0"/>
        <w:ind w:left="0" w:firstLine="0"/>
        <w:rPr>
          <w:rFonts w:ascii="Arial" w:hAnsi="Arial" w:cs="Arial"/>
          <w:b/>
          <w:smallCaps/>
        </w:rPr>
      </w:pPr>
    </w:p>
    <w:p w14:paraId="224BE557" w14:textId="6ED1D22D" w:rsidR="00E359FF" w:rsidRDefault="00E359FF" w:rsidP="00863DB5">
      <w:pPr>
        <w:spacing w:before="0"/>
        <w:ind w:left="0" w:firstLine="0"/>
        <w:rPr>
          <w:rFonts w:ascii="Arial" w:hAnsi="Arial" w:cs="Arial"/>
        </w:rPr>
      </w:pPr>
      <w:r>
        <w:rPr>
          <w:rFonts w:ascii="Arial" w:hAnsi="Arial" w:cs="Arial"/>
        </w:rPr>
        <w:t xml:space="preserve">This section of the survey explored whether staff considered </w:t>
      </w:r>
      <w:r w:rsidR="00104505">
        <w:rPr>
          <w:rFonts w:ascii="Arial" w:hAnsi="Arial" w:cs="Arial"/>
        </w:rPr>
        <w:t>our</w:t>
      </w:r>
      <w:r>
        <w:rPr>
          <w:rFonts w:ascii="Arial" w:hAnsi="Arial" w:cs="Arial"/>
        </w:rPr>
        <w:t xml:space="preserve"> recruitment and selection processes fair and transparent and leading to </w:t>
      </w:r>
      <w:r w:rsidR="00104505">
        <w:rPr>
          <w:rFonts w:ascii="Arial" w:hAnsi="Arial" w:cs="Arial"/>
        </w:rPr>
        <w:t xml:space="preserve">the recruitment of </w:t>
      </w:r>
      <w:r>
        <w:rPr>
          <w:rFonts w:ascii="Arial" w:hAnsi="Arial" w:cs="Arial"/>
        </w:rPr>
        <w:t>the best candidate</w:t>
      </w:r>
      <w:r w:rsidR="00F46573">
        <w:rPr>
          <w:rFonts w:ascii="Arial" w:hAnsi="Arial" w:cs="Arial"/>
        </w:rPr>
        <w:t>s</w:t>
      </w:r>
      <w:r>
        <w:rPr>
          <w:rFonts w:ascii="Arial" w:hAnsi="Arial" w:cs="Arial"/>
        </w:rPr>
        <w:t xml:space="preserve">. </w:t>
      </w:r>
    </w:p>
    <w:p w14:paraId="0278F4D9" w14:textId="7555DCE7" w:rsidR="007E18A1" w:rsidRDefault="007E18A1" w:rsidP="00863DB5">
      <w:pPr>
        <w:spacing w:before="0"/>
        <w:ind w:left="0" w:firstLine="0"/>
        <w:rPr>
          <w:rFonts w:ascii="Arial" w:hAnsi="Arial" w:cs="Arial"/>
        </w:rPr>
      </w:pPr>
    </w:p>
    <w:p w14:paraId="7A089356" w14:textId="6C668D88" w:rsidR="007E18A1" w:rsidRPr="007E18A1" w:rsidRDefault="007E18A1" w:rsidP="007E18A1">
      <w:pPr>
        <w:ind w:left="0" w:firstLine="0"/>
        <w:rPr>
          <w:rFonts w:ascii="Arial" w:hAnsi="Arial" w:cs="Arial"/>
          <w:b/>
          <w:bCs/>
          <w:color w:val="2F5496" w:themeColor="accent1" w:themeShade="BF"/>
          <w:sz w:val="24"/>
          <w:szCs w:val="24"/>
        </w:rPr>
      </w:pPr>
      <w:r w:rsidRPr="00350D97">
        <w:rPr>
          <w:rFonts w:ascii="Arial" w:hAnsi="Arial" w:cs="Arial"/>
          <w:b/>
          <w:bCs/>
          <w:color w:val="2F5496" w:themeColor="accent1" w:themeShade="BF"/>
          <w:sz w:val="24"/>
          <w:szCs w:val="24"/>
        </w:rPr>
        <w:t>8.</w:t>
      </w:r>
      <w:r>
        <w:rPr>
          <w:rFonts w:ascii="Arial" w:hAnsi="Arial" w:cs="Arial"/>
          <w:b/>
          <w:bCs/>
          <w:color w:val="2F5496" w:themeColor="accent1" w:themeShade="BF"/>
          <w:sz w:val="24"/>
          <w:szCs w:val="24"/>
        </w:rPr>
        <w:t>5</w:t>
      </w:r>
      <w:r w:rsidRPr="00350D97">
        <w:rPr>
          <w:rFonts w:ascii="Arial" w:hAnsi="Arial" w:cs="Arial"/>
          <w:b/>
          <w:bCs/>
          <w:color w:val="2F5496" w:themeColor="accent1" w:themeShade="BF"/>
          <w:sz w:val="24"/>
          <w:szCs w:val="24"/>
        </w:rPr>
        <w:t xml:space="preserve"> </w:t>
      </w:r>
      <w:r>
        <w:rPr>
          <w:rFonts w:ascii="Arial" w:hAnsi="Arial" w:cs="Arial"/>
          <w:b/>
          <w:bCs/>
          <w:color w:val="2F5496" w:themeColor="accent1" w:themeShade="BF"/>
          <w:sz w:val="24"/>
          <w:szCs w:val="24"/>
        </w:rPr>
        <w:t>A</w:t>
      </w:r>
      <w:r w:rsidRPr="00350D97">
        <w:rPr>
          <w:rFonts w:ascii="Arial" w:hAnsi="Arial" w:cs="Arial"/>
          <w:b/>
          <w:bCs/>
          <w:color w:val="2F5496" w:themeColor="accent1" w:themeShade="BF"/>
          <w:sz w:val="24"/>
          <w:szCs w:val="24"/>
        </w:rPr>
        <w:t>: Qua</w:t>
      </w:r>
      <w:r>
        <w:rPr>
          <w:rFonts w:ascii="Arial" w:hAnsi="Arial" w:cs="Arial"/>
          <w:b/>
          <w:bCs/>
          <w:color w:val="2F5496" w:themeColor="accent1" w:themeShade="BF"/>
          <w:sz w:val="24"/>
          <w:szCs w:val="24"/>
        </w:rPr>
        <w:t>nti</w:t>
      </w:r>
      <w:r w:rsidRPr="00350D97">
        <w:rPr>
          <w:rFonts w:ascii="Arial" w:hAnsi="Arial" w:cs="Arial"/>
          <w:b/>
          <w:bCs/>
          <w:color w:val="2F5496" w:themeColor="accent1" w:themeShade="BF"/>
          <w:sz w:val="24"/>
          <w:szCs w:val="24"/>
        </w:rPr>
        <w:t>tative analysis</w:t>
      </w:r>
    </w:p>
    <w:p w14:paraId="53461291" w14:textId="0AE83A7B" w:rsidR="00E359FF" w:rsidRPr="007E18A1" w:rsidRDefault="00E359FF" w:rsidP="007E18A1">
      <w:pPr>
        <w:pStyle w:val="IntenseQuote"/>
        <w:ind w:right="-46" w:hanging="864"/>
        <w:rPr>
          <w:rFonts w:ascii="Arial" w:hAnsi="Arial" w:cs="Arial"/>
          <w:b/>
          <w:bCs/>
          <w:i w:val="0"/>
          <w:iCs w:val="0"/>
        </w:rPr>
      </w:pPr>
      <w:r w:rsidRPr="007E18A1">
        <w:rPr>
          <w:rFonts w:ascii="Arial" w:hAnsi="Arial" w:cs="Arial"/>
          <w:b/>
          <w:bCs/>
          <w:i w:val="0"/>
          <w:iCs w:val="0"/>
        </w:rPr>
        <w:t>Q5-1: From what I have seen, the University of Aberdeen undertakes recruitment and selection fairly and transparently</w:t>
      </w:r>
    </w:p>
    <w:p w14:paraId="262F5361" w14:textId="4C411890" w:rsidR="004E6487" w:rsidRPr="00F617BC" w:rsidRDefault="007E18A1" w:rsidP="009F088E">
      <w:pPr>
        <w:spacing w:before="0"/>
        <w:ind w:left="0" w:firstLine="0"/>
        <w:rPr>
          <w:rFonts w:ascii="Arial" w:hAnsi="Arial" w:cs="Arial"/>
          <w:b/>
          <w:bCs/>
        </w:rPr>
      </w:pPr>
      <w:r>
        <w:rPr>
          <w:rFonts w:ascii="Arial" w:hAnsi="Arial" w:cs="Arial"/>
          <w:b/>
          <w:bCs/>
        </w:rPr>
        <w:t xml:space="preserve">8.5A.1: </w:t>
      </w:r>
      <w:r w:rsidR="00E359FF" w:rsidRPr="00E359FF">
        <w:rPr>
          <w:rFonts w:ascii="Arial" w:hAnsi="Arial" w:cs="Arial"/>
          <w:b/>
          <w:bCs/>
        </w:rPr>
        <w:t>8</w:t>
      </w:r>
      <w:r w:rsidR="00F617BC">
        <w:rPr>
          <w:rFonts w:ascii="Arial" w:hAnsi="Arial" w:cs="Arial"/>
          <w:b/>
          <w:bCs/>
        </w:rPr>
        <w:t>3</w:t>
      </w:r>
      <w:r w:rsidR="00E359FF" w:rsidRPr="00E359FF">
        <w:rPr>
          <w:rFonts w:ascii="Arial" w:hAnsi="Arial" w:cs="Arial"/>
          <w:b/>
          <w:bCs/>
        </w:rPr>
        <w:t>% of W</w:t>
      </w:r>
      <w:r w:rsidR="0052468D">
        <w:rPr>
          <w:rFonts w:ascii="Arial" w:hAnsi="Arial" w:cs="Arial"/>
          <w:b/>
          <w:bCs/>
        </w:rPr>
        <w:t>hite</w:t>
      </w:r>
      <w:r w:rsidR="00E359FF" w:rsidRPr="00E359FF">
        <w:rPr>
          <w:rFonts w:ascii="Arial" w:hAnsi="Arial" w:cs="Arial"/>
          <w:b/>
          <w:bCs/>
        </w:rPr>
        <w:t xml:space="preserve"> and 75% of </w:t>
      </w:r>
      <w:r w:rsidR="0052468D" w:rsidRPr="00C61E88">
        <w:rPr>
          <w:rFonts w:ascii="Arial" w:hAnsi="Arial" w:cs="Arial"/>
          <w:b/>
          <w:bCs/>
        </w:rPr>
        <w:t>R</w:t>
      </w:r>
      <w:r w:rsidR="0052468D">
        <w:rPr>
          <w:rFonts w:ascii="Arial" w:hAnsi="Arial" w:cs="Arial"/>
          <w:b/>
          <w:bCs/>
        </w:rPr>
        <w:t xml:space="preserve">acialised </w:t>
      </w:r>
      <w:r w:rsidR="0052468D" w:rsidRPr="00C61E88">
        <w:rPr>
          <w:rFonts w:ascii="Arial" w:hAnsi="Arial" w:cs="Arial"/>
          <w:b/>
          <w:bCs/>
        </w:rPr>
        <w:t>G</w:t>
      </w:r>
      <w:r w:rsidR="0052468D">
        <w:rPr>
          <w:rFonts w:ascii="Arial" w:hAnsi="Arial" w:cs="Arial"/>
          <w:b/>
          <w:bCs/>
        </w:rPr>
        <w:t>roups</w:t>
      </w:r>
      <w:r w:rsidR="00E359FF" w:rsidRPr="00E359FF">
        <w:rPr>
          <w:rFonts w:ascii="Arial" w:hAnsi="Arial" w:cs="Arial"/>
          <w:b/>
          <w:bCs/>
        </w:rPr>
        <w:t xml:space="preserve"> respondents agreed that the University undertakes recruitment and selection fairly and transparently</w:t>
      </w:r>
      <w:r w:rsidR="00104505">
        <w:rPr>
          <w:rFonts w:ascii="Arial" w:hAnsi="Arial" w:cs="Arial"/>
          <w:b/>
          <w:bCs/>
        </w:rPr>
        <w:t xml:space="preserve">, </w:t>
      </w:r>
      <w:r w:rsidR="002A4DD0">
        <w:rPr>
          <w:rFonts w:ascii="Arial" w:hAnsi="Arial" w:cs="Arial"/>
          <w:b/>
          <w:bCs/>
        </w:rPr>
        <w:t>with</w:t>
      </w:r>
      <w:r w:rsidR="00E359FF" w:rsidRPr="00E359FF">
        <w:rPr>
          <w:rFonts w:ascii="Arial" w:hAnsi="Arial" w:cs="Arial"/>
          <w:b/>
          <w:bCs/>
        </w:rPr>
        <w:t xml:space="preserve"> </w:t>
      </w:r>
      <w:r w:rsidR="00F617BC">
        <w:rPr>
          <w:rFonts w:ascii="Arial" w:hAnsi="Arial" w:cs="Arial"/>
          <w:b/>
          <w:bCs/>
        </w:rPr>
        <w:t>7</w:t>
      </w:r>
      <w:r w:rsidR="00E359FF" w:rsidRPr="00E359FF">
        <w:rPr>
          <w:rFonts w:ascii="Arial" w:hAnsi="Arial" w:cs="Arial"/>
          <w:b/>
          <w:bCs/>
        </w:rPr>
        <w:t>% of W</w:t>
      </w:r>
      <w:r w:rsidR="0052468D">
        <w:rPr>
          <w:rFonts w:ascii="Arial" w:hAnsi="Arial" w:cs="Arial"/>
          <w:b/>
          <w:bCs/>
        </w:rPr>
        <w:t>hite</w:t>
      </w:r>
      <w:r w:rsidR="00E359FF" w:rsidRPr="00E359FF">
        <w:rPr>
          <w:rFonts w:ascii="Arial" w:hAnsi="Arial" w:cs="Arial"/>
          <w:b/>
          <w:bCs/>
        </w:rPr>
        <w:t xml:space="preserve"> and 1</w:t>
      </w:r>
      <w:r w:rsidR="00F617BC">
        <w:rPr>
          <w:rFonts w:ascii="Arial" w:hAnsi="Arial" w:cs="Arial"/>
          <w:b/>
          <w:bCs/>
        </w:rPr>
        <w:t>2</w:t>
      </w:r>
      <w:r w:rsidR="00E359FF" w:rsidRPr="00E359FF">
        <w:rPr>
          <w:rFonts w:ascii="Arial" w:hAnsi="Arial" w:cs="Arial"/>
          <w:b/>
          <w:bCs/>
        </w:rPr>
        <w:t xml:space="preserve">% of </w:t>
      </w:r>
      <w:r w:rsidR="0052468D" w:rsidRPr="00C61E88">
        <w:rPr>
          <w:rFonts w:ascii="Arial" w:hAnsi="Arial" w:cs="Arial"/>
          <w:b/>
          <w:bCs/>
        </w:rPr>
        <w:t>R</w:t>
      </w:r>
      <w:r w:rsidR="0052468D">
        <w:rPr>
          <w:rFonts w:ascii="Arial" w:hAnsi="Arial" w:cs="Arial"/>
          <w:b/>
          <w:bCs/>
        </w:rPr>
        <w:t xml:space="preserve">acialised </w:t>
      </w:r>
      <w:r w:rsidR="0052468D" w:rsidRPr="00C61E88">
        <w:rPr>
          <w:rFonts w:ascii="Arial" w:hAnsi="Arial" w:cs="Arial"/>
          <w:b/>
          <w:bCs/>
        </w:rPr>
        <w:t>G</w:t>
      </w:r>
      <w:r w:rsidR="0052468D">
        <w:rPr>
          <w:rFonts w:ascii="Arial" w:hAnsi="Arial" w:cs="Arial"/>
          <w:b/>
          <w:bCs/>
        </w:rPr>
        <w:t>roups respondents</w:t>
      </w:r>
      <w:r w:rsidR="00E359FF" w:rsidRPr="00E359FF">
        <w:rPr>
          <w:rFonts w:ascii="Arial" w:hAnsi="Arial" w:cs="Arial"/>
          <w:b/>
          <w:bCs/>
        </w:rPr>
        <w:t xml:space="preserve"> disagre</w:t>
      </w:r>
      <w:r w:rsidR="002A4DD0">
        <w:rPr>
          <w:rFonts w:ascii="Arial" w:hAnsi="Arial" w:cs="Arial"/>
          <w:b/>
          <w:bCs/>
        </w:rPr>
        <w:t>eing</w:t>
      </w:r>
      <w:r w:rsidR="00104505">
        <w:rPr>
          <w:rFonts w:ascii="Arial" w:hAnsi="Arial" w:cs="Arial"/>
          <w:b/>
          <w:bCs/>
        </w:rPr>
        <w:t xml:space="preserve"> </w:t>
      </w:r>
      <w:r w:rsidR="001A2496">
        <w:rPr>
          <w:rFonts w:ascii="Arial" w:hAnsi="Arial" w:cs="Arial"/>
          <w:b/>
          <w:bCs/>
        </w:rPr>
        <w:t>with this statement</w:t>
      </w:r>
      <w:r w:rsidR="00E359FF" w:rsidRPr="00E359FF">
        <w:rPr>
          <w:rFonts w:ascii="Arial" w:hAnsi="Arial" w:cs="Arial"/>
          <w:b/>
          <w:bCs/>
        </w:rPr>
        <w:t xml:space="preserve">. </w:t>
      </w:r>
    </w:p>
    <w:p w14:paraId="4D2F6D04" w14:textId="045C884A" w:rsidR="007E18A1" w:rsidRDefault="00F617BC" w:rsidP="004369C9">
      <w:pPr>
        <w:spacing w:before="0"/>
        <w:ind w:left="0" w:firstLine="0"/>
        <w:jc w:val="center"/>
        <w:rPr>
          <w:rFonts w:ascii="Arial" w:hAnsi="Arial" w:cs="Arial"/>
        </w:rPr>
      </w:pPr>
      <w:r>
        <w:rPr>
          <w:rFonts w:ascii="Arial" w:hAnsi="Arial" w:cs="Arial"/>
          <w:noProof/>
        </w:rPr>
        <w:drawing>
          <wp:inline distT="0" distB="0" distL="0" distR="0" wp14:anchorId="5ECD605C" wp14:editId="4CDE1F1D">
            <wp:extent cx="4582800" cy="2754000"/>
            <wp:effectExtent l="19050" t="19050" r="27305" b="273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2800" cy="2754000"/>
                    </a:xfrm>
                    <a:prstGeom prst="rect">
                      <a:avLst/>
                    </a:prstGeom>
                    <a:noFill/>
                    <a:ln>
                      <a:solidFill>
                        <a:schemeClr val="tx1"/>
                      </a:solidFill>
                    </a:ln>
                  </pic:spPr>
                </pic:pic>
              </a:graphicData>
            </a:graphic>
          </wp:inline>
        </w:drawing>
      </w:r>
    </w:p>
    <w:p w14:paraId="24FDD041" w14:textId="76D8EC7E" w:rsidR="001A2496" w:rsidRDefault="002A4DD0" w:rsidP="007E18A1">
      <w:pPr>
        <w:spacing w:before="0"/>
        <w:ind w:left="0" w:firstLine="0"/>
        <w:jc w:val="center"/>
        <w:rPr>
          <w:rFonts w:ascii="Arial" w:hAnsi="Arial" w:cs="Arial"/>
        </w:rPr>
      </w:pPr>
      <w:r>
        <w:rPr>
          <w:rFonts w:ascii="Arial" w:hAnsi="Arial" w:cs="Arial"/>
          <w:noProof/>
        </w:rPr>
        <w:drawing>
          <wp:inline distT="0" distB="0" distL="0" distR="0" wp14:anchorId="6B5468B0" wp14:editId="5EB9B3F5">
            <wp:extent cx="4582800" cy="2754000"/>
            <wp:effectExtent l="19050" t="19050" r="27305" b="273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82800" cy="2754000"/>
                    </a:xfrm>
                    <a:prstGeom prst="rect">
                      <a:avLst/>
                    </a:prstGeom>
                    <a:noFill/>
                    <a:ln>
                      <a:solidFill>
                        <a:schemeClr val="tx1"/>
                      </a:solidFill>
                    </a:ln>
                  </pic:spPr>
                </pic:pic>
              </a:graphicData>
            </a:graphic>
          </wp:inline>
        </w:drawing>
      </w:r>
    </w:p>
    <w:p w14:paraId="2E14AC59" w14:textId="2FC7182A" w:rsidR="00F617BC" w:rsidRPr="007E18A1" w:rsidRDefault="00F617BC" w:rsidP="00F617BC">
      <w:pPr>
        <w:spacing w:before="0"/>
        <w:ind w:left="0" w:firstLine="0"/>
        <w:rPr>
          <w:rFonts w:ascii="Arial" w:hAnsi="Arial" w:cs="Arial"/>
        </w:rPr>
      </w:pPr>
      <w:bookmarkStart w:id="28" w:name="_Hlk115075567"/>
      <w:r w:rsidRPr="007E18A1">
        <w:rPr>
          <w:rFonts w:ascii="Arial" w:hAnsi="Arial" w:cs="Arial"/>
        </w:rPr>
        <w:t>Ethnicity not disclosed (</w:t>
      </w:r>
      <w:r w:rsidRPr="007E18A1">
        <w:rPr>
          <w:rFonts w:ascii="Arial" w:hAnsi="Arial" w:cs="Arial"/>
          <w:b/>
          <w:bCs/>
        </w:rPr>
        <w:t>ND</w:t>
      </w:r>
      <w:r w:rsidRPr="007E18A1">
        <w:rPr>
          <w:rFonts w:ascii="Arial" w:hAnsi="Arial" w:cs="Arial"/>
        </w:rPr>
        <w:t>) (</w:t>
      </w:r>
      <w:r w:rsidR="002A4DD0" w:rsidRPr="007E18A1">
        <w:rPr>
          <w:rFonts w:ascii="Arial" w:hAnsi="Arial" w:cs="Arial"/>
        </w:rPr>
        <w:t>c</w:t>
      </w:r>
      <w:r w:rsidRPr="007E18A1">
        <w:rPr>
          <w:rFonts w:ascii="Arial" w:hAnsi="Arial" w:cs="Arial"/>
        </w:rPr>
        <w:t>ombined ‘Agree’ 6</w:t>
      </w:r>
      <w:r w:rsidR="009711D1">
        <w:rPr>
          <w:rFonts w:ascii="Arial" w:hAnsi="Arial" w:cs="Arial"/>
        </w:rPr>
        <w:t>7</w:t>
      </w:r>
      <w:r w:rsidRPr="007E18A1">
        <w:rPr>
          <w:rFonts w:ascii="Arial" w:hAnsi="Arial" w:cs="Arial"/>
        </w:rPr>
        <w:t xml:space="preserve">% (n=102), Neutral 14% (n=21), </w:t>
      </w:r>
      <w:r w:rsidR="002A4DD0" w:rsidRPr="007E18A1">
        <w:rPr>
          <w:rFonts w:ascii="Arial" w:hAnsi="Arial" w:cs="Arial"/>
        </w:rPr>
        <w:t>c</w:t>
      </w:r>
      <w:r w:rsidRPr="007E18A1">
        <w:rPr>
          <w:rFonts w:ascii="Arial" w:hAnsi="Arial" w:cs="Arial"/>
        </w:rPr>
        <w:t>ombined ‘Disagree</w:t>
      </w:r>
      <w:r w:rsidR="002A4DD0" w:rsidRPr="007E18A1">
        <w:rPr>
          <w:rFonts w:ascii="Arial" w:hAnsi="Arial" w:cs="Arial"/>
        </w:rPr>
        <w:t>’</w:t>
      </w:r>
      <w:r w:rsidRPr="007E18A1">
        <w:rPr>
          <w:rFonts w:ascii="Arial" w:hAnsi="Arial" w:cs="Arial"/>
        </w:rPr>
        <w:t xml:space="preserve"> 19% (n=30)).</w:t>
      </w:r>
    </w:p>
    <w:bookmarkEnd w:id="28"/>
    <w:p w14:paraId="29D532D9" w14:textId="4708368C" w:rsidR="00F617BC" w:rsidRPr="007E18A1" w:rsidRDefault="00F46573" w:rsidP="007E18A1">
      <w:pPr>
        <w:pStyle w:val="IntenseQuote"/>
        <w:ind w:right="95" w:hanging="864"/>
        <w:rPr>
          <w:rFonts w:ascii="Arial" w:hAnsi="Arial" w:cs="Arial"/>
          <w:b/>
          <w:bCs/>
          <w:i w:val="0"/>
          <w:iCs w:val="0"/>
        </w:rPr>
      </w:pPr>
      <w:r w:rsidRPr="007E18A1">
        <w:rPr>
          <w:rFonts w:ascii="Arial" w:hAnsi="Arial" w:cs="Arial"/>
          <w:b/>
          <w:bCs/>
          <w:i w:val="0"/>
          <w:iCs w:val="0"/>
        </w:rPr>
        <w:lastRenderedPageBreak/>
        <w:t>Q5-2: The University’s recruitment and selection policies lead to the best candidate being recruited</w:t>
      </w:r>
    </w:p>
    <w:p w14:paraId="13704856" w14:textId="759867E4" w:rsidR="00863DB5" w:rsidRPr="00EF5E16" w:rsidRDefault="007E18A1" w:rsidP="00EF5E16">
      <w:pPr>
        <w:ind w:left="0" w:firstLine="0"/>
        <w:rPr>
          <w:rFonts w:ascii="Arial" w:hAnsi="Arial" w:cs="Arial"/>
          <w:b/>
          <w:bCs/>
        </w:rPr>
      </w:pPr>
      <w:r>
        <w:rPr>
          <w:rFonts w:ascii="Arial" w:hAnsi="Arial" w:cs="Arial"/>
          <w:b/>
          <w:bCs/>
        </w:rPr>
        <w:t xml:space="preserve">8.5A.2: </w:t>
      </w:r>
      <w:r w:rsidR="00E359FF" w:rsidRPr="00F46573">
        <w:rPr>
          <w:rFonts w:ascii="Arial" w:hAnsi="Arial" w:cs="Arial"/>
          <w:b/>
          <w:bCs/>
        </w:rPr>
        <w:t>70% of W</w:t>
      </w:r>
      <w:r w:rsidR="0052468D">
        <w:rPr>
          <w:rFonts w:ascii="Arial" w:hAnsi="Arial" w:cs="Arial"/>
          <w:b/>
          <w:bCs/>
        </w:rPr>
        <w:t>hite</w:t>
      </w:r>
      <w:r w:rsidR="00E359FF" w:rsidRPr="00F46573">
        <w:rPr>
          <w:rFonts w:ascii="Arial" w:hAnsi="Arial" w:cs="Arial"/>
          <w:b/>
          <w:bCs/>
        </w:rPr>
        <w:t xml:space="preserve"> and 66% of </w:t>
      </w:r>
      <w:r w:rsidR="0052468D" w:rsidRPr="00C61E88">
        <w:rPr>
          <w:rFonts w:ascii="Arial" w:hAnsi="Arial" w:cs="Arial"/>
          <w:b/>
          <w:bCs/>
        </w:rPr>
        <w:t>R</w:t>
      </w:r>
      <w:r w:rsidR="0052468D">
        <w:rPr>
          <w:rFonts w:ascii="Arial" w:hAnsi="Arial" w:cs="Arial"/>
          <w:b/>
          <w:bCs/>
        </w:rPr>
        <w:t xml:space="preserve">acialised </w:t>
      </w:r>
      <w:r w:rsidR="0052468D" w:rsidRPr="00C61E88">
        <w:rPr>
          <w:rFonts w:ascii="Arial" w:hAnsi="Arial" w:cs="Arial"/>
          <w:b/>
          <w:bCs/>
        </w:rPr>
        <w:t>G</w:t>
      </w:r>
      <w:r w:rsidR="0052468D">
        <w:rPr>
          <w:rFonts w:ascii="Arial" w:hAnsi="Arial" w:cs="Arial"/>
          <w:b/>
          <w:bCs/>
        </w:rPr>
        <w:t>roups</w:t>
      </w:r>
      <w:r w:rsidR="00E359FF" w:rsidRPr="00F46573">
        <w:rPr>
          <w:rFonts w:ascii="Arial" w:hAnsi="Arial" w:cs="Arial"/>
          <w:b/>
          <w:bCs/>
        </w:rPr>
        <w:t xml:space="preserve"> respondents agreed </w:t>
      </w:r>
      <w:r w:rsidR="00F46573">
        <w:rPr>
          <w:rFonts w:ascii="Arial" w:hAnsi="Arial" w:cs="Arial"/>
          <w:b/>
          <w:bCs/>
        </w:rPr>
        <w:t xml:space="preserve">that the University’s recruitment and selection policies lead to the best candidates being recruited, </w:t>
      </w:r>
      <w:r w:rsidR="002A4DD0">
        <w:rPr>
          <w:rFonts w:ascii="Arial" w:hAnsi="Arial" w:cs="Arial"/>
          <w:b/>
          <w:bCs/>
        </w:rPr>
        <w:t>with</w:t>
      </w:r>
      <w:r w:rsidR="00F46573">
        <w:rPr>
          <w:rFonts w:ascii="Arial" w:hAnsi="Arial" w:cs="Arial"/>
          <w:b/>
          <w:bCs/>
        </w:rPr>
        <w:t xml:space="preserve"> </w:t>
      </w:r>
      <w:r w:rsidR="00E359FF" w:rsidRPr="00F46573">
        <w:rPr>
          <w:rFonts w:ascii="Arial" w:hAnsi="Arial" w:cs="Arial"/>
          <w:b/>
          <w:bCs/>
        </w:rPr>
        <w:t>13% of W</w:t>
      </w:r>
      <w:r w:rsidR="0052468D">
        <w:rPr>
          <w:rFonts w:ascii="Arial" w:hAnsi="Arial" w:cs="Arial"/>
          <w:b/>
          <w:bCs/>
        </w:rPr>
        <w:t>hite</w:t>
      </w:r>
      <w:r w:rsidR="00E359FF" w:rsidRPr="00F46573">
        <w:rPr>
          <w:rFonts w:ascii="Arial" w:hAnsi="Arial" w:cs="Arial"/>
          <w:b/>
          <w:bCs/>
        </w:rPr>
        <w:t xml:space="preserve"> and 15% of </w:t>
      </w:r>
      <w:r w:rsidR="0052468D" w:rsidRPr="00C61E88">
        <w:rPr>
          <w:rFonts w:ascii="Arial" w:hAnsi="Arial" w:cs="Arial"/>
          <w:b/>
          <w:bCs/>
        </w:rPr>
        <w:t>R</w:t>
      </w:r>
      <w:r w:rsidR="0052468D">
        <w:rPr>
          <w:rFonts w:ascii="Arial" w:hAnsi="Arial" w:cs="Arial"/>
          <w:b/>
          <w:bCs/>
        </w:rPr>
        <w:t xml:space="preserve">acialised </w:t>
      </w:r>
      <w:r w:rsidR="0052468D" w:rsidRPr="00C61E88">
        <w:rPr>
          <w:rFonts w:ascii="Arial" w:hAnsi="Arial" w:cs="Arial"/>
          <w:b/>
          <w:bCs/>
        </w:rPr>
        <w:t>G</w:t>
      </w:r>
      <w:r w:rsidR="0052468D">
        <w:rPr>
          <w:rFonts w:ascii="Arial" w:hAnsi="Arial" w:cs="Arial"/>
          <w:b/>
          <w:bCs/>
        </w:rPr>
        <w:t>roups</w:t>
      </w:r>
      <w:r w:rsidR="00E359FF" w:rsidRPr="00F46573">
        <w:rPr>
          <w:rFonts w:ascii="Arial" w:hAnsi="Arial" w:cs="Arial"/>
          <w:b/>
          <w:bCs/>
        </w:rPr>
        <w:t xml:space="preserve"> disagree</w:t>
      </w:r>
      <w:r w:rsidR="002A4DD0">
        <w:rPr>
          <w:rFonts w:ascii="Arial" w:hAnsi="Arial" w:cs="Arial"/>
          <w:b/>
          <w:bCs/>
        </w:rPr>
        <w:t>ing</w:t>
      </w:r>
      <w:r w:rsidR="00F46573">
        <w:rPr>
          <w:rFonts w:ascii="Arial" w:hAnsi="Arial" w:cs="Arial"/>
          <w:b/>
          <w:bCs/>
        </w:rPr>
        <w:t xml:space="preserve"> with this statement.</w:t>
      </w:r>
      <w:bookmarkStart w:id="29" w:name="_Hlk112683048"/>
    </w:p>
    <w:p w14:paraId="232B9F8D" w14:textId="6CE52864" w:rsidR="007E18A1" w:rsidRDefault="00EF5E16" w:rsidP="004369C9">
      <w:pPr>
        <w:spacing w:before="0"/>
        <w:ind w:left="0" w:firstLine="0"/>
        <w:jc w:val="center"/>
        <w:rPr>
          <w:rFonts w:ascii="Arial" w:hAnsi="Arial" w:cs="Arial"/>
        </w:rPr>
      </w:pPr>
      <w:r>
        <w:rPr>
          <w:rFonts w:ascii="Arial" w:hAnsi="Arial" w:cs="Arial"/>
          <w:noProof/>
        </w:rPr>
        <w:drawing>
          <wp:inline distT="0" distB="0" distL="0" distR="0" wp14:anchorId="3795E7EF" wp14:editId="4B67F0A6">
            <wp:extent cx="4579200" cy="2754000"/>
            <wp:effectExtent l="19050" t="19050" r="12065" b="2730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3E5CC518" w14:textId="12AFB94C" w:rsidR="00863DB5" w:rsidRDefault="00EF5E16" w:rsidP="007E18A1">
      <w:pPr>
        <w:spacing w:before="0"/>
        <w:ind w:left="0" w:firstLine="0"/>
        <w:jc w:val="center"/>
        <w:rPr>
          <w:rFonts w:ascii="Arial" w:hAnsi="Arial" w:cs="Arial"/>
        </w:rPr>
      </w:pPr>
      <w:r>
        <w:rPr>
          <w:rFonts w:ascii="Arial" w:hAnsi="Arial" w:cs="Arial"/>
          <w:noProof/>
        </w:rPr>
        <w:drawing>
          <wp:inline distT="0" distB="0" distL="0" distR="0" wp14:anchorId="2FECDA56" wp14:editId="33E861C4">
            <wp:extent cx="4579200" cy="2754000"/>
            <wp:effectExtent l="19050" t="19050" r="12065" b="273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06943645" w14:textId="637A300A" w:rsidR="00EF5E16" w:rsidRPr="007E18A1" w:rsidRDefault="00EF5E16" w:rsidP="00EF5E16">
      <w:pPr>
        <w:spacing w:before="0"/>
        <w:ind w:left="0" w:firstLine="0"/>
        <w:rPr>
          <w:rFonts w:ascii="Arial" w:hAnsi="Arial" w:cs="Arial"/>
        </w:rPr>
      </w:pPr>
      <w:r w:rsidRPr="007E18A1">
        <w:rPr>
          <w:rFonts w:ascii="Arial" w:hAnsi="Arial" w:cs="Arial"/>
        </w:rPr>
        <w:t>Ethnicity not disclosed (</w:t>
      </w:r>
      <w:r w:rsidRPr="007E18A1">
        <w:rPr>
          <w:rFonts w:ascii="Arial" w:hAnsi="Arial" w:cs="Arial"/>
          <w:b/>
          <w:bCs/>
        </w:rPr>
        <w:t>ND</w:t>
      </w:r>
      <w:r w:rsidRPr="007E18A1">
        <w:rPr>
          <w:rFonts w:ascii="Arial" w:hAnsi="Arial" w:cs="Arial"/>
        </w:rPr>
        <w:t>) (</w:t>
      </w:r>
      <w:r w:rsidR="002A4DD0" w:rsidRPr="007E18A1">
        <w:rPr>
          <w:rFonts w:ascii="Arial" w:hAnsi="Arial" w:cs="Arial"/>
        </w:rPr>
        <w:t>c</w:t>
      </w:r>
      <w:r w:rsidRPr="007E18A1">
        <w:rPr>
          <w:rFonts w:ascii="Arial" w:hAnsi="Arial" w:cs="Arial"/>
        </w:rPr>
        <w:t xml:space="preserve">ombined ‘Agree’ 49% (n=75), Neutral 26% (n=40), </w:t>
      </w:r>
      <w:r w:rsidR="002A4DD0" w:rsidRPr="007E18A1">
        <w:rPr>
          <w:rFonts w:ascii="Arial" w:hAnsi="Arial" w:cs="Arial"/>
        </w:rPr>
        <w:t>c</w:t>
      </w:r>
      <w:r w:rsidRPr="007E18A1">
        <w:rPr>
          <w:rFonts w:ascii="Arial" w:hAnsi="Arial" w:cs="Arial"/>
        </w:rPr>
        <w:t>ombined ‘Disagree</w:t>
      </w:r>
      <w:r w:rsidR="002A4DD0" w:rsidRPr="007E18A1">
        <w:rPr>
          <w:rFonts w:ascii="Arial" w:hAnsi="Arial" w:cs="Arial"/>
        </w:rPr>
        <w:t>’</w:t>
      </w:r>
      <w:r w:rsidRPr="007E18A1">
        <w:rPr>
          <w:rFonts w:ascii="Arial" w:hAnsi="Arial" w:cs="Arial"/>
        </w:rPr>
        <w:t xml:space="preserve"> 25% (n=38)).</w:t>
      </w:r>
    </w:p>
    <w:p w14:paraId="4F2CD92B" w14:textId="77777777" w:rsidR="00EF5E16" w:rsidRDefault="00EF5E16" w:rsidP="009F088E">
      <w:pPr>
        <w:spacing w:before="0"/>
        <w:ind w:left="0" w:firstLine="0"/>
        <w:rPr>
          <w:rFonts w:ascii="Arial" w:hAnsi="Arial" w:cs="Arial"/>
        </w:rPr>
      </w:pPr>
    </w:p>
    <w:p w14:paraId="677C7BAC" w14:textId="000290DE" w:rsidR="007E18A1" w:rsidRPr="007E18A1" w:rsidRDefault="007E18A1" w:rsidP="007E18A1">
      <w:pPr>
        <w:ind w:left="0" w:firstLine="0"/>
        <w:rPr>
          <w:rFonts w:ascii="Arial" w:hAnsi="Arial" w:cs="Arial"/>
          <w:b/>
          <w:bCs/>
          <w:color w:val="2F5496" w:themeColor="accent1" w:themeShade="BF"/>
          <w:sz w:val="24"/>
          <w:szCs w:val="24"/>
        </w:rPr>
      </w:pPr>
      <w:r w:rsidRPr="00350D97">
        <w:rPr>
          <w:rFonts w:ascii="Arial" w:hAnsi="Arial" w:cs="Arial"/>
          <w:b/>
          <w:bCs/>
          <w:color w:val="2F5496" w:themeColor="accent1" w:themeShade="BF"/>
          <w:sz w:val="24"/>
          <w:szCs w:val="24"/>
        </w:rPr>
        <w:t>8.</w:t>
      </w:r>
      <w:r>
        <w:rPr>
          <w:rFonts w:ascii="Arial" w:hAnsi="Arial" w:cs="Arial"/>
          <w:b/>
          <w:bCs/>
          <w:color w:val="2F5496" w:themeColor="accent1" w:themeShade="BF"/>
          <w:sz w:val="24"/>
          <w:szCs w:val="24"/>
        </w:rPr>
        <w:t>5</w:t>
      </w:r>
      <w:r w:rsidRPr="00350D97">
        <w:rPr>
          <w:rFonts w:ascii="Arial" w:hAnsi="Arial" w:cs="Arial"/>
          <w:b/>
          <w:bCs/>
          <w:color w:val="2F5496" w:themeColor="accent1" w:themeShade="BF"/>
          <w:sz w:val="24"/>
          <w:szCs w:val="24"/>
        </w:rPr>
        <w:t xml:space="preserve"> </w:t>
      </w:r>
      <w:r>
        <w:rPr>
          <w:rFonts w:ascii="Arial" w:hAnsi="Arial" w:cs="Arial"/>
          <w:b/>
          <w:bCs/>
          <w:color w:val="2F5496" w:themeColor="accent1" w:themeShade="BF"/>
          <w:sz w:val="24"/>
          <w:szCs w:val="24"/>
        </w:rPr>
        <w:t>B</w:t>
      </w:r>
      <w:r w:rsidRPr="00350D97">
        <w:rPr>
          <w:rFonts w:ascii="Arial" w:hAnsi="Arial" w:cs="Arial"/>
          <w:b/>
          <w:bCs/>
          <w:color w:val="2F5496" w:themeColor="accent1" w:themeShade="BF"/>
          <w:sz w:val="24"/>
          <w:szCs w:val="24"/>
        </w:rPr>
        <w:t>: Qua</w:t>
      </w:r>
      <w:r>
        <w:rPr>
          <w:rFonts w:ascii="Arial" w:hAnsi="Arial" w:cs="Arial"/>
          <w:b/>
          <w:bCs/>
          <w:color w:val="2F5496" w:themeColor="accent1" w:themeShade="BF"/>
          <w:sz w:val="24"/>
          <w:szCs w:val="24"/>
        </w:rPr>
        <w:t>li</w:t>
      </w:r>
      <w:r w:rsidRPr="00350D97">
        <w:rPr>
          <w:rFonts w:ascii="Arial" w:hAnsi="Arial" w:cs="Arial"/>
          <w:b/>
          <w:bCs/>
          <w:color w:val="2F5496" w:themeColor="accent1" w:themeShade="BF"/>
          <w:sz w:val="24"/>
          <w:szCs w:val="24"/>
        </w:rPr>
        <w:t>tative analysis</w:t>
      </w:r>
    </w:p>
    <w:p w14:paraId="28E618FA" w14:textId="77777777" w:rsidR="007E18A1" w:rsidRDefault="007E18A1" w:rsidP="009F088E">
      <w:pPr>
        <w:spacing w:before="0"/>
        <w:ind w:left="0" w:firstLine="0"/>
        <w:rPr>
          <w:rFonts w:ascii="Arial" w:hAnsi="Arial" w:cs="Arial"/>
        </w:rPr>
      </w:pPr>
    </w:p>
    <w:p w14:paraId="7E0A3860" w14:textId="22947129" w:rsidR="00EF5E16" w:rsidRDefault="00F46573" w:rsidP="009F088E">
      <w:pPr>
        <w:spacing w:before="0"/>
        <w:ind w:left="0" w:firstLine="0"/>
        <w:rPr>
          <w:rFonts w:ascii="Arial" w:hAnsi="Arial" w:cs="Arial"/>
        </w:rPr>
      </w:pPr>
      <w:r>
        <w:rPr>
          <w:rFonts w:ascii="Arial" w:hAnsi="Arial" w:cs="Arial"/>
        </w:rPr>
        <w:t xml:space="preserve">Comments from </w:t>
      </w:r>
      <w:r w:rsidR="00EF5E16">
        <w:rPr>
          <w:rFonts w:ascii="Arial" w:hAnsi="Arial" w:cs="Arial"/>
          <w:b/>
          <w:bCs/>
        </w:rPr>
        <w:t xml:space="preserve">White </w:t>
      </w:r>
      <w:r w:rsidR="00EF5E16" w:rsidRPr="00EF5E16">
        <w:rPr>
          <w:rFonts w:ascii="Arial" w:hAnsi="Arial" w:cs="Arial"/>
          <w:b/>
          <w:bCs/>
        </w:rPr>
        <w:t>(</w:t>
      </w:r>
      <w:r w:rsidRPr="00EF5E16">
        <w:rPr>
          <w:rFonts w:ascii="Arial" w:hAnsi="Arial" w:cs="Arial"/>
          <w:b/>
          <w:bCs/>
        </w:rPr>
        <w:t>W</w:t>
      </w:r>
      <w:r w:rsidR="00EF5E16" w:rsidRPr="00EF5E16">
        <w:rPr>
          <w:rFonts w:ascii="Arial" w:hAnsi="Arial" w:cs="Arial"/>
          <w:b/>
          <w:bCs/>
        </w:rPr>
        <w:t>)</w:t>
      </w:r>
      <w:r>
        <w:rPr>
          <w:rFonts w:ascii="Arial" w:hAnsi="Arial" w:cs="Arial"/>
        </w:rPr>
        <w:t xml:space="preserve"> </w:t>
      </w:r>
      <w:r w:rsidR="00B73A3B">
        <w:rPr>
          <w:rFonts w:ascii="Arial" w:hAnsi="Arial" w:cs="Arial"/>
        </w:rPr>
        <w:t>staff</w:t>
      </w:r>
      <w:r w:rsidR="002A4DD0">
        <w:rPr>
          <w:rFonts w:ascii="Arial" w:hAnsi="Arial" w:cs="Arial"/>
        </w:rPr>
        <w:t xml:space="preserve"> to the two questions in </w:t>
      </w:r>
      <w:r w:rsidR="00DB143E">
        <w:rPr>
          <w:rFonts w:ascii="Arial" w:hAnsi="Arial" w:cs="Arial"/>
        </w:rPr>
        <w:t>s</w:t>
      </w:r>
      <w:r w:rsidR="002A4DD0">
        <w:rPr>
          <w:rFonts w:ascii="Arial" w:hAnsi="Arial" w:cs="Arial"/>
        </w:rPr>
        <w:t>ection</w:t>
      </w:r>
      <w:r>
        <w:rPr>
          <w:rFonts w:ascii="Arial" w:hAnsi="Arial" w:cs="Arial"/>
        </w:rPr>
        <w:t xml:space="preserve"> </w:t>
      </w:r>
      <w:r w:rsidR="007E18A1">
        <w:rPr>
          <w:rFonts w:ascii="Arial" w:hAnsi="Arial" w:cs="Arial"/>
        </w:rPr>
        <w:t xml:space="preserve">‘Recruitment and Selection’ </w:t>
      </w:r>
      <w:r>
        <w:rPr>
          <w:rFonts w:ascii="Arial" w:hAnsi="Arial" w:cs="Arial"/>
        </w:rPr>
        <w:t xml:space="preserve">were grouped into five </w:t>
      </w:r>
      <w:r w:rsidR="006E1465">
        <w:rPr>
          <w:rFonts w:ascii="Arial" w:hAnsi="Arial" w:cs="Arial"/>
        </w:rPr>
        <w:t>broad</w:t>
      </w:r>
      <w:r>
        <w:rPr>
          <w:rFonts w:ascii="Arial" w:hAnsi="Arial" w:cs="Arial"/>
        </w:rPr>
        <w:t xml:space="preserve"> themes and sub</w:t>
      </w:r>
      <w:r w:rsidR="00574534">
        <w:rPr>
          <w:rFonts w:ascii="Arial" w:hAnsi="Arial" w:cs="Arial"/>
        </w:rPr>
        <w:t>-</w:t>
      </w:r>
      <w:r>
        <w:rPr>
          <w:rFonts w:ascii="Arial" w:hAnsi="Arial" w:cs="Arial"/>
        </w:rPr>
        <w:t xml:space="preserve">themes (Table </w:t>
      </w:r>
      <w:r w:rsidR="0010189F">
        <w:rPr>
          <w:rFonts w:ascii="Arial" w:hAnsi="Arial" w:cs="Arial"/>
        </w:rPr>
        <w:t>9</w:t>
      </w:r>
      <w:r>
        <w:rPr>
          <w:rFonts w:ascii="Arial" w:hAnsi="Arial" w:cs="Arial"/>
        </w:rPr>
        <w:t>).</w:t>
      </w:r>
    </w:p>
    <w:p w14:paraId="5A9DC54D" w14:textId="263633BE" w:rsidR="00150304" w:rsidRDefault="00150304" w:rsidP="009F088E">
      <w:pPr>
        <w:spacing w:before="0"/>
        <w:ind w:left="0" w:firstLine="0"/>
        <w:rPr>
          <w:rFonts w:ascii="Arial" w:hAnsi="Arial" w:cs="Arial"/>
        </w:rPr>
      </w:pPr>
    </w:p>
    <w:p w14:paraId="086BB90C" w14:textId="2E4B764C" w:rsidR="007E18A1" w:rsidRDefault="007E18A1" w:rsidP="009F088E">
      <w:pPr>
        <w:spacing w:before="0"/>
        <w:ind w:left="0" w:firstLine="0"/>
        <w:rPr>
          <w:rFonts w:ascii="Arial" w:hAnsi="Arial" w:cs="Arial"/>
        </w:rPr>
      </w:pPr>
    </w:p>
    <w:p w14:paraId="2005FFBA" w14:textId="77777777" w:rsidR="004369C9" w:rsidRPr="00896A45" w:rsidRDefault="004369C9" w:rsidP="009F088E">
      <w:pPr>
        <w:spacing w:before="0"/>
        <w:ind w:left="0" w:firstLine="0"/>
        <w:rPr>
          <w:rFonts w:ascii="Arial" w:hAnsi="Arial" w:cs="Arial"/>
        </w:rPr>
      </w:pPr>
    </w:p>
    <w:p w14:paraId="200E9875" w14:textId="30C10DCA" w:rsidR="006D17EE" w:rsidRDefault="006D17EE" w:rsidP="009F088E">
      <w:pPr>
        <w:spacing w:before="0"/>
        <w:ind w:left="0" w:firstLine="0"/>
        <w:rPr>
          <w:rFonts w:ascii="Arial" w:hAnsi="Arial" w:cs="Arial"/>
        </w:rPr>
      </w:pPr>
      <w:r w:rsidRPr="007E18A1">
        <w:rPr>
          <w:rFonts w:ascii="Arial" w:hAnsi="Arial" w:cs="Arial"/>
          <w:b/>
          <w:bCs/>
        </w:rPr>
        <w:lastRenderedPageBreak/>
        <w:t xml:space="preserve">Table </w:t>
      </w:r>
      <w:r w:rsidR="0010189F">
        <w:rPr>
          <w:rFonts w:ascii="Arial" w:hAnsi="Arial" w:cs="Arial"/>
          <w:b/>
          <w:bCs/>
        </w:rPr>
        <w:t>9</w:t>
      </w:r>
      <w:r w:rsidRPr="007E18A1">
        <w:rPr>
          <w:rFonts w:ascii="Arial" w:hAnsi="Arial" w:cs="Arial"/>
          <w:b/>
          <w:bCs/>
        </w:rPr>
        <w:t>:</w:t>
      </w:r>
      <w:r w:rsidRPr="007E18A1">
        <w:rPr>
          <w:rFonts w:ascii="Arial" w:hAnsi="Arial" w:cs="Arial"/>
        </w:rPr>
        <w:t xml:space="preserve"> Inductive content analysis of question responses from White staff regarding the staff survey section “Recruitment and Selection”</w:t>
      </w:r>
      <w:r w:rsidR="007E18A1">
        <w:rPr>
          <w:rFonts w:ascii="Arial" w:hAnsi="Arial" w:cs="Arial"/>
        </w:rPr>
        <w:t>.</w:t>
      </w:r>
    </w:p>
    <w:tbl>
      <w:tblPr>
        <w:tblStyle w:val="TableGrid"/>
        <w:tblW w:w="0" w:type="auto"/>
        <w:tblLook w:val="04A0" w:firstRow="1" w:lastRow="0" w:firstColumn="1" w:lastColumn="0" w:noHBand="0" w:noVBand="1"/>
      </w:tblPr>
      <w:tblGrid>
        <w:gridCol w:w="1696"/>
        <w:gridCol w:w="3402"/>
        <w:gridCol w:w="3918"/>
      </w:tblGrid>
      <w:tr w:rsidR="00F24946" w:rsidRPr="007C5A25" w14:paraId="33CF75AE" w14:textId="77777777" w:rsidTr="00A81951">
        <w:tc>
          <w:tcPr>
            <w:tcW w:w="1696" w:type="dxa"/>
            <w:shd w:val="clear" w:color="auto" w:fill="B4C6E7" w:themeFill="accent1" w:themeFillTint="66"/>
          </w:tcPr>
          <w:p w14:paraId="5CF9A8C1" w14:textId="77777777" w:rsidR="00F24946" w:rsidRPr="007C5A25" w:rsidRDefault="00F24946"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402" w:type="dxa"/>
            <w:shd w:val="clear" w:color="auto" w:fill="B4C6E7" w:themeFill="accent1" w:themeFillTint="66"/>
          </w:tcPr>
          <w:p w14:paraId="70CBE0FB" w14:textId="77777777" w:rsidR="00F24946" w:rsidRPr="007C5A25" w:rsidRDefault="00F24946"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3918" w:type="dxa"/>
            <w:shd w:val="clear" w:color="auto" w:fill="B4C6E7" w:themeFill="accent1" w:themeFillTint="66"/>
          </w:tcPr>
          <w:p w14:paraId="5882FA76" w14:textId="77777777" w:rsidR="00F24946" w:rsidRPr="007C5A25" w:rsidRDefault="00F24946"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F24946" w:rsidRPr="007C5A25" w14:paraId="556B0C4E" w14:textId="77777777" w:rsidTr="00A81951">
        <w:tc>
          <w:tcPr>
            <w:tcW w:w="1696" w:type="dxa"/>
          </w:tcPr>
          <w:p w14:paraId="38E274DF" w14:textId="72E444E2" w:rsidR="00F24946" w:rsidRPr="007C5A25" w:rsidRDefault="00F24946" w:rsidP="00A81951">
            <w:pPr>
              <w:spacing w:before="0"/>
              <w:ind w:left="0" w:firstLine="0"/>
              <w:jc w:val="center"/>
              <w:rPr>
                <w:rFonts w:ascii="Arial" w:hAnsi="Arial" w:cs="Arial"/>
                <w:b/>
                <w:bCs/>
                <w:sz w:val="20"/>
                <w:szCs w:val="20"/>
              </w:rPr>
            </w:pPr>
            <w:r>
              <w:rPr>
                <w:rFonts w:ascii="Arial" w:hAnsi="Arial" w:cs="Arial"/>
                <w:b/>
                <w:bCs/>
                <w:sz w:val="20"/>
                <w:szCs w:val="20"/>
              </w:rPr>
              <w:t>Theme 1</w:t>
            </w:r>
          </w:p>
        </w:tc>
        <w:tc>
          <w:tcPr>
            <w:tcW w:w="3402" w:type="dxa"/>
          </w:tcPr>
          <w:p w14:paraId="62AA4EA0" w14:textId="05F81B55" w:rsidR="00F24946" w:rsidRPr="007C5A25" w:rsidRDefault="00F24946" w:rsidP="00A81951">
            <w:pPr>
              <w:spacing w:before="0"/>
              <w:ind w:left="0" w:firstLine="0"/>
              <w:jc w:val="left"/>
              <w:rPr>
                <w:rFonts w:ascii="Arial" w:hAnsi="Arial" w:cs="Arial"/>
                <w:sz w:val="20"/>
                <w:szCs w:val="20"/>
              </w:rPr>
            </w:pPr>
            <w:r>
              <w:rPr>
                <w:rFonts w:ascii="Arial" w:hAnsi="Arial" w:cs="Arial"/>
                <w:sz w:val="20"/>
                <w:szCs w:val="20"/>
              </w:rPr>
              <w:t xml:space="preserve">Positive </w:t>
            </w:r>
            <w:r w:rsidR="00223A9D">
              <w:rPr>
                <w:rFonts w:ascii="Arial" w:hAnsi="Arial" w:cs="Arial"/>
                <w:sz w:val="20"/>
                <w:szCs w:val="20"/>
              </w:rPr>
              <w:t>experience with the recruitment process</w:t>
            </w:r>
          </w:p>
        </w:tc>
        <w:tc>
          <w:tcPr>
            <w:tcW w:w="3918" w:type="dxa"/>
          </w:tcPr>
          <w:p w14:paraId="3A973222" w14:textId="77777777" w:rsidR="00F24946" w:rsidRPr="0066332D" w:rsidRDefault="00F24946" w:rsidP="00A81951">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F24946" w:rsidRPr="007C5A25" w14:paraId="3FD7A247" w14:textId="77777777" w:rsidTr="00A81951">
        <w:tc>
          <w:tcPr>
            <w:tcW w:w="1696" w:type="dxa"/>
          </w:tcPr>
          <w:p w14:paraId="06C3F0E5" w14:textId="6738AF64" w:rsidR="00F24946" w:rsidRPr="007C5A25" w:rsidRDefault="00F24946" w:rsidP="00A81951">
            <w:pPr>
              <w:spacing w:before="0"/>
              <w:ind w:left="0" w:firstLine="0"/>
              <w:jc w:val="center"/>
              <w:rPr>
                <w:rFonts w:ascii="Arial" w:hAnsi="Arial" w:cs="Arial"/>
                <w:b/>
                <w:bCs/>
                <w:sz w:val="20"/>
                <w:szCs w:val="20"/>
              </w:rPr>
            </w:pPr>
            <w:r>
              <w:rPr>
                <w:rFonts w:ascii="Arial" w:hAnsi="Arial" w:cs="Arial"/>
                <w:b/>
                <w:bCs/>
                <w:sz w:val="20"/>
                <w:szCs w:val="20"/>
              </w:rPr>
              <w:t>Theme 2</w:t>
            </w:r>
          </w:p>
        </w:tc>
        <w:tc>
          <w:tcPr>
            <w:tcW w:w="3402" w:type="dxa"/>
          </w:tcPr>
          <w:p w14:paraId="25FD2B87" w14:textId="4EF063E0" w:rsidR="00F24946" w:rsidRPr="007C5A25" w:rsidRDefault="00223A9D" w:rsidP="00A81951">
            <w:pPr>
              <w:spacing w:before="0"/>
              <w:ind w:left="0" w:firstLine="0"/>
              <w:jc w:val="left"/>
              <w:rPr>
                <w:rFonts w:ascii="Arial" w:hAnsi="Arial" w:cs="Arial"/>
                <w:sz w:val="20"/>
                <w:szCs w:val="20"/>
              </w:rPr>
            </w:pPr>
            <w:r>
              <w:rPr>
                <w:rFonts w:ascii="Arial" w:hAnsi="Arial" w:cs="Arial"/>
                <w:sz w:val="20"/>
                <w:szCs w:val="20"/>
              </w:rPr>
              <w:t>Does not know enough about the recruitment and selection process</w:t>
            </w:r>
          </w:p>
        </w:tc>
        <w:tc>
          <w:tcPr>
            <w:tcW w:w="3918" w:type="dxa"/>
          </w:tcPr>
          <w:p w14:paraId="2E8BAF7A" w14:textId="3B740789" w:rsidR="00F24946" w:rsidRPr="00526F61" w:rsidRDefault="00223A9D" w:rsidP="00223A9D">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F24946" w:rsidRPr="007C5A25" w14:paraId="149EB330" w14:textId="77777777" w:rsidTr="00A81951">
        <w:tc>
          <w:tcPr>
            <w:tcW w:w="1696" w:type="dxa"/>
          </w:tcPr>
          <w:p w14:paraId="4E795828" w14:textId="0BDF05D7" w:rsidR="00F24946" w:rsidRDefault="00F24946" w:rsidP="00A81951">
            <w:pPr>
              <w:spacing w:before="0"/>
              <w:ind w:left="0" w:firstLine="0"/>
              <w:jc w:val="center"/>
              <w:rPr>
                <w:rFonts w:ascii="Arial" w:hAnsi="Arial" w:cs="Arial"/>
                <w:b/>
                <w:bCs/>
                <w:sz w:val="20"/>
                <w:szCs w:val="20"/>
              </w:rPr>
            </w:pPr>
            <w:r>
              <w:rPr>
                <w:rFonts w:ascii="Arial" w:hAnsi="Arial" w:cs="Arial"/>
                <w:b/>
                <w:bCs/>
                <w:sz w:val="20"/>
                <w:szCs w:val="20"/>
              </w:rPr>
              <w:t>Theme 3</w:t>
            </w:r>
          </w:p>
        </w:tc>
        <w:tc>
          <w:tcPr>
            <w:tcW w:w="3402" w:type="dxa"/>
          </w:tcPr>
          <w:p w14:paraId="2037D29F" w14:textId="02355C11" w:rsidR="00F24946" w:rsidRDefault="00223A9D" w:rsidP="00A81951">
            <w:pPr>
              <w:spacing w:before="0"/>
              <w:ind w:left="0" w:firstLine="0"/>
              <w:jc w:val="left"/>
              <w:rPr>
                <w:rFonts w:ascii="Arial" w:hAnsi="Arial" w:cs="Arial"/>
                <w:sz w:val="20"/>
                <w:szCs w:val="20"/>
              </w:rPr>
            </w:pPr>
            <w:r>
              <w:rPr>
                <w:rFonts w:ascii="Arial" w:hAnsi="Arial" w:cs="Arial"/>
                <w:sz w:val="20"/>
                <w:szCs w:val="20"/>
              </w:rPr>
              <w:t>Factors hindering diversity of staff recruited</w:t>
            </w:r>
          </w:p>
        </w:tc>
        <w:tc>
          <w:tcPr>
            <w:tcW w:w="3918" w:type="dxa"/>
          </w:tcPr>
          <w:p w14:paraId="7CC81F7D" w14:textId="77777777" w:rsidR="00F24946" w:rsidRDefault="00223A9D" w:rsidP="00223A9D">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3.1 Structural-specific barriers</w:t>
            </w:r>
          </w:p>
          <w:p w14:paraId="1897DA4E" w14:textId="1BF113AB" w:rsidR="00223A9D" w:rsidRPr="00223A9D" w:rsidRDefault="00223A9D" w:rsidP="00223A9D">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3.2 External barriers</w:t>
            </w:r>
          </w:p>
        </w:tc>
      </w:tr>
      <w:tr w:rsidR="00F24946" w:rsidRPr="007C5A25" w14:paraId="140E6EDC" w14:textId="77777777" w:rsidTr="00A81951">
        <w:tc>
          <w:tcPr>
            <w:tcW w:w="1696" w:type="dxa"/>
          </w:tcPr>
          <w:p w14:paraId="47BE5CFC" w14:textId="31F4A885" w:rsidR="00F24946" w:rsidRDefault="00F24946" w:rsidP="00A81951">
            <w:pPr>
              <w:spacing w:before="0"/>
              <w:ind w:left="0" w:firstLine="0"/>
              <w:jc w:val="center"/>
              <w:rPr>
                <w:rFonts w:ascii="Arial" w:hAnsi="Arial" w:cs="Arial"/>
                <w:b/>
                <w:bCs/>
                <w:sz w:val="20"/>
                <w:szCs w:val="20"/>
              </w:rPr>
            </w:pPr>
            <w:r>
              <w:rPr>
                <w:rFonts w:ascii="Arial" w:hAnsi="Arial" w:cs="Arial"/>
                <w:b/>
                <w:bCs/>
                <w:sz w:val="20"/>
                <w:szCs w:val="20"/>
              </w:rPr>
              <w:t>Theme 4</w:t>
            </w:r>
          </w:p>
        </w:tc>
        <w:tc>
          <w:tcPr>
            <w:tcW w:w="3402" w:type="dxa"/>
          </w:tcPr>
          <w:p w14:paraId="6D021599" w14:textId="249879C2" w:rsidR="00F24946" w:rsidRDefault="00223A9D" w:rsidP="00A81951">
            <w:pPr>
              <w:spacing w:before="0"/>
              <w:ind w:left="0" w:firstLine="0"/>
              <w:jc w:val="left"/>
              <w:rPr>
                <w:rFonts w:ascii="Arial" w:hAnsi="Arial" w:cs="Arial"/>
                <w:sz w:val="20"/>
                <w:szCs w:val="20"/>
              </w:rPr>
            </w:pPr>
            <w:r>
              <w:rPr>
                <w:rFonts w:ascii="Arial" w:hAnsi="Arial" w:cs="Arial"/>
                <w:sz w:val="20"/>
                <w:szCs w:val="20"/>
              </w:rPr>
              <w:t>Negative side of actions taken to diversify staff</w:t>
            </w:r>
          </w:p>
        </w:tc>
        <w:tc>
          <w:tcPr>
            <w:tcW w:w="3918" w:type="dxa"/>
          </w:tcPr>
          <w:p w14:paraId="04037790" w14:textId="3A9F5A82" w:rsidR="00F24946" w:rsidRDefault="00223A9D" w:rsidP="00A81951">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F24946" w:rsidRPr="007C5A25" w14:paraId="21EC9376" w14:textId="77777777" w:rsidTr="00A81951">
        <w:tc>
          <w:tcPr>
            <w:tcW w:w="1696" w:type="dxa"/>
          </w:tcPr>
          <w:p w14:paraId="08BFB376" w14:textId="48026023" w:rsidR="00F24946" w:rsidRDefault="00F24946" w:rsidP="00A81951">
            <w:pPr>
              <w:spacing w:before="0"/>
              <w:ind w:left="0" w:firstLine="0"/>
              <w:jc w:val="center"/>
              <w:rPr>
                <w:rFonts w:ascii="Arial" w:hAnsi="Arial" w:cs="Arial"/>
                <w:b/>
                <w:bCs/>
                <w:sz w:val="20"/>
                <w:szCs w:val="20"/>
              </w:rPr>
            </w:pPr>
            <w:r>
              <w:rPr>
                <w:rFonts w:ascii="Arial" w:hAnsi="Arial" w:cs="Arial"/>
                <w:b/>
                <w:bCs/>
                <w:sz w:val="20"/>
                <w:szCs w:val="20"/>
              </w:rPr>
              <w:t>Theme 5</w:t>
            </w:r>
          </w:p>
        </w:tc>
        <w:tc>
          <w:tcPr>
            <w:tcW w:w="3402" w:type="dxa"/>
          </w:tcPr>
          <w:p w14:paraId="3D54588F" w14:textId="3DA3FFBD" w:rsidR="00F24946" w:rsidRDefault="00223A9D" w:rsidP="00A81951">
            <w:pPr>
              <w:spacing w:before="0"/>
              <w:ind w:left="0" w:firstLine="0"/>
              <w:jc w:val="left"/>
              <w:rPr>
                <w:rFonts w:ascii="Arial" w:hAnsi="Arial" w:cs="Arial"/>
                <w:sz w:val="20"/>
                <w:szCs w:val="20"/>
              </w:rPr>
            </w:pPr>
            <w:r>
              <w:rPr>
                <w:rFonts w:ascii="Arial" w:hAnsi="Arial" w:cs="Arial"/>
                <w:sz w:val="20"/>
                <w:szCs w:val="20"/>
              </w:rPr>
              <w:t>Factors hindering selection of best candidate</w:t>
            </w:r>
          </w:p>
        </w:tc>
        <w:tc>
          <w:tcPr>
            <w:tcW w:w="3918" w:type="dxa"/>
          </w:tcPr>
          <w:p w14:paraId="2EF6FE61" w14:textId="51B4A957" w:rsidR="00223A9D" w:rsidRDefault="00223A9D" w:rsidP="00223A9D">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5.1 Bias in candidate selection</w:t>
            </w:r>
          </w:p>
          <w:p w14:paraId="1AD14F6A" w14:textId="5309041E" w:rsidR="00223A9D" w:rsidRDefault="00A145D8" w:rsidP="00223A9D">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 xml:space="preserve">5.2 </w:t>
            </w:r>
            <w:r w:rsidR="00223A9D">
              <w:rPr>
                <w:rFonts w:ascii="Arial" w:hAnsi="Arial" w:cs="Arial"/>
                <w:sz w:val="20"/>
                <w:szCs w:val="20"/>
              </w:rPr>
              <w:t>Structural barriers</w:t>
            </w:r>
          </w:p>
          <w:p w14:paraId="4E94377E" w14:textId="5E102B6B" w:rsidR="00223A9D" w:rsidRDefault="00A145D8" w:rsidP="00223A9D">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 xml:space="preserve">5.3 </w:t>
            </w:r>
            <w:r w:rsidR="00223A9D">
              <w:rPr>
                <w:rFonts w:ascii="Arial" w:hAnsi="Arial" w:cs="Arial"/>
                <w:sz w:val="20"/>
                <w:szCs w:val="20"/>
              </w:rPr>
              <w:t>Perception of best candidate is subjective</w:t>
            </w:r>
          </w:p>
          <w:p w14:paraId="67D6439C" w14:textId="5796DB09" w:rsidR="00F24946" w:rsidRDefault="00F24946" w:rsidP="00223A9D">
            <w:pPr>
              <w:pStyle w:val="ListParagraph"/>
              <w:spacing w:before="0"/>
              <w:ind w:left="173" w:firstLine="0"/>
              <w:jc w:val="center"/>
              <w:rPr>
                <w:rFonts w:ascii="Arial" w:hAnsi="Arial" w:cs="Arial"/>
                <w:sz w:val="20"/>
                <w:szCs w:val="20"/>
              </w:rPr>
            </w:pPr>
          </w:p>
        </w:tc>
      </w:tr>
    </w:tbl>
    <w:p w14:paraId="6A007AF7" w14:textId="77777777" w:rsidR="006B37D7" w:rsidRPr="006B37D7" w:rsidRDefault="006B37D7" w:rsidP="00C76B26">
      <w:pPr>
        <w:ind w:left="0" w:firstLine="0"/>
        <w:rPr>
          <w:rFonts w:ascii="Arial" w:hAnsi="Arial" w:cs="Arial"/>
          <w:b/>
          <w:bCs/>
          <w:sz w:val="16"/>
          <w:szCs w:val="16"/>
        </w:rPr>
      </w:pPr>
    </w:p>
    <w:p w14:paraId="3C267909" w14:textId="25B348E7" w:rsidR="00600DFB" w:rsidRDefault="00600DFB" w:rsidP="00F46C83">
      <w:pPr>
        <w:spacing w:before="0"/>
        <w:ind w:left="0" w:firstLine="0"/>
        <w:rPr>
          <w:rFonts w:ascii="Arial" w:hAnsi="Arial" w:cs="Arial"/>
          <w:b/>
          <w:bCs/>
        </w:rPr>
      </w:pPr>
      <w:r>
        <w:rPr>
          <w:rFonts w:ascii="Arial" w:hAnsi="Arial" w:cs="Arial"/>
          <w:b/>
          <w:bCs/>
        </w:rPr>
        <w:t>Positive or no experience with the recruitment process</w:t>
      </w:r>
    </w:p>
    <w:p w14:paraId="3DE0B7E8" w14:textId="3F5307F0" w:rsidR="006B37D7" w:rsidRDefault="00600DFB" w:rsidP="00F46C83">
      <w:pPr>
        <w:spacing w:before="0"/>
        <w:ind w:left="0" w:firstLine="0"/>
        <w:rPr>
          <w:rFonts w:ascii="Arial" w:hAnsi="Arial" w:cs="Arial"/>
          <w:bCs/>
          <w:smallCaps/>
        </w:rPr>
      </w:pPr>
      <w:r>
        <w:rPr>
          <w:rFonts w:ascii="Arial" w:hAnsi="Arial" w:cs="Arial"/>
        </w:rPr>
        <w:t>Respondents</w:t>
      </w:r>
      <w:r w:rsidR="009641CA" w:rsidRPr="001F61BA">
        <w:rPr>
          <w:rFonts w:ascii="Arial" w:hAnsi="Arial" w:cs="Arial"/>
        </w:rPr>
        <w:t xml:space="preserve"> </w:t>
      </w:r>
      <w:r w:rsidR="005965CF">
        <w:rPr>
          <w:rFonts w:ascii="Arial" w:hAnsi="Arial" w:cs="Arial"/>
        </w:rPr>
        <w:t xml:space="preserve">(W) </w:t>
      </w:r>
      <w:r>
        <w:rPr>
          <w:rFonts w:ascii="Arial" w:hAnsi="Arial" w:cs="Arial"/>
        </w:rPr>
        <w:t xml:space="preserve">reported that </w:t>
      </w:r>
      <w:r w:rsidR="009641CA" w:rsidRPr="001F61BA">
        <w:rPr>
          <w:rFonts w:ascii="Arial" w:hAnsi="Arial" w:cs="Arial"/>
        </w:rPr>
        <w:t>the University recruitment and selection process</w:t>
      </w:r>
      <w:r>
        <w:rPr>
          <w:rFonts w:ascii="Arial" w:hAnsi="Arial" w:cs="Arial"/>
        </w:rPr>
        <w:t>es</w:t>
      </w:r>
      <w:r w:rsidR="009641CA" w:rsidRPr="001F61BA">
        <w:rPr>
          <w:rFonts w:ascii="Arial" w:hAnsi="Arial" w:cs="Arial"/>
        </w:rPr>
        <w:t xml:space="preserve"> are fair and transparent, guidelines are clear, HR takes recruitment seriously, processes have improved recently (after the change of the management team), and that good selections are made from pool of candidates available (</w:t>
      </w:r>
      <w:r w:rsidR="009641CA" w:rsidRPr="00600DFB">
        <w:rPr>
          <w:rFonts w:ascii="Arial" w:hAnsi="Arial" w:cs="Arial"/>
        </w:rPr>
        <w:t>Theme 1</w:t>
      </w:r>
      <w:r w:rsidR="009641CA" w:rsidRPr="001F61BA">
        <w:rPr>
          <w:rFonts w:ascii="Arial" w:hAnsi="Arial" w:cs="Arial"/>
        </w:rPr>
        <w:t>)</w:t>
      </w:r>
      <w:r w:rsidR="009641CA" w:rsidRPr="001F61BA">
        <w:rPr>
          <w:rFonts w:ascii="Arial" w:hAnsi="Arial" w:cs="Arial"/>
          <w:bCs/>
          <w:smallCaps/>
        </w:rPr>
        <w:t>.</w:t>
      </w:r>
      <w:r>
        <w:rPr>
          <w:rFonts w:ascii="Arial" w:hAnsi="Arial" w:cs="Arial"/>
          <w:bCs/>
          <w:smallCaps/>
        </w:rPr>
        <w:t xml:space="preserve"> </w:t>
      </w:r>
    </w:p>
    <w:p w14:paraId="6C07BB81" w14:textId="3C9FF2CC" w:rsidR="00A97DC6" w:rsidRPr="001F61BA" w:rsidRDefault="00600DFB" w:rsidP="00C76B26">
      <w:pPr>
        <w:ind w:left="0" w:firstLine="0"/>
        <w:rPr>
          <w:rFonts w:ascii="Arial" w:hAnsi="Arial" w:cs="Arial"/>
          <w:b/>
          <w:bCs/>
        </w:rPr>
      </w:pPr>
      <w:r>
        <w:rPr>
          <w:rFonts w:ascii="Arial" w:hAnsi="Arial" w:cs="Arial"/>
        </w:rPr>
        <w:t>Respondents</w:t>
      </w:r>
      <w:r w:rsidR="005965CF">
        <w:rPr>
          <w:rFonts w:ascii="Arial" w:hAnsi="Arial" w:cs="Arial"/>
        </w:rPr>
        <w:t xml:space="preserve"> (W)</w:t>
      </w:r>
      <w:r>
        <w:rPr>
          <w:rFonts w:ascii="Arial" w:hAnsi="Arial" w:cs="Arial"/>
        </w:rPr>
        <w:t xml:space="preserve"> who have had not enough experience with the recruitment and selection processes said that they were unable to add any further thoughts (Theme 2)</w:t>
      </w:r>
    </w:p>
    <w:p w14:paraId="677EF930" w14:textId="77777777" w:rsidR="00600DFB" w:rsidRDefault="00600DFB" w:rsidP="00A52A32">
      <w:pPr>
        <w:spacing w:before="0"/>
        <w:ind w:left="0" w:firstLine="0"/>
        <w:rPr>
          <w:rFonts w:ascii="Arial" w:hAnsi="Arial" w:cs="Arial"/>
        </w:rPr>
      </w:pPr>
    </w:p>
    <w:p w14:paraId="3661E91B" w14:textId="0D27E8EC" w:rsidR="00600DFB" w:rsidRPr="00600DFB" w:rsidRDefault="00600DFB" w:rsidP="005965CF">
      <w:pPr>
        <w:spacing w:before="0"/>
        <w:ind w:left="0" w:firstLine="0"/>
        <w:rPr>
          <w:rFonts w:ascii="Arial" w:hAnsi="Arial" w:cs="Arial"/>
          <w:b/>
          <w:bCs/>
        </w:rPr>
      </w:pPr>
      <w:r>
        <w:rPr>
          <w:rFonts w:ascii="Arial" w:hAnsi="Arial" w:cs="Arial"/>
          <w:b/>
          <w:bCs/>
        </w:rPr>
        <w:t xml:space="preserve">Factors hindering diversity </w:t>
      </w:r>
      <w:r w:rsidR="005965CF">
        <w:rPr>
          <w:rFonts w:ascii="Arial" w:hAnsi="Arial" w:cs="Arial"/>
          <w:b/>
          <w:bCs/>
        </w:rPr>
        <w:t>of staff recruited</w:t>
      </w:r>
    </w:p>
    <w:p w14:paraId="138B12F4" w14:textId="4E38EE6D" w:rsidR="00600DFB" w:rsidRDefault="00600DFB" w:rsidP="005965CF">
      <w:pPr>
        <w:spacing w:before="0"/>
        <w:ind w:left="0" w:firstLine="0"/>
        <w:rPr>
          <w:rFonts w:ascii="Arial" w:hAnsi="Arial" w:cs="Arial"/>
        </w:rPr>
      </w:pPr>
      <w:r>
        <w:rPr>
          <w:rFonts w:ascii="Arial" w:hAnsi="Arial" w:cs="Arial"/>
        </w:rPr>
        <w:t>A</w:t>
      </w:r>
      <w:r w:rsidR="003B5D7A" w:rsidRPr="001F61BA">
        <w:rPr>
          <w:rFonts w:ascii="Arial" w:hAnsi="Arial" w:cs="Arial"/>
        </w:rPr>
        <w:t xml:space="preserve"> few </w:t>
      </w:r>
      <w:r w:rsidR="00AC13D0" w:rsidRPr="001F61BA">
        <w:rPr>
          <w:rFonts w:ascii="Arial" w:hAnsi="Arial" w:cs="Arial"/>
        </w:rPr>
        <w:t>factors</w:t>
      </w:r>
      <w:r>
        <w:rPr>
          <w:rFonts w:ascii="Arial" w:hAnsi="Arial" w:cs="Arial"/>
        </w:rPr>
        <w:t xml:space="preserve"> (perceived by </w:t>
      </w:r>
      <w:r w:rsidR="00574534">
        <w:rPr>
          <w:rFonts w:ascii="Arial" w:hAnsi="Arial" w:cs="Arial"/>
        </w:rPr>
        <w:t>W</w:t>
      </w:r>
      <w:r w:rsidR="005965CF">
        <w:rPr>
          <w:rFonts w:ascii="Arial" w:hAnsi="Arial" w:cs="Arial"/>
        </w:rPr>
        <w:t>hite</w:t>
      </w:r>
      <w:r>
        <w:rPr>
          <w:rFonts w:ascii="Arial" w:hAnsi="Arial" w:cs="Arial"/>
        </w:rPr>
        <w:t xml:space="preserve"> respondents) were reported to hinder the </w:t>
      </w:r>
      <w:r w:rsidR="00EB0840" w:rsidRPr="001F61BA">
        <w:rPr>
          <w:rFonts w:ascii="Arial" w:hAnsi="Arial" w:cs="Arial"/>
        </w:rPr>
        <w:t>diversity of staff recruited</w:t>
      </w:r>
      <w:r w:rsidR="00AC13D0" w:rsidRPr="001F61BA">
        <w:rPr>
          <w:rFonts w:ascii="Arial" w:hAnsi="Arial" w:cs="Arial"/>
        </w:rPr>
        <w:t>.</w:t>
      </w:r>
      <w:r w:rsidR="009641CA" w:rsidRPr="001F61BA">
        <w:rPr>
          <w:rFonts w:ascii="Arial" w:hAnsi="Arial" w:cs="Arial"/>
        </w:rPr>
        <w:t xml:space="preserve"> </w:t>
      </w:r>
      <w:r>
        <w:rPr>
          <w:rFonts w:ascii="Arial" w:hAnsi="Arial" w:cs="Arial"/>
        </w:rPr>
        <w:t>These were:</w:t>
      </w:r>
    </w:p>
    <w:p w14:paraId="479DABB4" w14:textId="791FB83E" w:rsidR="00600DFB" w:rsidRDefault="009641CA" w:rsidP="003F6146">
      <w:pPr>
        <w:pStyle w:val="ListParagraph"/>
        <w:numPr>
          <w:ilvl w:val="0"/>
          <w:numId w:val="5"/>
        </w:numPr>
        <w:spacing w:before="0"/>
        <w:rPr>
          <w:rFonts w:ascii="Arial" w:hAnsi="Arial" w:cs="Arial"/>
        </w:rPr>
      </w:pPr>
      <w:r w:rsidRPr="00600DFB">
        <w:rPr>
          <w:rFonts w:ascii="Arial" w:hAnsi="Arial" w:cs="Arial"/>
          <w:u w:val="single"/>
        </w:rPr>
        <w:t>Structural-specific barriers</w:t>
      </w:r>
      <w:r w:rsidR="006B37D7">
        <w:rPr>
          <w:rFonts w:ascii="Arial" w:hAnsi="Arial" w:cs="Arial"/>
        </w:rPr>
        <w:t xml:space="preserve">: </w:t>
      </w:r>
      <w:r w:rsidRPr="00600DFB">
        <w:rPr>
          <w:rFonts w:ascii="Arial" w:hAnsi="Arial" w:cs="Arial"/>
        </w:rPr>
        <w:t>b</w:t>
      </w:r>
      <w:r w:rsidR="00AC13D0" w:rsidRPr="00600DFB">
        <w:rPr>
          <w:rFonts w:ascii="Arial" w:hAnsi="Arial" w:cs="Arial"/>
        </w:rPr>
        <w:t>ias</w:t>
      </w:r>
      <w:r w:rsidR="00D370E4">
        <w:rPr>
          <w:rFonts w:ascii="Arial" w:hAnsi="Arial" w:cs="Arial"/>
        </w:rPr>
        <w:t>;</w:t>
      </w:r>
      <w:r w:rsidR="00EB0840" w:rsidRPr="00600DFB">
        <w:rPr>
          <w:rFonts w:ascii="Arial" w:hAnsi="Arial" w:cs="Arial"/>
        </w:rPr>
        <w:t xml:space="preserve"> </w:t>
      </w:r>
      <w:r w:rsidR="00734708" w:rsidRPr="00600DFB">
        <w:rPr>
          <w:rFonts w:ascii="Arial" w:hAnsi="Arial" w:cs="Arial"/>
        </w:rPr>
        <w:t>favouritism</w:t>
      </w:r>
      <w:r w:rsidR="00D370E4">
        <w:rPr>
          <w:rFonts w:ascii="Arial" w:hAnsi="Arial" w:cs="Arial"/>
        </w:rPr>
        <w:t>;</w:t>
      </w:r>
      <w:r w:rsidR="00EB0840" w:rsidRPr="00600DFB">
        <w:rPr>
          <w:rFonts w:ascii="Arial" w:hAnsi="Arial" w:cs="Arial"/>
        </w:rPr>
        <w:t xml:space="preserve"> </w:t>
      </w:r>
      <w:r w:rsidR="00600DFB">
        <w:rPr>
          <w:rFonts w:ascii="Arial" w:hAnsi="Arial" w:cs="Arial"/>
        </w:rPr>
        <w:t xml:space="preserve">lack of inclusive language used in </w:t>
      </w:r>
      <w:r w:rsidR="00EB0840" w:rsidRPr="00600DFB">
        <w:rPr>
          <w:rFonts w:ascii="Arial" w:hAnsi="Arial" w:cs="Arial"/>
        </w:rPr>
        <w:t>job adverts</w:t>
      </w:r>
      <w:r w:rsidR="00D370E4">
        <w:rPr>
          <w:rFonts w:ascii="Arial" w:hAnsi="Arial" w:cs="Arial"/>
        </w:rPr>
        <w:t>;</w:t>
      </w:r>
      <w:r w:rsidR="00EB0840" w:rsidRPr="00600DFB">
        <w:rPr>
          <w:rFonts w:ascii="Arial" w:hAnsi="Arial" w:cs="Arial"/>
        </w:rPr>
        <w:t xml:space="preserve"> no consideration for applicant’s disability/needs</w:t>
      </w:r>
      <w:r w:rsidR="00D370E4">
        <w:rPr>
          <w:rFonts w:ascii="Arial" w:hAnsi="Arial" w:cs="Arial"/>
        </w:rPr>
        <w:t>;</w:t>
      </w:r>
      <w:r w:rsidR="006B37D7">
        <w:rPr>
          <w:rFonts w:ascii="Arial" w:hAnsi="Arial" w:cs="Arial"/>
        </w:rPr>
        <w:t xml:space="preserve"> </w:t>
      </w:r>
      <w:r w:rsidR="00EB0840" w:rsidRPr="00600DFB">
        <w:rPr>
          <w:rFonts w:ascii="Arial" w:hAnsi="Arial" w:cs="Arial"/>
        </w:rPr>
        <w:t>insufficient actions put in place by the Institution to attract a diverse array of applicants (</w:t>
      </w:r>
      <w:r w:rsidR="00600DFB">
        <w:rPr>
          <w:rFonts w:ascii="Arial" w:hAnsi="Arial" w:cs="Arial"/>
        </w:rPr>
        <w:t>sub</w:t>
      </w:r>
      <w:r w:rsidR="00574534">
        <w:rPr>
          <w:rFonts w:ascii="Arial" w:hAnsi="Arial" w:cs="Arial"/>
        </w:rPr>
        <w:t>-</w:t>
      </w:r>
      <w:r w:rsidR="00600DFB">
        <w:rPr>
          <w:rFonts w:ascii="Arial" w:hAnsi="Arial" w:cs="Arial"/>
        </w:rPr>
        <w:t>theme 3.1</w:t>
      </w:r>
      <w:r w:rsidR="00EB0840" w:rsidRPr="00600DFB">
        <w:rPr>
          <w:rFonts w:ascii="Arial" w:hAnsi="Arial" w:cs="Arial"/>
        </w:rPr>
        <w:t xml:space="preserve">). </w:t>
      </w:r>
    </w:p>
    <w:p w14:paraId="61B559EA" w14:textId="50EC0AE6" w:rsidR="002200FE" w:rsidRPr="00600DFB" w:rsidRDefault="00EB0840" w:rsidP="003F6146">
      <w:pPr>
        <w:pStyle w:val="ListParagraph"/>
        <w:numPr>
          <w:ilvl w:val="0"/>
          <w:numId w:val="5"/>
        </w:numPr>
        <w:spacing w:before="0"/>
        <w:rPr>
          <w:rFonts w:ascii="Arial" w:hAnsi="Arial" w:cs="Arial"/>
        </w:rPr>
      </w:pPr>
      <w:r w:rsidRPr="00600DFB">
        <w:rPr>
          <w:rFonts w:ascii="Arial" w:hAnsi="Arial" w:cs="Arial"/>
          <w:u w:val="single"/>
        </w:rPr>
        <w:t>External factors</w:t>
      </w:r>
      <w:r w:rsidR="006B37D7">
        <w:rPr>
          <w:rFonts w:ascii="Arial" w:hAnsi="Arial" w:cs="Arial"/>
        </w:rPr>
        <w:t xml:space="preserve">: </w:t>
      </w:r>
      <w:r w:rsidR="002200FE" w:rsidRPr="00600DFB">
        <w:rPr>
          <w:rFonts w:ascii="Arial" w:hAnsi="Arial" w:cs="Arial"/>
        </w:rPr>
        <w:t xml:space="preserve">cost of living and location of </w:t>
      </w:r>
      <w:r w:rsidR="003B5D7A" w:rsidRPr="00600DFB">
        <w:rPr>
          <w:rFonts w:ascii="Arial" w:hAnsi="Arial" w:cs="Arial"/>
        </w:rPr>
        <w:t>A</w:t>
      </w:r>
      <w:r w:rsidR="00A97DC6" w:rsidRPr="00600DFB">
        <w:rPr>
          <w:rFonts w:ascii="Arial" w:hAnsi="Arial" w:cs="Arial"/>
        </w:rPr>
        <w:t>b</w:t>
      </w:r>
      <w:r w:rsidR="003B5D7A" w:rsidRPr="00600DFB">
        <w:rPr>
          <w:rFonts w:ascii="Arial" w:hAnsi="Arial" w:cs="Arial"/>
        </w:rPr>
        <w:t>erdeen</w:t>
      </w:r>
      <w:r w:rsidR="00D370E4">
        <w:rPr>
          <w:rFonts w:ascii="Arial" w:hAnsi="Arial" w:cs="Arial"/>
        </w:rPr>
        <w:t>;</w:t>
      </w:r>
      <w:r w:rsidR="00600DFB">
        <w:rPr>
          <w:rFonts w:ascii="Arial" w:hAnsi="Arial" w:cs="Arial"/>
        </w:rPr>
        <w:t xml:space="preserve"> </w:t>
      </w:r>
      <w:r w:rsidR="002200FE" w:rsidRPr="00600DFB">
        <w:rPr>
          <w:rFonts w:ascii="Arial" w:hAnsi="Arial" w:cs="Arial"/>
        </w:rPr>
        <w:t>Covid-19 pandemic (</w:t>
      </w:r>
      <w:r w:rsidR="00600DFB">
        <w:rPr>
          <w:rFonts w:ascii="Arial" w:hAnsi="Arial" w:cs="Arial"/>
        </w:rPr>
        <w:t>sub</w:t>
      </w:r>
      <w:r w:rsidR="00574534">
        <w:rPr>
          <w:rFonts w:ascii="Arial" w:hAnsi="Arial" w:cs="Arial"/>
        </w:rPr>
        <w:t>-</w:t>
      </w:r>
      <w:r w:rsidR="00600DFB">
        <w:rPr>
          <w:rFonts w:ascii="Arial" w:hAnsi="Arial" w:cs="Arial"/>
        </w:rPr>
        <w:t>theme</w:t>
      </w:r>
      <w:r w:rsidR="00757935" w:rsidRPr="00600DFB">
        <w:rPr>
          <w:rFonts w:ascii="Arial" w:hAnsi="Arial" w:cs="Arial"/>
        </w:rPr>
        <w:t xml:space="preserve"> </w:t>
      </w:r>
      <w:r w:rsidR="00600DFB">
        <w:rPr>
          <w:rFonts w:ascii="Arial" w:hAnsi="Arial" w:cs="Arial"/>
        </w:rPr>
        <w:t>3.2</w:t>
      </w:r>
      <w:r w:rsidR="002200FE" w:rsidRPr="00600DFB">
        <w:rPr>
          <w:rFonts w:ascii="Arial" w:hAnsi="Arial" w:cs="Arial"/>
        </w:rPr>
        <w:t>).</w:t>
      </w:r>
    </w:p>
    <w:p w14:paraId="09EFF268" w14:textId="77777777" w:rsidR="00C76B26" w:rsidRPr="001F61BA" w:rsidRDefault="00C76B26" w:rsidP="00A97DC6">
      <w:pPr>
        <w:spacing w:before="0"/>
        <w:ind w:left="0" w:firstLine="0"/>
        <w:rPr>
          <w:rFonts w:ascii="Arial" w:hAnsi="Arial" w:cs="Arial"/>
        </w:rPr>
      </w:pPr>
    </w:p>
    <w:p w14:paraId="26A7F1BD" w14:textId="6664C01C" w:rsidR="00600DFB" w:rsidRDefault="00600DFB" w:rsidP="00600DFB">
      <w:pPr>
        <w:ind w:left="0" w:firstLine="0"/>
        <w:rPr>
          <w:rFonts w:ascii="Arial" w:hAnsi="Arial" w:cs="Arial"/>
        </w:rPr>
      </w:pPr>
      <w:r>
        <w:rPr>
          <w:rFonts w:ascii="Arial" w:hAnsi="Arial" w:cs="Arial"/>
        </w:rPr>
        <w:t xml:space="preserve">There were comments where respondents </w:t>
      </w:r>
      <w:r w:rsidR="005965CF">
        <w:rPr>
          <w:rFonts w:ascii="Arial" w:hAnsi="Arial" w:cs="Arial"/>
        </w:rPr>
        <w:t xml:space="preserve">(W) </w:t>
      </w:r>
      <w:r>
        <w:rPr>
          <w:rFonts w:ascii="Arial" w:hAnsi="Arial" w:cs="Arial"/>
        </w:rPr>
        <w:t xml:space="preserve">reported </w:t>
      </w:r>
      <w:r w:rsidRPr="001F61BA">
        <w:rPr>
          <w:rFonts w:ascii="Arial" w:hAnsi="Arial" w:cs="Arial"/>
        </w:rPr>
        <w:t>that candidates should be chosen irrespective of their ethnicity/background and that over-emphasis on diversifying staff may lead to bias (</w:t>
      </w:r>
      <w:r w:rsidRPr="00600DFB">
        <w:rPr>
          <w:rFonts w:ascii="Arial" w:hAnsi="Arial" w:cs="Arial"/>
        </w:rPr>
        <w:t xml:space="preserve">Theme </w:t>
      </w:r>
      <w:r>
        <w:rPr>
          <w:rFonts w:ascii="Arial" w:hAnsi="Arial" w:cs="Arial"/>
        </w:rPr>
        <w:t>4</w:t>
      </w:r>
      <w:r w:rsidRPr="001F61BA">
        <w:rPr>
          <w:rFonts w:ascii="Arial" w:hAnsi="Arial" w:cs="Arial"/>
        </w:rPr>
        <w:t>).</w:t>
      </w:r>
    </w:p>
    <w:p w14:paraId="422AF18D" w14:textId="77777777" w:rsidR="00D370E4" w:rsidRPr="001F61BA" w:rsidRDefault="00D370E4" w:rsidP="00600DFB">
      <w:pPr>
        <w:ind w:left="0" w:firstLine="0"/>
        <w:rPr>
          <w:rFonts w:ascii="Arial" w:hAnsi="Arial" w:cs="Arial"/>
        </w:rPr>
      </w:pPr>
    </w:p>
    <w:p w14:paraId="26485369" w14:textId="5E7A65CF" w:rsidR="00C76B26" w:rsidRPr="00C76B26" w:rsidRDefault="002A4DD0" w:rsidP="005965CF">
      <w:pPr>
        <w:spacing w:before="0"/>
        <w:ind w:left="0" w:firstLine="0"/>
        <w:rPr>
          <w:rFonts w:ascii="Arial" w:hAnsi="Arial" w:cs="Arial"/>
          <w:b/>
          <w:bCs/>
        </w:rPr>
      </w:pPr>
      <w:r>
        <w:rPr>
          <w:rFonts w:ascii="Arial" w:hAnsi="Arial" w:cs="Arial"/>
          <w:b/>
          <w:bCs/>
        </w:rPr>
        <w:t xml:space="preserve">Factors hindering selection of </w:t>
      </w:r>
      <w:r w:rsidR="00C76B26">
        <w:rPr>
          <w:rFonts w:ascii="Arial" w:hAnsi="Arial" w:cs="Arial"/>
          <w:b/>
          <w:bCs/>
        </w:rPr>
        <w:t>best candidate</w:t>
      </w:r>
    </w:p>
    <w:p w14:paraId="48E47D19" w14:textId="4430798E" w:rsidR="00C76B26" w:rsidRDefault="00C76B26" w:rsidP="005965CF">
      <w:pPr>
        <w:spacing w:before="0"/>
        <w:ind w:left="0" w:firstLine="0"/>
        <w:rPr>
          <w:rFonts w:ascii="Arial" w:hAnsi="Arial" w:cs="Arial"/>
        </w:rPr>
      </w:pPr>
      <w:r>
        <w:rPr>
          <w:rFonts w:ascii="Arial" w:hAnsi="Arial" w:cs="Arial"/>
        </w:rPr>
        <w:t xml:space="preserve">The ability to recruit the best candidate can be hindered by a few factors (perceived by </w:t>
      </w:r>
      <w:r w:rsidR="00574534">
        <w:rPr>
          <w:rFonts w:ascii="Arial" w:hAnsi="Arial" w:cs="Arial"/>
        </w:rPr>
        <w:t>W</w:t>
      </w:r>
      <w:r w:rsidR="005965CF">
        <w:rPr>
          <w:rFonts w:ascii="Arial" w:hAnsi="Arial" w:cs="Arial"/>
        </w:rPr>
        <w:t>hite</w:t>
      </w:r>
      <w:r>
        <w:rPr>
          <w:rFonts w:ascii="Arial" w:hAnsi="Arial" w:cs="Arial"/>
        </w:rPr>
        <w:t xml:space="preserve"> respondents):</w:t>
      </w:r>
    </w:p>
    <w:p w14:paraId="1B4374EC" w14:textId="12B402A6" w:rsidR="00C76B26" w:rsidRDefault="00C76B26" w:rsidP="003F6146">
      <w:pPr>
        <w:pStyle w:val="ListParagraph"/>
        <w:numPr>
          <w:ilvl w:val="0"/>
          <w:numId w:val="6"/>
        </w:numPr>
        <w:rPr>
          <w:rFonts w:ascii="Arial" w:hAnsi="Arial" w:cs="Arial"/>
        </w:rPr>
      </w:pPr>
      <w:r w:rsidRPr="00C76B26">
        <w:rPr>
          <w:rFonts w:ascii="Arial" w:hAnsi="Arial" w:cs="Arial"/>
          <w:u w:val="single"/>
        </w:rPr>
        <w:t xml:space="preserve">Bias </w:t>
      </w:r>
      <w:r w:rsidR="009E0770" w:rsidRPr="00C76B26">
        <w:rPr>
          <w:rFonts w:ascii="Arial" w:hAnsi="Arial" w:cs="Arial"/>
          <w:u w:val="single"/>
        </w:rPr>
        <w:t>in candidate selection</w:t>
      </w:r>
      <w:r w:rsidR="006B37D7">
        <w:rPr>
          <w:rFonts w:ascii="Arial" w:hAnsi="Arial" w:cs="Arial"/>
        </w:rPr>
        <w:t xml:space="preserve">: </w:t>
      </w:r>
      <w:r>
        <w:rPr>
          <w:rFonts w:ascii="Arial" w:hAnsi="Arial" w:cs="Arial"/>
        </w:rPr>
        <w:t>nepotism</w:t>
      </w:r>
      <w:r w:rsidR="00D370E4">
        <w:rPr>
          <w:rFonts w:ascii="Arial" w:hAnsi="Arial" w:cs="Arial"/>
        </w:rPr>
        <w:t>;</w:t>
      </w:r>
      <w:r>
        <w:rPr>
          <w:rFonts w:ascii="Arial" w:hAnsi="Arial" w:cs="Arial"/>
        </w:rPr>
        <w:t xml:space="preserve"> </w:t>
      </w:r>
      <w:r w:rsidR="009E0770" w:rsidRPr="00C76B26">
        <w:rPr>
          <w:rFonts w:ascii="Arial" w:hAnsi="Arial" w:cs="Arial"/>
        </w:rPr>
        <w:t>candidates with connections being selected/hired</w:t>
      </w:r>
      <w:r w:rsidR="003B5D7A" w:rsidRPr="00C76B26">
        <w:rPr>
          <w:rFonts w:ascii="Arial" w:hAnsi="Arial" w:cs="Arial"/>
        </w:rPr>
        <w:t xml:space="preserve"> over others</w:t>
      </w:r>
      <w:r w:rsidR="009E0770" w:rsidRPr="00C76B26">
        <w:rPr>
          <w:rFonts w:ascii="Arial" w:hAnsi="Arial" w:cs="Arial"/>
        </w:rPr>
        <w:t xml:space="preserve"> (</w:t>
      </w:r>
      <w:r>
        <w:rPr>
          <w:rFonts w:ascii="Arial" w:hAnsi="Arial" w:cs="Arial"/>
        </w:rPr>
        <w:t>sub</w:t>
      </w:r>
      <w:r w:rsidR="00574534">
        <w:rPr>
          <w:rFonts w:ascii="Arial" w:hAnsi="Arial" w:cs="Arial"/>
        </w:rPr>
        <w:t>-</w:t>
      </w:r>
      <w:r>
        <w:rPr>
          <w:rFonts w:ascii="Arial" w:hAnsi="Arial" w:cs="Arial"/>
        </w:rPr>
        <w:t>theme 5.1</w:t>
      </w:r>
      <w:r w:rsidR="007969F9" w:rsidRPr="00C76B26">
        <w:rPr>
          <w:rFonts w:ascii="Arial" w:hAnsi="Arial" w:cs="Arial"/>
        </w:rPr>
        <w:t>)</w:t>
      </w:r>
    </w:p>
    <w:p w14:paraId="58B270B3" w14:textId="1ED6476A" w:rsidR="00C76B26" w:rsidRDefault="00C76B26" w:rsidP="003F6146">
      <w:pPr>
        <w:pStyle w:val="ListParagraph"/>
        <w:numPr>
          <w:ilvl w:val="0"/>
          <w:numId w:val="6"/>
        </w:numPr>
        <w:rPr>
          <w:rFonts w:ascii="Arial" w:hAnsi="Arial" w:cs="Arial"/>
        </w:rPr>
      </w:pPr>
      <w:r w:rsidRPr="00C76B26">
        <w:rPr>
          <w:rFonts w:ascii="Arial" w:hAnsi="Arial" w:cs="Arial"/>
          <w:u w:val="single"/>
        </w:rPr>
        <w:t>Structural barriers</w:t>
      </w:r>
      <w:r w:rsidR="006B37D7" w:rsidRPr="006B37D7">
        <w:rPr>
          <w:rFonts w:ascii="Arial" w:hAnsi="Arial" w:cs="Arial"/>
        </w:rPr>
        <w:t xml:space="preserve">: </w:t>
      </w:r>
      <w:r w:rsidR="00734708" w:rsidRPr="00C76B26">
        <w:rPr>
          <w:rFonts w:ascii="Arial" w:hAnsi="Arial" w:cs="Arial"/>
        </w:rPr>
        <w:t>lack of an anonymous application fo</w:t>
      </w:r>
      <w:r w:rsidR="00385D50" w:rsidRPr="00C76B26">
        <w:rPr>
          <w:rFonts w:ascii="Arial" w:hAnsi="Arial" w:cs="Arial"/>
        </w:rPr>
        <w:t>r</w:t>
      </w:r>
      <w:r w:rsidR="00734708" w:rsidRPr="00C76B26">
        <w:rPr>
          <w:rFonts w:ascii="Arial" w:hAnsi="Arial" w:cs="Arial"/>
        </w:rPr>
        <w:t>m</w:t>
      </w:r>
      <w:r w:rsidR="00D370E4">
        <w:rPr>
          <w:rFonts w:ascii="Arial" w:hAnsi="Arial" w:cs="Arial"/>
        </w:rPr>
        <w:t>;</w:t>
      </w:r>
      <w:r w:rsidR="00734708" w:rsidRPr="00C76B26">
        <w:rPr>
          <w:rFonts w:ascii="Arial" w:hAnsi="Arial" w:cs="Arial"/>
        </w:rPr>
        <w:t xml:space="preserve"> occurrence of bias during shortlisting/offer</w:t>
      </w:r>
      <w:r w:rsidR="00D370E4">
        <w:rPr>
          <w:rFonts w:ascii="Arial" w:hAnsi="Arial" w:cs="Arial"/>
        </w:rPr>
        <w:t>;</w:t>
      </w:r>
      <w:r w:rsidR="00734708" w:rsidRPr="00C76B26">
        <w:rPr>
          <w:rFonts w:ascii="Arial" w:hAnsi="Arial" w:cs="Arial"/>
        </w:rPr>
        <w:t xml:space="preserve"> advertising of post</w:t>
      </w:r>
      <w:r w:rsidR="00385D50" w:rsidRPr="00C76B26">
        <w:rPr>
          <w:rFonts w:ascii="Arial" w:hAnsi="Arial" w:cs="Arial"/>
        </w:rPr>
        <w:t xml:space="preserve">s </w:t>
      </w:r>
      <w:r w:rsidR="00734708" w:rsidRPr="00C76B26">
        <w:rPr>
          <w:rFonts w:ascii="Arial" w:hAnsi="Arial" w:cs="Arial"/>
        </w:rPr>
        <w:t>not carried out widely and long enough</w:t>
      </w:r>
      <w:r w:rsidR="00D370E4">
        <w:rPr>
          <w:rFonts w:ascii="Arial" w:hAnsi="Arial" w:cs="Arial"/>
        </w:rPr>
        <w:t>;</w:t>
      </w:r>
      <w:r w:rsidR="002200FE" w:rsidRPr="00C76B26">
        <w:rPr>
          <w:rFonts w:ascii="Arial" w:hAnsi="Arial" w:cs="Arial"/>
        </w:rPr>
        <w:t xml:space="preserve"> </w:t>
      </w:r>
      <w:r w:rsidR="00AC43B7" w:rsidRPr="00C76B26">
        <w:rPr>
          <w:rFonts w:ascii="Arial" w:hAnsi="Arial" w:cs="Arial"/>
        </w:rPr>
        <w:t xml:space="preserve">hiring candidates based on </w:t>
      </w:r>
      <w:r w:rsidR="006B37D7" w:rsidRPr="00C76B26">
        <w:rPr>
          <w:rFonts w:ascii="Arial" w:hAnsi="Arial" w:cs="Arial"/>
        </w:rPr>
        <w:t>experience</w:t>
      </w:r>
      <w:r w:rsidR="002200FE" w:rsidRPr="00C76B26">
        <w:rPr>
          <w:rFonts w:ascii="Arial" w:hAnsi="Arial" w:cs="Arial"/>
        </w:rPr>
        <w:t xml:space="preserve"> </w:t>
      </w:r>
      <w:r w:rsidR="007969F9" w:rsidRPr="00C76B26">
        <w:rPr>
          <w:rFonts w:ascii="Arial" w:hAnsi="Arial" w:cs="Arial"/>
        </w:rPr>
        <w:t xml:space="preserve">not future potential </w:t>
      </w:r>
      <w:r w:rsidR="002200FE" w:rsidRPr="00C76B26">
        <w:rPr>
          <w:rFonts w:ascii="Arial" w:hAnsi="Arial" w:cs="Arial"/>
        </w:rPr>
        <w:t>(</w:t>
      </w:r>
      <w:r>
        <w:rPr>
          <w:rFonts w:ascii="Arial" w:hAnsi="Arial" w:cs="Arial"/>
        </w:rPr>
        <w:t>sub</w:t>
      </w:r>
      <w:r w:rsidR="00574534">
        <w:rPr>
          <w:rFonts w:ascii="Arial" w:hAnsi="Arial" w:cs="Arial"/>
        </w:rPr>
        <w:t>-</w:t>
      </w:r>
      <w:r>
        <w:rPr>
          <w:rFonts w:ascii="Arial" w:hAnsi="Arial" w:cs="Arial"/>
        </w:rPr>
        <w:t>theme 5.2</w:t>
      </w:r>
      <w:r w:rsidR="002200FE" w:rsidRPr="00C76B26">
        <w:rPr>
          <w:rFonts w:ascii="Arial" w:hAnsi="Arial" w:cs="Arial"/>
        </w:rPr>
        <w:t>)</w:t>
      </w:r>
      <w:r w:rsidR="007969F9" w:rsidRPr="00C76B26">
        <w:rPr>
          <w:rFonts w:ascii="Arial" w:hAnsi="Arial" w:cs="Arial"/>
        </w:rPr>
        <w:t xml:space="preserve">. </w:t>
      </w:r>
    </w:p>
    <w:p w14:paraId="1C3CA59F" w14:textId="1D7E6E53" w:rsidR="00B87A6D" w:rsidRPr="00C76B26" w:rsidRDefault="00C76B26" w:rsidP="003F6146">
      <w:pPr>
        <w:pStyle w:val="ListParagraph"/>
        <w:numPr>
          <w:ilvl w:val="0"/>
          <w:numId w:val="6"/>
        </w:numPr>
        <w:rPr>
          <w:rFonts w:ascii="Arial" w:hAnsi="Arial" w:cs="Arial"/>
        </w:rPr>
      </w:pPr>
      <w:r w:rsidRPr="00C76B26">
        <w:rPr>
          <w:rFonts w:ascii="Arial" w:hAnsi="Arial" w:cs="Arial"/>
          <w:u w:val="single"/>
        </w:rPr>
        <w:t>Subjective perception of best candidate</w:t>
      </w:r>
      <w:r>
        <w:rPr>
          <w:rFonts w:ascii="Arial" w:hAnsi="Arial" w:cs="Arial"/>
        </w:rPr>
        <w:t xml:space="preserve"> </w:t>
      </w:r>
      <w:r w:rsidR="00317B8F" w:rsidRPr="00C76B26">
        <w:rPr>
          <w:rFonts w:ascii="Arial" w:hAnsi="Arial" w:cs="Arial"/>
        </w:rPr>
        <w:t>(</w:t>
      </w:r>
      <w:r>
        <w:rPr>
          <w:rFonts w:ascii="Arial" w:hAnsi="Arial" w:cs="Arial"/>
        </w:rPr>
        <w:t>sub</w:t>
      </w:r>
      <w:r w:rsidR="00574534">
        <w:rPr>
          <w:rFonts w:ascii="Arial" w:hAnsi="Arial" w:cs="Arial"/>
        </w:rPr>
        <w:t>-</w:t>
      </w:r>
      <w:r>
        <w:rPr>
          <w:rFonts w:ascii="Arial" w:hAnsi="Arial" w:cs="Arial"/>
        </w:rPr>
        <w:t>theme 5.3</w:t>
      </w:r>
      <w:r w:rsidR="00317B8F" w:rsidRPr="00C76B26">
        <w:rPr>
          <w:rFonts w:ascii="Arial" w:hAnsi="Arial" w:cs="Arial"/>
        </w:rPr>
        <w:t>).</w:t>
      </w:r>
    </w:p>
    <w:p w14:paraId="7E768648" w14:textId="1D1E7010" w:rsidR="000F16FD" w:rsidRDefault="000F16FD" w:rsidP="001D5495">
      <w:pPr>
        <w:ind w:left="0" w:firstLine="0"/>
        <w:rPr>
          <w:rFonts w:ascii="Arial" w:hAnsi="Arial" w:cs="Arial"/>
        </w:rPr>
      </w:pPr>
    </w:p>
    <w:p w14:paraId="5CDDDDAD" w14:textId="165B1E34" w:rsidR="004F36EC" w:rsidRPr="001F61BA" w:rsidRDefault="00744C29" w:rsidP="00A97DC6">
      <w:pPr>
        <w:ind w:left="0" w:firstLine="0"/>
        <w:rPr>
          <w:rFonts w:ascii="Arial" w:hAnsi="Arial" w:cs="Arial"/>
        </w:rPr>
      </w:pPr>
      <w:r>
        <w:rPr>
          <w:rFonts w:ascii="Arial" w:hAnsi="Arial" w:cs="Arial"/>
        </w:rPr>
        <w:t xml:space="preserve">Comments from </w:t>
      </w:r>
      <w:r w:rsidR="006B37D7">
        <w:rPr>
          <w:rFonts w:ascii="Arial" w:hAnsi="Arial" w:cs="Arial"/>
          <w:b/>
          <w:bCs/>
        </w:rPr>
        <w:t xml:space="preserve">Racialised Groups (RG) </w:t>
      </w:r>
      <w:r w:rsidR="00B73A3B">
        <w:rPr>
          <w:rFonts w:ascii="Arial" w:hAnsi="Arial" w:cs="Arial"/>
        </w:rPr>
        <w:t>staff</w:t>
      </w:r>
      <w:r>
        <w:rPr>
          <w:rFonts w:ascii="Arial" w:hAnsi="Arial" w:cs="Arial"/>
        </w:rPr>
        <w:t xml:space="preserve"> </w:t>
      </w:r>
      <w:r w:rsidR="00D370E4">
        <w:rPr>
          <w:rFonts w:ascii="Arial" w:hAnsi="Arial" w:cs="Arial"/>
        </w:rPr>
        <w:t xml:space="preserve">to the </w:t>
      </w:r>
      <w:r w:rsidR="00DB143E">
        <w:rPr>
          <w:rFonts w:ascii="Arial" w:hAnsi="Arial" w:cs="Arial"/>
        </w:rPr>
        <w:t xml:space="preserve">two </w:t>
      </w:r>
      <w:r w:rsidR="00D370E4">
        <w:rPr>
          <w:rFonts w:ascii="Arial" w:hAnsi="Arial" w:cs="Arial"/>
        </w:rPr>
        <w:t xml:space="preserve">questions </w:t>
      </w:r>
      <w:r w:rsidR="00DB143E">
        <w:rPr>
          <w:rFonts w:ascii="Arial" w:hAnsi="Arial" w:cs="Arial"/>
        </w:rPr>
        <w:t>in</w:t>
      </w:r>
      <w:r w:rsidR="00D370E4">
        <w:rPr>
          <w:rFonts w:ascii="Arial" w:hAnsi="Arial" w:cs="Arial"/>
        </w:rPr>
        <w:t xml:space="preserve"> section ‘Recruitment and Selection’ </w:t>
      </w:r>
      <w:r>
        <w:rPr>
          <w:rFonts w:ascii="Arial" w:hAnsi="Arial" w:cs="Arial"/>
        </w:rPr>
        <w:t xml:space="preserve">were grouped into two </w:t>
      </w:r>
      <w:r w:rsidR="006E1465">
        <w:rPr>
          <w:rFonts w:ascii="Arial" w:hAnsi="Arial" w:cs="Arial"/>
        </w:rPr>
        <w:t>broad</w:t>
      </w:r>
      <w:r>
        <w:rPr>
          <w:rFonts w:ascii="Arial" w:hAnsi="Arial" w:cs="Arial"/>
        </w:rPr>
        <w:t xml:space="preserve"> themes and sub</w:t>
      </w:r>
      <w:r w:rsidR="00574534">
        <w:rPr>
          <w:rFonts w:ascii="Arial" w:hAnsi="Arial" w:cs="Arial"/>
        </w:rPr>
        <w:t>-</w:t>
      </w:r>
      <w:r>
        <w:rPr>
          <w:rFonts w:ascii="Arial" w:hAnsi="Arial" w:cs="Arial"/>
        </w:rPr>
        <w:t xml:space="preserve">themes (Table </w:t>
      </w:r>
      <w:r w:rsidR="001D5495">
        <w:rPr>
          <w:rFonts w:ascii="Arial" w:hAnsi="Arial" w:cs="Arial"/>
        </w:rPr>
        <w:t>1</w:t>
      </w:r>
      <w:r w:rsidR="0010189F">
        <w:rPr>
          <w:rFonts w:ascii="Arial" w:hAnsi="Arial" w:cs="Arial"/>
        </w:rPr>
        <w:t>0</w:t>
      </w:r>
      <w:r>
        <w:rPr>
          <w:rFonts w:ascii="Arial" w:hAnsi="Arial" w:cs="Arial"/>
        </w:rPr>
        <w:t>).</w:t>
      </w:r>
    </w:p>
    <w:p w14:paraId="2879EE46" w14:textId="77777777" w:rsidR="006B37D7" w:rsidRDefault="006B37D7" w:rsidP="00A94D61">
      <w:pPr>
        <w:spacing w:before="0"/>
        <w:ind w:left="0" w:firstLine="0"/>
        <w:rPr>
          <w:rFonts w:ascii="Arial" w:hAnsi="Arial" w:cs="Arial"/>
          <w:b/>
          <w:bCs/>
          <w:sz w:val="20"/>
          <w:szCs w:val="20"/>
        </w:rPr>
      </w:pPr>
    </w:p>
    <w:p w14:paraId="6C182AA2" w14:textId="77777777" w:rsidR="00D370E4" w:rsidRDefault="00D370E4" w:rsidP="00A94D61">
      <w:pPr>
        <w:spacing w:before="0"/>
        <w:ind w:left="0" w:firstLine="0"/>
        <w:rPr>
          <w:rFonts w:ascii="Arial" w:hAnsi="Arial" w:cs="Arial"/>
          <w:b/>
          <w:bCs/>
          <w:sz w:val="20"/>
          <w:szCs w:val="20"/>
        </w:rPr>
      </w:pPr>
    </w:p>
    <w:p w14:paraId="52B86DE1" w14:textId="0909FC2A" w:rsidR="004F36EC" w:rsidRDefault="004F36EC" w:rsidP="00A94D61">
      <w:pPr>
        <w:spacing w:before="0"/>
        <w:ind w:left="0" w:firstLine="0"/>
        <w:rPr>
          <w:rFonts w:ascii="Arial" w:hAnsi="Arial" w:cs="Arial"/>
        </w:rPr>
      </w:pPr>
      <w:r w:rsidRPr="00D370E4">
        <w:rPr>
          <w:rFonts w:ascii="Arial" w:hAnsi="Arial" w:cs="Arial"/>
          <w:b/>
          <w:bCs/>
        </w:rPr>
        <w:lastRenderedPageBreak/>
        <w:t xml:space="preserve">Table </w:t>
      </w:r>
      <w:r w:rsidR="001D5495" w:rsidRPr="00D370E4">
        <w:rPr>
          <w:rFonts w:ascii="Arial" w:hAnsi="Arial" w:cs="Arial"/>
          <w:b/>
          <w:bCs/>
        </w:rPr>
        <w:t>1</w:t>
      </w:r>
      <w:r w:rsidR="0010189F">
        <w:rPr>
          <w:rFonts w:ascii="Arial" w:hAnsi="Arial" w:cs="Arial"/>
          <w:b/>
          <w:bCs/>
        </w:rPr>
        <w:t>0</w:t>
      </w:r>
      <w:r w:rsidRPr="00D370E4">
        <w:rPr>
          <w:rFonts w:ascii="Arial" w:hAnsi="Arial" w:cs="Arial"/>
        </w:rPr>
        <w:t>: Inductive content analysis of question responses from Racialised Group staff regarding the staff survey section “Recruitment and Selection”</w:t>
      </w:r>
      <w:r w:rsidR="00A145D8">
        <w:rPr>
          <w:rFonts w:ascii="Arial" w:hAnsi="Arial" w:cs="Arial"/>
        </w:rPr>
        <w:t>.</w:t>
      </w:r>
    </w:p>
    <w:tbl>
      <w:tblPr>
        <w:tblStyle w:val="TableGrid"/>
        <w:tblW w:w="0" w:type="auto"/>
        <w:tblLook w:val="04A0" w:firstRow="1" w:lastRow="0" w:firstColumn="1" w:lastColumn="0" w:noHBand="0" w:noVBand="1"/>
      </w:tblPr>
      <w:tblGrid>
        <w:gridCol w:w="1696"/>
        <w:gridCol w:w="3402"/>
        <w:gridCol w:w="3918"/>
      </w:tblGrid>
      <w:tr w:rsidR="00A145D8" w:rsidRPr="007C5A25" w14:paraId="46858BAE" w14:textId="77777777" w:rsidTr="00A81951">
        <w:tc>
          <w:tcPr>
            <w:tcW w:w="1696" w:type="dxa"/>
            <w:shd w:val="clear" w:color="auto" w:fill="B4C6E7" w:themeFill="accent1" w:themeFillTint="66"/>
          </w:tcPr>
          <w:p w14:paraId="3F1EDA8A" w14:textId="77777777" w:rsidR="00A145D8" w:rsidRPr="007C5A25" w:rsidRDefault="00A145D8"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402" w:type="dxa"/>
            <w:shd w:val="clear" w:color="auto" w:fill="B4C6E7" w:themeFill="accent1" w:themeFillTint="66"/>
          </w:tcPr>
          <w:p w14:paraId="1DB2A5E5" w14:textId="77777777" w:rsidR="00A145D8" w:rsidRPr="007C5A25" w:rsidRDefault="00A145D8"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3918" w:type="dxa"/>
            <w:shd w:val="clear" w:color="auto" w:fill="B4C6E7" w:themeFill="accent1" w:themeFillTint="66"/>
          </w:tcPr>
          <w:p w14:paraId="6992F9C9" w14:textId="77777777" w:rsidR="00A145D8" w:rsidRPr="007C5A25" w:rsidRDefault="00A145D8"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A145D8" w:rsidRPr="007C5A25" w14:paraId="7A055850" w14:textId="77777777" w:rsidTr="00A81951">
        <w:tc>
          <w:tcPr>
            <w:tcW w:w="1696" w:type="dxa"/>
          </w:tcPr>
          <w:p w14:paraId="0C4C6F20" w14:textId="08DA6180" w:rsidR="00A145D8" w:rsidRPr="007C5A25" w:rsidRDefault="00A145D8" w:rsidP="00A81951">
            <w:pPr>
              <w:spacing w:before="0"/>
              <w:ind w:left="0" w:firstLine="0"/>
              <w:jc w:val="center"/>
              <w:rPr>
                <w:rFonts w:ascii="Arial" w:hAnsi="Arial" w:cs="Arial"/>
                <w:b/>
                <w:bCs/>
                <w:sz w:val="20"/>
                <w:szCs w:val="20"/>
              </w:rPr>
            </w:pPr>
            <w:r>
              <w:rPr>
                <w:rFonts w:ascii="Arial" w:hAnsi="Arial" w:cs="Arial"/>
                <w:b/>
                <w:bCs/>
                <w:sz w:val="20"/>
                <w:szCs w:val="20"/>
              </w:rPr>
              <w:t>Theme 6</w:t>
            </w:r>
          </w:p>
        </w:tc>
        <w:tc>
          <w:tcPr>
            <w:tcW w:w="3402" w:type="dxa"/>
          </w:tcPr>
          <w:p w14:paraId="6B4FDB17" w14:textId="77777777" w:rsidR="00A145D8" w:rsidRPr="007C5A25" w:rsidRDefault="00A145D8" w:rsidP="00A81951">
            <w:pPr>
              <w:spacing w:before="0"/>
              <w:ind w:left="0" w:firstLine="0"/>
              <w:jc w:val="left"/>
              <w:rPr>
                <w:rFonts w:ascii="Arial" w:hAnsi="Arial" w:cs="Arial"/>
                <w:sz w:val="20"/>
                <w:szCs w:val="20"/>
              </w:rPr>
            </w:pPr>
            <w:r>
              <w:rPr>
                <w:rFonts w:ascii="Arial" w:hAnsi="Arial" w:cs="Arial"/>
                <w:sz w:val="20"/>
                <w:szCs w:val="20"/>
              </w:rPr>
              <w:t>Positive experience with the recruitment process</w:t>
            </w:r>
          </w:p>
        </w:tc>
        <w:tc>
          <w:tcPr>
            <w:tcW w:w="3918" w:type="dxa"/>
          </w:tcPr>
          <w:p w14:paraId="7194F198" w14:textId="77777777" w:rsidR="00A145D8" w:rsidRPr="0066332D" w:rsidRDefault="00A145D8" w:rsidP="00A81951">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A145D8" w:rsidRPr="007C5A25" w14:paraId="11642827" w14:textId="77777777" w:rsidTr="00A81951">
        <w:tc>
          <w:tcPr>
            <w:tcW w:w="1696" w:type="dxa"/>
          </w:tcPr>
          <w:p w14:paraId="3A19FE42" w14:textId="3C2C3AE8" w:rsidR="00A145D8" w:rsidRPr="007C5A25" w:rsidRDefault="00A145D8" w:rsidP="00A81951">
            <w:pPr>
              <w:spacing w:before="0"/>
              <w:ind w:left="0" w:firstLine="0"/>
              <w:jc w:val="center"/>
              <w:rPr>
                <w:rFonts w:ascii="Arial" w:hAnsi="Arial" w:cs="Arial"/>
                <w:b/>
                <w:bCs/>
                <w:sz w:val="20"/>
                <w:szCs w:val="20"/>
              </w:rPr>
            </w:pPr>
            <w:r>
              <w:rPr>
                <w:rFonts w:ascii="Arial" w:hAnsi="Arial" w:cs="Arial"/>
                <w:b/>
                <w:bCs/>
                <w:sz w:val="20"/>
                <w:szCs w:val="20"/>
              </w:rPr>
              <w:t>Theme 7</w:t>
            </w:r>
          </w:p>
        </w:tc>
        <w:tc>
          <w:tcPr>
            <w:tcW w:w="3402" w:type="dxa"/>
          </w:tcPr>
          <w:p w14:paraId="123BF3EF" w14:textId="44C296DD" w:rsidR="00A145D8" w:rsidRPr="007C5A25" w:rsidRDefault="00A145D8" w:rsidP="00A81951">
            <w:pPr>
              <w:spacing w:before="0"/>
              <w:ind w:left="0" w:firstLine="0"/>
              <w:jc w:val="left"/>
              <w:rPr>
                <w:rFonts w:ascii="Arial" w:hAnsi="Arial" w:cs="Arial"/>
                <w:sz w:val="20"/>
                <w:szCs w:val="20"/>
              </w:rPr>
            </w:pPr>
            <w:r>
              <w:rPr>
                <w:rFonts w:ascii="Arial" w:hAnsi="Arial" w:cs="Arial"/>
                <w:sz w:val="20"/>
                <w:szCs w:val="20"/>
              </w:rPr>
              <w:t>Limitations of recruitment process</w:t>
            </w:r>
          </w:p>
        </w:tc>
        <w:tc>
          <w:tcPr>
            <w:tcW w:w="3918" w:type="dxa"/>
          </w:tcPr>
          <w:p w14:paraId="52637DBD" w14:textId="15EB3274" w:rsidR="00A145D8" w:rsidRDefault="00A145D8" w:rsidP="00A145D8">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7.1 Process is biased and lacks transparency</w:t>
            </w:r>
          </w:p>
          <w:p w14:paraId="0CA33011" w14:textId="13D9E36A" w:rsidR="00A145D8" w:rsidRDefault="00A145D8" w:rsidP="00A145D8">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7.2 Process is discouraging</w:t>
            </w:r>
          </w:p>
          <w:p w14:paraId="2109D604" w14:textId="07B141EB" w:rsidR="00A145D8" w:rsidRPr="00A145D8" w:rsidRDefault="00A145D8" w:rsidP="00A145D8">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 xml:space="preserve">7.3 Process is </w:t>
            </w:r>
            <w:r w:rsidR="00905673">
              <w:rPr>
                <w:rFonts w:ascii="Arial" w:hAnsi="Arial" w:cs="Arial"/>
                <w:sz w:val="20"/>
                <w:szCs w:val="20"/>
              </w:rPr>
              <w:t>performative</w:t>
            </w:r>
          </w:p>
        </w:tc>
      </w:tr>
    </w:tbl>
    <w:p w14:paraId="2CC447E7" w14:textId="77777777" w:rsidR="006B37D7" w:rsidRPr="006B37D7" w:rsidRDefault="006B37D7" w:rsidP="000F16FD">
      <w:pPr>
        <w:ind w:left="0" w:firstLine="0"/>
        <w:rPr>
          <w:rFonts w:ascii="Arial" w:hAnsi="Arial" w:cs="Arial"/>
          <w:b/>
          <w:bCs/>
          <w:sz w:val="16"/>
          <w:szCs w:val="16"/>
        </w:rPr>
      </w:pPr>
    </w:p>
    <w:p w14:paraId="3ED63907" w14:textId="32381682" w:rsidR="000F16FD" w:rsidRPr="000F16FD" w:rsidRDefault="000F16FD" w:rsidP="005965CF">
      <w:pPr>
        <w:spacing w:before="0"/>
        <w:ind w:left="0" w:firstLine="0"/>
        <w:rPr>
          <w:rFonts w:ascii="Arial" w:hAnsi="Arial" w:cs="Arial"/>
          <w:b/>
          <w:bCs/>
        </w:rPr>
      </w:pPr>
      <w:r>
        <w:rPr>
          <w:rFonts w:ascii="Arial" w:hAnsi="Arial" w:cs="Arial"/>
          <w:b/>
          <w:bCs/>
        </w:rPr>
        <w:t>Positive experience with the recruitment process</w:t>
      </w:r>
    </w:p>
    <w:p w14:paraId="1E379842" w14:textId="7BE1A750" w:rsidR="00DF4F66" w:rsidRPr="001F61BA" w:rsidRDefault="000F16FD" w:rsidP="005965CF">
      <w:pPr>
        <w:spacing w:before="0"/>
        <w:ind w:left="0" w:firstLine="0"/>
        <w:rPr>
          <w:rFonts w:ascii="Arial" w:hAnsi="Arial" w:cs="Arial"/>
        </w:rPr>
      </w:pPr>
      <w:r>
        <w:rPr>
          <w:rFonts w:ascii="Arial" w:hAnsi="Arial" w:cs="Arial"/>
        </w:rPr>
        <w:t>R</w:t>
      </w:r>
      <w:r w:rsidR="00DF4F66" w:rsidRPr="001F61BA">
        <w:rPr>
          <w:rFonts w:ascii="Arial" w:hAnsi="Arial" w:cs="Arial"/>
        </w:rPr>
        <w:t xml:space="preserve">espondents </w:t>
      </w:r>
      <w:r w:rsidR="005965CF">
        <w:rPr>
          <w:rFonts w:ascii="Arial" w:hAnsi="Arial" w:cs="Arial"/>
        </w:rPr>
        <w:t xml:space="preserve">(RG) who </w:t>
      </w:r>
      <w:r w:rsidR="00DF4F66" w:rsidRPr="001F61BA">
        <w:rPr>
          <w:rFonts w:ascii="Arial" w:hAnsi="Arial" w:cs="Arial"/>
        </w:rPr>
        <w:t>had a positive experience with the recruitment process</w:t>
      </w:r>
      <w:r w:rsidR="005965CF">
        <w:rPr>
          <w:rFonts w:ascii="Arial" w:hAnsi="Arial" w:cs="Arial"/>
        </w:rPr>
        <w:t xml:space="preserve"> reported that they</w:t>
      </w:r>
      <w:r>
        <w:rPr>
          <w:rFonts w:ascii="Arial" w:hAnsi="Arial" w:cs="Arial"/>
        </w:rPr>
        <w:t xml:space="preserve"> </w:t>
      </w:r>
      <w:r w:rsidR="00DF4F66" w:rsidRPr="001F61BA">
        <w:rPr>
          <w:rFonts w:ascii="Arial" w:hAnsi="Arial" w:cs="Arial"/>
        </w:rPr>
        <w:t>believe</w:t>
      </w:r>
      <w:r w:rsidR="00D370E4">
        <w:rPr>
          <w:rFonts w:ascii="Arial" w:hAnsi="Arial" w:cs="Arial"/>
        </w:rPr>
        <w:t>d</w:t>
      </w:r>
      <w:r w:rsidR="00DF4F66" w:rsidRPr="001F61BA">
        <w:rPr>
          <w:rFonts w:ascii="Arial" w:hAnsi="Arial" w:cs="Arial"/>
        </w:rPr>
        <w:t xml:space="preserve"> that the recruitment is fair and rigorous</w:t>
      </w:r>
      <w:r w:rsidR="00757935">
        <w:rPr>
          <w:rFonts w:ascii="Arial" w:hAnsi="Arial" w:cs="Arial"/>
        </w:rPr>
        <w:t>,</w:t>
      </w:r>
      <w:r w:rsidR="00DF4F66" w:rsidRPr="001F61BA">
        <w:rPr>
          <w:rFonts w:ascii="Arial" w:hAnsi="Arial" w:cs="Arial"/>
        </w:rPr>
        <w:t xml:space="preserve"> and that they were recruited because of their skills irrespective of their ethnicity (</w:t>
      </w:r>
      <w:r w:rsidR="00DF4F66" w:rsidRPr="000F16FD">
        <w:rPr>
          <w:rFonts w:ascii="Arial" w:hAnsi="Arial" w:cs="Arial"/>
        </w:rPr>
        <w:t>Theme 6</w:t>
      </w:r>
      <w:r w:rsidR="00DF4F66" w:rsidRPr="001F61BA">
        <w:rPr>
          <w:rFonts w:ascii="Arial" w:hAnsi="Arial" w:cs="Arial"/>
        </w:rPr>
        <w:t xml:space="preserve">). </w:t>
      </w:r>
    </w:p>
    <w:p w14:paraId="7B0B5641" w14:textId="721240BA" w:rsidR="00DF4F66" w:rsidRDefault="00DF4F66" w:rsidP="00A94D61">
      <w:pPr>
        <w:spacing w:before="0"/>
        <w:ind w:left="0" w:firstLine="0"/>
        <w:rPr>
          <w:rFonts w:ascii="Arial" w:hAnsi="Arial" w:cs="Arial"/>
        </w:rPr>
      </w:pPr>
    </w:p>
    <w:p w14:paraId="1E5334C5" w14:textId="4BB5CE47" w:rsidR="000F16FD" w:rsidRPr="00EA2462" w:rsidRDefault="000F16FD" w:rsidP="005965CF">
      <w:pPr>
        <w:spacing w:before="0"/>
        <w:ind w:left="0" w:firstLine="0"/>
        <w:rPr>
          <w:rFonts w:ascii="Arial" w:hAnsi="Arial" w:cs="Arial"/>
          <w:b/>
          <w:bCs/>
        </w:rPr>
      </w:pPr>
      <w:r>
        <w:rPr>
          <w:rFonts w:ascii="Arial" w:hAnsi="Arial" w:cs="Arial"/>
          <w:b/>
          <w:bCs/>
        </w:rPr>
        <w:t>Limitations in the recruitment process</w:t>
      </w:r>
    </w:p>
    <w:p w14:paraId="7E1904EA" w14:textId="6C3095A2" w:rsidR="00733EF0" w:rsidRDefault="00EA2462" w:rsidP="005965CF">
      <w:pPr>
        <w:spacing w:before="0"/>
        <w:ind w:left="0" w:firstLine="0"/>
        <w:rPr>
          <w:rFonts w:ascii="Arial" w:hAnsi="Arial" w:cs="Arial"/>
        </w:rPr>
      </w:pPr>
      <w:r>
        <w:rPr>
          <w:rFonts w:ascii="Arial" w:hAnsi="Arial" w:cs="Arial"/>
        </w:rPr>
        <w:t xml:space="preserve">There were comments where </w:t>
      </w:r>
      <w:r w:rsidR="005965CF">
        <w:rPr>
          <w:rFonts w:ascii="Arial" w:hAnsi="Arial" w:cs="Arial"/>
        </w:rPr>
        <w:t>r</w:t>
      </w:r>
      <w:r>
        <w:rPr>
          <w:rFonts w:ascii="Arial" w:hAnsi="Arial" w:cs="Arial"/>
        </w:rPr>
        <w:t>espondents</w:t>
      </w:r>
      <w:r w:rsidR="005965CF">
        <w:rPr>
          <w:rFonts w:ascii="Arial" w:hAnsi="Arial" w:cs="Arial"/>
        </w:rPr>
        <w:t xml:space="preserve"> (RG)</w:t>
      </w:r>
      <w:r>
        <w:rPr>
          <w:rFonts w:ascii="Arial" w:hAnsi="Arial" w:cs="Arial"/>
        </w:rPr>
        <w:t xml:space="preserve"> reported that the recruitment process is biased/lacks transparency</w:t>
      </w:r>
      <w:r w:rsidR="00757935">
        <w:rPr>
          <w:rFonts w:ascii="Arial" w:hAnsi="Arial" w:cs="Arial"/>
        </w:rPr>
        <w:t xml:space="preserve"> (</w:t>
      </w:r>
      <w:r w:rsidR="000F16FD">
        <w:rPr>
          <w:rFonts w:ascii="Arial" w:hAnsi="Arial" w:cs="Arial"/>
        </w:rPr>
        <w:t>sub</w:t>
      </w:r>
      <w:r w:rsidR="00905673">
        <w:rPr>
          <w:rFonts w:ascii="Arial" w:hAnsi="Arial" w:cs="Arial"/>
        </w:rPr>
        <w:t>-</w:t>
      </w:r>
      <w:r w:rsidR="000F16FD">
        <w:rPr>
          <w:rFonts w:ascii="Arial" w:hAnsi="Arial" w:cs="Arial"/>
        </w:rPr>
        <w:t>theme 7.1</w:t>
      </w:r>
      <w:r w:rsidR="00DF4F66" w:rsidRPr="001F61BA">
        <w:rPr>
          <w:rFonts w:ascii="Arial" w:hAnsi="Arial" w:cs="Arial"/>
        </w:rPr>
        <w:t>)</w:t>
      </w:r>
      <w:r w:rsidR="00757935">
        <w:rPr>
          <w:rFonts w:ascii="Arial" w:hAnsi="Arial" w:cs="Arial"/>
        </w:rPr>
        <w:t xml:space="preserve">, </w:t>
      </w:r>
      <w:r w:rsidR="00DF4F66" w:rsidRPr="001F61BA">
        <w:rPr>
          <w:rFonts w:ascii="Arial" w:hAnsi="Arial" w:cs="Arial"/>
        </w:rPr>
        <w:t>discouraging (</w:t>
      </w:r>
      <w:r>
        <w:rPr>
          <w:rFonts w:ascii="Arial" w:hAnsi="Arial" w:cs="Arial"/>
        </w:rPr>
        <w:t>sub</w:t>
      </w:r>
      <w:r w:rsidR="00905673">
        <w:rPr>
          <w:rFonts w:ascii="Arial" w:hAnsi="Arial" w:cs="Arial"/>
        </w:rPr>
        <w:t>-</w:t>
      </w:r>
      <w:r>
        <w:rPr>
          <w:rFonts w:ascii="Arial" w:hAnsi="Arial" w:cs="Arial"/>
        </w:rPr>
        <w:t>theme 7.2</w:t>
      </w:r>
      <w:r w:rsidR="00DF4F66" w:rsidRPr="001F61BA">
        <w:rPr>
          <w:rFonts w:ascii="Arial" w:hAnsi="Arial" w:cs="Arial"/>
        </w:rPr>
        <w:t>) and performative (</w:t>
      </w:r>
      <w:r>
        <w:rPr>
          <w:rFonts w:ascii="Arial" w:hAnsi="Arial" w:cs="Arial"/>
        </w:rPr>
        <w:t>sub</w:t>
      </w:r>
      <w:r w:rsidR="00276EFF">
        <w:rPr>
          <w:rFonts w:ascii="Arial" w:hAnsi="Arial" w:cs="Arial"/>
        </w:rPr>
        <w:t>-</w:t>
      </w:r>
      <w:r>
        <w:rPr>
          <w:rFonts w:ascii="Arial" w:hAnsi="Arial" w:cs="Arial"/>
        </w:rPr>
        <w:t>theme 7.3</w:t>
      </w:r>
      <w:r w:rsidR="00DF4F66" w:rsidRPr="001F61BA">
        <w:rPr>
          <w:rFonts w:ascii="Arial" w:hAnsi="Arial" w:cs="Arial"/>
        </w:rPr>
        <w:t>).</w:t>
      </w:r>
    </w:p>
    <w:p w14:paraId="5F0023D8" w14:textId="4BBB6862" w:rsidR="00593E9F" w:rsidRDefault="00593E9F" w:rsidP="005965CF">
      <w:pPr>
        <w:spacing w:before="0"/>
        <w:ind w:left="0" w:firstLine="0"/>
        <w:rPr>
          <w:rFonts w:ascii="Arial" w:hAnsi="Arial" w:cs="Arial"/>
        </w:rPr>
      </w:pPr>
    </w:p>
    <w:bookmarkEnd w:id="29"/>
    <w:p w14:paraId="33B1513A" w14:textId="2D5CC760" w:rsidR="006A2AC6" w:rsidRDefault="006A2AC6" w:rsidP="006A2AC6">
      <w:pPr>
        <w:spacing w:before="0"/>
        <w:ind w:left="0" w:firstLine="0"/>
        <w:rPr>
          <w:rFonts w:ascii="Arial" w:hAnsi="Arial" w:cs="Arial"/>
        </w:rPr>
      </w:pPr>
      <w:r w:rsidRPr="006A2AC6">
        <w:rPr>
          <w:rFonts w:ascii="Arial" w:hAnsi="Arial" w:cs="Arial"/>
        </w:rPr>
        <w:t xml:space="preserve">Examples of quotes by respondents from both cohorts (W and RG) are reported </w:t>
      </w:r>
      <w:r w:rsidR="00DB143E">
        <w:rPr>
          <w:rFonts w:ascii="Arial" w:hAnsi="Arial" w:cs="Arial"/>
        </w:rPr>
        <w:t>below</w:t>
      </w:r>
      <w:r w:rsidRPr="006A2AC6">
        <w:rPr>
          <w:rFonts w:ascii="Arial" w:hAnsi="Arial" w:cs="Arial"/>
        </w:rPr>
        <w:t xml:space="preserve"> </w:t>
      </w:r>
    </w:p>
    <w:p w14:paraId="5B597F78" w14:textId="137C1762" w:rsidR="00DB143E" w:rsidRDefault="00DB143E" w:rsidP="006A2AC6">
      <w:pPr>
        <w:spacing w:before="0"/>
        <w:ind w:left="0" w:firstLine="0"/>
        <w:rPr>
          <w:rFonts w:ascii="Arial" w:hAnsi="Arial" w:cs="Arial"/>
        </w:rPr>
      </w:pPr>
    </w:p>
    <w:p w14:paraId="1A99B696" w14:textId="49A77847" w:rsidR="00DB143E" w:rsidRPr="0007765D" w:rsidRDefault="00031642" w:rsidP="00031642">
      <w:pPr>
        <w:spacing w:before="0"/>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“Generally, the University follows a good process for selection. There have been cases when some staff seem to appear in posts despite no apparent advert or selection process. This is sometimes for a</w:t>
      </w:r>
      <w:r w:rsidR="00381CF0" w:rsidRPr="0007765D">
        <w:rPr>
          <w:rFonts w:ascii="Arial" w:hAnsi="Arial" w:cs="Arial"/>
          <w:i/>
          <w:iCs/>
          <w:color w:val="2E74B5" w:themeColor="accent5" w:themeShade="BF"/>
        </w:rPr>
        <w:t>n</w:t>
      </w:r>
      <w:r w:rsidRPr="0007765D">
        <w:rPr>
          <w:rFonts w:ascii="Arial" w:hAnsi="Arial" w:cs="Arial"/>
          <w:i/>
          <w:iCs/>
          <w:color w:val="2E74B5" w:themeColor="accent5" w:themeShade="BF"/>
        </w:rPr>
        <w:t xml:space="preserve"> interim </w:t>
      </w:r>
      <w:proofErr w:type="gramStart"/>
      <w:r w:rsidRPr="0007765D">
        <w:rPr>
          <w:rFonts w:ascii="Arial" w:hAnsi="Arial" w:cs="Arial"/>
          <w:i/>
          <w:iCs/>
          <w:color w:val="2E74B5" w:themeColor="accent5" w:themeShade="BF"/>
        </w:rPr>
        <w:t>post</w:t>
      </w:r>
      <w:proofErr w:type="gramEnd"/>
      <w:r w:rsidRPr="0007765D">
        <w:rPr>
          <w:rFonts w:ascii="Arial" w:hAnsi="Arial" w:cs="Arial"/>
          <w:i/>
          <w:iCs/>
          <w:color w:val="2E74B5" w:themeColor="accent5" w:themeShade="BF"/>
        </w:rPr>
        <w:t xml:space="preserve"> but the same transparent process should be used at all times”- W staff</w:t>
      </w:r>
    </w:p>
    <w:p w14:paraId="0C47D037" w14:textId="5A048AB0" w:rsidR="00031642" w:rsidRPr="0007765D" w:rsidRDefault="00031642" w:rsidP="00031642">
      <w:pPr>
        <w:spacing w:before="0"/>
        <w:ind w:left="0" w:firstLine="0"/>
        <w:jc w:val="center"/>
        <w:rPr>
          <w:rFonts w:ascii="Arial" w:hAnsi="Arial" w:cs="Arial"/>
          <w:i/>
          <w:iCs/>
          <w:color w:val="2E74B5" w:themeColor="accent5" w:themeShade="BF"/>
        </w:rPr>
      </w:pPr>
    </w:p>
    <w:p w14:paraId="4C8172C1" w14:textId="7EC065D2" w:rsidR="00381CF0" w:rsidRPr="0007765D" w:rsidRDefault="00381CF0" w:rsidP="0010189F">
      <w:pPr>
        <w:spacing w:before="0"/>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 xml:space="preserve">“I have been involved in </w:t>
      </w:r>
      <w:proofErr w:type="gramStart"/>
      <w:r w:rsidRPr="0007765D">
        <w:rPr>
          <w:rFonts w:ascii="Arial" w:hAnsi="Arial" w:cs="Arial"/>
          <w:i/>
          <w:iCs/>
          <w:color w:val="2E74B5" w:themeColor="accent5" w:themeShade="BF"/>
        </w:rPr>
        <w:t>a number of</w:t>
      </w:r>
      <w:proofErr w:type="gramEnd"/>
      <w:r w:rsidRPr="0007765D">
        <w:rPr>
          <w:rFonts w:ascii="Arial" w:hAnsi="Arial" w:cs="Arial"/>
          <w:i/>
          <w:iCs/>
          <w:color w:val="2E74B5" w:themeColor="accent5" w:themeShade="BF"/>
        </w:rPr>
        <w:t xml:space="preserve"> hiring panels, in my own School and in another. These processes were conducted rigorously and fairly in my judgement [...]”- RG staff</w:t>
      </w:r>
    </w:p>
    <w:p w14:paraId="360F25AC" w14:textId="77777777" w:rsidR="0010189F" w:rsidRPr="0007765D" w:rsidRDefault="0010189F" w:rsidP="0010189F">
      <w:pPr>
        <w:spacing w:before="0"/>
        <w:ind w:left="0" w:firstLine="0"/>
        <w:jc w:val="center"/>
        <w:rPr>
          <w:rFonts w:ascii="Arial" w:hAnsi="Arial" w:cs="Arial"/>
          <w:i/>
          <w:iCs/>
          <w:color w:val="2E74B5" w:themeColor="accent5" w:themeShade="BF"/>
        </w:rPr>
      </w:pPr>
    </w:p>
    <w:p w14:paraId="0EE0A044" w14:textId="77777777" w:rsidR="00381CF0" w:rsidRPr="0007765D" w:rsidRDefault="00381CF0" w:rsidP="00031642">
      <w:pPr>
        <w:spacing w:before="0"/>
        <w:ind w:left="0" w:firstLine="0"/>
        <w:rPr>
          <w:rFonts w:ascii="Arial" w:hAnsi="Arial" w:cs="Arial"/>
          <w:i/>
          <w:iCs/>
          <w:color w:val="2E74B5" w:themeColor="accent5" w:themeShade="BF"/>
        </w:rPr>
      </w:pPr>
    </w:p>
    <w:p w14:paraId="26399AB4" w14:textId="7E24FF0A" w:rsidR="00031642" w:rsidRPr="0007765D" w:rsidRDefault="00031642" w:rsidP="00031642">
      <w:pPr>
        <w:spacing w:before="0"/>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“In my team we are all white, Scottish, male, straight and not disabled - it seems incredible that such a situation could occur without there being some institutional/recruitment biases which are preventing a greater diversity”- W staff</w:t>
      </w:r>
    </w:p>
    <w:p w14:paraId="6C590E61" w14:textId="77777777" w:rsidR="0010189F" w:rsidRPr="0007765D" w:rsidRDefault="0010189F" w:rsidP="00031642">
      <w:pPr>
        <w:spacing w:before="0"/>
        <w:ind w:left="0" w:firstLine="0"/>
        <w:jc w:val="center"/>
        <w:rPr>
          <w:rFonts w:ascii="Arial" w:hAnsi="Arial" w:cs="Arial"/>
          <w:i/>
          <w:iCs/>
          <w:color w:val="2E74B5" w:themeColor="accent5" w:themeShade="BF"/>
        </w:rPr>
      </w:pPr>
    </w:p>
    <w:p w14:paraId="534C450D" w14:textId="762068D9" w:rsidR="00031642" w:rsidRPr="0007765D" w:rsidRDefault="00031642" w:rsidP="00381CF0">
      <w:pPr>
        <w:spacing w:before="0"/>
        <w:ind w:left="0" w:firstLine="0"/>
        <w:rPr>
          <w:rFonts w:ascii="Arial" w:hAnsi="Arial" w:cs="Arial"/>
          <w:i/>
          <w:iCs/>
          <w:color w:val="2E74B5" w:themeColor="accent5" w:themeShade="BF"/>
        </w:rPr>
      </w:pPr>
    </w:p>
    <w:p w14:paraId="48FE6820" w14:textId="05DED46F" w:rsidR="00DB143E" w:rsidRPr="0007765D" w:rsidRDefault="00381CF0" w:rsidP="00381CF0">
      <w:pPr>
        <w:spacing w:before="0"/>
        <w:ind w:left="-284" w:firstLine="851"/>
        <w:jc w:val="center"/>
        <w:rPr>
          <w:rFonts w:ascii="Arial" w:hAnsi="Arial" w:cs="Arial"/>
          <w:i/>
          <w:iCs/>
          <w:color w:val="2E74B5" w:themeColor="accent5" w:themeShade="BF"/>
        </w:rPr>
      </w:pPr>
      <w:r w:rsidRPr="0007765D">
        <w:rPr>
          <w:rFonts w:ascii="Arial" w:hAnsi="Arial" w:cs="Arial"/>
          <w:i/>
          <w:iCs/>
          <w:color w:val="2E74B5" w:themeColor="accent5" w:themeShade="BF"/>
        </w:rPr>
        <w:t>“The University of Aberdeen has in the past and continues to be far more likely to make "minority" hires rather for a perceived vision of race equality in both employment and subjects studied than for the reality of needs. It also does not consider ethnic or racial differences amongst candidates who are perceived as white, which includes Jews, Roma, etc. but rather lumps us all together in white v. any variety of non-white. That is racial and ethnic discrimination”- RG staff</w:t>
      </w:r>
    </w:p>
    <w:p w14:paraId="67225205" w14:textId="77777777" w:rsidR="0010189F" w:rsidRPr="0007765D" w:rsidRDefault="0010189F" w:rsidP="00381CF0">
      <w:pPr>
        <w:spacing w:before="0"/>
        <w:ind w:left="-284" w:firstLine="851"/>
        <w:jc w:val="center"/>
        <w:rPr>
          <w:rFonts w:ascii="Arial" w:hAnsi="Arial" w:cs="Arial"/>
          <w:color w:val="2E74B5" w:themeColor="accent5" w:themeShade="BF"/>
        </w:rPr>
      </w:pPr>
    </w:p>
    <w:p w14:paraId="766F15F4" w14:textId="2F8980DF" w:rsidR="0010189F" w:rsidRPr="0007765D" w:rsidRDefault="00031642" w:rsidP="0010189F">
      <w:pPr>
        <w:ind w:left="567"/>
        <w:jc w:val="center"/>
        <w:rPr>
          <w:rFonts w:ascii="Arial" w:hAnsi="Arial" w:cs="Arial"/>
          <w:i/>
          <w:iCs/>
          <w:color w:val="2E74B5" w:themeColor="accent5" w:themeShade="BF"/>
        </w:rPr>
      </w:pPr>
      <w:r w:rsidRPr="0007765D">
        <w:rPr>
          <w:rFonts w:ascii="Arial" w:hAnsi="Arial" w:cs="Arial"/>
          <w:i/>
          <w:iCs/>
          <w:color w:val="2E74B5" w:themeColor="accent5" w:themeShade="BF"/>
        </w:rPr>
        <w:t>“I have no complaints at all about my (</w:t>
      </w:r>
      <w:proofErr w:type="gramStart"/>
      <w:r w:rsidRPr="0007765D">
        <w:rPr>
          <w:rFonts w:ascii="Arial" w:hAnsi="Arial" w:cs="Arial"/>
          <w:i/>
          <w:iCs/>
          <w:color w:val="2E74B5" w:themeColor="accent5" w:themeShade="BF"/>
        </w:rPr>
        <w:t>fairly recent</w:t>
      </w:r>
      <w:proofErr w:type="gramEnd"/>
      <w:r w:rsidRPr="0007765D">
        <w:rPr>
          <w:rFonts w:ascii="Arial" w:hAnsi="Arial" w:cs="Arial"/>
          <w:i/>
          <w:iCs/>
          <w:color w:val="2E74B5" w:themeColor="accent5" w:themeShade="BF"/>
        </w:rPr>
        <w:t>) interview for my current post. I think the interview was conducted robustly, and fairly”- W staff</w:t>
      </w:r>
    </w:p>
    <w:p w14:paraId="4921B890" w14:textId="77777777" w:rsidR="0010189F" w:rsidRPr="0007765D" w:rsidRDefault="0010189F" w:rsidP="0010189F">
      <w:pPr>
        <w:ind w:left="567"/>
        <w:jc w:val="center"/>
        <w:rPr>
          <w:rFonts w:ascii="Arial" w:hAnsi="Arial" w:cs="Arial"/>
          <w:i/>
          <w:iCs/>
          <w:color w:val="2E74B5" w:themeColor="accent5" w:themeShade="BF"/>
        </w:rPr>
      </w:pPr>
    </w:p>
    <w:p w14:paraId="4B8FC8C1" w14:textId="661564BC" w:rsidR="00DB143E" w:rsidRPr="0007765D" w:rsidRDefault="00DB143E" w:rsidP="006A2AC6">
      <w:pPr>
        <w:spacing w:before="0"/>
        <w:ind w:left="0" w:firstLine="0"/>
        <w:rPr>
          <w:rFonts w:ascii="Arial" w:hAnsi="Arial" w:cs="Arial"/>
          <w:color w:val="2E74B5" w:themeColor="accent5" w:themeShade="BF"/>
        </w:rPr>
      </w:pPr>
    </w:p>
    <w:p w14:paraId="5DC66B38" w14:textId="7C70D797" w:rsidR="00DB143E" w:rsidRPr="0007765D" w:rsidRDefault="00381CF0" w:rsidP="00381CF0">
      <w:pPr>
        <w:spacing w:before="0"/>
        <w:ind w:left="0" w:firstLine="851"/>
        <w:jc w:val="center"/>
        <w:rPr>
          <w:rFonts w:ascii="Arial" w:hAnsi="Arial" w:cs="Arial"/>
          <w:i/>
          <w:iCs/>
          <w:color w:val="2E74B5" w:themeColor="accent5" w:themeShade="BF"/>
        </w:rPr>
      </w:pPr>
      <w:r w:rsidRPr="0007765D">
        <w:rPr>
          <w:rFonts w:ascii="Arial" w:hAnsi="Arial" w:cs="Arial"/>
          <w:i/>
          <w:iCs/>
          <w:color w:val="2E74B5" w:themeColor="accent5" w:themeShade="BF"/>
        </w:rPr>
        <w:t xml:space="preserve">“I am an Indian </w:t>
      </w:r>
      <w:r w:rsidR="002858D5" w:rsidRPr="0007765D">
        <w:rPr>
          <w:rFonts w:ascii="Arial" w:hAnsi="Arial" w:cs="Arial"/>
          <w:i/>
          <w:iCs/>
          <w:color w:val="2E74B5" w:themeColor="accent5" w:themeShade="BF"/>
        </w:rPr>
        <w:t>[...].</w:t>
      </w:r>
      <w:r w:rsidRPr="0007765D">
        <w:rPr>
          <w:rFonts w:ascii="Arial" w:hAnsi="Arial" w:cs="Arial"/>
          <w:i/>
          <w:iCs/>
          <w:color w:val="2E74B5" w:themeColor="accent5" w:themeShade="BF"/>
        </w:rPr>
        <w:t xml:space="preserve"> I believe my job was offered considering my skills/qualifications irrespective of my ethnicity”- RG staff</w:t>
      </w:r>
    </w:p>
    <w:p w14:paraId="0CF0786E" w14:textId="0048C485" w:rsidR="00DB143E" w:rsidRPr="0007765D" w:rsidRDefault="00DB143E" w:rsidP="006A2AC6">
      <w:pPr>
        <w:spacing w:before="0"/>
        <w:ind w:left="0" w:firstLine="0"/>
        <w:rPr>
          <w:rFonts w:ascii="Arial" w:hAnsi="Arial" w:cs="Arial"/>
          <w:color w:val="2E74B5" w:themeColor="accent5" w:themeShade="BF"/>
        </w:rPr>
      </w:pPr>
    </w:p>
    <w:p w14:paraId="02A7CA68" w14:textId="7A0CB213" w:rsidR="00DB143E" w:rsidRDefault="00DB143E" w:rsidP="006A2AC6">
      <w:pPr>
        <w:spacing w:before="0"/>
        <w:ind w:left="0" w:firstLine="0"/>
        <w:rPr>
          <w:rFonts w:ascii="Arial" w:hAnsi="Arial" w:cs="Arial"/>
        </w:rPr>
      </w:pPr>
    </w:p>
    <w:p w14:paraId="05D2D959" w14:textId="50885E98" w:rsidR="00DB143E" w:rsidRDefault="00DB143E" w:rsidP="006A2AC6">
      <w:pPr>
        <w:spacing w:before="0"/>
        <w:ind w:left="0" w:firstLine="0"/>
        <w:rPr>
          <w:rFonts w:ascii="Arial" w:hAnsi="Arial" w:cs="Arial"/>
        </w:rPr>
      </w:pPr>
    </w:p>
    <w:p w14:paraId="1AA1D6DF" w14:textId="4DBCE0D5" w:rsidR="00687757" w:rsidRDefault="00687757" w:rsidP="006A2AC6">
      <w:pPr>
        <w:spacing w:before="0"/>
        <w:ind w:left="0" w:firstLine="0"/>
        <w:rPr>
          <w:rFonts w:ascii="Arial" w:hAnsi="Arial" w:cs="Arial"/>
        </w:rPr>
      </w:pPr>
    </w:p>
    <w:p w14:paraId="620A3194" w14:textId="77777777" w:rsidR="00687757" w:rsidRDefault="00687757" w:rsidP="006A2AC6">
      <w:pPr>
        <w:spacing w:before="0"/>
        <w:ind w:left="0" w:firstLine="0"/>
        <w:rPr>
          <w:rFonts w:ascii="Arial" w:hAnsi="Arial" w:cs="Arial"/>
        </w:rPr>
      </w:pPr>
    </w:p>
    <w:p w14:paraId="145A9E37" w14:textId="4DB327BE" w:rsidR="00946175" w:rsidRPr="005965CF" w:rsidRDefault="005965CF" w:rsidP="00843D7E">
      <w:pPr>
        <w:pStyle w:val="Title"/>
        <w:ind w:left="0" w:firstLine="0"/>
        <w:rPr>
          <w:rFonts w:ascii="Arial" w:hAnsi="Arial" w:cs="Arial"/>
          <w:color w:val="2F5496" w:themeColor="accent1" w:themeShade="BF"/>
          <w:sz w:val="28"/>
          <w:szCs w:val="28"/>
        </w:rPr>
      </w:pPr>
      <w:r w:rsidRPr="005965CF">
        <w:rPr>
          <w:rStyle w:val="Strong"/>
          <w:rFonts w:ascii="Arial" w:hAnsi="Arial" w:cs="Arial"/>
          <w:color w:val="2F5496" w:themeColor="accent1" w:themeShade="BF"/>
          <w:sz w:val="28"/>
          <w:szCs w:val="28"/>
        </w:rPr>
        <w:lastRenderedPageBreak/>
        <w:t>8.6 Career development and progression</w:t>
      </w:r>
    </w:p>
    <w:p w14:paraId="188F7FAE" w14:textId="5421ED95" w:rsidR="00946175" w:rsidRPr="004369C9" w:rsidRDefault="00946175" w:rsidP="00946175">
      <w:pPr>
        <w:spacing w:before="0"/>
        <w:ind w:left="0" w:firstLine="0"/>
        <w:rPr>
          <w:rFonts w:ascii="Arial" w:hAnsi="Arial" w:cs="Arial"/>
          <w:b/>
          <w:bCs/>
          <w:sz w:val="16"/>
          <w:szCs w:val="16"/>
        </w:rPr>
      </w:pPr>
    </w:p>
    <w:p w14:paraId="633ACCA2" w14:textId="3B28D926" w:rsidR="007E7134" w:rsidRDefault="00873A76" w:rsidP="00946175">
      <w:pPr>
        <w:spacing w:before="0"/>
        <w:ind w:left="0" w:firstLine="0"/>
        <w:rPr>
          <w:rFonts w:ascii="Arial" w:hAnsi="Arial" w:cs="Arial"/>
        </w:rPr>
      </w:pPr>
      <w:r>
        <w:rPr>
          <w:rFonts w:ascii="Arial" w:hAnsi="Arial" w:cs="Arial"/>
        </w:rPr>
        <w:t xml:space="preserve">This section of the survey explored </w:t>
      </w:r>
      <w:r w:rsidR="005C11A9">
        <w:rPr>
          <w:rFonts w:ascii="Arial" w:hAnsi="Arial" w:cs="Arial"/>
        </w:rPr>
        <w:t>whether staff believed that there are</w:t>
      </w:r>
      <w:r>
        <w:rPr>
          <w:rFonts w:ascii="Arial" w:hAnsi="Arial" w:cs="Arial"/>
        </w:rPr>
        <w:t xml:space="preserve"> opportunities to develop and discuss career development and progression, the allocation of work-related opportunities for development</w:t>
      </w:r>
      <w:r w:rsidR="005C11A9">
        <w:rPr>
          <w:rFonts w:ascii="Arial" w:hAnsi="Arial" w:cs="Arial"/>
        </w:rPr>
        <w:t xml:space="preserve"> is fair and transparent</w:t>
      </w:r>
      <w:r>
        <w:rPr>
          <w:rFonts w:ascii="Arial" w:hAnsi="Arial" w:cs="Arial"/>
        </w:rPr>
        <w:t xml:space="preserve">, </w:t>
      </w:r>
      <w:r w:rsidR="00226D4C">
        <w:rPr>
          <w:rFonts w:ascii="Arial" w:hAnsi="Arial" w:cs="Arial"/>
        </w:rPr>
        <w:t xml:space="preserve">and </w:t>
      </w:r>
      <w:r w:rsidR="00027A01">
        <w:rPr>
          <w:rFonts w:ascii="Arial" w:hAnsi="Arial" w:cs="Arial"/>
        </w:rPr>
        <w:t xml:space="preserve">whether they have been encouraged </w:t>
      </w:r>
      <w:r>
        <w:rPr>
          <w:rFonts w:ascii="Arial" w:hAnsi="Arial" w:cs="Arial"/>
        </w:rPr>
        <w:t>to progress in their career through application to senior roles or regrading (for Professional Services staff) or promotion (for academic staff).</w:t>
      </w:r>
    </w:p>
    <w:p w14:paraId="291F5C60" w14:textId="332792FC" w:rsidR="00821A60" w:rsidRPr="004369C9" w:rsidRDefault="00821A60" w:rsidP="00946175">
      <w:pPr>
        <w:spacing w:before="0"/>
        <w:ind w:left="0" w:firstLine="0"/>
        <w:rPr>
          <w:rFonts w:ascii="Arial" w:hAnsi="Arial" w:cs="Arial"/>
          <w:sz w:val="16"/>
          <w:szCs w:val="16"/>
        </w:rPr>
      </w:pPr>
    </w:p>
    <w:p w14:paraId="4F4C2B44" w14:textId="70C2B417" w:rsidR="00821A60" w:rsidRPr="007E18A1" w:rsidRDefault="00821A60" w:rsidP="00821A60">
      <w:pPr>
        <w:ind w:left="0" w:firstLine="0"/>
        <w:rPr>
          <w:rFonts w:ascii="Arial" w:hAnsi="Arial" w:cs="Arial"/>
          <w:b/>
          <w:bCs/>
          <w:color w:val="2F5496" w:themeColor="accent1" w:themeShade="BF"/>
          <w:sz w:val="24"/>
          <w:szCs w:val="24"/>
        </w:rPr>
      </w:pPr>
      <w:r w:rsidRPr="00350D97">
        <w:rPr>
          <w:rFonts w:ascii="Arial" w:hAnsi="Arial" w:cs="Arial"/>
          <w:b/>
          <w:bCs/>
          <w:color w:val="2F5496" w:themeColor="accent1" w:themeShade="BF"/>
          <w:sz w:val="24"/>
          <w:szCs w:val="24"/>
        </w:rPr>
        <w:t>8.</w:t>
      </w:r>
      <w:r>
        <w:rPr>
          <w:rFonts w:ascii="Arial" w:hAnsi="Arial" w:cs="Arial"/>
          <w:b/>
          <w:bCs/>
          <w:color w:val="2F5496" w:themeColor="accent1" w:themeShade="BF"/>
          <w:sz w:val="24"/>
          <w:szCs w:val="24"/>
        </w:rPr>
        <w:t>6</w:t>
      </w:r>
      <w:r w:rsidRPr="00350D97">
        <w:rPr>
          <w:rFonts w:ascii="Arial" w:hAnsi="Arial" w:cs="Arial"/>
          <w:b/>
          <w:bCs/>
          <w:color w:val="2F5496" w:themeColor="accent1" w:themeShade="BF"/>
          <w:sz w:val="24"/>
          <w:szCs w:val="24"/>
        </w:rPr>
        <w:t xml:space="preserve"> </w:t>
      </w:r>
      <w:r>
        <w:rPr>
          <w:rFonts w:ascii="Arial" w:hAnsi="Arial" w:cs="Arial"/>
          <w:b/>
          <w:bCs/>
          <w:color w:val="2F5496" w:themeColor="accent1" w:themeShade="BF"/>
          <w:sz w:val="24"/>
          <w:szCs w:val="24"/>
        </w:rPr>
        <w:t>A</w:t>
      </w:r>
      <w:r w:rsidRPr="00350D97">
        <w:rPr>
          <w:rFonts w:ascii="Arial" w:hAnsi="Arial" w:cs="Arial"/>
          <w:b/>
          <w:bCs/>
          <w:color w:val="2F5496" w:themeColor="accent1" w:themeShade="BF"/>
          <w:sz w:val="24"/>
          <w:szCs w:val="24"/>
        </w:rPr>
        <w:t>: Qua</w:t>
      </w:r>
      <w:r>
        <w:rPr>
          <w:rFonts w:ascii="Arial" w:hAnsi="Arial" w:cs="Arial"/>
          <w:b/>
          <w:bCs/>
          <w:color w:val="2F5496" w:themeColor="accent1" w:themeShade="BF"/>
          <w:sz w:val="24"/>
          <w:szCs w:val="24"/>
        </w:rPr>
        <w:t>nti</w:t>
      </w:r>
      <w:r w:rsidRPr="00350D97">
        <w:rPr>
          <w:rFonts w:ascii="Arial" w:hAnsi="Arial" w:cs="Arial"/>
          <w:b/>
          <w:bCs/>
          <w:color w:val="2F5496" w:themeColor="accent1" w:themeShade="BF"/>
          <w:sz w:val="24"/>
          <w:szCs w:val="24"/>
        </w:rPr>
        <w:t>tative analysis</w:t>
      </w:r>
    </w:p>
    <w:p w14:paraId="61646F63" w14:textId="061982A5" w:rsidR="00741022" w:rsidRPr="004369C9" w:rsidRDefault="00EA2462" w:rsidP="004369C9">
      <w:pPr>
        <w:pStyle w:val="IntenseQuote"/>
        <w:ind w:right="95" w:hanging="864"/>
        <w:rPr>
          <w:rFonts w:ascii="Arial" w:hAnsi="Arial" w:cs="Arial"/>
          <w:b/>
          <w:bCs/>
          <w:i w:val="0"/>
          <w:iCs w:val="0"/>
        </w:rPr>
      </w:pPr>
      <w:r w:rsidRPr="004369C9">
        <w:rPr>
          <w:rFonts w:ascii="Arial" w:hAnsi="Arial" w:cs="Arial"/>
          <w:b/>
          <w:bCs/>
          <w:i w:val="0"/>
          <w:iCs w:val="0"/>
        </w:rPr>
        <w:t>Q6-1: There are opportunities for me to develop within my role</w:t>
      </w:r>
    </w:p>
    <w:p w14:paraId="25D63210" w14:textId="1D5D793E" w:rsidR="00EA2462" w:rsidRPr="004C6C5C" w:rsidRDefault="004369C9" w:rsidP="004C6C5C">
      <w:pPr>
        <w:ind w:left="0" w:firstLine="0"/>
        <w:rPr>
          <w:rFonts w:ascii="Arial" w:hAnsi="Arial" w:cs="Arial"/>
          <w:b/>
          <w:bCs/>
        </w:rPr>
      </w:pPr>
      <w:r>
        <w:rPr>
          <w:rFonts w:ascii="Arial" w:hAnsi="Arial" w:cs="Arial"/>
          <w:b/>
          <w:bCs/>
        </w:rPr>
        <w:t xml:space="preserve">8.6A.1: </w:t>
      </w:r>
      <w:r w:rsidR="007E7134" w:rsidRPr="007E7134">
        <w:rPr>
          <w:rFonts w:ascii="Arial" w:hAnsi="Arial" w:cs="Arial"/>
          <w:b/>
          <w:bCs/>
        </w:rPr>
        <w:t>71% of W</w:t>
      </w:r>
      <w:r w:rsidR="0052468D">
        <w:rPr>
          <w:rFonts w:ascii="Arial" w:hAnsi="Arial" w:cs="Arial"/>
          <w:b/>
          <w:bCs/>
        </w:rPr>
        <w:t>hite</w:t>
      </w:r>
      <w:r w:rsidR="007E7134" w:rsidRPr="007E7134">
        <w:rPr>
          <w:rFonts w:ascii="Arial" w:hAnsi="Arial" w:cs="Arial"/>
          <w:b/>
          <w:bCs/>
        </w:rPr>
        <w:t xml:space="preserve"> and 65% of </w:t>
      </w:r>
      <w:r w:rsidR="0052468D" w:rsidRPr="00C61E88">
        <w:rPr>
          <w:rFonts w:ascii="Arial" w:hAnsi="Arial" w:cs="Arial"/>
          <w:b/>
          <w:bCs/>
        </w:rPr>
        <w:t>R</w:t>
      </w:r>
      <w:r w:rsidR="0052468D">
        <w:rPr>
          <w:rFonts w:ascii="Arial" w:hAnsi="Arial" w:cs="Arial"/>
          <w:b/>
          <w:bCs/>
        </w:rPr>
        <w:t xml:space="preserve">acialised </w:t>
      </w:r>
      <w:r w:rsidR="0052468D" w:rsidRPr="00C61E88">
        <w:rPr>
          <w:rFonts w:ascii="Arial" w:hAnsi="Arial" w:cs="Arial"/>
          <w:b/>
          <w:bCs/>
        </w:rPr>
        <w:t>G</w:t>
      </w:r>
      <w:r w:rsidR="0052468D">
        <w:rPr>
          <w:rFonts w:ascii="Arial" w:hAnsi="Arial" w:cs="Arial"/>
          <w:b/>
          <w:bCs/>
        </w:rPr>
        <w:t>roups</w:t>
      </w:r>
      <w:r w:rsidR="007E7134" w:rsidRPr="007E7134">
        <w:rPr>
          <w:rFonts w:ascii="Arial" w:hAnsi="Arial" w:cs="Arial"/>
          <w:b/>
          <w:bCs/>
        </w:rPr>
        <w:t xml:space="preserve"> respondents agreed that there are opportunities to develop within their role</w:t>
      </w:r>
      <w:r w:rsidR="002A4DD0">
        <w:rPr>
          <w:rFonts w:ascii="Arial" w:hAnsi="Arial" w:cs="Arial"/>
          <w:b/>
          <w:bCs/>
        </w:rPr>
        <w:t xml:space="preserve">; </w:t>
      </w:r>
      <w:r w:rsidR="007E7134" w:rsidRPr="007E7134">
        <w:rPr>
          <w:rFonts w:ascii="Arial" w:hAnsi="Arial" w:cs="Arial"/>
          <w:b/>
          <w:bCs/>
        </w:rPr>
        <w:t>2</w:t>
      </w:r>
      <w:r w:rsidR="007519AF">
        <w:rPr>
          <w:rFonts w:ascii="Arial" w:hAnsi="Arial" w:cs="Arial"/>
          <w:b/>
          <w:bCs/>
        </w:rPr>
        <w:t>1</w:t>
      </w:r>
      <w:r w:rsidR="007E7134" w:rsidRPr="007E7134">
        <w:rPr>
          <w:rFonts w:ascii="Arial" w:hAnsi="Arial" w:cs="Arial"/>
          <w:b/>
          <w:bCs/>
        </w:rPr>
        <w:t>% of W</w:t>
      </w:r>
      <w:r w:rsidR="0052468D">
        <w:rPr>
          <w:rFonts w:ascii="Arial" w:hAnsi="Arial" w:cs="Arial"/>
          <w:b/>
          <w:bCs/>
        </w:rPr>
        <w:t>hite</w:t>
      </w:r>
      <w:r w:rsidR="007E7134" w:rsidRPr="007E7134">
        <w:rPr>
          <w:rFonts w:ascii="Arial" w:hAnsi="Arial" w:cs="Arial"/>
          <w:b/>
          <w:bCs/>
        </w:rPr>
        <w:t xml:space="preserve"> and 26% of </w:t>
      </w:r>
      <w:r w:rsidR="0052468D" w:rsidRPr="00C61E88">
        <w:rPr>
          <w:rFonts w:ascii="Arial" w:hAnsi="Arial" w:cs="Arial"/>
          <w:b/>
          <w:bCs/>
        </w:rPr>
        <w:t>R</w:t>
      </w:r>
      <w:r w:rsidR="0052468D">
        <w:rPr>
          <w:rFonts w:ascii="Arial" w:hAnsi="Arial" w:cs="Arial"/>
          <w:b/>
          <w:bCs/>
        </w:rPr>
        <w:t xml:space="preserve">acialised </w:t>
      </w:r>
      <w:r w:rsidR="0052468D" w:rsidRPr="00C61E88">
        <w:rPr>
          <w:rFonts w:ascii="Arial" w:hAnsi="Arial" w:cs="Arial"/>
          <w:b/>
          <w:bCs/>
        </w:rPr>
        <w:t>G</w:t>
      </w:r>
      <w:r w:rsidR="0052468D">
        <w:rPr>
          <w:rFonts w:ascii="Arial" w:hAnsi="Arial" w:cs="Arial"/>
          <w:b/>
          <w:bCs/>
        </w:rPr>
        <w:t>roups</w:t>
      </w:r>
      <w:r w:rsidR="007E7134">
        <w:rPr>
          <w:rFonts w:ascii="Arial" w:hAnsi="Arial" w:cs="Arial"/>
          <w:b/>
          <w:bCs/>
        </w:rPr>
        <w:t xml:space="preserve"> respondents</w:t>
      </w:r>
      <w:r w:rsidR="007E7134" w:rsidRPr="007E7134">
        <w:rPr>
          <w:rFonts w:ascii="Arial" w:hAnsi="Arial" w:cs="Arial"/>
          <w:b/>
          <w:bCs/>
        </w:rPr>
        <w:t xml:space="preserve"> </w:t>
      </w:r>
      <w:r w:rsidR="004C6C5C">
        <w:rPr>
          <w:rFonts w:ascii="Arial" w:hAnsi="Arial" w:cs="Arial"/>
          <w:b/>
          <w:bCs/>
        </w:rPr>
        <w:t>disagreed with this statement.</w:t>
      </w:r>
    </w:p>
    <w:p w14:paraId="6C7C115C" w14:textId="3E2036D4" w:rsidR="004369C9" w:rsidRDefault="007519AF" w:rsidP="004369C9">
      <w:pPr>
        <w:spacing w:before="0"/>
        <w:ind w:left="0" w:firstLine="0"/>
        <w:jc w:val="center"/>
        <w:rPr>
          <w:rFonts w:ascii="Arial" w:hAnsi="Arial" w:cs="Arial"/>
        </w:rPr>
      </w:pPr>
      <w:r>
        <w:rPr>
          <w:rFonts w:ascii="Arial" w:hAnsi="Arial" w:cs="Arial"/>
          <w:noProof/>
        </w:rPr>
        <w:drawing>
          <wp:inline distT="0" distB="0" distL="0" distR="0" wp14:anchorId="1F3AB81C" wp14:editId="142B7FF1">
            <wp:extent cx="4579200" cy="2754000"/>
            <wp:effectExtent l="19050" t="19050" r="12065" b="273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3D0C3545" w14:textId="41265ACA" w:rsidR="007519AF" w:rsidRDefault="009711D1" w:rsidP="004369C9">
      <w:pPr>
        <w:spacing w:before="0"/>
        <w:ind w:left="0" w:firstLine="0"/>
        <w:jc w:val="center"/>
        <w:rPr>
          <w:rFonts w:ascii="Arial" w:hAnsi="Arial" w:cs="Arial"/>
        </w:rPr>
      </w:pPr>
      <w:r>
        <w:rPr>
          <w:rFonts w:ascii="Arial" w:hAnsi="Arial" w:cs="Arial"/>
          <w:noProof/>
        </w:rPr>
        <w:drawing>
          <wp:inline distT="0" distB="0" distL="0" distR="0" wp14:anchorId="266B7D66" wp14:editId="33BBBD28">
            <wp:extent cx="4572000" cy="2750820"/>
            <wp:effectExtent l="19050" t="19050" r="1905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a:ln w="9525">
                      <a:solidFill>
                        <a:schemeClr val="tx1"/>
                      </a:solidFill>
                    </a:ln>
                  </pic:spPr>
                </pic:pic>
              </a:graphicData>
            </a:graphic>
          </wp:inline>
        </w:drawing>
      </w:r>
    </w:p>
    <w:p w14:paraId="6C13017B" w14:textId="44AE9D8A" w:rsidR="004C6C5C" w:rsidRPr="004369C9" w:rsidRDefault="004C6C5C" w:rsidP="004C6C5C">
      <w:pPr>
        <w:spacing w:before="0"/>
        <w:ind w:left="0" w:firstLine="0"/>
        <w:rPr>
          <w:rFonts w:ascii="Arial" w:hAnsi="Arial" w:cs="Arial"/>
        </w:rPr>
      </w:pPr>
      <w:r w:rsidRPr="004369C9">
        <w:rPr>
          <w:rFonts w:ascii="Arial" w:hAnsi="Arial" w:cs="Arial"/>
        </w:rPr>
        <w:t>Ethnicity not disclosed (</w:t>
      </w:r>
      <w:r w:rsidRPr="004369C9">
        <w:rPr>
          <w:rFonts w:ascii="Arial" w:hAnsi="Arial" w:cs="Arial"/>
          <w:b/>
          <w:bCs/>
        </w:rPr>
        <w:t>ND</w:t>
      </w:r>
      <w:r w:rsidRPr="004369C9">
        <w:rPr>
          <w:rFonts w:ascii="Arial" w:hAnsi="Arial" w:cs="Arial"/>
        </w:rPr>
        <w:t>) (</w:t>
      </w:r>
      <w:r w:rsidR="002A4DD0" w:rsidRPr="004369C9">
        <w:rPr>
          <w:rFonts w:ascii="Arial" w:hAnsi="Arial" w:cs="Arial"/>
        </w:rPr>
        <w:t>c</w:t>
      </w:r>
      <w:r w:rsidRPr="004369C9">
        <w:rPr>
          <w:rFonts w:ascii="Arial" w:hAnsi="Arial" w:cs="Arial"/>
        </w:rPr>
        <w:t xml:space="preserve">ombined ‘Agree’ 51% (n=78), Neutral 11% (n=17), </w:t>
      </w:r>
      <w:r w:rsidR="002A4DD0" w:rsidRPr="004369C9">
        <w:rPr>
          <w:rFonts w:ascii="Arial" w:hAnsi="Arial" w:cs="Arial"/>
        </w:rPr>
        <w:t>c</w:t>
      </w:r>
      <w:r w:rsidRPr="004369C9">
        <w:rPr>
          <w:rFonts w:ascii="Arial" w:hAnsi="Arial" w:cs="Arial"/>
        </w:rPr>
        <w:t>ombined ‘Disagree</w:t>
      </w:r>
      <w:r w:rsidR="002A4DD0" w:rsidRPr="004369C9">
        <w:rPr>
          <w:rFonts w:ascii="Arial" w:hAnsi="Arial" w:cs="Arial"/>
        </w:rPr>
        <w:t>’</w:t>
      </w:r>
      <w:r w:rsidRPr="004369C9">
        <w:rPr>
          <w:rFonts w:ascii="Arial" w:hAnsi="Arial" w:cs="Arial"/>
        </w:rPr>
        <w:t xml:space="preserve"> 38% (n=58)).</w:t>
      </w:r>
    </w:p>
    <w:p w14:paraId="07ECBDEE" w14:textId="1A077FE0" w:rsidR="00EA2462" w:rsidRPr="004369C9" w:rsidRDefault="00EA2462" w:rsidP="004369C9">
      <w:pPr>
        <w:pStyle w:val="IntenseQuote"/>
        <w:ind w:right="95" w:hanging="864"/>
        <w:rPr>
          <w:rFonts w:ascii="Arial" w:hAnsi="Arial" w:cs="Arial"/>
          <w:b/>
          <w:bCs/>
          <w:i w:val="0"/>
          <w:iCs w:val="0"/>
        </w:rPr>
      </w:pPr>
      <w:r w:rsidRPr="004369C9">
        <w:rPr>
          <w:rFonts w:ascii="Arial" w:hAnsi="Arial" w:cs="Arial"/>
          <w:b/>
          <w:bCs/>
          <w:i w:val="0"/>
          <w:iCs w:val="0"/>
        </w:rPr>
        <w:lastRenderedPageBreak/>
        <w:t>Q6-2: My line manager makes time to discuss my personal development and progression</w:t>
      </w:r>
    </w:p>
    <w:p w14:paraId="369045B1" w14:textId="6A6016F9" w:rsidR="007E7134" w:rsidRPr="00124713" w:rsidRDefault="004369C9" w:rsidP="00124713">
      <w:pPr>
        <w:ind w:left="0" w:firstLine="0"/>
        <w:rPr>
          <w:rFonts w:ascii="Arial" w:hAnsi="Arial" w:cs="Arial"/>
          <w:b/>
          <w:bCs/>
        </w:rPr>
      </w:pPr>
      <w:r>
        <w:rPr>
          <w:rFonts w:ascii="Arial" w:hAnsi="Arial" w:cs="Arial"/>
          <w:b/>
          <w:bCs/>
        </w:rPr>
        <w:t xml:space="preserve">8.6A.2: </w:t>
      </w:r>
      <w:r w:rsidR="007E7134" w:rsidRPr="007E7134">
        <w:rPr>
          <w:rFonts w:ascii="Arial" w:hAnsi="Arial" w:cs="Arial"/>
          <w:b/>
          <w:bCs/>
        </w:rPr>
        <w:t>74% of W</w:t>
      </w:r>
      <w:r w:rsidR="00C673A7">
        <w:rPr>
          <w:rFonts w:ascii="Arial" w:hAnsi="Arial" w:cs="Arial"/>
          <w:b/>
          <w:bCs/>
        </w:rPr>
        <w:t>hite</w:t>
      </w:r>
      <w:r w:rsidR="007E7134" w:rsidRPr="007E7134">
        <w:rPr>
          <w:rFonts w:ascii="Arial" w:hAnsi="Arial" w:cs="Arial"/>
          <w:b/>
          <w:bCs/>
        </w:rPr>
        <w:t xml:space="preserve"> and 70% of </w:t>
      </w:r>
      <w:r w:rsidR="00C673A7" w:rsidRPr="00C61E88">
        <w:rPr>
          <w:rFonts w:ascii="Arial" w:hAnsi="Arial" w:cs="Arial"/>
          <w:b/>
          <w:bCs/>
        </w:rPr>
        <w:t>R</w:t>
      </w:r>
      <w:r w:rsidR="00C673A7">
        <w:rPr>
          <w:rFonts w:ascii="Arial" w:hAnsi="Arial" w:cs="Arial"/>
          <w:b/>
          <w:bCs/>
        </w:rPr>
        <w:t xml:space="preserve">acialised </w:t>
      </w:r>
      <w:r w:rsidR="00C673A7" w:rsidRPr="00C61E88">
        <w:rPr>
          <w:rFonts w:ascii="Arial" w:hAnsi="Arial" w:cs="Arial"/>
          <w:b/>
          <w:bCs/>
        </w:rPr>
        <w:t>G</w:t>
      </w:r>
      <w:r w:rsidR="00C673A7">
        <w:rPr>
          <w:rFonts w:ascii="Arial" w:hAnsi="Arial" w:cs="Arial"/>
          <w:b/>
          <w:bCs/>
        </w:rPr>
        <w:t>roups</w:t>
      </w:r>
      <w:r w:rsidR="007E7134" w:rsidRPr="007E7134">
        <w:rPr>
          <w:rFonts w:ascii="Arial" w:hAnsi="Arial" w:cs="Arial"/>
          <w:b/>
          <w:bCs/>
        </w:rPr>
        <w:t xml:space="preserve"> respondents agreed that they can discuss personal development and progression with their line manage</w:t>
      </w:r>
      <w:r w:rsidR="002A4DD0">
        <w:rPr>
          <w:rFonts w:ascii="Arial" w:hAnsi="Arial" w:cs="Arial"/>
          <w:b/>
          <w:bCs/>
        </w:rPr>
        <w:t>;</w:t>
      </w:r>
      <w:r w:rsidR="007E7134">
        <w:rPr>
          <w:rFonts w:ascii="Arial" w:hAnsi="Arial" w:cs="Arial"/>
          <w:b/>
          <w:bCs/>
        </w:rPr>
        <w:t xml:space="preserve"> 17% of W</w:t>
      </w:r>
      <w:r w:rsidR="00C673A7">
        <w:rPr>
          <w:rFonts w:ascii="Arial" w:hAnsi="Arial" w:cs="Arial"/>
          <w:b/>
          <w:bCs/>
        </w:rPr>
        <w:t>hite</w:t>
      </w:r>
      <w:r w:rsidR="007E7134">
        <w:rPr>
          <w:rFonts w:ascii="Arial" w:hAnsi="Arial" w:cs="Arial"/>
          <w:b/>
          <w:bCs/>
        </w:rPr>
        <w:t xml:space="preserve"> and 2</w:t>
      </w:r>
      <w:r w:rsidR="00896A45">
        <w:rPr>
          <w:rFonts w:ascii="Arial" w:hAnsi="Arial" w:cs="Arial"/>
          <w:b/>
          <w:bCs/>
        </w:rPr>
        <w:t>2</w:t>
      </w:r>
      <w:r w:rsidR="007E7134">
        <w:rPr>
          <w:rFonts w:ascii="Arial" w:hAnsi="Arial" w:cs="Arial"/>
          <w:b/>
          <w:bCs/>
        </w:rPr>
        <w:t xml:space="preserve">% of </w:t>
      </w:r>
      <w:r w:rsidR="00C673A7" w:rsidRPr="00C61E88">
        <w:rPr>
          <w:rFonts w:ascii="Arial" w:hAnsi="Arial" w:cs="Arial"/>
          <w:b/>
          <w:bCs/>
        </w:rPr>
        <w:t>R</w:t>
      </w:r>
      <w:r w:rsidR="00C673A7">
        <w:rPr>
          <w:rFonts w:ascii="Arial" w:hAnsi="Arial" w:cs="Arial"/>
          <w:b/>
          <w:bCs/>
        </w:rPr>
        <w:t xml:space="preserve">acialised </w:t>
      </w:r>
      <w:r w:rsidR="00C673A7" w:rsidRPr="00C61E88">
        <w:rPr>
          <w:rFonts w:ascii="Arial" w:hAnsi="Arial" w:cs="Arial"/>
          <w:b/>
          <w:bCs/>
        </w:rPr>
        <w:t>G</w:t>
      </w:r>
      <w:r w:rsidR="00C673A7">
        <w:rPr>
          <w:rFonts w:ascii="Arial" w:hAnsi="Arial" w:cs="Arial"/>
          <w:b/>
          <w:bCs/>
        </w:rPr>
        <w:t>roups</w:t>
      </w:r>
      <w:r w:rsidR="007E7134">
        <w:rPr>
          <w:rFonts w:ascii="Arial" w:hAnsi="Arial" w:cs="Arial"/>
          <w:b/>
          <w:bCs/>
        </w:rPr>
        <w:t xml:space="preserve"> respondents </w:t>
      </w:r>
      <w:r w:rsidR="006A29E5">
        <w:rPr>
          <w:rFonts w:ascii="Arial" w:hAnsi="Arial" w:cs="Arial"/>
          <w:b/>
          <w:bCs/>
        </w:rPr>
        <w:t>disagreed they had</w:t>
      </w:r>
      <w:r w:rsidR="00226D4C">
        <w:rPr>
          <w:rFonts w:ascii="Arial" w:hAnsi="Arial" w:cs="Arial"/>
          <w:b/>
          <w:bCs/>
        </w:rPr>
        <w:t xml:space="preserve"> this opportunity.</w:t>
      </w:r>
    </w:p>
    <w:p w14:paraId="541EF705" w14:textId="46493303" w:rsidR="00EA2462" w:rsidRDefault="004C6C5C" w:rsidP="004369C9">
      <w:pPr>
        <w:spacing w:before="0"/>
        <w:ind w:left="0" w:firstLine="0"/>
        <w:jc w:val="center"/>
        <w:rPr>
          <w:rFonts w:ascii="Arial" w:hAnsi="Arial" w:cs="Arial"/>
        </w:rPr>
      </w:pPr>
      <w:r>
        <w:rPr>
          <w:rFonts w:ascii="Arial" w:hAnsi="Arial" w:cs="Arial"/>
          <w:noProof/>
        </w:rPr>
        <w:drawing>
          <wp:inline distT="0" distB="0" distL="0" distR="0" wp14:anchorId="70EFABB2" wp14:editId="138DE9A6">
            <wp:extent cx="4579200" cy="2754000"/>
            <wp:effectExtent l="19050" t="19050" r="12065" b="273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sidR="00896A45">
        <w:rPr>
          <w:rFonts w:ascii="Arial" w:hAnsi="Arial" w:cs="Arial"/>
          <w:noProof/>
        </w:rPr>
        <w:drawing>
          <wp:inline distT="0" distB="0" distL="0" distR="0" wp14:anchorId="394588C4" wp14:editId="0136CC4A">
            <wp:extent cx="4579200" cy="2754000"/>
            <wp:effectExtent l="19050" t="19050" r="12065" b="273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4720DDEB" w14:textId="3EAAC318" w:rsidR="006A29E5" w:rsidRPr="004369C9" w:rsidRDefault="006A29E5" w:rsidP="006A29E5">
      <w:pPr>
        <w:spacing w:before="0"/>
        <w:ind w:left="0" w:firstLine="0"/>
        <w:rPr>
          <w:rFonts w:ascii="Arial" w:hAnsi="Arial" w:cs="Arial"/>
        </w:rPr>
      </w:pPr>
      <w:r w:rsidRPr="004369C9">
        <w:rPr>
          <w:rFonts w:ascii="Arial" w:hAnsi="Arial" w:cs="Arial"/>
        </w:rPr>
        <w:t>Ethnicity not disclosed (</w:t>
      </w:r>
      <w:r w:rsidRPr="004369C9">
        <w:rPr>
          <w:rFonts w:ascii="Arial" w:hAnsi="Arial" w:cs="Arial"/>
          <w:b/>
          <w:bCs/>
        </w:rPr>
        <w:t>ND</w:t>
      </w:r>
      <w:r w:rsidRPr="004369C9">
        <w:rPr>
          <w:rFonts w:ascii="Arial" w:hAnsi="Arial" w:cs="Arial"/>
        </w:rPr>
        <w:t>) (</w:t>
      </w:r>
      <w:r w:rsidR="002A4DD0" w:rsidRPr="004369C9">
        <w:rPr>
          <w:rFonts w:ascii="Arial" w:hAnsi="Arial" w:cs="Arial"/>
        </w:rPr>
        <w:t>c</w:t>
      </w:r>
      <w:r w:rsidRPr="004369C9">
        <w:rPr>
          <w:rFonts w:ascii="Arial" w:hAnsi="Arial" w:cs="Arial"/>
        </w:rPr>
        <w:t xml:space="preserve">ombined ‘Agree’ 53% (n=81), Neutral 15% (n=23), </w:t>
      </w:r>
      <w:r w:rsidR="002A4DD0" w:rsidRPr="004369C9">
        <w:rPr>
          <w:rFonts w:ascii="Arial" w:hAnsi="Arial" w:cs="Arial"/>
        </w:rPr>
        <w:t>c</w:t>
      </w:r>
      <w:r w:rsidRPr="004369C9">
        <w:rPr>
          <w:rFonts w:ascii="Arial" w:hAnsi="Arial" w:cs="Arial"/>
        </w:rPr>
        <w:t>ombined ‘Disagree</w:t>
      </w:r>
      <w:r w:rsidR="002A4DD0" w:rsidRPr="004369C9">
        <w:rPr>
          <w:rFonts w:ascii="Arial" w:hAnsi="Arial" w:cs="Arial"/>
        </w:rPr>
        <w:t>’</w:t>
      </w:r>
      <w:r w:rsidRPr="004369C9">
        <w:rPr>
          <w:rFonts w:ascii="Arial" w:hAnsi="Arial" w:cs="Arial"/>
        </w:rPr>
        <w:t xml:space="preserve"> 3</w:t>
      </w:r>
      <w:r w:rsidR="00C86686">
        <w:rPr>
          <w:rFonts w:ascii="Arial" w:hAnsi="Arial" w:cs="Arial"/>
        </w:rPr>
        <w:t>2</w:t>
      </w:r>
      <w:r w:rsidRPr="004369C9">
        <w:rPr>
          <w:rFonts w:ascii="Arial" w:hAnsi="Arial" w:cs="Arial"/>
        </w:rPr>
        <w:t>% (n=49)).</w:t>
      </w:r>
    </w:p>
    <w:p w14:paraId="148B82AD" w14:textId="77777777" w:rsidR="006A29E5" w:rsidRPr="009C1948" w:rsidRDefault="006A29E5" w:rsidP="00946175">
      <w:pPr>
        <w:spacing w:before="0"/>
        <w:ind w:left="0" w:firstLine="0"/>
        <w:rPr>
          <w:rFonts w:ascii="Arial" w:hAnsi="Arial" w:cs="Arial"/>
          <w:sz w:val="16"/>
          <w:szCs w:val="16"/>
        </w:rPr>
      </w:pPr>
    </w:p>
    <w:p w14:paraId="490411CB" w14:textId="77777777" w:rsidR="004369C9" w:rsidRDefault="004369C9" w:rsidP="009C1948">
      <w:pPr>
        <w:ind w:left="0" w:firstLine="0"/>
        <w:rPr>
          <w:rFonts w:ascii="Arial" w:hAnsi="Arial" w:cs="Arial"/>
          <w:i/>
          <w:iCs/>
          <w:color w:val="2F5496" w:themeColor="accent1" w:themeShade="BF"/>
        </w:rPr>
      </w:pPr>
    </w:p>
    <w:p w14:paraId="6A089F6D" w14:textId="77777777" w:rsidR="004369C9" w:rsidRDefault="004369C9" w:rsidP="009C1948">
      <w:pPr>
        <w:ind w:left="0" w:firstLine="0"/>
        <w:rPr>
          <w:rFonts w:ascii="Arial" w:hAnsi="Arial" w:cs="Arial"/>
          <w:i/>
          <w:iCs/>
          <w:color w:val="2F5496" w:themeColor="accent1" w:themeShade="BF"/>
        </w:rPr>
      </w:pPr>
    </w:p>
    <w:p w14:paraId="0E544540" w14:textId="77777777" w:rsidR="004369C9" w:rsidRDefault="004369C9" w:rsidP="009C1948">
      <w:pPr>
        <w:ind w:left="0" w:firstLine="0"/>
        <w:rPr>
          <w:rFonts w:ascii="Arial" w:hAnsi="Arial" w:cs="Arial"/>
          <w:i/>
          <w:iCs/>
          <w:color w:val="2F5496" w:themeColor="accent1" w:themeShade="BF"/>
        </w:rPr>
      </w:pPr>
    </w:p>
    <w:p w14:paraId="369A5ABD" w14:textId="77777777" w:rsidR="004369C9" w:rsidRDefault="004369C9" w:rsidP="009C1948">
      <w:pPr>
        <w:ind w:left="0" w:firstLine="0"/>
        <w:rPr>
          <w:rFonts w:ascii="Arial" w:hAnsi="Arial" w:cs="Arial"/>
          <w:i/>
          <w:iCs/>
          <w:color w:val="2F5496" w:themeColor="accent1" w:themeShade="BF"/>
        </w:rPr>
      </w:pPr>
    </w:p>
    <w:p w14:paraId="0E4E310A" w14:textId="77777777" w:rsidR="004369C9" w:rsidRDefault="004369C9" w:rsidP="009C1948">
      <w:pPr>
        <w:ind w:left="0" w:firstLine="0"/>
        <w:rPr>
          <w:rFonts w:ascii="Arial" w:hAnsi="Arial" w:cs="Arial"/>
          <w:i/>
          <w:iCs/>
          <w:color w:val="2F5496" w:themeColor="accent1" w:themeShade="BF"/>
        </w:rPr>
      </w:pPr>
    </w:p>
    <w:p w14:paraId="5A1CD856" w14:textId="5A97D834" w:rsidR="00EA2462" w:rsidRPr="004369C9" w:rsidRDefault="00EA2462" w:rsidP="004369C9">
      <w:pPr>
        <w:pStyle w:val="IntenseQuote"/>
        <w:ind w:right="-46" w:hanging="864"/>
        <w:rPr>
          <w:rFonts w:ascii="Arial" w:hAnsi="Arial" w:cs="Arial"/>
          <w:b/>
          <w:bCs/>
          <w:i w:val="0"/>
          <w:iCs w:val="0"/>
        </w:rPr>
      </w:pPr>
      <w:r w:rsidRPr="004369C9">
        <w:rPr>
          <w:rFonts w:ascii="Arial" w:hAnsi="Arial" w:cs="Arial"/>
          <w:b/>
          <w:bCs/>
          <w:i w:val="0"/>
          <w:iCs w:val="0"/>
        </w:rPr>
        <w:lastRenderedPageBreak/>
        <w:t>Q6-3: Work-related opportunities for development, such as acting-up roles or profile-raising opportunities, are allocated fairly and transparently</w:t>
      </w:r>
    </w:p>
    <w:p w14:paraId="4AB55E35" w14:textId="23A3A2FB" w:rsidR="00806BC3" w:rsidRDefault="004369C9" w:rsidP="0015261B">
      <w:pPr>
        <w:ind w:left="0" w:firstLine="0"/>
        <w:rPr>
          <w:rFonts w:ascii="Arial" w:hAnsi="Arial" w:cs="Arial"/>
          <w:b/>
          <w:bCs/>
        </w:rPr>
      </w:pPr>
      <w:r>
        <w:rPr>
          <w:rFonts w:ascii="Arial" w:hAnsi="Arial" w:cs="Arial"/>
          <w:b/>
          <w:bCs/>
        </w:rPr>
        <w:t xml:space="preserve">8.6A.3: </w:t>
      </w:r>
      <w:r w:rsidR="007E7134">
        <w:rPr>
          <w:rFonts w:ascii="Arial" w:hAnsi="Arial" w:cs="Arial"/>
          <w:b/>
          <w:bCs/>
        </w:rPr>
        <w:t>50% of W</w:t>
      </w:r>
      <w:r w:rsidR="00C673A7">
        <w:rPr>
          <w:rFonts w:ascii="Arial" w:hAnsi="Arial" w:cs="Arial"/>
          <w:b/>
          <w:bCs/>
        </w:rPr>
        <w:t>hite</w:t>
      </w:r>
      <w:r w:rsidR="007E7134">
        <w:rPr>
          <w:rFonts w:ascii="Arial" w:hAnsi="Arial" w:cs="Arial"/>
          <w:b/>
          <w:bCs/>
        </w:rPr>
        <w:t xml:space="preserve"> and 53% of </w:t>
      </w:r>
      <w:r w:rsidR="00C673A7" w:rsidRPr="00C61E88">
        <w:rPr>
          <w:rFonts w:ascii="Arial" w:hAnsi="Arial" w:cs="Arial"/>
          <w:b/>
          <w:bCs/>
        </w:rPr>
        <w:t>R</w:t>
      </w:r>
      <w:r w:rsidR="00C673A7">
        <w:rPr>
          <w:rFonts w:ascii="Arial" w:hAnsi="Arial" w:cs="Arial"/>
          <w:b/>
          <w:bCs/>
        </w:rPr>
        <w:t xml:space="preserve">acialised </w:t>
      </w:r>
      <w:r w:rsidR="00C673A7" w:rsidRPr="00C61E88">
        <w:rPr>
          <w:rFonts w:ascii="Arial" w:hAnsi="Arial" w:cs="Arial"/>
          <w:b/>
          <w:bCs/>
        </w:rPr>
        <w:t>G</w:t>
      </w:r>
      <w:r w:rsidR="00C673A7">
        <w:rPr>
          <w:rFonts w:ascii="Arial" w:hAnsi="Arial" w:cs="Arial"/>
          <w:b/>
          <w:bCs/>
        </w:rPr>
        <w:t>roups</w:t>
      </w:r>
      <w:r w:rsidR="007E7134">
        <w:rPr>
          <w:rFonts w:ascii="Arial" w:hAnsi="Arial" w:cs="Arial"/>
          <w:b/>
          <w:bCs/>
        </w:rPr>
        <w:t xml:space="preserve"> respondents agreed that work-related opportunities are allocated fairly and transparently</w:t>
      </w:r>
      <w:r w:rsidR="002A4DD0">
        <w:rPr>
          <w:rFonts w:ascii="Arial" w:hAnsi="Arial" w:cs="Arial"/>
          <w:b/>
          <w:bCs/>
        </w:rPr>
        <w:t>;</w:t>
      </w:r>
      <w:r w:rsidR="007E7134">
        <w:rPr>
          <w:rFonts w:ascii="Arial" w:hAnsi="Arial" w:cs="Arial"/>
          <w:b/>
          <w:bCs/>
        </w:rPr>
        <w:t xml:space="preserve"> 21% of </w:t>
      </w:r>
      <w:r w:rsidR="007E7134" w:rsidRPr="007E7134">
        <w:rPr>
          <w:rFonts w:ascii="Arial" w:hAnsi="Arial" w:cs="Arial"/>
          <w:b/>
          <w:bCs/>
        </w:rPr>
        <w:t>W</w:t>
      </w:r>
      <w:r w:rsidR="00C673A7">
        <w:rPr>
          <w:rFonts w:ascii="Arial" w:hAnsi="Arial" w:cs="Arial"/>
          <w:b/>
          <w:bCs/>
        </w:rPr>
        <w:t>hite</w:t>
      </w:r>
      <w:r w:rsidR="007E7134" w:rsidRPr="007E7134">
        <w:rPr>
          <w:rFonts w:ascii="Arial" w:hAnsi="Arial" w:cs="Arial"/>
          <w:b/>
          <w:bCs/>
        </w:rPr>
        <w:t xml:space="preserve"> and 25% of </w:t>
      </w:r>
      <w:r w:rsidR="00C673A7" w:rsidRPr="00C61E88">
        <w:rPr>
          <w:rFonts w:ascii="Arial" w:hAnsi="Arial" w:cs="Arial"/>
          <w:b/>
          <w:bCs/>
        </w:rPr>
        <w:t>R</w:t>
      </w:r>
      <w:r w:rsidR="00C673A7">
        <w:rPr>
          <w:rFonts w:ascii="Arial" w:hAnsi="Arial" w:cs="Arial"/>
          <w:b/>
          <w:bCs/>
        </w:rPr>
        <w:t xml:space="preserve">acialised </w:t>
      </w:r>
      <w:r w:rsidR="00C673A7" w:rsidRPr="00C61E88">
        <w:rPr>
          <w:rFonts w:ascii="Arial" w:hAnsi="Arial" w:cs="Arial"/>
          <w:b/>
          <w:bCs/>
        </w:rPr>
        <w:t>G</w:t>
      </w:r>
      <w:r w:rsidR="00C673A7">
        <w:rPr>
          <w:rFonts w:ascii="Arial" w:hAnsi="Arial" w:cs="Arial"/>
          <w:b/>
          <w:bCs/>
        </w:rPr>
        <w:t>roups</w:t>
      </w:r>
      <w:r w:rsidR="007E7134" w:rsidRPr="007E7134">
        <w:rPr>
          <w:rFonts w:ascii="Arial" w:hAnsi="Arial" w:cs="Arial"/>
          <w:b/>
          <w:bCs/>
        </w:rPr>
        <w:t xml:space="preserve"> respondents </w:t>
      </w:r>
      <w:r w:rsidR="007E7134">
        <w:rPr>
          <w:rFonts w:ascii="Arial" w:hAnsi="Arial" w:cs="Arial"/>
          <w:b/>
          <w:bCs/>
        </w:rPr>
        <w:t>disagree</w:t>
      </w:r>
      <w:r w:rsidR="009C1948">
        <w:rPr>
          <w:rFonts w:ascii="Arial" w:hAnsi="Arial" w:cs="Arial"/>
          <w:b/>
          <w:bCs/>
        </w:rPr>
        <w:t>d</w:t>
      </w:r>
      <w:r w:rsidR="00226D4C">
        <w:rPr>
          <w:rFonts w:ascii="Arial" w:hAnsi="Arial" w:cs="Arial"/>
          <w:b/>
          <w:bCs/>
        </w:rPr>
        <w:t xml:space="preserve"> that the allocation is fair and transparent.</w:t>
      </w:r>
    </w:p>
    <w:p w14:paraId="2331F350" w14:textId="20146C42" w:rsidR="009C1948" w:rsidRDefault="009C1948" w:rsidP="004B14F6">
      <w:pPr>
        <w:spacing w:before="0"/>
        <w:ind w:left="0" w:firstLine="0"/>
        <w:jc w:val="center"/>
        <w:rPr>
          <w:rFonts w:ascii="Arial" w:hAnsi="Arial" w:cs="Arial"/>
          <w:b/>
          <w:bCs/>
        </w:rPr>
      </w:pPr>
      <w:r>
        <w:rPr>
          <w:rFonts w:ascii="Arial" w:hAnsi="Arial" w:cs="Arial"/>
          <w:b/>
          <w:bCs/>
          <w:noProof/>
        </w:rPr>
        <w:drawing>
          <wp:inline distT="0" distB="0" distL="0" distR="0" wp14:anchorId="2D6FA618" wp14:editId="4FD7ACFE">
            <wp:extent cx="4579200" cy="2754000"/>
            <wp:effectExtent l="19050" t="19050" r="12065" b="2730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Pr>
          <w:rFonts w:ascii="Arial" w:hAnsi="Arial" w:cs="Arial"/>
          <w:b/>
          <w:bCs/>
          <w:noProof/>
        </w:rPr>
        <w:drawing>
          <wp:inline distT="0" distB="0" distL="0" distR="0" wp14:anchorId="6965ED7F" wp14:editId="4A89ED9A">
            <wp:extent cx="4579200" cy="2754000"/>
            <wp:effectExtent l="19050" t="19050" r="12065" b="273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65D166C5" w14:textId="61E62703" w:rsidR="0015261B" w:rsidRPr="00FA0A77" w:rsidRDefault="0015261B" w:rsidP="0015261B">
      <w:pPr>
        <w:spacing w:before="0"/>
        <w:ind w:left="0" w:firstLine="0"/>
        <w:rPr>
          <w:rFonts w:ascii="Arial" w:hAnsi="Arial" w:cs="Arial"/>
        </w:rPr>
      </w:pPr>
      <w:r w:rsidRPr="00FA0A77">
        <w:rPr>
          <w:rFonts w:ascii="Arial" w:hAnsi="Arial" w:cs="Arial"/>
        </w:rPr>
        <w:t>Ethnicity not disclosed (</w:t>
      </w:r>
      <w:r w:rsidRPr="00FA0A77">
        <w:rPr>
          <w:rFonts w:ascii="Arial" w:hAnsi="Arial" w:cs="Arial"/>
          <w:b/>
          <w:bCs/>
        </w:rPr>
        <w:t>ND</w:t>
      </w:r>
      <w:r w:rsidRPr="00FA0A77">
        <w:rPr>
          <w:rFonts w:ascii="Arial" w:hAnsi="Arial" w:cs="Arial"/>
        </w:rPr>
        <w:t>) (</w:t>
      </w:r>
      <w:r w:rsidR="002A4DD0" w:rsidRPr="00FA0A77">
        <w:rPr>
          <w:rFonts w:ascii="Arial" w:hAnsi="Arial" w:cs="Arial"/>
        </w:rPr>
        <w:t>c</w:t>
      </w:r>
      <w:r w:rsidRPr="00FA0A77">
        <w:rPr>
          <w:rFonts w:ascii="Arial" w:hAnsi="Arial" w:cs="Arial"/>
        </w:rPr>
        <w:t xml:space="preserve">ombined ‘Agree’ 40% (n=61), Neutral 25% (n=38), </w:t>
      </w:r>
      <w:r w:rsidR="002A4DD0" w:rsidRPr="00FA0A77">
        <w:rPr>
          <w:rFonts w:ascii="Arial" w:hAnsi="Arial" w:cs="Arial"/>
        </w:rPr>
        <w:t>c</w:t>
      </w:r>
      <w:r w:rsidRPr="00FA0A77">
        <w:rPr>
          <w:rFonts w:ascii="Arial" w:hAnsi="Arial" w:cs="Arial"/>
        </w:rPr>
        <w:t>ombined ‘Disagree</w:t>
      </w:r>
      <w:r w:rsidR="002A4DD0" w:rsidRPr="00FA0A77">
        <w:rPr>
          <w:rFonts w:ascii="Arial" w:hAnsi="Arial" w:cs="Arial"/>
        </w:rPr>
        <w:t>’</w:t>
      </w:r>
      <w:r w:rsidRPr="00FA0A77">
        <w:rPr>
          <w:rFonts w:ascii="Arial" w:hAnsi="Arial" w:cs="Arial"/>
        </w:rPr>
        <w:t xml:space="preserve"> 35% (n=54)).</w:t>
      </w:r>
    </w:p>
    <w:p w14:paraId="34D85ECD" w14:textId="77777777" w:rsidR="009C1948" w:rsidRPr="0015261B" w:rsidRDefault="009C1948" w:rsidP="00946175">
      <w:pPr>
        <w:spacing w:before="0"/>
        <w:ind w:left="0" w:firstLine="0"/>
        <w:rPr>
          <w:rFonts w:ascii="Arial" w:hAnsi="Arial" w:cs="Arial"/>
          <w:b/>
          <w:bCs/>
          <w:sz w:val="16"/>
          <w:szCs w:val="16"/>
        </w:rPr>
      </w:pPr>
    </w:p>
    <w:p w14:paraId="0DE59F76" w14:textId="77777777" w:rsidR="00FA0A77" w:rsidRDefault="00FA0A77" w:rsidP="0015261B">
      <w:pPr>
        <w:ind w:hanging="1134"/>
        <w:rPr>
          <w:rFonts w:ascii="Arial" w:hAnsi="Arial" w:cs="Arial"/>
          <w:i/>
          <w:iCs/>
          <w:color w:val="2F5496" w:themeColor="accent1" w:themeShade="BF"/>
        </w:rPr>
      </w:pPr>
    </w:p>
    <w:p w14:paraId="09A593D6" w14:textId="77777777" w:rsidR="00FA0A77" w:rsidRDefault="00FA0A77" w:rsidP="0015261B">
      <w:pPr>
        <w:ind w:hanging="1134"/>
        <w:rPr>
          <w:rFonts w:ascii="Arial" w:hAnsi="Arial" w:cs="Arial"/>
          <w:i/>
          <w:iCs/>
          <w:color w:val="2F5496" w:themeColor="accent1" w:themeShade="BF"/>
        </w:rPr>
      </w:pPr>
    </w:p>
    <w:p w14:paraId="1E350579" w14:textId="77777777" w:rsidR="00FA0A77" w:rsidRDefault="00FA0A77" w:rsidP="0015261B">
      <w:pPr>
        <w:ind w:hanging="1134"/>
        <w:rPr>
          <w:rFonts w:ascii="Arial" w:hAnsi="Arial" w:cs="Arial"/>
          <w:i/>
          <w:iCs/>
          <w:color w:val="2F5496" w:themeColor="accent1" w:themeShade="BF"/>
        </w:rPr>
      </w:pPr>
    </w:p>
    <w:p w14:paraId="23853C5D" w14:textId="77777777" w:rsidR="00FA0A77" w:rsidRDefault="00FA0A77" w:rsidP="0015261B">
      <w:pPr>
        <w:ind w:hanging="1134"/>
        <w:rPr>
          <w:rFonts w:ascii="Arial" w:hAnsi="Arial" w:cs="Arial"/>
          <w:i/>
          <w:iCs/>
          <w:color w:val="2F5496" w:themeColor="accent1" w:themeShade="BF"/>
        </w:rPr>
      </w:pPr>
    </w:p>
    <w:p w14:paraId="71113EA4" w14:textId="3D2C0824" w:rsidR="00FA0A77" w:rsidRDefault="00FA0A77" w:rsidP="0015261B">
      <w:pPr>
        <w:ind w:hanging="1134"/>
        <w:rPr>
          <w:rFonts w:ascii="Arial" w:hAnsi="Arial" w:cs="Arial"/>
          <w:i/>
          <w:iCs/>
          <w:color w:val="2F5496" w:themeColor="accent1" w:themeShade="BF"/>
        </w:rPr>
      </w:pPr>
    </w:p>
    <w:p w14:paraId="5D410FC3" w14:textId="77777777" w:rsidR="003060F1" w:rsidRDefault="003060F1" w:rsidP="0015261B">
      <w:pPr>
        <w:ind w:hanging="1134"/>
        <w:rPr>
          <w:rFonts w:ascii="Arial" w:hAnsi="Arial" w:cs="Arial"/>
          <w:i/>
          <w:iCs/>
          <w:color w:val="2F5496" w:themeColor="accent1" w:themeShade="BF"/>
        </w:rPr>
      </w:pPr>
    </w:p>
    <w:p w14:paraId="08D84453" w14:textId="3D9D1296" w:rsidR="00EA2462" w:rsidRPr="00FA0A77" w:rsidRDefault="00EA2462" w:rsidP="00FA0A77">
      <w:pPr>
        <w:pStyle w:val="IntenseQuote"/>
        <w:ind w:right="-46" w:hanging="864"/>
        <w:rPr>
          <w:rFonts w:ascii="Arial" w:hAnsi="Arial" w:cs="Arial"/>
          <w:b/>
          <w:bCs/>
          <w:i w:val="0"/>
          <w:iCs w:val="0"/>
        </w:rPr>
      </w:pPr>
      <w:r w:rsidRPr="00FA0A77">
        <w:rPr>
          <w:rFonts w:ascii="Arial" w:hAnsi="Arial" w:cs="Arial"/>
          <w:b/>
          <w:bCs/>
          <w:i w:val="0"/>
          <w:iCs w:val="0"/>
        </w:rPr>
        <w:lastRenderedPageBreak/>
        <w:t>Q6-4: I have been encouraged to apply for jobs at a higher grade</w:t>
      </w:r>
      <w:r w:rsidR="00DA1CBD" w:rsidRPr="00FA0A77">
        <w:rPr>
          <w:rFonts w:ascii="Arial" w:hAnsi="Arial" w:cs="Arial"/>
          <w:b/>
          <w:bCs/>
          <w:i w:val="0"/>
          <w:iCs w:val="0"/>
        </w:rPr>
        <w:t xml:space="preserve"> (Professional Services roles)</w:t>
      </w:r>
    </w:p>
    <w:p w14:paraId="3B297DF1" w14:textId="158E3CB3" w:rsidR="002358AC" w:rsidRDefault="00D02E15" w:rsidP="00C11CE3">
      <w:pPr>
        <w:ind w:left="0" w:firstLine="0"/>
        <w:rPr>
          <w:rFonts w:ascii="Arial" w:hAnsi="Arial" w:cs="Arial"/>
          <w:b/>
          <w:bCs/>
        </w:rPr>
      </w:pPr>
      <w:r>
        <w:rPr>
          <w:rFonts w:ascii="Arial" w:hAnsi="Arial" w:cs="Arial"/>
          <w:b/>
          <w:bCs/>
        </w:rPr>
        <w:t xml:space="preserve">8.6A.4: </w:t>
      </w:r>
      <w:r w:rsidR="007E7134">
        <w:rPr>
          <w:rFonts w:ascii="Arial" w:hAnsi="Arial" w:cs="Arial"/>
          <w:b/>
          <w:bCs/>
        </w:rPr>
        <w:t>35% of W</w:t>
      </w:r>
      <w:r w:rsidR="00C673A7">
        <w:rPr>
          <w:rFonts w:ascii="Arial" w:hAnsi="Arial" w:cs="Arial"/>
          <w:b/>
          <w:bCs/>
        </w:rPr>
        <w:t>hite</w:t>
      </w:r>
      <w:r w:rsidR="007E7134">
        <w:rPr>
          <w:rFonts w:ascii="Arial" w:hAnsi="Arial" w:cs="Arial"/>
          <w:b/>
          <w:bCs/>
        </w:rPr>
        <w:t xml:space="preserve"> and 27% of </w:t>
      </w:r>
      <w:r w:rsidR="00C673A7" w:rsidRPr="00C61E88">
        <w:rPr>
          <w:rFonts w:ascii="Arial" w:hAnsi="Arial" w:cs="Arial"/>
          <w:b/>
          <w:bCs/>
        </w:rPr>
        <w:t>R</w:t>
      </w:r>
      <w:r w:rsidR="00C673A7">
        <w:rPr>
          <w:rFonts w:ascii="Arial" w:hAnsi="Arial" w:cs="Arial"/>
          <w:b/>
          <w:bCs/>
        </w:rPr>
        <w:t xml:space="preserve">acialised </w:t>
      </w:r>
      <w:r w:rsidR="00C673A7" w:rsidRPr="00C61E88">
        <w:rPr>
          <w:rFonts w:ascii="Arial" w:hAnsi="Arial" w:cs="Arial"/>
          <w:b/>
          <w:bCs/>
        </w:rPr>
        <w:t>G</w:t>
      </w:r>
      <w:r w:rsidR="00C673A7">
        <w:rPr>
          <w:rFonts w:ascii="Arial" w:hAnsi="Arial" w:cs="Arial"/>
          <w:b/>
          <w:bCs/>
        </w:rPr>
        <w:t>roups</w:t>
      </w:r>
      <w:r w:rsidR="007E7134">
        <w:rPr>
          <w:rFonts w:ascii="Arial" w:hAnsi="Arial" w:cs="Arial"/>
          <w:b/>
          <w:bCs/>
        </w:rPr>
        <w:t xml:space="preserve"> respondents</w:t>
      </w:r>
      <w:r w:rsidR="00DA1CBD">
        <w:rPr>
          <w:rFonts w:ascii="Arial" w:hAnsi="Arial" w:cs="Arial"/>
          <w:b/>
          <w:bCs/>
        </w:rPr>
        <w:t xml:space="preserve"> in Professional Services roles</w:t>
      </w:r>
      <w:r w:rsidR="007E7134">
        <w:rPr>
          <w:rFonts w:ascii="Arial" w:hAnsi="Arial" w:cs="Arial"/>
          <w:b/>
          <w:bCs/>
        </w:rPr>
        <w:t xml:space="preserve"> agreed </w:t>
      </w:r>
      <w:r w:rsidR="002F76C5">
        <w:rPr>
          <w:rFonts w:ascii="Arial" w:hAnsi="Arial" w:cs="Arial"/>
          <w:b/>
          <w:bCs/>
        </w:rPr>
        <w:t xml:space="preserve">that they </w:t>
      </w:r>
      <w:r w:rsidR="002F76C5" w:rsidRPr="007E7134">
        <w:rPr>
          <w:rFonts w:ascii="Arial" w:hAnsi="Arial" w:cs="Arial"/>
          <w:b/>
          <w:bCs/>
        </w:rPr>
        <w:t xml:space="preserve">had been encouraged to apply for </w:t>
      </w:r>
      <w:r w:rsidR="002F76C5">
        <w:rPr>
          <w:rFonts w:ascii="Arial" w:hAnsi="Arial" w:cs="Arial"/>
          <w:b/>
          <w:bCs/>
        </w:rPr>
        <w:t>jobs at a higher grade</w:t>
      </w:r>
      <w:r w:rsidR="002F76C5" w:rsidRPr="007E7134">
        <w:rPr>
          <w:rFonts w:ascii="Arial" w:hAnsi="Arial" w:cs="Arial"/>
          <w:b/>
          <w:bCs/>
        </w:rPr>
        <w:t xml:space="preserve"> in the University</w:t>
      </w:r>
      <w:r w:rsidR="002A4DD0">
        <w:rPr>
          <w:rFonts w:ascii="Arial" w:hAnsi="Arial" w:cs="Arial"/>
          <w:b/>
          <w:bCs/>
        </w:rPr>
        <w:t>;</w:t>
      </w:r>
      <w:r w:rsidR="00C11CE3">
        <w:rPr>
          <w:rFonts w:ascii="Arial" w:hAnsi="Arial" w:cs="Arial"/>
          <w:b/>
          <w:bCs/>
        </w:rPr>
        <w:t xml:space="preserve"> </w:t>
      </w:r>
      <w:r w:rsidR="007E7134" w:rsidRPr="007E7134">
        <w:rPr>
          <w:rFonts w:ascii="Arial" w:hAnsi="Arial" w:cs="Arial"/>
          <w:b/>
          <w:bCs/>
        </w:rPr>
        <w:t>38% of W</w:t>
      </w:r>
      <w:r w:rsidR="00C673A7">
        <w:rPr>
          <w:rFonts w:ascii="Arial" w:hAnsi="Arial" w:cs="Arial"/>
          <w:b/>
          <w:bCs/>
        </w:rPr>
        <w:t>hite</w:t>
      </w:r>
      <w:r w:rsidR="007E7134" w:rsidRPr="007E7134">
        <w:rPr>
          <w:rFonts w:ascii="Arial" w:hAnsi="Arial" w:cs="Arial"/>
          <w:b/>
          <w:bCs/>
        </w:rPr>
        <w:t xml:space="preserve"> and 5</w:t>
      </w:r>
      <w:r w:rsidR="0015261B">
        <w:rPr>
          <w:rFonts w:ascii="Arial" w:hAnsi="Arial" w:cs="Arial"/>
          <w:b/>
          <w:bCs/>
        </w:rPr>
        <w:t>0</w:t>
      </w:r>
      <w:r w:rsidR="007E7134" w:rsidRPr="007E7134">
        <w:rPr>
          <w:rFonts w:ascii="Arial" w:hAnsi="Arial" w:cs="Arial"/>
          <w:b/>
          <w:bCs/>
        </w:rPr>
        <w:t xml:space="preserve">% of </w:t>
      </w:r>
      <w:r w:rsidR="00C673A7" w:rsidRPr="00C61E88">
        <w:rPr>
          <w:rFonts w:ascii="Arial" w:hAnsi="Arial" w:cs="Arial"/>
          <w:b/>
          <w:bCs/>
        </w:rPr>
        <w:t>R</w:t>
      </w:r>
      <w:r w:rsidR="00C673A7">
        <w:rPr>
          <w:rFonts w:ascii="Arial" w:hAnsi="Arial" w:cs="Arial"/>
          <w:b/>
          <w:bCs/>
        </w:rPr>
        <w:t xml:space="preserve">acialised </w:t>
      </w:r>
      <w:r w:rsidR="00C673A7" w:rsidRPr="00C61E88">
        <w:rPr>
          <w:rFonts w:ascii="Arial" w:hAnsi="Arial" w:cs="Arial"/>
          <w:b/>
          <w:bCs/>
        </w:rPr>
        <w:t>G</w:t>
      </w:r>
      <w:r w:rsidR="00C673A7">
        <w:rPr>
          <w:rFonts w:ascii="Arial" w:hAnsi="Arial" w:cs="Arial"/>
          <w:b/>
          <w:bCs/>
        </w:rPr>
        <w:t>roups</w:t>
      </w:r>
      <w:r w:rsidR="007E7134" w:rsidRPr="007E7134">
        <w:rPr>
          <w:rFonts w:ascii="Arial" w:hAnsi="Arial" w:cs="Arial"/>
          <w:b/>
          <w:bCs/>
        </w:rPr>
        <w:t xml:space="preserve"> respondents </w:t>
      </w:r>
      <w:r w:rsidR="002F76C5">
        <w:rPr>
          <w:rFonts w:ascii="Arial" w:hAnsi="Arial" w:cs="Arial"/>
          <w:b/>
          <w:bCs/>
        </w:rPr>
        <w:t>disagree</w:t>
      </w:r>
      <w:r w:rsidR="00C11CE3">
        <w:rPr>
          <w:rFonts w:ascii="Arial" w:hAnsi="Arial" w:cs="Arial"/>
          <w:b/>
          <w:bCs/>
        </w:rPr>
        <w:t>d</w:t>
      </w:r>
      <w:r w:rsidR="007E7134">
        <w:rPr>
          <w:rFonts w:ascii="Arial" w:hAnsi="Arial" w:cs="Arial"/>
          <w:b/>
          <w:bCs/>
        </w:rPr>
        <w:t xml:space="preserve"> that</w:t>
      </w:r>
      <w:r w:rsidR="002F76C5">
        <w:rPr>
          <w:rFonts w:ascii="Arial" w:hAnsi="Arial" w:cs="Arial"/>
          <w:b/>
          <w:bCs/>
        </w:rPr>
        <w:t xml:space="preserve"> this </w:t>
      </w:r>
      <w:r w:rsidR="00C11CE3">
        <w:rPr>
          <w:rFonts w:ascii="Arial" w:hAnsi="Arial" w:cs="Arial"/>
          <w:b/>
          <w:bCs/>
        </w:rPr>
        <w:t xml:space="preserve">has </w:t>
      </w:r>
      <w:r w:rsidR="002F76C5">
        <w:rPr>
          <w:rFonts w:ascii="Arial" w:hAnsi="Arial" w:cs="Arial"/>
          <w:b/>
          <w:bCs/>
        </w:rPr>
        <w:t>occurred</w:t>
      </w:r>
      <w:r w:rsidR="007E7134">
        <w:rPr>
          <w:rFonts w:ascii="Arial" w:hAnsi="Arial" w:cs="Arial"/>
          <w:b/>
          <w:bCs/>
        </w:rPr>
        <w:t xml:space="preserve"> </w:t>
      </w:r>
      <w:r w:rsidR="002F76C5" w:rsidRPr="002F76C5">
        <w:rPr>
          <w:rFonts w:ascii="Arial" w:hAnsi="Arial" w:cs="Arial"/>
        </w:rPr>
        <w:t>(there is a disparity between the two cohorts)</w:t>
      </w:r>
      <w:r w:rsidR="007E7134">
        <w:rPr>
          <w:rFonts w:ascii="Arial" w:hAnsi="Arial" w:cs="Arial"/>
          <w:b/>
          <w:bCs/>
        </w:rPr>
        <w:t>.</w:t>
      </w:r>
    </w:p>
    <w:p w14:paraId="172A7041" w14:textId="2F68C37C" w:rsidR="002F76C5" w:rsidRDefault="00C11CE3" w:rsidP="00FA0A77">
      <w:pPr>
        <w:spacing w:before="0"/>
        <w:ind w:left="0" w:firstLine="0"/>
        <w:jc w:val="center"/>
        <w:rPr>
          <w:rFonts w:ascii="Arial" w:hAnsi="Arial" w:cs="Arial"/>
          <w:b/>
          <w:bCs/>
        </w:rPr>
      </w:pPr>
      <w:r>
        <w:rPr>
          <w:rFonts w:ascii="Arial" w:hAnsi="Arial" w:cs="Arial"/>
          <w:b/>
          <w:bCs/>
          <w:noProof/>
        </w:rPr>
        <w:drawing>
          <wp:inline distT="0" distB="0" distL="0" distR="0" wp14:anchorId="123A5B00" wp14:editId="6B9ADEF8">
            <wp:extent cx="4579200" cy="2754000"/>
            <wp:effectExtent l="19050" t="19050" r="12065" b="273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Pr>
          <w:rFonts w:ascii="Arial" w:hAnsi="Arial" w:cs="Arial"/>
          <w:b/>
          <w:bCs/>
          <w:noProof/>
        </w:rPr>
        <w:drawing>
          <wp:inline distT="0" distB="0" distL="0" distR="0" wp14:anchorId="637978CA" wp14:editId="61203B65">
            <wp:extent cx="4579200" cy="2754000"/>
            <wp:effectExtent l="19050" t="19050" r="12065" b="2730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11F09D94" w14:textId="7A14BFBD" w:rsidR="00C11CE3" w:rsidRPr="00FA0A77" w:rsidRDefault="00C11CE3" w:rsidP="00C11CE3">
      <w:pPr>
        <w:spacing w:before="0"/>
        <w:ind w:left="0" w:firstLine="0"/>
        <w:rPr>
          <w:rFonts w:ascii="Arial" w:hAnsi="Arial" w:cs="Arial"/>
        </w:rPr>
      </w:pPr>
      <w:r w:rsidRPr="00FA0A77">
        <w:rPr>
          <w:rFonts w:ascii="Arial" w:hAnsi="Arial" w:cs="Arial"/>
        </w:rPr>
        <w:t>Ethnicity not disclosed (</w:t>
      </w:r>
      <w:r w:rsidRPr="00FA0A77">
        <w:rPr>
          <w:rFonts w:ascii="Arial" w:hAnsi="Arial" w:cs="Arial"/>
          <w:b/>
          <w:bCs/>
        </w:rPr>
        <w:t>ND</w:t>
      </w:r>
      <w:r w:rsidRPr="00FA0A77">
        <w:rPr>
          <w:rFonts w:ascii="Arial" w:hAnsi="Arial" w:cs="Arial"/>
        </w:rPr>
        <w:t>) (</w:t>
      </w:r>
      <w:r w:rsidR="002A4DD0" w:rsidRPr="00FA0A77">
        <w:rPr>
          <w:rFonts w:ascii="Arial" w:hAnsi="Arial" w:cs="Arial"/>
        </w:rPr>
        <w:t>c</w:t>
      </w:r>
      <w:r w:rsidRPr="00FA0A77">
        <w:rPr>
          <w:rFonts w:ascii="Arial" w:hAnsi="Arial" w:cs="Arial"/>
        </w:rPr>
        <w:t xml:space="preserve">ombined ‘Agree’ 22% (n=13), Neutral 21% (n=12), </w:t>
      </w:r>
      <w:r w:rsidR="00815557" w:rsidRPr="00FA0A77">
        <w:rPr>
          <w:rFonts w:ascii="Arial" w:hAnsi="Arial" w:cs="Arial"/>
        </w:rPr>
        <w:t>c</w:t>
      </w:r>
      <w:r w:rsidRPr="00FA0A77">
        <w:rPr>
          <w:rFonts w:ascii="Arial" w:hAnsi="Arial" w:cs="Arial"/>
        </w:rPr>
        <w:t>ombined ‘Disagree</w:t>
      </w:r>
      <w:r w:rsidR="00815557" w:rsidRPr="00FA0A77">
        <w:rPr>
          <w:rFonts w:ascii="Arial" w:hAnsi="Arial" w:cs="Arial"/>
        </w:rPr>
        <w:t>’</w:t>
      </w:r>
      <w:r w:rsidRPr="00FA0A77">
        <w:rPr>
          <w:rFonts w:ascii="Arial" w:hAnsi="Arial" w:cs="Arial"/>
        </w:rPr>
        <w:t>57% (n=33)).</w:t>
      </w:r>
    </w:p>
    <w:p w14:paraId="0D24F998" w14:textId="77777777" w:rsidR="00815557" w:rsidRPr="00D36B8D" w:rsidRDefault="00815557" w:rsidP="00DE0ED1">
      <w:pPr>
        <w:ind w:left="0" w:firstLine="0"/>
        <w:rPr>
          <w:rFonts w:ascii="Arial" w:hAnsi="Arial" w:cs="Arial"/>
          <w:i/>
          <w:iCs/>
          <w:color w:val="2F5496" w:themeColor="accent1" w:themeShade="BF"/>
          <w:sz w:val="16"/>
          <w:szCs w:val="16"/>
        </w:rPr>
      </w:pPr>
    </w:p>
    <w:p w14:paraId="60EE42B3" w14:textId="77777777" w:rsidR="007D4563" w:rsidRDefault="007D4563" w:rsidP="00DA1CBD">
      <w:pPr>
        <w:ind w:hanging="1134"/>
        <w:rPr>
          <w:rFonts w:ascii="Arial" w:hAnsi="Arial" w:cs="Arial"/>
          <w:i/>
          <w:iCs/>
          <w:color w:val="2F5496" w:themeColor="accent1" w:themeShade="BF"/>
        </w:rPr>
      </w:pPr>
    </w:p>
    <w:p w14:paraId="1C641EE4" w14:textId="77777777" w:rsidR="007D4563" w:rsidRDefault="007D4563" w:rsidP="00DA1CBD">
      <w:pPr>
        <w:ind w:hanging="1134"/>
        <w:rPr>
          <w:rFonts w:ascii="Arial" w:hAnsi="Arial" w:cs="Arial"/>
          <w:i/>
          <w:iCs/>
          <w:color w:val="2F5496" w:themeColor="accent1" w:themeShade="BF"/>
        </w:rPr>
      </w:pPr>
    </w:p>
    <w:p w14:paraId="0FA3BE64" w14:textId="77777777" w:rsidR="007D4563" w:rsidRDefault="007D4563" w:rsidP="00DA1CBD">
      <w:pPr>
        <w:ind w:hanging="1134"/>
        <w:rPr>
          <w:rFonts w:ascii="Arial" w:hAnsi="Arial" w:cs="Arial"/>
          <w:i/>
          <w:iCs/>
          <w:color w:val="2F5496" w:themeColor="accent1" w:themeShade="BF"/>
        </w:rPr>
      </w:pPr>
    </w:p>
    <w:p w14:paraId="64D8ADBE" w14:textId="71CE3A69" w:rsidR="00EA2462" w:rsidRPr="00D02E15" w:rsidRDefault="005C11A9" w:rsidP="00D02E15">
      <w:pPr>
        <w:pStyle w:val="IntenseQuote"/>
        <w:ind w:right="-46" w:hanging="864"/>
        <w:rPr>
          <w:rFonts w:ascii="Arial" w:hAnsi="Arial" w:cs="Arial"/>
          <w:b/>
          <w:bCs/>
          <w:i w:val="0"/>
          <w:iCs w:val="0"/>
        </w:rPr>
      </w:pPr>
      <w:r w:rsidRPr="00D02E15">
        <w:rPr>
          <w:rFonts w:ascii="Arial" w:hAnsi="Arial" w:cs="Arial"/>
          <w:b/>
          <w:bCs/>
          <w:i w:val="0"/>
          <w:iCs w:val="0"/>
        </w:rPr>
        <w:lastRenderedPageBreak/>
        <w:t>Q</w:t>
      </w:r>
      <w:r w:rsidR="00EA2462" w:rsidRPr="00D02E15">
        <w:rPr>
          <w:rFonts w:ascii="Arial" w:hAnsi="Arial" w:cs="Arial"/>
          <w:b/>
          <w:bCs/>
          <w:i w:val="0"/>
          <w:iCs w:val="0"/>
        </w:rPr>
        <w:t>6-5: I have been encouraged to have my role regraded</w:t>
      </w:r>
      <w:r w:rsidR="00DA1CBD" w:rsidRPr="00D02E15">
        <w:rPr>
          <w:rFonts w:ascii="Arial" w:hAnsi="Arial" w:cs="Arial"/>
          <w:b/>
          <w:bCs/>
          <w:i w:val="0"/>
          <w:iCs w:val="0"/>
        </w:rPr>
        <w:t xml:space="preserve"> (Professional Services roles)</w:t>
      </w:r>
    </w:p>
    <w:p w14:paraId="643B5EC0" w14:textId="58313E71" w:rsidR="002358AC" w:rsidRDefault="00D02E15" w:rsidP="00DA1CBD">
      <w:pPr>
        <w:ind w:left="0" w:firstLine="0"/>
        <w:rPr>
          <w:rFonts w:ascii="Arial" w:hAnsi="Arial" w:cs="Arial"/>
          <w:b/>
          <w:bCs/>
        </w:rPr>
      </w:pPr>
      <w:r w:rsidRPr="0081396F">
        <w:rPr>
          <w:rFonts w:ascii="Arial" w:hAnsi="Arial" w:cs="Arial"/>
          <w:b/>
          <w:bCs/>
        </w:rPr>
        <w:t xml:space="preserve">8.6A.5: </w:t>
      </w:r>
      <w:r w:rsidR="002F76C5" w:rsidRPr="0081396F">
        <w:rPr>
          <w:rFonts w:ascii="Arial" w:hAnsi="Arial" w:cs="Arial"/>
          <w:b/>
          <w:bCs/>
        </w:rPr>
        <w:t>27% of W</w:t>
      </w:r>
      <w:r w:rsidR="00C673A7" w:rsidRPr="0081396F">
        <w:rPr>
          <w:rFonts w:ascii="Arial" w:hAnsi="Arial" w:cs="Arial"/>
          <w:b/>
          <w:bCs/>
        </w:rPr>
        <w:t>hite</w:t>
      </w:r>
      <w:r w:rsidR="002F76C5" w:rsidRPr="0081396F">
        <w:rPr>
          <w:rFonts w:ascii="Arial" w:hAnsi="Arial" w:cs="Arial"/>
          <w:b/>
          <w:bCs/>
        </w:rPr>
        <w:t xml:space="preserve"> and 2</w:t>
      </w:r>
      <w:r w:rsidR="00E822BD" w:rsidRPr="0081396F">
        <w:rPr>
          <w:rFonts w:ascii="Arial" w:hAnsi="Arial" w:cs="Arial"/>
          <w:b/>
          <w:bCs/>
        </w:rPr>
        <w:t>0</w:t>
      </w:r>
      <w:r w:rsidR="002F76C5" w:rsidRPr="0081396F">
        <w:rPr>
          <w:rFonts w:ascii="Arial" w:hAnsi="Arial" w:cs="Arial"/>
          <w:b/>
          <w:bCs/>
        </w:rPr>
        <w:t xml:space="preserve">% of </w:t>
      </w:r>
      <w:r w:rsidR="00C673A7" w:rsidRPr="0081396F">
        <w:rPr>
          <w:rFonts w:ascii="Arial" w:hAnsi="Arial" w:cs="Arial"/>
          <w:b/>
          <w:bCs/>
        </w:rPr>
        <w:t xml:space="preserve">Racialised Groups </w:t>
      </w:r>
      <w:r w:rsidR="002F76C5" w:rsidRPr="0081396F">
        <w:rPr>
          <w:rFonts w:ascii="Arial" w:hAnsi="Arial" w:cs="Arial"/>
          <w:b/>
          <w:bCs/>
        </w:rPr>
        <w:t xml:space="preserve">respondents </w:t>
      </w:r>
      <w:r w:rsidR="00DA1CBD" w:rsidRPr="0081396F">
        <w:rPr>
          <w:rFonts w:ascii="Arial" w:hAnsi="Arial" w:cs="Arial"/>
          <w:b/>
          <w:bCs/>
        </w:rPr>
        <w:t xml:space="preserve">in Professional Services roles </w:t>
      </w:r>
      <w:r w:rsidR="002F76C5" w:rsidRPr="0081396F">
        <w:rPr>
          <w:rFonts w:ascii="Arial" w:hAnsi="Arial" w:cs="Arial"/>
          <w:b/>
          <w:bCs/>
        </w:rPr>
        <w:t>agreed that they had been encouraged to apply to have their role regraded</w:t>
      </w:r>
      <w:r w:rsidR="00815557" w:rsidRPr="0081396F">
        <w:rPr>
          <w:rFonts w:ascii="Arial" w:hAnsi="Arial" w:cs="Arial"/>
          <w:b/>
          <w:bCs/>
        </w:rPr>
        <w:t>;</w:t>
      </w:r>
      <w:r w:rsidR="00975304" w:rsidRPr="0081396F">
        <w:rPr>
          <w:rFonts w:ascii="Arial" w:hAnsi="Arial" w:cs="Arial"/>
          <w:b/>
          <w:bCs/>
        </w:rPr>
        <w:t xml:space="preserve"> </w:t>
      </w:r>
      <w:r w:rsidR="002F76C5" w:rsidRPr="0081396F">
        <w:rPr>
          <w:rFonts w:ascii="Arial" w:hAnsi="Arial" w:cs="Arial"/>
          <w:b/>
          <w:bCs/>
        </w:rPr>
        <w:t>45% of W</w:t>
      </w:r>
      <w:r w:rsidR="00C673A7" w:rsidRPr="0081396F">
        <w:rPr>
          <w:rFonts w:ascii="Arial" w:hAnsi="Arial" w:cs="Arial"/>
          <w:b/>
          <w:bCs/>
        </w:rPr>
        <w:t>hite</w:t>
      </w:r>
      <w:r w:rsidR="002F76C5" w:rsidRPr="0081396F">
        <w:rPr>
          <w:rFonts w:ascii="Arial" w:hAnsi="Arial" w:cs="Arial"/>
          <w:b/>
          <w:bCs/>
        </w:rPr>
        <w:t xml:space="preserve"> and 53% of </w:t>
      </w:r>
      <w:r w:rsidR="00C673A7" w:rsidRPr="0081396F">
        <w:rPr>
          <w:rFonts w:ascii="Arial" w:hAnsi="Arial" w:cs="Arial"/>
          <w:b/>
          <w:bCs/>
        </w:rPr>
        <w:t>Racialised Groups</w:t>
      </w:r>
      <w:r w:rsidR="002F76C5" w:rsidRPr="0081396F">
        <w:rPr>
          <w:rFonts w:ascii="Arial" w:hAnsi="Arial" w:cs="Arial"/>
          <w:b/>
          <w:bCs/>
        </w:rPr>
        <w:t xml:space="preserve"> respondents disagree</w:t>
      </w:r>
      <w:r w:rsidR="00975304" w:rsidRPr="0081396F">
        <w:rPr>
          <w:rFonts w:ascii="Arial" w:hAnsi="Arial" w:cs="Arial"/>
          <w:b/>
          <w:bCs/>
        </w:rPr>
        <w:t>d</w:t>
      </w:r>
      <w:r w:rsidR="002F76C5" w:rsidRPr="0081396F">
        <w:rPr>
          <w:rFonts w:ascii="Arial" w:hAnsi="Arial" w:cs="Arial"/>
          <w:b/>
          <w:bCs/>
        </w:rPr>
        <w:t xml:space="preserve"> that this </w:t>
      </w:r>
      <w:r w:rsidR="00975304" w:rsidRPr="0081396F">
        <w:rPr>
          <w:rFonts w:ascii="Arial" w:hAnsi="Arial" w:cs="Arial"/>
          <w:b/>
          <w:bCs/>
        </w:rPr>
        <w:t xml:space="preserve">has </w:t>
      </w:r>
      <w:r w:rsidR="002F76C5" w:rsidRPr="0081396F">
        <w:rPr>
          <w:rFonts w:ascii="Arial" w:hAnsi="Arial" w:cs="Arial"/>
          <w:b/>
          <w:bCs/>
        </w:rPr>
        <w:t>occurred</w:t>
      </w:r>
      <w:r w:rsidR="009641D9" w:rsidRPr="0081396F">
        <w:rPr>
          <w:rFonts w:ascii="Arial" w:hAnsi="Arial" w:cs="Arial"/>
          <w:b/>
          <w:bCs/>
        </w:rPr>
        <w:t xml:space="preserve"> </w:t>
      </w:r>
      <w:r w:rsidR="009641D9" w:rsidRPr="0081396F">
        <w:rPr>
          <w:rFonts w:ascii="Arial" w:hAnsi="Arial" w:cs="Arial"/>
        </w:rPr>
        <w:t>(</w:t>
      </w:r>
      <w:r w:rsidR="009641D9" w:rsidRPr="0081396F">
        <w:rPr>
          <w:rFonts w:ascii="Arial" w:hAnsi="Arial" w:cs="Arial"/>
          <w:i/>
          <w:iCs/>
        </w:rPr>
        <w:t>note: regrading takes place in exceptional circumstances in Professional Services when the business need for the role has evolved and extended over time).</w:t>
      </w:r>
    </w:p>
    <w:p w14:paraId="22F9C92C" w14:textId="204A4279" w:rsidR="00DA1CBD" w:rsidRDefault="00DA1CBD" w:rsidP="00D02E15">
      <w:pPr>
        <w:spacing w:before="0"/>
        <w:ind w:left="0" w:firstLine="0"/>
        <w:jc w:val="center"/>
        <w:rPr>
          <w:rFonts w:ascii="Arial" w:hAnsi="Arial" w:cs="Arial"/>
          <w:b/>
          <w:bCs/>
        </w:rPr>
      </w:pPr>
      <w:r>
        <w:rPr>
          <w:rFonts w:ascii="Arial" w:hAnsi="Arial" w:cs="Arial"/>
          <w:b/>
          <w:bCs/>
          <w:noProof/>
        </w:rPr>
        <w:drawing>
          <wp:inline distT="0" distB="0" distL="0" distR="0" wp14:anchorId="4D0515EA" wp14:editId="7FB00F5C">
            <wp:extent cx="4579200" cy="2754000"/>
            <wp:effectExtent l="19050" t="19050" r="12065" b="2730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Pr>
          <w:rFonts w:ascii="Arial" w:hAnsi="Arial" w:cs="Arial"/>
          <w:b/>
          <w:bCs/>
          <w:noProof/>
        </w:rPr>
        <w:drawing>
          <wp:inline distT="0" distB="0" distL="0" distR="0" wp14:anchorId="61F8A77E" wp14:editId="5BE4CDC8">
            <wp:extent cx="4579200" cy="2754000"/>
            <wp:effectExtent l="19050" t="19050" r="12065" b="2730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5E8CEA17" w14:textId="6CA262AD" w:rsidR="00DA1CBD" w:rsidRDefault="00DA1CBD" w:rsidP="00DA1CBD">
      <w:pPr>
        <w:spacing w:before="0"/>
        <w:ind w:left="0" w:firstLine="0"/>
        <w:rPr>
          <w:rFonts w:ascii="Arial" w:hAnsi="Arial" w:cs="Arial"/>
        </w:rPr>
      </w:pPr>
      <w:r w:rsidRPr="00D02E15">
        <w:rPr>
          <w:rFonts w:ascii="Arial" w:hAnsi="Arial" w:cs="Arial"/>
        </w:rPr>
        <w:t>Ethnicity not disclosed (</w:t>
      </w:r>
      <w:r w:rsidRPr="00D02E15">
        <w:rPr>
          <w:rFonts w:ascii="Arial" w:hAnsi="Arial" w:cs="Arial"/>
          <w:b/>
          <w:bCs/>
        </w:rPr>
        <w:t>ND</w:t>
      </w:r>
      <w:r w:rsidRPr="00D02E15">
        <w:rPr>
          <w:rFonts w:ascii="Arial" w:hAnsi="Arial" w:cs="Arial"/>
        </w:rPr>
        <w:t>) (</w:t>
      </w:r>
      <w:r w:rsidR="00815557" w:rsidRPr="00D02E15">
        <w:rPr>
          <w:rFonts w:ascii="Arial" w:hAnsi="Arial" w:cs="Arial"/>
        </w:rPr>
        <w:t>c</w:t>
      </w:r>
      <w:r w:rsidRPr="00D02E15">
        <w:rPr>
          <w:rFonts w:ascii="Arial" w:hAnsi="Arial" w:cs="Arial"/>
        </w:rPr>
        <w:t xml:space="preserve">ombined ‘Agree’ 9% (n=5), Neutral 26% (n=15), </w:t>
      </w:r>
      <w:r w:rsidR="00815557" w:rsidRPr="00D02E15">
        <w:rPr>
          <w:rFonts w:ascii="Arial" w:hAnsi="Arial" w:cs="Arial"/>
        </w:rPr>
        <w:t>c</w:t>
      </w:r>
      <w:r w:rsidRPr="00D02E15">
        <w:rPr>
          <w:rFonts w:ascii="Arial" w:hAnsi="Arial" w:cs="Arial"/>
        </w:rPr>
        <w:t>ombined ‘Disagree</w:t>
      </w:r>
      <w:r w:rsidR="00815557" w:rsidRPr="00D02E15">
        <w:rPr>
          <w:rFonts w:ascii="Arial" w:hAnsi="Arial" w:cs="Arial"/>
        </w:rPr>
        <w:t>’</w:t>
      </w:r>
      <w:r w:rsidRPr="00D02E15">
        <w:rPr>
          <w:rFonts w:ascii="Arial" w:hAnsi="Arial" w:cs="Arial"/>
        </w:rPr>
        <w:t xml:space="preserve"> 65% (n=38)).</w:t>
      </w:r>
    </w:p>
    <w:p w14:paraId="2CB07E6F" w14:textId="09EF3E45" w:rsidR="00D02E15" w:rsidRDefault="00D02E15" w:rsidP="00DA1CBD">
      <w:pPr>
        <w:spacing w:before="0"/>
        <w:ind w:left="0" w:firstLine="0"/>
        <w:rPr>
          <w:rFonts w:ascii="Arial" w:hAnsi="Arial" w:cs="Arial"/>
        </w:rPr>
      </w:pPr>
    </w:p>
    <w:p w14:paraId="3A349DA8" w14:textId="46B72417" w:rsidR="00D02E15" w:rsidRDefault="00D02E15" w:rsidP="00DA1CBD">
      <w:pPr>
        <w:spacing w:before="0"/>
        <w:ind w:left="0" w:firstLine="0"/>
        <w:rPr>
          <w:rFonts w:ascii="Arial" w:hAnsi="Arial" w:cs="Arial"/>
        </w:rPr>
      </w:pPr>
    </w:p>
    <w:p w14:paraId="7AF0540E" w14:textId="70D584C9" w:rsidR="00D3610D" w:rsidRDefault="00D3610D" w:rsidP="00DA1CBD">
      <w:pPr>
        <w:spacing w:before="0"/>
        <w:ind w:left="0" w:firstLine="0"/>
        <w:rPr>
          <w:rFonts w:ascii="Arial" w:hAnsi="Arial" w:cs="Arial"/>
        </w:rPr>
      </w:pPr>
    </w:p>
    <w:p w14:paraId="4A53FBD8" w14:textId="77777777" w:rsidR="00D3610D" w:rsidRDefault="00D3610D" w:rsidP="00DA1CBD">
      <w:pPr>
        <w:spacing w:before="0"/>
        <w:ind w:left="0" w:firstLine="0"/>
        <w:rPr>
          <w:rFonts w:ascii="Arial" w:hAnsi="Arial" w:cs="Arial"/>
        </w:rPr>
      </w:pPr>
    </w:p>
    <w:p w14:paraId="48A80BE0" w14:textId="71DC79CC" w:rsidR="00D02E15" w:rsidRDefault="00D02E15" w:rsidP="00DA1CBD">
      <w:pPr>
        <w:spacing w:before="0"/>
        <w:ind w:left="0" w:firstLine="0"/>
        <w:rPr>
          <w:rFonts w:ascii="Arial" w:hAnsi="Arial" w:cs="Arial"/>
        </w:rPr>
      </w:pPr>
    </w:p>
    <w:p w14:paraId="323976C1" w14:textId="618D9677" w:rsidR="00D02E15" w:rsidRDefault="00D02E15" w:rsidP="00DA1CBD">
      <w:pPr>
        <w:spacing w:before="0"/>
        <w:ind w:left="0" w:firstLine="0"/>
        <w:rPr>
          <w:rFonts w:ascii="Arial" w:hAnsi="Arial" w:cs="Arial"/>
        </w:rPr>
      </w:pPr>
    </w:p>
    <w:p w14:paraId="0FD23098" w14:textId="0D9EF723" w:rsidR="00D02E15" w:rsidRDefault="00D02E15" w:rsidP="00DA1CBD">
      <w:pPr>
        <w:spacing w:before="0"/>
        <w:ind w:left="0" w:firstLine="0"/>
        <w:rPr>
          <w:rFonts w:ascii="Arial" w:hAnsi="Arial" w:cs="Arial"/>
        </w:rPr>
      </w:pPr>
    </w:p>
    <w:p w14:paraId="26F9F731" w14:textId="77777777" w:rsidR="00DA1CBD" w:rsidRPr="007F60B7" w:rsidRDefault="00DA1CBD" w:rsidP="00946175">
      <w:pPr>
        <w:spacing w:before="0"/>
        <w:ind w:left="0" w:firstLine="0"/>
        <w:rPr>
          <w:rFonts w:ascii="Arial" w:hAnsi="Arial" w:cs="Arial"/>
          <w:b/>
          <w:bCs/>
          <w:sz w:val="16"/>
          <w:szCs w:val="16"/>
        </w:rPr>
      </w:pPr>
    </w:p>
    <w:p w14:paraId="35EA32F8" w14:textId="06A36DC7" w:rsidR="00EA2462" w:rsidRPr="00B7230C" w:rsidRDefault="00EA2462" w:rsidP="00B7230C">
      <w:pPr>
        <w:pStyle w:val="IntenseQuote"/>
        <w:ind w:right="95" w:hanging="864"/>
        <w:rPr>
          <w:rFonts w:ascii="Arial" w:hAnsi="Arial" w:cs="Arial"/>
          <w:b/>
          <w:bCs/>
          <w:i w:val="0"/>
          <w:iCs w:val="0"/>
        </w:rPr>
      </w:pPr>
      <w:r w:rsidRPr="00B7230C">
        <w:rPr>
          <w:rFonts w:ascii="Arial" w:hAnsi="Arial" w:cs="Arial"/>
          <w:b/>
          <w:bCs/>
          <w:i w:val="0"/>
          <w:iCs w:val="0"/>
        </w:rPr>
        <w:lastRenderedPageBreak/>
        <w:t>Q6-6: I have been encouraged to apply for promotion</w:t>
      </w:r>
      <w:r w:rsidR="00E45247" w:rsidRPr="00B7230C">
        <w:rPr>
          <w:rFonts w:ascii="Arial" w:hAnsi="Arial" w:cs="Arial"/>
          <w:b/>
          <w:bCs/>
          <w:i w:val="0"/>
          <w:iCs w:val="0"/>
        </w:rPr>
        <w:t xml:space="preserve"> (academic roles)</w:t>
      </w:r>
    </w:p>
    <w:p w14:paraId="1BAAD09D" w14:textId="4E720844" w:rsidR="00AF128C" w:rsidRPr="00C673A7" w:rsidRDefault="00D02E15" w:rsidP="00E45247">
      <w:pPr>
        <w:ind w:left="0" w:firstLine="0"/>
        <w:rPr>
          <w:rFonts w:ascii="Arial" w:hAnsi="Arial" w:cs="Arial"/>
          <w:b/>
          <w:bCs/>
        </w:rPr>
      </w:pPr>
      <w:r w:rsidRPr="00C673A7">
        <w:rPr>
          <w:rFonts w:ascii="Arial" w:hAnsi="Arial" w:cs="Arial"/>
          <w:b/>
          <w:bCs/>
        </w:rPr>
        <w:t xml:space="preserve">8.6A.6: </w:t>
      </w:r>
      <w:r w:rsidR="00E45247" w:rsidRPr="00C673A7">
        <w:rPr>
          <w:rFonts w:ascii="Arial" w:hAnsi="Arial" w:cs="Arial"/>
          <w:b/>
          <w:bCs/>
        </w:rPr>
        <w:t>49</w:t>
      </w:r>
      <w:r w:rsidR="00226D4C" w:rsidRPr="00C673A7">
        <w:rPr>
          <w:rFonts w:ascii="Arial" w:hAnsi="Arial" w:cs="Arial"/>
          <w:b/>
          <w:bCs/>
        </w:rPr>
        <w:t xml:space="preserve">% of </w:t>
      </w:r>
      <w:r w:rsidR="00C673A7" w:rsidRPr="00C673A7">
        <w:rPr>
          <w:rFonts w:ascii="Arial" w:hAnsi="Arial" w:cs="Arial"/>
          <w:b/>
          <w:bCs/>
        </w:rPr>
        <w:t>W</w:t>
      </w:r>
      <w:r w:rsidR="00C673A7">
        <w:rPr>
          <w:rFonts w:ascii="Arial" w:hAnsi="Arial" w:cs="Arial"/>
          <w:b/>
          <w:bCs/>
        </w:rPr>
        <w:t>hite</w:t>
      </w:r>
      <w:r w:rsidR="00226D4C" w:rsidRPr="00C673A7">
        <w:rPr>
          <w:rFonts w:ascii="Arial" w:hAnsi="Arial" w:cs="Arial"/>
          <w:b/>
          <w:bCs/>
        </w:rPr>
        <w:t xml:space="preserve"> and 3</w:t>
      </w:r>
      <w:r w:rsidR="00E45247" w:rsidRPr="00C673A7">
        <w:rPr>
          <w:rFonts w:ascii="Arial" w:hAnsi="Arial" w:cs="Arial"/>
          <w:b/>
          <w:bCs/>
        </w:rPr>
        <w:t>6</w:t>
      </w:r>
      <w:r w:rsidR="00226D4C" w:rsidRPr="00C673A7">
        <w:rPr>
          <w:rFonts w:ascii="Arial" w:hAnsi="Arial" w:cs="Arial"/>
          <w:b/>
          <w:bCs/>
        </w:rPr>
        <w:t xml:space="preserve">% of </w:t>
      </w:r>
      <w:r w:rsidR="00C673A7" w:rsidRPr="00C61E88">
        <w:rPr>
          <w:rFonts w:ascii="Arial" w:hAnsi="Arial" w:cs="Arial"/>
          <w:b/>
          <w:bCs/>
        </w:rPr>
        <w:t>R</w:t>
      </w:r>
      <w:r w:rsidR="00C673A7">
        <w:rPr>
          <w:rFonts w:ascii="Arial" w:hAnsi="Arial" w:cs="Arial"/>
          <w:b/>
          <w:bCs/>
        </w:rPr>
        <w:t xml:space="preserve">acialised </w:t>
      </w:r>
      <w:r w:rsidR="00C673A7" w:rsidRPr="00C61E88">
        <w:rPr>
          <w:rFonts w:ascii="Arial" w:hAnsi="Arial" w:cs="Arial"/>
          <w:b/>
          <w:bCs/>
        </w:rPr>
        <w:t>G</w:t>
      </w:r>
      <w:r w:rsidR="00C673A7">
        <w:rPr>
          <w:rFonts w:ascii="Arial" w:hAnsi="Arial" w:cs="Arial"/>
          <w:b/>
          <w:bCs/>
        </w:rPr>
        <w:t>roups</w:t>
      </w:r>
      <w:r w:rsidR="00226D4C" w:rsidRPr="00C673A7">
        <w:rPr>
          <w:rFonts w:ascii="Arial" w:hAnsi="Arial" w:cs="Arial"/>
          <w:b/>
          <w:bCs/>
        </w:rPr>
        <w:t xml:space="preserve"> respondents </w:t>
      </w:r>
      <w:r w:rsidR="00E45247" w:rsidRPr="00C673A7">
        <w:rPr>
          <w:rFonts w:ascii="Arial" w:hAnsi="Arial" w:cs="Arial"/>
          <w:b/>
          <w:bCs/>
        </w:rPr>
        <w:t xml:space="preserve">in academic roles </w:t>
      </w:r>
      <w:r w:rsidR="00226D4C" w:rsidRPr="00C673A7">
        <w:rPr>
          <w:rFonts w:ascii="Arial" w:hAnsi="Arial" w:cs="Arial"/>
          <w:b/>
          <w:bCs/>
        </w:rPr>
        <w:t xml:space="preserve">agreed that </w:t>
      </w:r>
      <w:r w:rsidR="00067275" w:rsidRPr="00C673A7">
        <w:rPr>
          <w:rFonts w:ascii="Arial" w:hAnsi="Arial" w:cs="Arial"/>
          <w:b/>
          <w:bCs/>
        </w:rPr>
        <w:t xml:space="preserve">they </w:t>
      </w:r>
      <w:r w:rsidR="00226D4C" w:rsidRPr="00C673A7">
        <w:rPr>
          <w:rFonts w:ascii="Arial" w:hAnsi="Arial" w:cs="Arial"/>
          <w:b/>
          <w:bCs/>
        </w:rPr>
        <w:t>have been encouraged to apply for promotion</w:t>
      </w:r>
      <w:r w:rsidR="009D7E68" w:rsidRPr="00C673A7">
        <w:rPr>
          <w:rFonts w:ascii="Arial" w:hAnsi="Arial" w:cs="Arial"/>
          <w:b/>
          <w:bCs/>
        </w:rPr>
        <w:t>;</w:t>
      </w:r>
      <w:r w:rsidR="00226D4C" w:rsidRPr="00C673A7">
        <w:rPr>
          <w:rFonts w:ascii="Arial" w:hAnsi="Arial" w:cs="Arial"/>
          <w:b/>
          <w:bCs/>
        </w:rPr>
        <w:t xml:space="preserve"> 23% of </w:t>
      </w:r>
      <w:r w:rsidR="00C673A7" w:rsidRPr="00C673A7">
        <w:rPr>
          <w:rFonts w:ascii="Arial" w:hAnsi="Arial" w:cs="Arial"/>
          <w:b/>
          <w:bCs/>
        </w:rPr>
        <w:t>W</w:t>
      </w:r>
      <w:r w:rsidR="00C673A7">
        <w:rPr>
          <w:rFonts w:ascii="Arial" w:hAnsi="Arial" w:cs="Arial"/>
          <w:b/>
          <w:bCs/>
        </w:rPr>
        <w:t>hite</w:t>
      </w:r>
      <w:r w:rsidR="00226D4C" w:rsidRPr="00C673A7">
        <w:rPr>
          <w:rFonts w:ascii="Arial" w:hAnsi="Arial" w:cs="Arial"/>
          <w:b/>
          <w:bCs/>
        </w:rPr>
        <w:t xml:space="preserve"> and 34% of </w:t>
      </w:r>
      <w:r w:rsidR="00C673A7" w:rsidRPr="00C61E88">
        <w:rPr>
          <w:rFonts w:ascii="Arial" w:hAnsi="Arial" w:cs="Arial"/>
          <w:b/>
          <w:bCs/>
        </w:rPr>
        <w:t>R</w:t>
      </w:r>
      <w:r w:rsidR="00C673A7">
        <w:rPr>
          <w:rFonts w:ascii="Arial" w:hAnsi="Arial" w:cs="Arial"/>
          <w:b/>
          <w:bCs/>
        </w:rPr>
        <w:t xml:space="preserve">acialised </w:t>
      </w:r>
      <w:r w:rsidR="00C673A7" w:rsidRPr="00C61E88">
        <w:rPr>
          <w:rFonts w:ascii="Arial" w:hAnsi="Arial" w:cs="Arial"/>
          <w:b/>
          <w:bCs/>
        </w:rPr>
        <w:t>G</w:t>
      </w:r>
      <w:r w:rsidR="00C673A7">
        <w:rPr>
          <w:rFonts w:ascii="Arial" w:hAnsi="Arial" w:cs="Arial"/>
          <w:b/>
          <w:bCs/>
        </w:rPr>
        <w:t>roups</w:t>
      </w:r>
      <w:r w:rsidR="00226D4C" w:rsidRPr="00C673A7">
        <w:rPr>
          <w:rFonts w:ascii="Arial" w:hAnsi="Arial" w:cs="Arial"/>
          <w:b/>
          <w:bCs/>
        </w:rPr>
        <w:t xml:space="preserve"> respondents disagree</w:t>
      </w:r>
      <w:r w:rsidR="00E45247" w:rsidRPr="00C673A7">
        <w:rPr>
          <w:rFonts w:ascii="Arial" w:hAnsi="Arial" w:cs="Arial"/>
          <w:b/>
          <w:bCs/>
        </w:rPr>
        <w:t>d</w:t>
      </w:r>
      <w:r w:rsidR="00226D4C" w:rsidRPr="00C673A7">
        <w:rPr>
          <w:rFonts w:ascii="Arial" w:hAnsi="Arial" w:cs="Arial"/>
          <w:b/>
          <w:bCs/>
        </w:rPr>
        <w:t xml:space="preserve"> this</w:t>
      </w:r>
      <w:r w:rsidR="00E45247" w:rsidRPr="00C673A7">
        <w:rPr>
          <w:rFonts w:ascii="Arial" w:hAnsi="Arial" w:cs="Arial"/>
          <w:b/>
          <w:bCs/>
        </w:rPr>
        <w:t xml:space="preserve"> has</w:t>
      </w:r>
      <w:r w:rsidR="00226D4C" w:rsidRPr="00C673A7">
        <w:rPr>
          <w:rFonts w:ascii="Arial" w:hAnsi="Arial" w:cs="Arial"/>
          <w:b/>
          <w:bCs/>
        </w:rPr>
        <w:t xml:space="preserve"> occurred</w:t>
      </w:r>
      <w:r w:rsidR="00067275" w:rsidRPr="00C673A7">
        <w:rPr>
          <w:rFonts w:ascii="Arial" w:hAnsi="Arial" w:cs="Arial"/>
          <w:b/>
          <w:bCs/>
        </w:rPr>
        <w:t xml:space="preserve"> </w:t>
      </w:r>
      <w:r w:rsidR="00067275" w:rsidRPr="00C673A7">
        <w:rPr>
          <w:rFonts w:ascii="Arial" w:hAnsi="Arial" w:cs="Arial"/>
        </w:rPr>
        <w:t>(there is a disparity between the two cohorts)</w:t>
      </w:r>
      <w:r w:rsidR="00226D4C" w:rsidRPr="00C673A7">
        <w:rPr>
          <w:rFonts w:ascii="Arial" w:hAnsi="Arial" w:cs="Arial"/>
          <w:b/>
          <w:bCs/>
        </w:rPr>
        <w:t>.</w:t>
      </w:r>
    </w:p>
    <w:p w14:paraId="6FA73D10" w14:textId="1A679F73" w:rsidR="00AF128C" w:rsidRPr="001F61BA" w:rsidRDefault="00E45247" w:rsidP="00D02E15">
      <w:pPr>
        <w:spacing w:before="0"/>
        <w:ind w:left="0" w:firstLine="0"/>
        <w:jc w:val="center"/>
        <w:rPr>
          <w:rFonts w:ascii="Arial" w:hAnsi="Arial" w:cs="Arial"/>
        </w:rPr>
      </w:pPr>
      <w:r>
        <w:rPr>
          <w:rFonts w:ascii="Arial" w:hAnsi="Arial" w:cs="Arial"/>
          <w:noProof/>
        </w:rPr>
        <w:drawing>
          <wp:inline distT="0" distB="0" distL="0" distR="0" wp14:anchorId="5EED83FC" wp14:editId="1789BEC1">
            <wp:extent cx="4579200" cy="2754000"/>
            <wp:effectExtent l="19050" t="19050" r="12065" b="273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Pr>
          <w:rFonts w:ascii="Arial" w:hAnsi="Arial" w:cs="Arial"/>
          <w:noProof/>
        </w:rPr>
        <w:drawing>
          <wp:inline distT="0" distB="0" distL="0" distR="0" wp14:anchorId="179282AE" wp14:editId="145CAE23">
            <wp:extent cx="4579200" cy="2754000"/>
            <wp:effectExtent l="19050" t="19050" r="12065" b="2730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7EDB0A25" w14:textId="1972C27C" w:rsidR="00E45247" w:rsidRPr="00D02E15" w:rsidRDefault="00E45247" w:rsidP="00E45247">
      <w:pPr>
        <w:spacing w:before="0"/>
        <w:ind w:left="0" w:firstLine="0"/>
        <w:rPr>
          <w:rFonts w:ascii="Arial" w:hAnsi="Arial" w:cs="Arial"/>
        </w:rPr>
      </w:pPr>
      <w:r w:rsidRPr="00D02E15">
        <w:rPr>
          <w:rFonts w:ascii="Arial" w:hAnsi="Arial" w:cs="Arial"/>
        </w:rPr>
        <w:t>Ethnicity not disclosed (</w:t>
      </w:r>
      <w:r w:rsidRPr="00D02E15">
        <w:rPr>
          <w:rFonts w:ascii="Arial" w:hAnsi="Arial" w:cs="Arial"/>
          <w:b/>
          <w:bCs/>
        </w:rPr>
        <w:t>ND</w:t>
      </w:r>
      <w:r w:rsidRPr="00D02E15">
        <w:rPr>
          <w:rFonts w:ascii="Arial" w:hAnsi="Arial" w:cs="Arial"/>
        </w:rPr>
        <w:t>) (</w:t>
      </w:r>
      <w:r w:rsidR="009D7E68" w:rsidRPr="00D02E15">
        <w:rPr>
          <w:rFonts w:ascii="Arial" w:hAnsi="Arial" w:cs="Arial"/>
        </w:rPr>
        <w:t>c</w:t>
      </w:r>
      <w:r w:rsidRPr="00D02E15">
        <w:rPr>
          <w:rFonts w:ascii="Arial" w:hAnsi="Arial" w:cs="Arial"/>
        </w:rPr>
        <w:t xml:space="preserve">ombined ‘Agree’ 49% (n=46), Neutral 19% (n=18), </w:t>
      </w:r>
      <w:r w:rsidR="009D7E68" w:rsidRPr="00D02E15">
        <w:rPr>
          <w:rFonts w:ascii="Arial" w:hAnsi="Arial" w:cs="Arial"/>
        </w:rPr>
        <w:t>c</w:t>
      </w:r>
      <w:r w:rsidRPr="00D02E15">
        <w:rPr>
          <w:rFonts w:ascii="Arial" w:hAnsi="Arial" w:cs="Arial"/>
        </w:rPr>
        <w:t>ombined ‘Disagree</w:t>
      </w:r>
      <w:r w:rsidR="009D7E68" w:rsidRPr="00D02E15">
        <w:rPr>
          <w:rFonts w:ascii="Arial" w:hAnsi="Arial" w:cs="Arial"/>
        </w:rPr>
        <w:t>’</w:t>
      </w:r>
      <w:r w:rsidRPr="00D02E15">
        <w:rPr>
          <w:rFonts w:ascii="Arial" w:hAnsi="Arial" w:cs="Arial"/>
        </w:rPr>
        <w:t xml:space="preserve"> 32% (n=31)).</w:t>
      </w:r>
    </w:p>
    <w:p w14:paraId="1AE04779" w14:textId="32FAA45D" w:rsidR="007F60B7" w:rsidRDefault="007F60B7" w:rsidP="00946175">
      <w:pPr>
        <w:spacing w:before="0"/>
        <w:ind w:left="0" w:firstLine="0"/>
        <w:rPr>
          <w:rFonts w:ascii="Arial" w:hAnsi="Arial" w:cs="Arial"/>
        </w:rPr>
      </w:pPr>
    </w:p>
    <w:p w14:paraId="5A07E6A4" w14:textId="399274B0" w:rsidR="00B7230C" w:rsidRPr="007E18A1" w:rsidRDefault="00B7230C" w:rsidP="00B7230C">
      <w:pPr>
        <w:ind w:left="0" w:firstLine="0"/>
        <w:rPr>
          <w:rFonts w:ascii="Arial" w:hAnsi="Arial" w:cs="Arial"/>
          <w:b/>
          <w:bCs/>
          <w:color w:val="2F5496" w:themeColor="accent1" w:themeShade="BF"/>
          <w:sz w:val="24"/>
          <w:szCs w:val="24"/>
        </w:rPr>
      </w:pPr>
      <w:r w:rsidRPr="00350D97">
        <w:rPr>
          <w:rFonts w:ascii="Arial" w:hAnsi="Arial" w:cs="Arial"/>
          <w:b/>
          <w:bCs/>
          <w:color w:val="2F5496" w:themeColor="accent1" w:themeShade="BF"/>
          <w:sz w:val="24"/>
          <w:szCs w:val="24"/>
        </w:rPr>
        <w:t>8.</w:t>
      </w:r>
      <w:r>
        <w:rPr>
          <w:rFonts w:ascii="Arial" w:hAnsi="Arial" w:cs="Arial"/>
          <w:b/>
          <w:bCs/>
          <w:color w:val="2F5496" w:themeColor="accent1" w:themeShade="BF"/>
          <w:sz w:val="24"/>
          <w:szCs w:val="24"/>
        </w:rPr>
        <w:t>6</w:t>
      </w:r>
      <w:r w:rsidRPr="00350D97">
        <w:rPr>
          <w:rFonts w:ascii="Arial" w:hAnsi="Arial" w:cs="Arial"/>
          <w:b/>
          <w:bCs/>
          <w:color w:val="2F5496" w:themeColor="accent1" w:themeShade="BF"/>
          <w:sz w:val="24"/>
          <w:szCs w:val="24"/>
        </w:rPr>
        <w:t xml:space="preserve"> </w:t>
      </w:r>
      <w:r>
        <w:rPr>
          <w:rFonts w:ascii="Arial" w:hAnsi="Arial" w:cs="Arial"/>
          <w:b/>
          <w:bCs/>
          <w:color w:val="2F5496" w:themeColor="accent1" w:themeShade="BF"/>
          <w:sz w:val="24"/>
          <w:szCs w:val="24"/>
        </w:rPr>
        <w:t>B</w:t>
      </w:r>
      <w:r w:rsidRPr="00350D97">
        <w:rPr>
          <w:rFonts w:ascii="Arial" w:hAnsi="Arial" w:cs="Arial"/>
          <w:b/>
          <w:bCs/>
          <w:color w:val="2F5496" w:themeColor="accent1" w:themeShade="BF"/>
          <w:sz w:val="24"/>
          <w:szCs w:val="24"/>
        </w:rPr>
        <w:t>: Qua</w:t>
      </w:r>
      <w:r>
        <w:rPr>
          <w:rFonts w:ascii="Arial" w:hAnsi="Arial" w:cs="Arial"/>
          <w:b/>
          <w:bCs/>
          <w:color w:val="2F5496" w:themeColor="accent1" w:themeShade="BF"/>
          <w:sz w:val="24"/>
          <w:szCs w:val="24"/>
        </w:rPr>
        <w:t>li</w:t>
      </w:r>
      <w:r w:rsidRPr="00350D97">
        <w:rPr>
          <w:rFonts w:ascii="Arial" w:hAnsi="Arial" w:cs="Arial"/>
          <w:b/>
          <w:bCs/>
          <w:color w:val="2F5496" w:themeColor="accent1" w:themeShade="BF"/>
          <w:sz w:val="24"/>
          <w:szCs w:val="24"/>
        </w:rPr>
        <w:t>tative analysis</w:t>
      </w:r>
    </w:p>
    <w:p w14:paraId="54805348" w14:textId="77777777" w:rsidR="00B7230C" w:rsidRDefault="00B7230C" w:rsidP="00946175">
      <w:pPr>
        <w:spacing w:before="0"/>
        <w:ind w:left="0" w:firstLine="0"/>
        <w:rPr>
          <w:rFonts w:ascii="Arial" w:hAnsi="Arial" w:cs="Arial"/>
        </w:rPr>
      </w:pPr>
    </w:p>
    <w:p w14:paraId="541DB2DC" w14:textId="34209D60" w:rsidR="006E6AE1" w:rsidRPr="001F61BA" w:rsidRDefault="00226D4C" w:rsidP="00946175">
      <w:pPr>
        <w:spacing w:before="0"/>
        <w:ind w:left="0" w:firstLine="0"/>
        <w:rPr>
          <w:rFonts w:ascii="Arial" w:hAnsi="Arial" w:cs="Arial"/>
        </w:rPr>
      </w:pPr>
      <w:r>
        <w:rPr>
          <w:rFonts w:ascii="Arial" w:hAnsi="Arial" w:cs="Arial"/>
        </w:rPr>
        <w:t xml:space="preserve">Comments from </w:t>
      </w:r>
      <w:r w:rsidR="00E45247">
        <w:rPr>
          <w:rFonts w:ascii="Arial" w:hAnsi="Arial" w:cs="Arial"/>
          <w:b/>
          <w:bCs/>
        </w:rPr>
        <w:t xml:space="preserve">White </w:t>
      </w:r>
      <w:r w:rsidR="00E45247" w:rsidRPr="00E45247">
        <w:rPr>
          <w:rFonts w:ascii="Arial" w:hAnsi="Arial" w:cs="Arial"/>
          <w:b/>
          <w:bCs/>
        </w:rPr>
        <w:t>(</w:t>
      </w:r>
      <w:r w:rsidRPr="00E45247">
        <w:rPr>
          <w:rFonts w:ascii="Arial" w:hAnsi="Arial" w:cs="Arial"/>
          <w:b/>
          <w:bCs/>
        </w:rPr>
        <w:t>W</w:t>
      </w:r>
      <w:r w:rsidR="00E45247" w:rsidRPr="00E45247">
        <w:rPr>
          <w:rFonts w:ascii="Arial" w:hAnsi="Arial" w:cs="Arial"/>
          <w:b/>
          <w:bCs/>
        </w:rPr>
        <w:t>)</w:t>
      </w:r>
      <w:r>
        <w:rPr>
          <w:rFonts w:ascii="Arial" w:hAnsi="Arial" w:cs="Arial"/>
        </w:rPr>
        <w:t xml:space="preserve"> </w:t>
      </w:r>
      <w:r w:rsidR="00AC40AB">
        <w:rPr>
          <w:rFonts w:ascii="Arial" w:hAnsi="Arial" w:cs="Arial"/>
        </w:rPr>
        <w:t xml:space="preserve">staff </w:t>
      </w:r>
      <w:r w:rsidR="009D7E68">
        <w:rPr>
          <w:rFonts w:ascii="Arial" w:hAnsi="Arial" w:cs="Arial"/>
        </w:rPr>
        <w:t>to the six questions in</w:t>
      </w:r>
      <w:r w:rsidR="00B7230C">
        <w:rPr>
          <w:rFonts w:ascii="Arial" w:hAnsi="Arial" w:cs="Arial"/>
        </w:rPr>
        <w:t xml:space="preserve"> </w:t>
      </w:r>
      <w:r w:rsidR="009D7E68">
        <w:rPr>
          <w:rFonts w:ascii="Arial" w:hAnsi="Arial" w:cs="Arial"/>
        </w:rPr>
        <w:t>section</w:t>
      </w:r>
      <w:r w:rsidR="00B7230C">
        <w:rPr>
          <w:rFonts w:ascii="Arial" w:hAnsi="Arial" w:cs="Arial"/>
        </w:rPr>
        <w:t xml:space="preserve"> ‘Career development and progression’</w:t>
      </w:r>
      <w:r w:rsidR="009D7E68">
        <w:rPr>
          <w:rFonts w:ascii="Arial" w:hAnsi="Arial" w:cs="Arial"/>
        </w:rPr>
        <w:t xml:space="preserve"> </w:t>
      </w:r>
      <w:r>
        <w:rPr>
          <w:rFonts w:ascii="Arial" w:hAnsi="Arial" w:cs="Arial"/>
        </w:rPr>
        <w:t xml:space="preserve">were grouped into two </w:t>
      </w:r>
      <w:r w:rsidR="006E1465">
        <w:rPr>
          <w:rFonts w:ascii="Arial" w:hAnsi="Arial" w:cs="Arial"/>
        </w:rPr>
        <w:t>broad</w:t>
      </w:r>
      <w:r>
        <w:rPr>
          <w:rFonts w:ascii="Arial" w:hAnsi="Arial" w:cs="Arial"/>
        </w:rPr>
        <w:t xml:space="preserve"> themes and sub</w:t>
      </w:r>
      <w:r w:rsidR="00EF1282">
        <w:rPr>
          <w:rFonts w:ascii="Arial" w:hAnsi="Arial" w:cs="Arial"/>
        </w:rPr>
        <w:t>-</w:t>
      </w:r>
      <w:r>
        <w:rPr>
          <w:rFonts w:ascii="Arial" w:hAnsi="Arial" w:cs="Arial"/>
        </w:rPr>
        <w:t xml:space="preserve">themes (Table </w:t>
      </w:r>
      <w:r w:rsidR="00E45247">
        <w:rPr>
          <w:rFonts w:ascii="Arial" w:hAnsi="Arial" w:cs="Arial"/>
        </w:rPr>
        <w:t>1</w:t>
      </w:r>
      <w:r w:rsidR="0010189F">
        <w:rPr>
          <w:rFonts w:ascii="Arial" w:hAnsi="Arial" w:cs="Arial"/>
        </w:rPr>
        <w:t>1</w:t>
      </w:r>
      <w:r>
        <w:rPr>
          <w:rFonts w:ascii="Arial" w:hAnsi="Arial" w:cs="Arial"/>
        </w:rPr>
        <w:t>).</w:t>
      </w:r>
    </w:p>
    <w:p w14:paraId="129E183D" w14:textId="5614A178" w:rsidR="00806BC3" w:rsidRPr="001F61BA" w:rsidRDefault="00806BC3" w:rsidP="00946175">
      <w:pPr>
        <w:spacing w:before="0"/>
        <w:ind w:left="0" w:firstLine="0"/>
        <w:rPr>
          <w:rFonts w:ascii="Arial" w:hAnsi="Arial" w:cs="Arial"/>
        </w:rPr>
      </w:pPr>
    </w:p>
    <w:p w14:paraId="25B7FD41" w14:textId="77777777" w:rsidR="00B7230C" w:rsidRDefault="00B7230C" w:rsidP="00946175">
      <w:pPr>
        <w:spacing w:before="0"/>
        <w:ind w:left="0" w:firstLine="0"/>
        <w:rPr>
          <w:rFonts w:ascii="Arial" w:hAnsi="Arial" w:cs="Arial"/>
          <w:b/>
          <w:bCs/>
        </w:rPr>
      </w:pPr>
    </w:p>
    <w:p w14:paraId="02B996CB" w14:textId="59F1E3E3" w:rsidR="00B7230C" w:rsidRDefault="00B7230C" w:rsidP="00946175">
      <w:pPr>
        <w:spacing w:before="0"/>
        <w:ind w:left="0" w:firstLine="0"/>
        <w:rPr>
          <w:rFonts w:ascii="Arial" w:hAnsi="Arial" w:cs="Arial"/>
          <w:b/>
          <w:bCs/>
        </w:rPr>
      </w:pPr>
    </w:p>
    <w:p w14:paraId="2FC05455" w14:textId="77777777" w:rsidR="00AC40AB" w:rsidRDefault="00AC40AB" w:rsidP="00946175">
      <w:pPr>
        <w:spacing w:before="0"/>
        <w:ind w:left="0" w:firstLine="0"/>
        <w:rPr>
          <w:rFonts w:ascii="Arial" w:hAnsi="Arial" w:cs="Arial"/>
          <w:b/>
          <w:bCs/>
        </w:rPr>
      </w:pPr>
    </w:p>
    <w:p w14:paraId="3A9B6754" w14:textId="12F16BCE" w:rsidR="00806BC3" w:rsidRDefault="00806BC3" w:rsidP="00946175">
      <w:pPr>
        <w:spacing w:before="0"/>
        <w:ind w:left="0" w:firstLine="0"/>
        <w:rPr>
          <w:rFonts w:ascii="Arial" w:hAnsi="Arial" w:cs="Arial"/>
        </w:rPr>
      </w:pPr>
      <w:r w:rsidRPr="00B7230C">
        <w:rPr>
          <w:rFonts w:ascii="Arial" w:hAnsi="Arial" w:cs="Arial"/>
          <w:b/>
          <w:bCs/>
        </w:rPr>
        <w:lastRenderedPageBreak/>
        <w:t>Table</w:t>
      </w:r>
      <w:r w:rsidR="00E928D1" w:rsidRPr="00B7230C">
        <w:rPr>
          <w:rFonts w:ascii="Arial" w:hAnsi="Arial" w:cs="Arial"/>
          <w:b/>
          <w:bCs/>
        </w:rPr>
        <w:t xml:space="preserve"> </w:t>
      </w:r>
      <w:r w:rsidR="00E45247" w:rsidRPr="00B7230C">
        <w:rPr>
          <w:rFonts w:ascii="Arial" w:hAnsi="Arial" w:cs="Arial"/>
          <w:b/>
          <w:bCs/>
        </w:rPr>
        <w:t>1</w:t>
      </w:r>
      <w:r w:rsidR="0010189F">
        <w:rPr>
          <w:rFonts w:ascii="Arial" w:hAnsi="Arial" w:cs="Arial"/>
          <w:b/>
          <w:bCs/>
        </w:rPr>
        <w:t>1</w:t>
      </w:r>
      <w:r w:rsidRPr="00B7230C">
        <w:rPr>
          <w:rFonts w:ascii="Arial" w:hAnsi="Arial" w:cs="Arial"/>
          <w:b/>
          <w:bCs/>
        </w:rPr>
        <w:t>:</w:t>
      </w:r>
      <w:r w:rsidR="008678EA" w:rsidRPr="00B7230C">
        <w:rPr>
          <w:rFonts w:ascii="Arial" w:hAnsi="Arial" w:cs="Arial"/>
          <w:b/>
          <w:bCs/>
        </w:rPr>
        <w:t xml:space="preserve"> </w:t>
      </w:r>
      <w:r w:rsidR="008678EA" w:rsidRPr="00B7230C">
        <w:rPr>
          <w:rFonts w:ascii="Arial" w:hAnsi="Arial" w:cs="Arial"/>
        </w:rPr>
        <w:t>Inductive content analysis of question responses from White staff regarding the staff survey section “Career development and progression”</w:t>
      </w:r>
      <w:r w:rsidR="002215FE">
        <w:rPr>
          <w:rFonts w:ascii="Arial" w:hAnsi="Arial" w:cs="Arial"/>
        </w:rPr>
        <w:t>.</w:t>
      </w:r>
    </w:p>
    <w:tbl>
      <w:tblPr>
        <w:tblStyle w:val="TableGrid"/>
        <w:tblW w:w="0" w:type="auto"/>
        <w:tblLook w:val="04A0" w:firstRow="1" w:lastRow="0" w:firstColumn="1" w:lastColumn="0" w:noHBand="0" w:noVBand="1"/>
      </w:tblPr>
      <w:tblGrid>
        <w:gridCol w:w="1696"/>
        <w:gridCol w:w="3402"/>
        <w:gridCol w:w="3918"/>
      </w:tblGrid>
      <w:tr w:rsidR="00D3610D" w:rsidRPr="007C5A25" w14:paraId="6D604B9A" w14:textId="77777777" w:rsidTr="00A81951">
        <w:tc>
          <w:tcPr>
            <w:tcW w:w="1696" w:type="dxa"/>
            <w:shd w:val="clear" w:color="auto" w:fill="B4C6E7" w:themeFill="accent1" w:themeFillTint="66"/>
          </w:tcPr>
          <w:p w14:paraId="6615CE57" w14:textId="77777777" w:rsidR="00D3610D" w:rsidRPr="007C5A25" w:rsidRDefault="00D3610D"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402" w:type="dxa"/>
            <w:shd w:val="clear" w:color="auto" w:fill="B4C6E7" w:themeFill="accent1" w:themeFillTint="66"/>
          </w:tcPr>
          <w:p w14:paraId="6D99C44E" w14:textId="77777777" w:rsidR="00D3610D" w:rsidRPr="007C5A25" w:rsidRDefault="00D3610D"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3918" w:type="dxa"/>
            <w:shd w:val="clear" w:color="auto" w:fill="B4C6E7" w:themeFill="accent1" w:themeFillTint="66"/>
          </w:tcPr>
          <w:p w14:paraId="3F0CE956" w14:textId="77777777" w:rsidR="00D3610D" w:rsidRPr="007C5A25" w:rsidRDefault="00D3610D"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D3610D" w:rsidRPr="007C5A25" w14:paraId="10AB45EE" w14:textId="77777777" w:rsidTr="00A81951">
        <w:tc>
          <w:tcPr>
            <w:tcW w:w="1696" w:type="dxa"/>
          </w:tcPr>
          <w:p w14:paraId="2241381A" w14:textId="33BF1668" w:rsidR="00D3610D" w:rsidRPr="007C5A25" w:rsidRDefault="00D3610D" w:rsidP="00A81951">
            <w:pPr>
              <w:spacing w:before="0"/>
              <w:ind w:left="0" w:firstLine="0"/>
              <w:jc w:val="center"/>
              <w:rPr>
                <w:rFonts w:ascii="Arial" w:hAnsi="Arial" w:cs="Arial"/>
                <w:b/>
                <w:bCs/>
                <w:sz w:val="20"/>
                <w:szCs w:val="20"/>
              </w:rPr>
            </w:pPr>
            <w:r>
              <w:rPr>
                <w:rFonts w:ascii="Arial" w:hAnsi="Arial" w:cs="Arial"/>
                <w:b/>
                <w:bCs/>
                <w:sz w:val="20"/>
                <w:szCs w:val="20"/>
              </w:rPr>
              <w:t xml:space="preserve">Theme </w:t>
            </w:r>
            <w:r w:rsidR="00EB63AC">
              <w:rPr>
                <w:rFonts w:ascii="Arial" w:hAnsi="Arial" w:cs="Arial"/>
                <w:b/>
                <w:bCs/>
                <w:sz w:val="20"/>
                <w:szCs w:val="20"/>
              </w:rPr>
              <w:t>1</w:t>
            </w:r>
          </w:p>
        </w:tc>
        <w:tc>
          <w:tcPr>
            <w:tcW w:w="3402" w:type="dxa"/>
          </w:tcPr>
          <w:p w14:paraId="3B11F950" w14:textId="1EF2F4BD" w:rsidR="00D3610D" w:rsidRPr="007C5A25" w:rsidRDefault="00D3610D" w:rsidP="00A81951">
            <w:pPr>
              <w:spacing w:before="0"/>
              <w:ind w:left="0" w:firstLine="0"/>
              <w:jc w:val="left"/>
              <w:rPr>
                <w:rFonts w:ascii="Arial" w:hAnsi="Arial" w:cs="Arial"/>
                <w:sz w:val="20"/>
                <w:szCs w:val="20"/>
              </w:rPr>
            </w:pPr>
            <w:r>
              <w:rPr>
                <w:rFonts w:ascii="Arial" w:hAnsi="Arial" w:cs="Arial"/>
                <w:sz w:val="20"/>
                <w:szCs w:val="20"/>
              </w:rPr>
              <w:t>Positive experience</w:t>
            </w:r>
            <w:r w:rsidR="00EB63AC">
              <w:rPr>
                <w:rFonts w:ascii="Arial" w:hAnsi="Arial" w:cs="Arial"/>
                <w:sz w:val="20"/>
                <w:szCs w:val="20"/>
              </w:rPr>
              <w:t>/perception of the promotion process</w:t>
            </w:r>
          </w:p>
        </w:tc>
        <w:tc>
          <w:tcPr>
            <w:tcW w:w="3918" w:type="dxa"/>
          </w:tcPr>
          <w:p w14:paraId="3B9650EC" w14:textId="5DEC40E9" w:rsidR="00D3610D" w:rsidRPr="00D3610D" w:rsidRDefault="00EB63AC" w:rsidP="00EB63AC">
            <w:pPr>
              <w:spacing w:before="0"/>
              <w:ind w:left="0" w:firstLine="0"/>
              <w:jc w:val="center"/>
              <w:rPr>
                <w:rFonts w:ascii="Arial" w:hAnsi="Arial" w:cs="Arial"/>
                <w:sz w:val="20"/>
                <w:szCs w:val="20"/>
              </w:rPr>
            </w:pPr>
            <w:r>
              <w:rPr>
                <w:rFonts w:ascii="Arial" w:hAnsi="Arial" w:cs="Arial"/>
                <w:sz w:val="20"/>
                <w:szCs w:val="20"/>
              </w:rPr>
              <w:t>(none)</w:t>
            </w:r>
          </w:p>
        </w:tc>
      </w:tr>
      <w:tr w:rsidR="00D3610D" w:rsidRPr="007C5A25" w14:paraId="364AF234" w14:textId="77777777" w:rsidTr="00A81951">
        <w:tc>
          <w:tcPr>
            <w:tcW w:w="1696" w:type="dxa"/>
          </w:tcPr>
          <w:p w14:paraId="15A666EC" w14:textId="4AAF44A4" w:rsidR="00D3610D" w:rsidRPr="007C5A25" w:rsidRDefault="00D3610D" w:rsidP="00A81951">
            <w:pPr>
              <w:spacing w:before="0"/>
              <w:ind w:left="0" w:firstLine="0"/>
              <w:jc w:val="center"/>
              <w:rPr>
                <w:rFonts w:ascii="Arial" w:hAnsi="Arial" w:cs="Arial"/>
                <w:b/>
                <w:bCs/>
                <w:sz w:val="20"/>
                <w:szCs w:val="20"/>
              </w:rPr>
            </w:pPr>
            <w:r>
              <w:rPr>
                <w:rFonts w:ascii="Arial" w:hAnsi="Arial" w:cs="Arial"/>
                <w:b/>
                <w:bCs/>
                <w:sz w:val="20"/>
                <w:szCs w:val="20"/>
              </w:rPr>
              <w:t xml:space="preserve">Theme </w:t>
            </w:r>
            <w:r w:rsidR="00EB63AC">
              <w:rPr>
                <w:rFonts w:ascii="Arial" w:hAnsi="Arial" w:cs="Arial"/>
                <w:b/>
                <w:bCs/>
                <w:sz w:val="20"/>
                <w:szCs w:val="20"/>
              </w:rPr>
              <w:t>2</w:t>
            </w:r>
          </w:p>
        </w:tc>
        <w:tc>
          <w:tcPr>
            <w:tcW w:w="3402" w:type="dxa"/>
          </w:tcPr>
          <w:p w14:paraId="2BC72CB3" w14:textId="1FDE6243" w:rsidR="00D3610D" w:rsidRPr="007C5A25" w:rsidRDefault="00EB63AC" w:rsidP="00A81951">
            <w:pPr>
              <w:spacing w:before="0"/>
              <w:ind w:left="0" w:firstLine="0"/>
              <w:jc w:val="left"/>
              <w:rPr>
                <w:rFonts w:ascii="Arial" w:hAnsi="Arial" w:cs="Arial"/>
                <w:sz w:val="20"/>
                <w:szCs w:val="20"/>
              </w:rPr>
            </w:pPr>
            <w:r>
              <w:rPr>
                <w:rFonts w:ascii="Arial" w:hAnsi="Arial" w:cs="Arial"/>
                <w:sz w:val="20"/>
                <w:szCs w:val="20"/>
              </w:rPr>
              <w:t>Barriers hindering career progression</w:t>
            </w:r>
          </w:p>
        </w:tc>
        <w:tc>
          <w:tcPr>
            <w:tcW w:w="3918" w:type="dxa"/>
          </w:tcPr>
          <w:p w14:paraId="130A9503" w14:textId="6EB2EA0D" w:rsidR="00D3610D" w:rsidRDefault="00EB63AC"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2.1 Barriers specific to staff role and employment duration</w:t>
            </w:r>
          </w:p>
          <w:p w14:paraId="18036098" w14:textId="7A5B79C2" w:rsidR="00D3610D" w:rsidRDefault="00EB63AC"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2.2 Barriers concerning promotion and regrading structure</w:t>
            </w:r>
          </w:p>
          <w:p w14:paraId="74B2ED93" w14:textId="77777777" w:rsidR="00D3610D" w:rsidRDefault="00EB63AC"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2.3 Barriers concerning lack of support provided to staff to seek progression</w:t>
            </w:r>
          </w:p>
          <w:p w14:paraId="2A83E1C2" w14:textId="77777777" w:rsidR="00EB63AC" w:rsidRDefault="00EB63AC"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2.4 Lack of transparency and fairness in allocation process</w:t>
            </w:r>
          </w:p>
          <w:p w14:paraId="7094CD31" w14:textId="77777777" w:rsidR="00EB63AC" w:rsidRDefault="00EB63AC"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2.5 Barriers concerning discrimination and bias against certain characteristics</w:t>
            </w:r>
          </w:p>
          <w:p w14:paraId="76504FCF" w14:textId="77777777" w:rsidR="00EB63AC" w:rsidRDefault="00EB63AC"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2.6 Staff development is not recognised</w:t>
            </w:r>
          </w:p>
          <w:p w14:paraId="549D6C27" w14:textId="32869443" w:rsidR="00EB63AC" w:rsidRPr="00A145D8" w:rsidRDefault="00EB63AC"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2.7 External barriers</w:t>
            </w:r>
          </w:p>
        </w:tc>
      </w:tr>
    </w:tbl>
    <w:p w14:paraId="4D31BD88" w14:textId="77777777" w:rsidR="00CB5692" w:rsidRPr="00CB5692" w:rsidRDefault="00CB5692" w:rsidP="00040AD5">
      <w:pPr>
        <w:ind w:left="0" w:firstLine="0"/>
        <w:rPr>
          <w:rFonts w:ascii="Arial" w:hAnsi="Arial" w:cs="Arial"/>
          <w:b/>
          <w:bCs/>
          <w:sz w:val="16"/>
          <w:szCs w:val="16"/>
        </w:rPr>
      </w:pPr>
    </w:p>
    <w:p w14:paraId="102892EA" w14:textId="79B888B9" w:rsidR="00040AD5" w:rsidRPr="00040AD5" w:rsidRDefault="00040AD5" w:rsidP="00B62580">
      <w:pPr>
        <w:spacing w:before="0"/>
        <w:ind w:left="0" w:firstLine="0"/>
        <w:rPr>
          <w:rFonts w:ascii="Arial" w:hAnsi="Arial" w:cs="Arial"/>
          <w:b/>
          <w:bCs/>
        </w:rPr>
      </w:pPr>
      <w:r>
        <w:rPr>
          <w:rFonts w:ascii="Arial" w:hAnsi="Arial" w:cs="Arial"/>
          <w:b/>
          <w:bCs/>
        </w:rPr>
        <w:t>Positive experience</w:t>
      </w:r>
      <w:r w:rsidR="009D7E68">
        <w:rPr>
          <w:rFonts w:ascii="Arial" w:hAnsi="Arial" w:cs="Arial"/>
          <w:b/>
          <w:bCs/>
        </w:rPr>
        <w:t xml:space="preserve">/perception of the </w:t>
      </w:r>
      <w:r w:rsidR="00B62580">
        <w:rPr>
          <w:rFonts w:ascii="Arial" w:hAnsi="Arial" w:cs="Arial"/>
          <w:b/>
          <w:bCs/>
        </w:rPr>
        <w:t>promotion</w:t>
      </w:r>
      <w:r w:rsidR="009D7E68">
        <w:rPr>
          <w:rFonts w:ascii="Arial" w:hAnsi="Arial" w:cs="Arial"/>
          <w:b/>
          <w:bCs/>
        </w:rPr>
        <w:t xml:space="preserve"> process</w:t>
      </w:r>
    </w:p>
    <w:p w14:paraId="5821963C" w14:textId="0A4C783A" w:rsidR="00040AD5" w:rsidRPr="001F61BA" w:rsidRDefault="00721C23" w:rsidP="00B62580">
      <w:pPr>
        <w:spacing w:before="0"/>
        <w:ind w:left="0" w:firstLine="0"/>
        <w:rPr>
          <w:rFonts w:ascii="Arial" w:hAnsi="Arial" w:cs="Arial"/>
        </w:rPr>
      </w:pPr>
      <w:r>
        <w:rPr>
          <w:rFonts w:ascii="Arial" w:hAnsi="Arial" w:cs="Arial"/>
        </w:rPr>
        <w:t xml:space="preserve">Respondents </w:t>
      </w:r>
      <w:r w:rsidR="00B62580">
        <w:rPr>
          <w:rFonts w:ascii="Arial" w:hAnsi="Arial" w:cs="Arial"/>
        </w:rPr>
        <w:t xml:space="preserve">(W) </w:t>
      </w:r>
      <w:r>
        <w:rPr>
          <w:rFonts w:ascii="Arial" w:hAnsi="Arial" w:cs="Arial"/>
        </w:rPr>
        <w:t>reported</w:t>
      </w:r>
      <w:r w:rsidR="00040AD5" w:rsidRPr="001F61BA">
        <w:rPr>
          <w:rFonts w:ascii="Arial" w:hAnsi="Arial" w:cs="Arial"/>
        </w:rPr>
        <w:t xml:space="preserve"> that they had a positive experience/perception of the promotion/regrading process, have had opportunity to discuss career progression with their line manager, felt encouraged/supported to apply by their manager/</w:t>
      </w:r>
      <w:r w:rsidR="00CB5692">
        <w:rPr>
          <w:rFonts w:ascii="Arial" w:hAnsi="Arial" w:cs="Arial"/>
        </w:rPr>
        <w:t>H</w:t>
      </w:r>
      <w:r w:rsidR="00040AD5" w:rsidRPr="001F61BA">
        <w:rPr>
          <w:rFonts w:ascii="Arial" w:hAnsi="Arial" w:cs="Arial"/>
        </w:rPr>
        <w:t xml:space="preserve">ead of </w:t>
      </w:r>
      <w:r w:rsidR="00CB5692">
        <w:rPr>
          <w:rFonts w:ascii="Arial" w:hAnsi="Arial" w:cs="Arial"/>
        </w:rPr>
        <w:t>S</w:t>
      </w:r>
      <w:r w:rsidR="00040AD5" w:rsidRPr="001F61BA">
        <w:rPr>
          <w:rFonts w:ascii="Arial" w:hAnsi="Arial" w:cs="Arial"/>
        </w:rPr>
        <w:t xml:space="preserve">chool, and </w:t>
      </w:r>
      <w:r w:rsidR="00654AB7">
        <w:rPr>
          <w:rFonts w:ascii="Arial" w:hAnsi="Arial" w:cs="Arial"/>
        </w:rPr>
        <w:t xml:space="preserve">believed </w:t>
      </w:r>
      <w:r w:rsidR="00040AD5" w:rsidRPr="001F61BA">
        <w:rPr>
          <w:rFonts w:ascii="Arial" w:hAnsi="Arial" w:cs="Arial"/>
        </w:rPr>
        <w:t xml:space="preserve">that there is </w:t>
      </w:r>
      <w:r w:rsidR="00040AD5">
        <w:rPr>
          <w:rFonts w:ascii="Arial" w:hAnsi="Arial" w:cs="Arial"/>
        </w:rPr>
        <w:t xml:space="preserve">now </w:t>
      </w:r>
      <w:r w:rsidR="00040AD5" w:rsidRPr="001F61BA">
        <w:rPr>
          <w:rFonts w:ascii="Arial" w:hAnsi="Arial" w:cs="Arial"/>
        </w:rPr>
        <w:t xml:space="preserve">more transparency in the career progression </w:t>
      </w:r>
      <w:r w:rsidR="002215FE">
        <w:rPr>
          <w:rFonts w:ascii="Arial" w:hAnsi="Arial" w:cs="Arial"/>
        </w:rPr>
        <w:t xml:space="preserve">paths </w:t>
      </w:r>
      <w:r w:rsidR="00040AD5" w:rsidRPr="001F61BA">
        <w:rPr>
          <w:rFonts w:ascii="Arial" w:hAnsi="Arial" w:cs="Arial"/>
        </w:rPr>
        <w:t>(</w:t>
      </w:r>
      <w:r w:rsidR="00040AD5" w:rsidRPr="00676273">
        <w:rPr>
          <w:rFonts w:ascii="Arial" w:hAnsi="Arial" w:cs="Arial"/>
        </w:rPr>
        <w:t xml:space="preserve">Theme </w:t>
      </w:r>
      <w:r>
        <w:rPr>
          <w:rFonts w:ascii="Arial" w:hAnsi="Arial" w:cs="Arial"/>
        </w:rPr>
        <w:t>1</w:t>
      </w:r>
      <w:r w:rsidR="00040AD5" w:rsidRPr="001F61BA">
        <w:rPr>
          <w:rFonts w:ascii="Arial" w:hAnsi="Arial" w:cs="Arial"/>
        </w:rPr>
        <w:t>).</w:t>
      </w:r>
    </w:p>
    <w:p w14:paraId="06769745" w14:textId="77777777" w:rsidR="00654AB7" w:rsidRDefault="00654AB7" w:rsidP="00040AD5">
      <w:pPr>
        <w:ind w:left="0" w:firstLine="0"/>
        <w:rPr>
          <w:rFonts w:ascii="Arial" w:hAnsi="Arial" w:cs="Arial"/>
          <w:b/>
          <w:bCs/>
        </w:rPr>
      </w:pPr>
    </w:p>
    <w:p w14:paraId="60FE8FB3" w14:textId="5A6C43EC" w:rsidR="00721C23" w:rsidRPr="00721C23" w:rsidRDefault="00721C23" w:rsidP="00B62580">
      <w:pPr>
        <w:spacing w:before="0"/>
        <w:ind w:left="0" w:firstLine="0"/>
        <w:rPr>
          <w:rFonts w:ascii="Arial" w:hAnsi="Arial" w:cs="Arial"/>
          <w:b/>
          <w:bCs/>
        </w:rPr>
      </w:pPr>
      <w:r>
        <w:rPr>
          <w:rFonts w:ascii="Arial" w:hAnsi="Arial" w:cs="Arial"/>
          <w:b/>
          <w:bCs/>
        </w:rPr>
        <w:t>Barriers hindering career progression</w:t>
      </w:r>
    </w:p>
    <w:p w14:paraId="4D0572DA" w14:textId="235F7051" w:rsidR="00721C23" w:rsidRDefault="00721C23" w:rsidP="00B62580">
      <w:pPr>
        <w:spacing w:before="0"/>
        <w:ind w:left="0" w:firstLine="0"/>
        <w:rPr>
          <w:rFonts w:ascii="Arial" w:hAnsi="Arial" w:cs="Arial"/>
        </w:rPr>
      </w:pPr>
      <w:r>
        <w:rPr>
          <w:rFonts w:ascii="Arial" w:hAnsi="Arial" w:cs="Arial"/>
        </w:rPr>
        <w:t xml:space="preserve">There </w:t>
      </w:r>
      <w:r w:rsidR="00654AB7">
        <w:rPr>
          <w:rFonts w:ascii="Arial" w:hAnsi="Arial" w:cs="Arial"/>
        </w:rPr>
        <w:t>are</w:t>
      </w:r>
      <w:r>
        <w:rPr>
          <w:rFonts w:ascii="Arial" w:hAnsi="Arial" w:cs="Arial"/>
        </w:rPr>
        <w:t xml:space="preserve"> barriers (identified by </w:t>
      </w:r>
      <w:r w:rsidR="00EF1282">
        <w:rPr>
          <w:rFonts w:ascii="Arial" w:hAnsi="Arial" w:cs="Arial"/>
        </w:rPr>
        <w:t>W</w:t>
      </w:r>
      <w:r w:rsidR="00B62580">
        <w:rPr>
          <w:rFonts w:ascii="Arial" w:hAnsi="Arial" w:cs="Arial"/>
        </w:rPr>
        <w:t xml:space="preserve">hite </w:t>
      </w:r>
      <w:r>
        <w:rPr>
          <w:rFonts w:ascii="Arial" w:hAnsi="Arial" w:cs="Arial"/>
        </w:rPr>
        <w:t xml:space="preserve">respondents) that may hinder career progression. These </w:t>
      </w:r>
      <w:r w:rsidR="00654AB7">
        <w:rPr>
          <w:rFonts w:ascii="Arial" w:hAnsi="Arial" w:cs="Arial"/>
        </w:rPr>
        <w:t>include</w:t>
      </w:r>
      <w:r>
        <w:rPr>
          <w:rFonts w:ascii="Arial" w:hAnsi="Arial" w:cs="Arial"/>
        </w:rPr>
        <w:t>:</w:t>
      </w:r>
    </w:p>
    <w:p w14:paraId="496AFFFC" w14:textId="1F64AB8B" w:rsidR="00E928D1" w:rsidRPr="00137DEE" w:rsidRDefault="00721C23" w:rsidP="003F6146">
      <w:pPr>
        <w:pStyle w:val="ListParagraph"/>
        <w:numPr>
          <w:ilvl w:val="0"/>
          <w:numId w:val="7"/>
        </w:numPr>
        <w:rPr>
          <w:rFonts w:ascii="Arial" w:hAnsi="Arial" w:cs="Arial"/>
          <w:u w:val="single"/>
        </w:rPr>
      </w:pPr>
      <w:r w:rsidRPr="00721C23">
        <w:rPr>
          <w:rFonts w:ascii="Arial" w:hAnsi="Arial" w:cs="Arial"/>
          <w:u w:val="single"/>
        </w:rPr>
        <w:t xml:space="preserve">Barriers </w:t>
      </w:r>
      <w:r w:rsidR="00654AB7">
        <w:rPr>
          <w:rFonts w:ascii="Arial" w:hAnsi="Arial" w:cs="Arial"/>
          <w:u w:val="single"/>
        </w:rPr>
        <w:t xml:space="preserve">due </w:t>
      </w:r>
      <w:r w:rsidRPr="00721C23">
        <w:rPr>
          <w:rFonts w:ascii="Arial" w:hAnsi="Arial" w:cs="Arial"/>
          <w:u w:val="single"/>
        </w:rPr>
        <w:t>to role/employment duration</w:t>
      </w:r>
      <w:r w:rsidR="00137DEE">
        <w:rPr>
          <w:rFonts w:ascii="Arial" w:hAnsi="Arial" w:cs="Arial"/>
        </w:rPr>
        <w:t xml:space="preserve">: </w:t>
      </w:r>
      <w:r w:rsidR="00DD3B26">
        <w:rPr>
          <w:rFonts w:ascii="Arial" w:hAnsi="Arial" w:cs="Arial"/>
        </w:rPr>
        <w:t xml:space="preserve">believe they </w:t>
      </w:r>
      <w:r w:rsidR="00E928D1" w:rsidRPr="00721C23">
        <w:rPr>
          <w:rFonts w:ascii="Arial" w:hAnsi="Arial" w:cs="Arial"/>
        </w:rPr>
        <w:t>cannot be promoted or regraded because of the nature of the</w:t>
      </w:r>
      <w:r w:rsidR="00CF5E72" w:rsidRPr="00721C23">
        <w:rPr>
          <w:rFonts w:ascii="Arial" w:hAnsi="Arial" w:cs="Arial"/>
        </w:rPr>
        <w:t>ir</w:t>
      </w:r>
      <w:r w:rsidR="00E928D1" w:rsidRPr="00721C23">
        <w:rPr>
          <w:rFonts w:ascii="Arial" w:hAnsi="Arial" w:cs="Arial"/>
        </w:rPr>
        <w:t xml:space="preserve"> role or the type of their contract (e.g., fixed term, or externally funded</w:t>
      </w:r>
      <w:r w:rsidR="00E82913" w:rsidRPr="00721C23">
        <w:rPr>
          <w:rFonts w:ascii="Arial" w:hAnsi="Arial" w:cs="Arial"/>
        </w:rPr>
        <w:t xml:space="preserve"> or part-time</w:t>
      </w:r>
      <w:r w:rsidR="00E928D1" w:rsidRPr="00721C23">
        <w:rPr>
          <w:rFonts w:ascii="Arial" w:hAnsi="Arial" w:cs="Arial"/>
        </w:rPr>
        <w:t>)</w:t>
      </w:r>
      <w:r w:rsidR="002215FE">
        <w:rPr>
          <w:rFonts w:ascii="Arial" w:hAnsi="Arial" w:cs="Arial"/>
        </w:rPr>
        <w:t>;</w:t>
      </w:r>
      <w:r w:rsidR="00137DEE">
        <w:rPr>
          <w:rFonts w:ascii="Arial" w:hAnsi="Arial" w:cs="Arial"/>
        </w:rPr>
        <w:t xml:space="preserve"> </w:t>
      </w:r>
      <w:r w:rsidR="002215FE">
        <w:rPr>
          <w:rFonts w:ascii="Arial" w:hAnsi="Arial" w:cs="Arial"/>
        </w:rPr>
        <w:t>h</w:t>
      </w:r>
      <w:r w:rsidR="00137DEE">
        <w:rPr>
          <w:rFonts w:ascii="Arial" w:hAnsi="Arial" w:cs="Arial"/>
        </w:rPr>
        <w:t>igh workload (leaving no sufficient time for the writing of applications)</w:t>
      </w:r>
      <w:r w:rsidR="002215FE">
        <w:rPr>
          <w:rFonts w:ascii="Arial" w:hAnsi="Arial" w:cs="Arial"/>
        </w:rPr>
        <w:t xml:space="preserve"> </w:t>
      </w:r>
      <w:r w:rsidR="00137DEE">
        <w:rPr>
          <w:rFonts w:ascii="Arial" w:hAnsi="Arial" w:cs="Arial"/>
        </w:rPr>
        <w:t>(sub</w:t>
      </w:r>
      <w:r w:rsidR="00EF1282">
        <w:rPr>
          <w:rFonts w:ascii="Arial" w:hAnsi="Arial" w:cs="Arial"/>
        </w:rPr>
        <w:t>-</w:t>
      </w:r>
      <w:r w:rsidR="00137DEE">
        <w:rPr>
          <w:rFonts w:ascii="Arial" w:hAnsi="Arial" w:cs="Arial"/>
        </w:rPr>
        <w:t>theme 2.1)</w:t>
      </w:r>
    </w:p>
    <w:p w14:paraId="315C42AB" w14:textId="7415BE59" w:rsidR="00137DEE" w:rsidRPr="00137DEE" w:rsidRDefault="00137DEE" w:rsidP="003F6146">
      <w:pPr>
        <w:pStyle w:val="ListParagraph"/>
        <w:numPr>
          <w:ilvl w:val="0"/>
          <w:numId w:val="7"/>
        </w:numPr>
        <w:rPr>
          <w:rFonts w:ascii="Arial" w:hAnsi="Arial" w:cs="Arial"/>
          <w:u w:val="single"/>
        </w:rPr>
      </w:pPr>
      <w:r>
        <w:rPr>
          <w:rFonts w:ascii="Arial" w:hAnsi="Arial" w:cs="Arial"/>
          <w:u w:val="single"/>
        </w:rPr>
        <w:t>Promotion/regrading structure</w:t>
      </w:r>
      <w:r w:rsidRPr="00137DEE">
        <w:rPr>
          <w:rFonts w:ascii="Arial" w:hAnsi="Arial" w:cs="Arial"/>
        </w:rPr>
        <w:t>:</w:t>
      </w:r>
      <w:r w:rsidR="00B62580">
        <w:rPr>
          <w:rFonts w:ascii="Arial" w:hAnsi="Arial" w:cs="Arial"/>
        </w:rPr>
        <w:t xml:space="preserve"> </w:t>
      </w:r>
      <w:r w:rsidR="008326D3" w:rsidRPr="00137DEE">
        <w:rPr>
          <w:rFonts w:ascii="Arial" w:hAnsi="Arial" w:cs="Arial"/>
        </w:rPr>
        <w:t xml:space="preserve">regrading/promotion processes are stressful </w:t>
      </w:r>
      <w:r w:rsidR="002358AC" w:rsidRPr="00137DEE">
        <w:rPr>
          <w:rFonts w:ascii="Arial" w:hAnsi="Arial" w:cs="Arial"/>
        </w:rPr>
        <w:t>or</w:t>
      </w:r>
      <w:r w:rsidR="008326D3" w:rsidRPr="00137DEE">
        <w:rPr>
          <w:rFonts w:ascii="Arial" w:hAnsi="Arial" w:cs="Arial"/>
        </w:rPr>
        <w:t xml:space="preserve"> unclear</w:t>
      </w:r>
      <w:r w:rsidR="002215FE">
        <w:rPr>
          <w:rFonts w:ascii="Arial" w:hAnsi="Arial" w:cs="Arial"/>
        </w:rPr>
        <w:t>;</w:t>
      </w:r>
      <w:r w:rsidR="008326D3" w:rsidRPr="00137DEE">
        <w:rPr>
          <w:rFonts w:ascii="Arial" w:hAnsi="Arial" w:cs="Arial"/>
        </w:rPr>
        <w:t xml:space="preserve"> applications require a significant amount of time</w:t>
      </w:r>
      <w:r w:rsidR="002215FE">
        <w:rPr>
          <w:rFonts w:ascii="Arial" w:hAnsi="Arial" w:cs="Arial"/>
        </w:rPr>
        <w:t>;</w:t>
      </w:r>
      <w:r w:rsidR="008326D3" w:rsidRPr="00137DEE">
        <w:rPr>
          <w:rFonts w:ascii="Arial" w:hAnsi="Arial" w:cs="Arial"/>
        </w:rPr>
        <w:t xml:space="preserve"> </w:t>
      </w:r>
      <w:r w:rsidR="00CF5E72" w:rsidRPr="00137DEE">
        <w:rPr>
          <w:rFonts w:ascii="Arial" w:hAnsi="Arial" w:cs="Arial"/>
        </w:rPr>
        <w:t>fe</w:t>
      </w:r>
      <w:r w:rsidR="00B62580">
        <w:rPr>
          <w:rFonts w:ascii="Arial" w:hAnsi="Arial" w:cs="Arial"/>
        </w:rPr>
        <w:t>el</w:t>
      </w:r>
      <w:r w:rsidR="00CF5E72" w:rsidRPr="00137DEE">
        <w:rPr>
          <w:rFonts w:ascii="Arial" w:hAnsi="Arial" w:cs="Arial"/>
        </w:rPr>
        <w:t xml:space="preserve"> discouraged to apply because of the negative experience of others (</w:t>
      </w:r>
      <w:r>
        <w:rPr>
          <w:rFonts w:ascii="Arial" w:hAnsi="Arial" w:cs="Arial"/>
        </w:rPr>
        <w:t>sub</w:t>
      </w:r>
      <w:r w:rsidR="00EF1282">
        <w:rPr>
          <w:rFonts w:ascii="Arial" w:hAnsi="Arial" w:cs="Arial"/>
        </w:rPr>
        <w:t>-</w:t>
      </w:r>
      <w:r>
        <w:rPr>
          <w:rFonts w:ascii="Arial" w:hAnsi="Arial" w:cs="Arial"/>
        </w:rPr>
        <w:t>theme 2.2</w:t>
      </w:r>
      <w:r w:rsidR="00CF5E72" w:rsidRPr="00137DEE">
        <w:rPr>
          <w:rFonts w:ascii="Arial" w:hAnsi="Arial" w:cs="Arial"/>
        </w:rPr>
        <w:t>).</w:t>
      </w:r>
    </w:p>
    <w:p w14:paraId="715B2AFC" w14:textId="013447C9" w:rsidR="00654AB7" w:rsidRPr="00654AB7" w:rsidRDefault="00137DEE" w:rsidP="003F6146">
      <w:pPr>
        <w:pStyle w:val="ListParagraph"/>
        <w:numPr>
          <w:ilvl w:val="0"/>
          <w:numId w:val="7"/>
        </w:numPr>
        <w:rPr>
          <w:rFonts w:ascii="Arial" w:hAnsi="Arial" w:cs="Arial"/>
          <w:u w:val="single"/>
        </w:rPr>
      </w:pPr>
      <w:r>
        <w:rPr>
          <w:rFonts w:ascii="Arial" w:hAnsi="Arial" w:cs="Arial"/>
          <w:u w:val="single"/>
        </w:rPr>
        <w:t>Lack of support</w:t>
      </w:r>
      <w:r w:rsidR="004A3FC9">
        <w:rPr>
          <w:rFonts w:ascii="Arial" w:hAnsi="Arial" w:cs="Arial"/>
          <w:u w:val="single"/>
        </w:rPr>
        <w:t xml:space="preserve"> to staff seeking to </w:t>
      </w:r>
      <w:proofErr w:type="gramStart"/>
      <w:r w:rsidR="00654AB7">
        <w:rPr>
          <w:rFonts w:ascii="Arial" w:hAnsi="Arial" w:cs="Arial"/>
          <w:u w:val="single"/>
        </w:rPr>
        <w:t>progress:</w:t>
      </w:r>
      <w:proofErr w:type="gramEnd"/>
      <w:r>
        <w:rPr>
          <w:rFonts w:ascii="Arial" w:hAnsi="Arial" w:cs="Arial"/>
        </w:rPr>
        <w:t xml:space="preserve"> </w:t>
      </w:r>
      <w:r w:rsidR="00CF5E72" w:rsidRPr="00137DEE">
        <w:rPr>
          <w:rFonts w:ascii="Arial" w:hAnsi="Arial" w:cs="Arial"/>
        </w:rPr>
        <w:t>not feel</w:t>
      </w:r>
      <w:r w:rsidR="00B62580">
        <w:rPr>
          <w:rFonts w:ascii="Arial" w:hAnsi="Arial" w:cs="Arial"/>
        </w:rPr>
        <w:t>ing</w:t>
      </w:r>
      <w:r w:rsidR="00CF5E72" w:rsidRPr="00137DEE">
        <w:rPr>
          <w:rFonts w:ascii="Arial" w:hAnsi="Arial" w:cs="Arial"/>
        </w:rPr>
        <w:t xml:space="preserve"> encouraged or supported by their line manager to apply for promotion/regrading</w:t>
      </w:r>
      <w:r>
        <w:rPr>
          <w:rFonts w:ascii="Arial" w:hAnsi="Arial" w:cs="Arial"/>
        </w:rPr>
        <w:t xml:space="preserve"> (</w:t>
      </w:r>
      <w:r w:rsidR="00CF5E72" w:rsidRPr="00137DEE">
        <w:rPr>
          <w:rFonts w:ascii="Arial" w:hAnsi="Arial" w:cs="Arial"/>
        </w:rPr>
        <w:t>process relies heavily on staff putting themselves forward</w:t>
      </w:r>
      <w:r>
        <w:rPr>
          <w:rFonts w:ascii="Arial" w:hAnsi="Arial" w:cs="Arial"/>
        </w:rPr>
        <w:t>)</w:t>
      </w:r>
      <w:r w:rsidR="002215FE">
        <w:rPr>
          <w:rFonts w:ascii="Arial" w:hAnsi="Arial" w:cs="Arial"/>
        </w:rPr>
        <w:t>;</w:t>
      </w:r>
      <w:r w:rsidR="00B62580">
        <w:rPr>
          <w:rFonts w:ascii="Arial" w:hAnsi="Arial" w:cs="Arial"/>
        </w:rPr>
        <w:t xml:space="preserve"> </w:t>
      </w:r>
      <w:r w:rsidR="00CF5E72" w:rsidRPr="00137DEE">
        <w:rPr>
          <w:rFonts w:ascii="Arial" w:hAnsi="Arial" w:cs="Arial"/>
        </w:rPr>
        <w:t>not enough has been done to support minority staff</w:t>
      </w:r>
      <w:r w:rsidR="00B62580">
        <w:rPr>
          <w:rFonts w:ascii="Arial" w:hAnsi="Arial" w:cs="Arial"/>
        </w:rPr>
        <w:t xml:space="preserve"> in their career progression</w:t>
      </w:r>
      <w:r w:rsidR="009D68A5" w:rsidRPr="00137DEE">
        <w:rPr>
          <w:rFonts w:ascii="Arial" w:hAnsi="Arial" w:cs="Arial"/>
        </w:rPr>
        <w:t xml:space="preserve"> (</w:t>
      </w:r>
      <w:r>
        <w:rPr>
          <w:rFonts w:ascii="Arial" w:hAnsi="Arial" w:cs="Arial"/>
        </w:rPr>
        <w:t>sub</w:t>
      </w:r>
      <w:r w:rsidR="00EF1282">
        <w:rPr>
          <w:rFonts w:ascii="Arial" w:hAnsi="Arial" w:cs="Arial"/>
        </w:rPr>
        <w:t>-</w:t>
      </w:r>
      <w:r>
        <w:rPr>
          <w:rFonts w:ascii="Arial" w:hAnsi="Arial" w:cs="Arial"/>
        </w:rPr>
        <w:t>theme 2</w:t>
      </w:r>
      <w:r w:rsidR="00654AB7">
        <w:rPr>
          <w:rFonts w:ascii="Arial" w:hAnsi="Arial" w:cs="Arial"/>
        </w:rPr>
        <w:t>.3</w:t>
      </w:r>
      <w:r w:rsidR="009D68A5" w:rsidRPr="00137DEE">
        <w:rPr>
          <w:rFonts w:ascii="Arial" w:hAnsi="Arial" w:cs="Arial"/>
        </w:rPr>
        <w:t>).</w:t>
      </w:r>
    </w:p>
    <w:p w14:paraId="14820446" w14:textId="4DB2896A" w:rsidR="00CB5692" w:rsidRPr="00CB5692" w:rsidRDefault="00654AB7" w:rsidP="003F6146">
      <w:pPr>
        <w:pStyle w:val="ListParagraph"/>
        <w:numPr>
          <w:ilvl w:val="0"/>
          <w:numId w:val="7"/>
        </w:numPr>
        <w:rPr>
          <w:rFonts w:ascii="Arial" w:hAnsi="Arial" w:cs="Arial"/>
          <w:u w:val="single"/>
        </w:rPr>
      </w:pPr>
      <w:r w:rsidRPr="00654AB7">
        <w:rPr>
          <w:rFonts w:ascii="Arial" w:hAnsi="Arial" w:cs="Arial"/>
          <w:u w:val="single"/>
        </w:rPr>
        <w:t>Lack of transparency/fairness</w:t>
      </w:r>
      <w:r>
        <w:rPr>
          <w:rFonts w:ascii="Arial" w:hAnsi="Arial" w:cs="Arial"/>
        </w:rPr>
        <w:t xml:space="preserve">: </w:t>
      </w:r>
      <w:r w:rsidR="009D3ED0" w:rsidRPr="00654AB7">
        <w:rPr>
          <w:rFonts w:ascii="Arial" w:hAnsi="Arial" w:cs="Arial"/>
        </w:rPr>
        <w:t>promotion</w:t>
      </w:r>
      <w:r w:rsidR="002215FE">
        <w:rPr>
          <w:rFonts w:ascii="Arial" w:hAnsi="Arial" w:cs="Arial"/>
        </w:rPr>
        <w:t xml:space="preserve"> and r</w:t>
      </w:r>
      <w:r w:rsidR="009D3ED0" w:rsidRPr="00654AB7">
        <w:rPr>
          <w:rFonts w:ascii="Arial" w:hAnsi="Arial" w:cs="Arial"/>
        </w:rPr>
        <w:t>egrading lack transparency and fairness with outcomes often affected by nepotism and favouritism</w:t>
      </w:r>
      <w:r w:rsidR="002215FE">
        <w:rPr>
          <w:rFonts w:ascii="Arial" w:hAnsi="Arial" w:cs="Arial"/>
        </w:rPr>
        <w:t>;</w:t>
      </w:r>
      <w:r w:rsidR="00B62580">
        <w:rPr>
          <w:rFonts w:ascii="Arial" w:hAnsi="Arial" w:cs="Arial"/>
        </w:rPr>
        <w:t xml:space="preserve"> </w:t>
      </w:r>
      <w:r w:rsidR="00111BB6" w:rsidRPr="00654AB7">
        <w:rPr>
          <w:rFonts w:ascii="Arial" w:hAnsi="Arial" w:cs="Arial"/>
        </w:rPr>
        <w:t xml:space="preserve">progression </w:t>
      </w:r>
      <w:r w:rsidR="009D3ED0" w:rsidRPr="00654AB7">
        <w:rPr>
          <w:rFonts w:ascii="Arial" w:hAnsi="Arial" w:cs="Arial"/>
        </w:rPr>
        <w:t xml:space="preserve">opportunities (e.g., acting up </w:t>
      </w:r>
      <w:r w:rsidR="009D3ED0" w:rsidRPr="00CB5692">
        <w:rPr>
          <w:rFonts w:ascii="Arial" w:hAnsi="Arial" w:cs="Arial"/>
        </w:rPr>
        <w:t xml:space="preserve">roles) are not advertised or </w:t>
      </w:r>
      <w:r w:rsidR="00B62580">
        <w:rPr>
          <w:rFonts w:ascii="Arial" w:hAnsi="Arial" w:cs="Arial"/>
        </w:rPr>
        <w:t xml:space="preserve">are not </w:t>
      </w:r>
      <w:r w:rsidR="009D3ED0" w:rsidRPr="00CB5692">
        <w:rPr>
          <w:rFonts w:ascii="Arial" w:hAnsi="Arial" w:cs="Arial"/>
        </w:rPr>
        <w:t xml:space="preserve">allocated </w:t>
      </w:r>
      <w:r w:rsidR="00111BB6" w:rsidRPr="00CB5692">
        <w:rPr>
          <w:rFonts w:ascii="Arial" w:hAnsi="Arial" w:cs="Arial"/>
        </w:rPr>
        <w:t>fairly</w:t>
      </w:r>
      <w:r w:rsidR="002358AC" w:rsidRPr="00CB5692">
        <w:rPr>
          <w:rFonts w:ascii="Arial" w:hAnsi="Arial" w:cs="Arial"/>
        </w:rPr>
        <w:t>/transparently</w:t>
      </w:r>
      <w:r w:rsidR="00111BB6" w:rsidRPr="00CB5692">
        <w:rPr>
          <w:rFonts w:ascii="Arial" w:hAnsi="Arial" w:cs="Arial"/>
        </w:rPr>
        <w:t xml:space="preserve"> (</w:t>
      </w:r>
      <w:r w:rsidRPr="00CB5692">
        <w:rPr>
          <w:rFonts w:ascii="Arial" w:hAnsi="Arial" w:cs="Arial"/>
        </w:rPr>
        <w:t>sub</w:t>
      </w:r>
      <w:r w:rsidR="00EF1282">
        <w:rPr>
          <w:rFonts w:ascii="Arial" w:hAnsi="Arial" w:cs="Arial"/>
        </w:rPr>
        <w:t>-</w:t>
      </w:r>
      <w:r w:rsidRPr="00CB5692">
        <w:rPr>
          <w:rFonts w:ascii="Arial" w:hAnsi="Arial" w:cs="Arial"/>
        </w:rPr>
        <w:t>theme 2.4</w:t>
      </w:r>
      <w:r w:rsidR="00111BB6" w:rsidRPr="00CB5692">
        <w:rPr>
          <w:rFonts w:ascii="Arial" w:hAnsi="Arial" w:cs="Arial"/>
        </w:rPr>
        <w:t>).</w:t>
      </w:r>
    </w:p>
    <w:p w14:paraId="5C11D002" w14:textId="554E8578" w:rsidR="00CB5692" w:rsidRPr="00893D5D" w:rsidRDefault="00CB5692" w:rsidP="003F6146">
      <w:pPr>
        <w:pStyle w:val="ListParagraph"/>
        <w:numPr>
          <w:ilvl w:val="0"/>
          <w:numId w:val="7"/>
        </w:numPr>
        <w:rPr>
          <w:rFonts w:ascii="Arial" w:hAnsi="Arial" w:cs="Arial"/>
          <w:u w:val="single"/>
        </w:rPr>
      </w:pPr>
      <w:r w:rsidRPr="00CB5692">
        <w:rPr>
          <w:rFonts w:ascii="Arial" w:hAnsi="Arial" w:cs="Arial"/>
          <w:u w:val="single"/>
        </w:rPr>
        <w:t>B</w:t>
      </w:r>
      <w:r w:rsidR="00111BB6" w:rsidRPr="00CB5692">
        <w:rPr>
          <w:rFonts w:ascii="Arial" w:hAnsi="Arial" w:cs="Arial"/>
          <w:u w:val="single"/>
        </w:rPr>
        <w:t>ias and discrimination</w:t>
      </w:r>
      <w:r w:rsidR="00DC0CF6" w:rsidRPr="00CB5692">
        <w:rPr>
          <w:rFonts w:ascii="Arial" w:hAnsi="Arial" w:cs="Arial"/>
          <w:u w:val="single"/>
        </w:rPr>
        <w:t xml:space="preserve"> against people with some protected characteristics</w:t>
      </w:r>
      <w:r w:rsidRPr="00CB5692">
        <w:rPr>
          <w:rFonts w:ascii="Arial" w:hAnsi="Arial" w:cs="Arial"/>
          <w:u w:val="single"/>
        </w:rPr>
        <w:t>:</w:t>
      </w:r>
      <w:r w:rsidRPr="00CB5692">
        <w:rPr>
          <w:rFonts w:ascii="Arial" w:hAnsi="Arial" w:cs="Arial"/>
        </w:rPr>
        <w:t xml:space="preserve"> factors such as</w:t>
      </w:r>
      <w:r w:rsidR="00111BB6" w:rsidRPr="00CB5692">
        <w:rPr>
          <w:rFonts w:ascii="Arial" w:hAnsi="Arial" w:cs="Arial"/>
        </w:rPr>
        <w:t xml:space="preserve"> age, race, </w:t>
      </w:r>
      <w:r w:rsidRPr="00CB5692">
        <w:rPr>
          <w:rFonts w:ascii="Arial" w:hAnsi="Arial" w:cs="Arial"/>
        </w:rPr>
        <w:t xml:space="preserve">or </w:t>
      </w:r>
      <w:r w:rsidR="00111BB6" w:rsidRPr="00CB5692">
        <w:rPr>
          <w:rFonts w:ascii="Arial" w:hAnsi="Arial" w:cs="Arial"/>
        </w:rPr>
        <w:t xml:space="preserve">gender can play a crucial role </w:t>
      </w:r>
      <w:r w:rsidR="00DC0CF6" w:rsidRPr="00CB5692">
        <w:rPr>
          <w:rFonts w:ascii="Arial" w:hAnsi="Arial" w:cs="Arial"/>
        </w:rPr>
        <w:t xml:space="preserve">in being supported/encouraged to apply </w:t>
      </w:r>
      <w:r w:rsidR="009D7E68">
        <w:rPr>
          <w:rFonts w:ascii="Arial" w:hAnsi="Arial" w:cs="Arial"/>
        </w:rPr>
        <w:t xml:space="preserve">for </w:t>
      </w:r>
      <w:r w:rsidR="00DC0CF6" w:rsidRPr="00CB5692">
        <w:rPr>
          <w:rFonts w:ascii="Arial" w:hAnsi="Arial" w:cs="Arial"/>
        </w:rPr>
        <w:t xml:space="preserve">or </w:t>
      </w:r>
      <w:r w:rsidR="00111BB6" w:rsidRPr="00CB5692">
        <w:rPr>
          <w:rFonts w:ascii="Arial" w:hAnsi="Arial" w:cs="Arial"/>
        </w:rPr>
        <w:t>in the outcome of promotion/regrading</w:t>
      </w:r>
      <w:r w:rsidR="000F677E" w:rsidRPr="00CB5692">
        <w:rPr>
          <w:rFonts w:ascii="Arial" w:hAnsi="Arial" w:cs="Arial"/>
        </w:rPr>
        <w:t xml:space="preserve"> </w:t>
      </w:r>
      <w:r w:rsidR="00DC0CF6" w:rsidRPr="00CB5692">
        <w:rPr>
          <w:rFonts w:ascii="Arial" w:hAnsi="Arial" w:cs="Arial"/>
        </w:rPr>
        <w:t xml:space="preserve">applications </w:t>
      </w:r>
      <w:r w:rsidR="00111BB6" w:rsidRPr="00CB5692">
        <w:rPr>
          <w:rFonts w:ascii="Arial" w:hAnsi="Arial" w:cs="Arial"/>
        </w:rPr>
        <w:t>and/or</w:t>
      </w:r>
      <w:r w:rsidR="00DC0CF6" w:rsidRPr="00CB5692">
        <w:rPr>
          <w:rFonts w:ascii="Arial" w:hAnsi="Arial" w:cs="Arial"/>
        </w:rPr>
        <w:t xml:space="preserve"> in</w:t>
      </w:r>
      <w:r w:rsidR="00111BB6" w:rsidRPr="00CB5692">
        <w:rPr>
          <w:rFonts w:ascii="Arial" w:hAnsi="Arial" w:cs="Arial"/>
        </w:rPr>
        <w:t xml:space="preserve"> the </w:t>
      </w:r>
      <w:r w:rsidR="00111BB6" w:rsidRPr="00893D5D">
        <w:rPr>
          <w:rFonts w:ascii="Arial" w:hAnsi="Arial" w:cs="Arial"/>
        </w:rPr>
        <w:t>allocation of progression opportunities</w:t>
      </w:r>
      <w:r w:rsidR="00B63D70" w:rsidRPr="00893D5D">
        <w:rPr>
          <w:rFonts w:ascii="Arial" w:hAnsi="Arial" w:cs="Arial"/>
        </w:rPr>
        <w:t xml:space="preserve"> (</w:t>
      </w:r>
      <w:r w:rsidRPr="00893D5D">
        <w:rPr>
          <w:rFonts w:ascii="Arial" w:hAnsi="Arial" w:cs="Arial"/>
        </w:rPr>
        <w:t>sub</w:t>
      </w:r>
      <w:r w:rsidR="00EF1282">
        <w:rPr>
          <w:rFonts w:ascii="Arial" w:hAnsi="Arial" w:cs="Arial"/>
        </w:rPr>
        <w:t>-</w:t>
      </w:r>
      <w:r w:rsidRPr="00893D5D">
        <w:rPr>
          <w:rFonts w:ascii="Arial" w:hAnsi="Arial" w:cs="Arial"/>
        </w:rPr>
        <w:t>theme 2.5</w:t>
      </w:r>
      <w:r w:rsidR="00B63D70" w:rsidRPr="00893D5D">
        <w:rPr>
          <w:rFonts w:ascii="Arial" w:hAnsi="Arial" w:cs="Arial"/>
        </w:rPr>
        <w:t>)</w:t>
      </w:r>
      <w:r w:rsidR="00676273" w:rsidRPr="00893D5D">
        <w:rPr>
          <w:rFonts w:ascii="Arial" w:hAnsi="Arial" w:cs="Arial"/>
        </w:rPr>
        <w:t xml:space="preserve"> </w:t>
      </w:r>
    </w:p>
    <w:p w14:paraId="1FF8DE5E" w14:textId="4063295B" w:rsidR="00CB5692" w:rsidRPr="00893D5D" w:rsidRDefault="00CB5692" w:rsidP="003F6146">
      <w:pPr>
        <w:pStyle w:val="ListParagraph"/>
        <w:numPr>
          <w:ilvl w:val="0"/>
          <w:numId w:val="7"/>
        </w:numPr>
        <w:rPr>
          <w:rFonts w:ascii="Arial" w:hAnsi="Arial" w:cs="Arial"/>
          <w:u w:val="single"/>
        </w:rPr>
      </w:pPr>
      <w:r w:rsidRPr="00893D5D">
        <w:rPr>
          <w:rFonts w:ascii="Arial" w:hAnsi="Arial" w:cs="Arial"/>
          <w:u w:val="single"/>
        </w:rPr>
        <w:t>S</w:t>
      </w:r>
      <w:r w:rsidR="00042AD8" w:rsidRPr="00893D5D">
        <w:rPr>
          <w:rFonts w:ascii="Arial" w:hAnsi="Arial" w:cs="Arial"/>
          <w:u w:val="single"/>
        </w:rPr>
        <w:t>taff development is not recognised</w:t>
      </w:r>
      <w:r w:rsidR="009D7E68">
        <w:rPr>
          <w:rFonts w:ascii="Arial" w:hAnsi="Arial" w:cs="Arial"/>
        </w:rPr>
        <w:t xml:space="preserve">: </w:t>
      </w:r>
      <w:r w:rsidRPr="00893D5D">
        <w:rPr>
          <w:rFonts w:ascii="Arial" w:hAnsi="Arial" w:cs="Arial"/>
        </w:rPr>
        <w:t xml:space="preserve">lower grades </w:t>
      </w:r>
      <w:r w:rsidR="009D7E68">
        <w:rPr>
          <w:rFonts w:ascii="Arial" w:hAnsi="Arial" w:cs="Arial"/>
        </w:rPr>
        <w:t xml:space="preserve">are </w:t>
      </w:r>
      <w:r w:rsidRPr="00893D5D">
        <w:rPr>
          <w:rFonts w:ascii="Arial" w:hAnsi="Arial" w:cs="Arial"/>
        </w:rPr>
        <w:t>not valued (sub</w:t>
      </w:r>
      <w:r w:rsidR="00EF1282">
        <w:rPr>
          <w:rFonts w:ascii="Arial" w:hAnsi="Arial" w:cs="Arial"/>
        </w:rPr>
        <w:t>-</w:t>
      </w:r>
      <w:r w:rsidRPr="00893D5D">
        <w:rPr>
          <w:rFonts w:ascii="Arial" w:hAnsi="Arial" w:cs="Arial"/>
        </w:rPr>
        <w:t>theme 2.</w:t>
      </w:r>
      <w:r w:rsidR="009D7E68">
        <w:rPr>
          <w:rFonts w:ascii="Arial" w:hAnsi="Arial" w:cs="Arial"/>
        </w:rPr>
        <w:t>6</w:t>
      </w:r>
      <w:r w:rsidRPr="00893D5D">
        <w:rPr>
          <w:rFonts w:ascii="Arial" w:hAnsi="Arial" w:cs="Arial"/>
        </w:rPr>
        <w:t>)</w:t>
      </w:r>
    </w:p>
    <w:p w14:paraId="2DFAB486" w14:textId="37365CF4" w:rsidR="00B63D70" w:rsidRPr="00893D5D" w:rsidRDefault="00CB5692" w:rsidP="003F6146">
      <w:pPr>
        <w:pStyle w:val="ListParagraph"/>
        <w:numPr>
          <w:ilvl w:val="0"/>
          <w:numId w:val="7"/>
        </w:numPr>
        <w:rPr>
          <w:rFonts w:ascii="Arial" w:hAnsi="Arial" w:cs="Arial"/>
          <w:u w:val="single"/>
        </w:rPr>
      </w:pPr>
      <w:r w:rsidRPr="00893D5D">
        <w:rPr>
          <w:rFonts w:ascii="Arial" w:hAnsi="Arial" w:cs="Arial"/>
          <w:u w:val="single"/>
        </w:rPr>
        <w:t>External barriers:</w:t>
      </w:r>
      <w:r w:rsidRPr="00893D5D">
        <w:rPr>
          <w:rFonts w:ascii="Arial" w:hAnsi="Arial" w:cs="Arial"/>
        </w:rPr>
        <w:t xml:space="preserve"> </w:t>
      </w:r>
      <w:r w:rsidR="000F677E" w:rsidRPr="00893D5D">
        <w:rPr>
          <w:rFonts w:ascii="Arial" w:hAnsi="Arial" w:cs="Arial"/>
        </w:rPr>
        <w:t xml:space="preserve">do not apply for promotion/regrading either because </w:t>
      </w:r>
      <w:r w:rsidR="002215FE">
        <w:rPr>
          <w:rFonts w:ascii="Arial" w:hAnsi="Arial" w:cs="Arial"/>
        </w:rPr>
        <w:t>respondents</w:t>
      </w:r>
      <w:r w:rsidR="000F677E" w:rsidRPr="00893D5D">
        <w:rPr>
          <w:rFonts w:ascii="Arial" w:hAnsi="Arial" w:cs="Arial"/>
        </w:rPr>
        <w:t xml:space="preserve"> are happy with</w:t>
      </w:r>
      <w:r w:rsidR="00676273" w:rsidRPr="00893D5D">
        <w:rPr>
          <w:rFonts w:ascii="Arial" w:hAnsi="Arial" w:cs="Arial"/>
        </w:rPr>
        <w:t xml:space="preserve"> their</w:t>
      </w:r>
      <w:r w:rsidR="000F677E" w:rsidRPr="00893D5D">
        <w:rPr>
          <w:rFonts w:ascii="Arial" w:hAnsi="Arial" w:cs="Arial"/>
        </w:rPr>
        <w:t xml:space="preserve"> current role/grade, or </w:t>
      </w:r>
      <w:r w:rsidRPr="00893D5D">
        <w:rPr>
          <w:rFonts w:ascii="Arial" w:hAnsi="Arial" w:cs="Arial"/>
        </w:rPr>
        <w:t xml:space="preserve">because they </w:t>
      </w:r>
      <w:r w:rsidR="000F677E" w:rsidRPr="00893D5D">
        <w:rPr>
          <w:rFonts w:ascii="Arial" w:hAnsi="Arial" w:cs="Arial"/>
        </w:rPr>
        <w:t xml:space="preserve">are at the top of their career, </w:t>
      </w:r>
      <w:r w:rsidR="00676273" w:rsidRPr="00893D5D">
        <w:rPr>
          <w:rFonts w:ascii="Arial" w:hAnsi="Arial" w:cs="Arial"/>
        </w:rPr>
        <w:t xml:space="preserve">or </w:t>
      </w:r>
      <w:r w:rsidRPr="00893D5D">
        <w:rPr>
          <w:rFonts w:ascii="Arial" w:hAnsi="Arial" w:cs="Arial"/>
        </w:rPr>
        <w:t xml:space="preserve">because they </w:t>
      </w:r>
      <w:r w:rsidR="000F677E" w:rsidRPr="00893D5D">
        <w:rPr>
          <w:rFonts w:ascii="Arial" w:hAnsi="Arial" w:cs="Arial"/>
        </w:rPr>
        <w:t xml:space="preserve">are about to retire/leave the University or </w:t>
      </w:r>
      <w:r w:rsidRPr="00893D5D">
        <w:rPr>
          <w:rFonts w:ascii="Arial" w:hAnsi="Arial" w:cs="Arial"/>
        </w:rPr>
        <w:t xml:space="preserve">because they </w:t>
      </w:r>
      <w:r w:rsidR="000F677E" w:rsidRPr="00893D5D">
        <w:rPr>
          <w:rFonts w:ascii="Arial" w:hAnsi="Arial" w:cs="Arial"/>
        </w:rPr>
        <w:t>believe that the pandemic has hindered their ability to apply (</w:t>
      </w:r>
      <w:r w:rsidR="00893D5D" w:rsidRPr="00893D5D">
        <w:rPr>
          <w:rFonts w:ascii="Arial" w:hAnsi="Arial" w:cs="Arial"/>
        </w:rPr>
        <w:t>sub</w:t>
      </w:r>
      <w:r w:rsidR="00EF1282">
        <w:rPr>
          <w:rFonts w:ascii="Arial" w:hAnsi="Arial" w:cs="Arial"/>
        </w:rPr>
        <w:t>-</w:t>
      </w:r>
      <w:r w:rsidR="00893D5D" w:rsidRPr="00893D5D">
        <w:rPr>
          <w:rFonts w:ascii="Arial" w:hAnsi="Arial" w:cs="Arial"/>
        </w:rPr>
        <w:t>theme 2.7</w:t>
      </w:r>
      <w:r w:rsidR="000F677E" w:rsidRPr="00893D5D">
        <w:rPr>
          <w:rFonts w:ascii="Arial" w:hAnsi="Arial" w:cs="Arial"/>
        </w:rPr>
        <w:t>).</w:t>
      </w:r>
    </w:p>
    <w:p w14:paraId="561DE316" w14:textId="77777777" w:rsidR="00AF3DA9" w:rsidRPr="00654AB7" w:rsidRDefault="00AF3DA9" w:rsidP="00946175">
      <w:pPr>
        <w:spacing w:before="0"/>
        <w:ind w:left="0" w:firstLine="0"/>
        <w:rPr>
          <w:rFonts w:ascii="Arial" w:hAnsi="Arial" w:cs="Arial"/>
          <w:highlight w:val="yellow"/>
        </w:rPr>
      </w:pPr>
    </w:p>
    <w:p w14:paraId="1E3F1B85" w14:textId="22CF39EF" w:rsidR="006E6AE1" w:rsidRPr="001F61BA" w:rsidRDefault="00B83D84" w:rsidP="00946175">
      <w:pPr>
        <w:spacing w:before="0"/>
        <w:ind w:left="0" w:firstLine="0"/>
        <w:rPr>
          <w:rFonts w:ascii="Arial" w:hAnsi="Arial" w:cs="Arial"/>
        </w:rPr>
      </w:pPr>
      <w:r w:rsidRPr="00893D5D">
        <w:rPr>
          <w:rFonts w:ascii="Arial" w:hAnsi="Arial" w:cs="Arial"/>
        </w:rPr>
        <w:lastRenderedPageBreak/>
        <w:t xml:space="preserve">Comments from </w:t>
      </w:r>
      <w:r w:rsidRPr="00893D5D">
        <w:rPr>
          <w:rFonts w:ascii="Arial" w:hAnsi="Arial" w:cs="Arial"/>
          <w:b/>
          <w:bCs/>
        </w:rPr>
        <w:t>Racialised Group (RG)</w:t>
      </w:r>
      <w:r w:rsidRPr="00893D5D">
        <w:rPr>
          <w:rFonts w:ascii="Arial" w:hAnsi="Arial" w:cs="Arial"/>
        </w:rPr>
        <w:t xml:space="preserve"> </w:t>
      </w:r>
      <w:r w:rsidR="00AC40AB">
        <w:rPr>
          <w:rFonts w:ascii="Arial" w:hAnsi="Arial" w:cs="Arial"/>
        </w:rPr>
        <w:t>staff</w:t>
      </w:r>
      <w:r w:rsidR="002215FE">
        <w:rPr>
          <w:rFonts w:ascii="Arial" w:hAnsi="Arial" w:cs="Arial"/>
        </w:rPr>
        <w:t xml:space="preserve"> to the </w:t>
      </w:r>
      <w:r w:rsidR="00AC40AB">
        <w:rPr>
          <w:rFonts w:ascii="Arial" w:hAnsi="Arial" w:cs="Arial"/>
        </w:rPr>
        <w:t xml:space="preserve">six </w:t>
      </w:r>
      <w:r w:rsidR="002215FE">
        <w:rPr>
          <w:rFonts w:ascii="Arial" w:hAnsi="Arial" w:cs="Arial"/>
        </w:rPr>
        <w:t>questions in section ‘Career development and progression’</w:t>
      </w:r>
      <w:r w:rsidRPr="00893D5D">
        <w:rPr>
          <w:rFonts w:ascii="Arial" w:hAnsi="Arial" w:cs="Arial"/>
        </w:rPr>
        <w:t xml:space="preserve"> </w:t>
      </w:r>
      <w:r w:rsidR="00124713">
        <w:rPr>
          <w:rFonts w:ascii="Arial" w:hAnsi="Arial" w:cs="Arial"/>
        </w:rPr>
        <w:t>were</w:t>
      </w:r>
      <w:r w:rsidRPr="00893D5D">
        <w:rPr>
          <w:rFonts w:ascii="Arial" w:hAnsi="Arial" w:cs="Arial"/>
        </w:rPr>
        <w:t xml:space="preserve"> grouped </w:t>
      </w:r>
      <w:r w:rsidR="009D7E68">
        <w:rPr>
          <w:rFonts w:ascii="Arial" w:hAnsi="Arial" w:cs="Arial"/>
        </w:rPr>
        <w:t>into</w:t>
      </w:r>
      <w:r w:rsidRPr="00893D5D">
        <w:rPr>
          <w:rFonts w:ascii="Arial" w:hAnsi="Arial" w:cs="Arial"/>
        </w:rPr>
        <w:t xml:space="preserve"> two </w:t>
      </w:r>
      <w:r w:rsidR="00124713">
        <w:rPr>
          <w:rFonts w:ascii="Arial" w:hAnsi="Arial" w:cs="Arial"/>
        </w:rPr>
        <w:t>broad themes and sub</w:t>
      </w:r>
      <w:r w:rsidR="00EF4FBF">
        <w:rPr>
          <w:rFonts w:ascii="Arial" w:hAnsi="Arial" w:cs="Arial"/>
        </w:rPr>
        <w:t>-</w:t>
      </w:r>
      <w:r w:rsidR="00124713">
        <w:rPr>
          <w:rFonts w:ascii="Arial" w:hAnsi="Arial" w:cs="Arial"/>
        </w:rPr>
        <w:t>themes</w:t>
      </w:r>
      <w:r w:rsidR="00E45247" w:rsidRPr="00893D5D">
        <w:rPr>
          <w:rFonts w:ascii="Arial" w:hAnsi="Arial" w:cs="Arial"/>
        </w:rPr>
        <w:t xml:space="preserve"> (Table 1</w:t>
      </w:r>
      <w:r w:rsidR="0010189F">
        <w:rPr>
          <w:rFonts w:ascii="Arial" w:hAnsi="Arial" w:cs="Arial"/>
        </w:rPr>
        <w:t>2</w:t>
      </w:r>
      <w:r w:rsidR="00E45247" w:rsidRPr="00893D5D">
        <w:rPr>
          <w:rFonts w:ascii="Arial" w:hAnsi="Arial" w:cs="Arial"/>
        </w:rPr>
        <w:t>).</w:t>
      </w:r>
    </w:p>
    <w:p w14:paraId="2C3A79F4" w14:textId="77777777" w:rsidR="00B62580" w:rsidRDefault="00B62580" w:rsidP="00946175">
      <w:pPr>
        <w:spacing w:before="0"/>
        <w:ind w:left="0" w:firstLine="0"/>
        <w:rPr>
          <w:rFonts w:ascii="Arial" w:hAnsi="Arial" w:cs="Arial"/>
          <w:b/>
          <w:bCs/>
          <w:sz w:val="20"/>
          <w:szCs w:val="20"/>
        </w:rPr>
      </w:pPr>
    </w:p>
    <w:p w14:paraId="75B4FB5C" w14:textId="14F24BD1" w:rsidR="00B83D84" w:rsidRDefault="00B83D84" w:rsidP="00946175">
      <w:pPr>
        <w:spacing w:before="0"/>
        <w:ind w:left="0" w:firstLine="0"/>
        <w:rPr>
          <w:rFonts w:ascii="Arial" w:hAnsi="Arial" w:cs="Arial"/>
        </w:rPr>
      </w:pPr>
      <w:r w:rsidRPr="00B7230C">
        <w:rPr>
          <w:rFonts w:ascii="Arial" w:hAnsi="Arial" w:cs="Arial"/>
          <w:b/>
          <w:bCs/>
        </w:rPr>
        <w:t xml:space="preserve">Table </w:t>
      </w:r>
      <w:r w:rsidR="00E45247" w:rsidRPr="00B7230C">
        <w:rPr>
          <w:rFonts w:ascii="Arial" w:hAnsi="Arial" w:cs="Arial"/>
          <w:b/>
          <w:bCs/>
        </w:rPr>
        <w:t>1</w:t>
      </w:r>
      <w:r w:rsidR="0010189F">
        <w:rPr>
          <w:rFonts w:ascii="Arial" w:hAnsi="Arial" w:cs="Arial"/>
          <w:b/>
          <w:bCs/>
        </w:rPr>
        <w:t>2</w:t>
      </w:r>
      <w:r w:rsidRPr="00B7230C">
        <w:rPr>
          <w:rFonts w:ascii="Arial" w:hAnsi="Arial" w:cs="Arial"/>
          <w:b/>
          <w:bCs/>
        </w:rPr>
        <w:t>:</w:t>
      </w:r>
      <w:r w:rsidR="008678EA" w:rsidRPr="00B7230C">
        <w:rPr>
          <w:rFonts w:ascii="Arial" w:hAnsi="Arial" w:cs="Arial"/>
          <w:b/>
          <w:bCs/>
        </w:rPr>
        <w:t xml:space="preserve"> </w:t>
      </w:r>
      <w:bookmarkStart w:id="30" w:name="_Hlk112754951"/>
      <w:r w:rsidR="008678EA" w:rsidRPr="00B7230C">
        <w:rPr>
          <w:rFonts w:ascii="Arial" w:hAnsi="Arial" w:cs="Arial"/>
        </w:rPr>
        <w:t>Inductive content analysis of question responses from Racialised Group staff regarding the staff survey section “Career development and progression”</w:t>
      </w:r>
      <w:bookmarkEnd w:id="30"/>
      <w:r w:rsidR="00EF6395">
        <w:rPr>
          <w:rFonts w:ascii="Arial" w:hAnsi="Arial" w:cs="Arial"/>
        </w:rPr>
        <w:t>.</w:t>
      </w:r>
    </w:p>
    <w:tbl>
      <w:tblPr>
        <w:tblStyle w:val="TableGrid"/>
        <w:tblW w:w="0" w:type="auto"/>
        <w:tblLook w:val="04A0" w:firstRow="1" w:lastRow="0" w:firstColumn="1" w:lastColumn="0" w:noHBand="0" w:noVBand="1"/>
      </w:tblPr>
      <w:tblGrid>
        <w:gridCol w:w="1696"/>
        <w:gridCol w:w="3402"/>
        <w:gridCol w:w="3918"/>
      </w:tblGrid>
      <w:tr w:rsidR="00EF6395" w:rsidRPr="007C5A25" w14:paraId="103B52BE" w14:textId="77777777" w:rsidTr="00A81951">
        <w:tc>
          <w:tcPr>
            <w:tcW w:w="1696" w:type="dxa"/>
            <w:shd w:val="clear" w:color="auto" w:fill="B4C6E7" w:themeFill="accent1" w:themeFillTint="66"/>
          </w:tcPr>
          <w:p w14:paraId="4B8AF40E" w14:textId="77777777" w:rsidR="00EF6395" w:rsidRPr="007C5A25" w:rsidRDefault="00EF6395"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402" w:type="dxa"/>
            <w:shd w:val="clear" w:color="auto" w:fill="B4C6E7" w:themeFill="accent1" w:themeFillTint="66"/>
          </w:tcPr>
          <w:p w14:paraId="2CC19BDF" w14:textId="77777777" w:rsidR="00EF6395" w:rsidRPr="007C5A25" w:rsidRDefault="00EF6395"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3918" w:type="dxa"/>
            <w:shd w:val="clear" w:color="auto" w:fill="B4C6E7" w:themeFill="accent1" w:themeFillTint="66"/>
          </w:tcPr>
          <w:p w14:paraId="1A858B3D" w14:textId="77777777" w:rsidR="00EF6395" w:rsidRPr="007C5A25" w:rsidRDefault="00EF6395"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EF6395" w:rsidRPr="007C5A25" w14:paraId="55D5DF95" w14:textId="77777777" w:rsidTr="00A81951">
        <w:tc>
          <w:tcPr>
            <w:tcW w:w="1696" w:type="dxa"/>
          </w:tcPr>
          <w:p w14:paraId="4EE2039C" w14:textId="6C7D4A5F" w:rsidR="00EF6395" w:rsidRPr="007C5A25" w:rsidRDefault="00EF6395" w:rsidP="00A81951">
            <w:pPr>
              <w:spacing w:before="0"/>
              <w:ind w:left="0" w:firstLine="0"/>
              <w:jc w:val="center"/>
              <w:rPr>
                <w:rFonts w:ascii="Arial" w:hAnsi="Arial" w:cs="Arial"/>
                <w:b/>
                <w:bCs/>
                <w:sz w:val="20"/>
                <w:szCs w:val="20"/>
              </w:rPr>
            </w:pPr>
            <w:r>
              <w:rPr>
                <w:rFonts w:ascii="Arial" w:hAnsi="Arial" w:cs="Arial"/>
                <w:b/>
                <w:bCs/>
                <w:sz w:val="20"/>
                <w:szCs w:val="20"/>
              </w:rPr>
              <w:t>Theme 3</w:t>
            </w:r>
          </w:p>
        </w:tc>
        <w:tc>
          <w:tcPr>
            <w:tcW w:w="3402" w:type="dxa"/>
          </w:tcPr>
          <w:p w14:paraId="4FB1678A" w14:textId="5440CD85" w:rsidR="00EF6395" w:rsidRPr="007C5A25" w:rsidRDefault="00EF6395" w:rsidP="00A81951">
            <w:pPr>
              <w:spacing w:before="0"/>
              <w:ind w:left="0" w:firstLine="0"/>
              <w:jc w:val="left"/>
              <w:rPr>
                <w:rFonts w:ascii="Arial" w:hAnsi="Arial" w:cs="Arial"/>
                <w:sz w:val="20"/>
                <w:szCs w:val="20"/>
              </w:rPr>
            </w:pPr>
            <w:r>
              <w:rPr>
                <w:rFonts w:ascii="Arial" w:hAnsi="Arial" w:cs="Arial"/>
                <w:sz w:val="20"/>
                <w:szCs w:val="20"/>
              </w:rPr>
              <w:t>Positive experience/perception of the promotion process</w:t>
            </w:r>
          </w:p>
        </w:tc>
        <w:tc>
          <w:tcPr>
            <w:tcW w:w="3918" w:type="dxa"/>
          </w:tcPr>
          <w:p w14:paraId="63DDFA3D" w14:textId="77777777" w:rsidR="00EF6395" w:rsidRPr="0066332D" w:rsidRDefault="00EF6395" w:rsidP="00A81951">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EF6395" w:rsidRPr="007C5A25" w14:paraId="5790785F" w14:textId="77777777" w:rsidTr="00A81951">
        <w:tc>
          <w:tcPr>
            <w:tcW w:w="1696" w:type="dxa"/>
          </w:tcPr>
          <w:p w14:paraId="08EF46C7" w14:textId="5F7DEC43" w:rsidR="00EF6395" w:rsidRPr="007C5A25" w:rsidRDefault="00EF6395" w:rsidP="00A81951">
            <w:pPr>
              <w:spacing w:before="0"/>
              <w:ind w:left="0" w:firstLine="0"/>
              <w:jc w:val="center"/>
              <w:rPr>
                <w:rFonts w:ascii="Arial" w:hAnsi="Arial" w:cs="Arial"/>
                <w:b/>
                <w:bCs/>
                <w:sz w:val="20"/>
                <w:szCs w:val="20"/>
              </w:rPr>
            </w:pPr>
            <w:r>
              <w:rPr>
                <w:rFonts w:ascii="Arial" w:hAnsi="Arial" w:cs="Arial"/>
                <w:b/>
                <w:bCs/>
                <w:sz w:val="20"/>
                <w:szCs w:val="20"/>
              </w:rPr>
              <w:t>Theme 4</w:t>
            </w:r>
          </w:p>
        </w:tc>
        <w:tc>
          <w:tcPr>
            <w:tcW w:w="3402" w:type="dxa"/>
          </w:tcPr>
          <w:p w14:paraId="5E7AE621" w14:textId="66A60436" w:rsidR="00EF6395" w:rsidRPr="007C5A25" w:rsidRDefault="00EF6395" w:rsidP="00A81951">
            <w:pPr>
              <w:spacing w:before="0"/>
              <w:ind w:left="0" w:firstLine="0"/>
              <w:jc w:val="left"/>
              <w:rPr>
                <w:rFonts w:ascii="Arial" w:hAnsi="Arial" w:cs="Arial"/>
                <w:sz w:val="20"/>
                <w:szCs w:val="20"/>
              </w:rPr>
            </w:pPr>
            <w:r>
              <w:rPr>
                <w:rFonts w:ascii="Arial" w:hAnsi="Arial" w:cs="Arial"/>
                <w:sz w:val="20"/>
                <w:szCs w:val="20"/>
              </w:rPr>
              <w:t>Factors hindering effectiveness of progression process</w:t>
            </w:r>
          </w:p>
        </w:tc>
        <w:tc>
          <w:tcPr>
            <w:tcW w:w="3918" w:type="dxa"/>
          </w:tcPr>
          <w:p w14:paraId="2BDB75C7" w14:textId="76313F9B" w:rsidR="00EF6395" w:rsidRDefault="00EF6395"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4.1 Lack of fairness/transparency</w:t>
            </w:r>
          </w:p>
          <w:p w14:paraId="1D421B74" w14:textId="1C35205C" w:rsidR="00EF6395" w:rsidRDefault="005C1402"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4.2 Lack of supervisorial support</w:t>
            </w:r>
          </w:p>
          <w:p w14:paraId="0C23E18C" w14:textId="07A9EA3F" w:rsidR="00EF6395" w:rsidRPr="00A145D8" w:rsidRDefault="005C1402"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4.3 Limited opportunities for progression</w:t>
            </w:r>
          </w:p>
        </w:tc>
      </w:tr>
    </w:tbl>
    <w:p w14:paraId="45CB4D0A" w14:textId="0243EAD6" w:rsidR="00B83D84" w:rsidRPr="00893D5D" w:rsidRDefault="00B83D84" w:rsidP="00946175">
      <w:pPr>
        <w:spacing w:before="0"/>
        <w:ind w:left="0" w:firstLine="0"/>
        <w:rPr>
          <w:rFonts w:ascii="Arial" w:hAnsi="Arial" w:cs="Arial"/>
          <w:b/>
          <w:bCs/>
          <w:sz w:val="16"/>
          <w:szCs w:val="16"/>
        </w:rPr>
      </w:pPr>
    </w:p>
    <w:p w14:paraId="0294B504" w14:textId="5A598443" w:rsidR="00893D5D" w:rsidRPr="00893D5D" w:rsidRDefault="00893D5D" w:rsidP="00B62580">
      <w:pPr>
        <w:spacing w:before="0"/>
        <w:ind w:left="0" w:firstLine="0"/>
        <w:rPr>
          <w:rFonts w:ascii="Arial" w:hAnsi="Arial" w:cs="Arial"/>
          <w:b/>
          <w:bCs/>
        </w:rPr>
      </w:pPr>
      <w:r w:rsidRPr="00893D5D">
        <w:rPr>
          <w:rFonts w:ascii="Arial" w:hAnsi="Arial" w:cs="Arial"/>
          <w:b/>
          <w:bCs/>
        </w:rPr>
        <w:t>Positive experience with the promotion process</w:t>
      </w:r>
    </w:p>
    <w:p w14:paraId="74E0E000" w14:textId="3FD6CC87" w:rsidR="00893D5D" w:rsidRPr="00E6412D" w:rsidRDefault="00893D5D" w:rsidP="00B62580">
      <w:pPr>
        <w:spacing w:before="0"/>
        <w:ind w:left="0" w:firstLine="0"/>
        <w:rPr>
          <w:rFonts w:ascii="Arial" w:hAnsi="Arial" w:cs="Arial"/>
        </w:rPr>
      </w:pPr>
      <w:r w:rsidRPr="00481B8C">
        <w:rPr>
          <w:rFonts w:ascii="Arial" w:hAnsi="Arial" w:cs="Arial"/>
        </w:rPr>
        <w:t>Respondents</w:t>
      </w:r>
      <w:r w:rsidR="00B62580">
        <w:rPr>
          <w:rFonts w:ascii="Arial" w:hAnsi="Arial" w:cs="Arial"/>
        </w:rPr>
        <w:t xml:space="preserve"> (RG)</w:t>
      </w:r>
      <w:r w:rsidRPr="00481B8C">
        <w:rPr>
          <w:rFonts w:ascii="Arial" w:hAnsi="Arial" w:cs="Arial"/>
        </w:rPr>
        <w:t xml:space="preserve"> reported a positive experience/perception of the promotion process. They believed that promotion is transparent and fair, and training and career development courses are helpful (Theme 3).</w:t>
      </w:r>
    </w:p>
    <w:p w14:paraId="475A03FD" w14:textId="77777777" w:rsidR="00481B8C" w:rsidRPr="00481B8C" w:rsidRDefault="00481B8C" w:rsidP="00893D5D">
      <w:pPr>
        <w:ind w:left="0" w:firstLine="0"/>
        <w:rPr>
          <w:rFonts w:ascii="Arial" w:hAnsi="Arial" w:cs="Arial"/>
          <w:b/>
          <w:bCs/>
          <w:sz w:val="16"/>
          <w:szCs w:val="16"/>
        </w:rPr>
      </w:pPr>
    </w:p>
    <w:p w14:paraId="75F5CC4B" w14:textId="63244399" w:rsidR="00893D5D" w:rsidRPr="00893D5D" w:rsidRDefault="00893D5D" w:rsidP="00B62580">
      <w:pPr>
        <w:spacing w:before="0"/>
        <w:ind w:left="0" w:firstLine="0"/>
        <w:rPr>
          <w:rFonts w:ascii="Arial" w:hAnsi="Arial" w:cs="Arial"/>
          <w:b/>
          <w:bCs/>
        </w:rPr>
      </w:pPr>
      <w:r>
        <w:rPr>
          <w:rFonts w:ascii="Arial" w:hAnsi="Arial" w:cs="Arial"/>
          <w:b/>
          <w:bCs/>
        </w:rPr>
        <w:t>Factors hindering effectiveness of progression</w:t>
      </w:r>
      <w:r w:rsidR="00481B8C">
        <w:rPr>
          <w:rFonts w:ascii="Arial" w:hAnsi="Arial" w:cs="Arial"/>
          <w:b/>
          <w:bCs/>
        </w:rPr>
        <w:t xml:space="preserve"> process</w:t>
      </w:r>
    </w:p>
    <w:p w14:paraId="2F7784D6" w14:textId="396A1E0A" w:rsidR="00481B8C" w:rsidRDefault="00481B8C" w:rsidP="00B62580">
      <w:pPr>
        <w:spacing w:before="0"/>
        <w:ind w:left="0" w:firstLine="0"/>
        <w:rPr>
          <w:rFonts w:ascii="Arial" w:hAnsi="Arial" w:cs="Arial"/>
        </w:rPr>
      </w:pPr>
      <w:r>
        <w:rPr>
          <w:rFonts w:ascii="Arial" w:hAnsi="Arial" w:cs="Arial"/>
        </w:rPr>
        <w:t>There are factors (identified by</w:t>
      </w:r>
      <w:r w:rsidR="00B62580">
        <w:rPr>
          <w:rFonts w:ascii="Arial" w:hAnsi="Arial" w:cs="Arial"/>
        </w:rPr>
        <w:t xml:space="preserve"> </w:t>
      </w:r>
      <w:r w:rsidR="00EF4FBF">
        <w:rPr>
          <w:rFonts w:ascii="Arial" w:hAnsi="Arial" w:cs="Arial"/>
        </w:rPr>
        <w:t>R</w:t>
      </w:r>
      <w:r w:rsidR="00B62580">
        <w:rPr>
          <w:rFonts w:ascii="Arial" w:hAnsi="Arial" w:cs="Arial"/>
        </w:rPr>
        <w:t xml:space="preserve">acialised </w:t>
      </w:r>
      <w:r w:rsidR="00EF4FBF">
        <w:rPr>
          <w:rFonts w:ascii="Arial" w:hAnsi="Arial" w:cs="Arial"/>
        </w:rPr>
        <w:t>G</w:t>
      </w:r>
      <w:r w:rsidR="00B62580">
        <w:rPr>
          <w:rFonts w:ascii="Arial" w:hAnsi="Arial" w:cs="Arial"/>
        </w:rPr>
        <w:t xml:space="preserve">roups </w:t>
      </w:r>
      <w:r>
        <w:rPr>
          <w:rFonts w:ascii="Arial" w:hAnsi="Arial" w:cs="Arial"/>
        </w:rPr>
        <w:t>respondents) that may hinder progression:</w:t>
      </w:r>
    </w:p>
    <w:p w14:paraId="69B17F43" w14:textId="370F374E" w:rsidR="00481B8C" w:rsidRDefault="00481B8C" w:rsidP="003F6146">
      <w:pPr>
        <w:pStyle w:val="ListParagraph"/>
        <w:numPr>
          <w:ilvl w:val="0"/>
          <w:numId w:val="9"/>
        </w:numPr>
        <w:rPr>
          <w:rFonts w:ascii="Arial" w:hAnsi="Arial" w:cs="Arial"/>
        </w:rPr>
      </w:pPr>
      <w:r>
        <w:rPr>
          <w:rFonts w:ascii="Arial" w:hAnsi="Arial" w:cs="Arial"/>
          <w:u w:val="single"/>
        </w:rPr>
        <w:t>Lack of fairness</w:t>
      </w:r>
      <w:r w:rsidRPr="00047BCA">
        <w:rPr>
          <w:rFonts w:ascii="Arial" w:hAnsi="Arial" w:cs="Arial"/>
          <w:u w:val="single"/>
        </w:rPr>
        <w:t>/transparency</w:t>
      </w:r>
      <w:r>
        <w:rPr>
          <w:rFonts w:ascii="Arial" w:hAnsi="Arial" w:cs="Arial"/>
        </w:rPr>
        <w:t xml:space="preserve">: </w:t>
      </w:r>
      <w:r w:rsidR="00B83D84" w:rsidRPr="00481B8C">
        <w:rPr>
          <w:rFonts w:ascii="Arial" w:hAnsi="Arial" w:cs="Arial"/>
        </w:rPr>
        <w:t>career progression opportunities (e.g., acting up roles)</w:t>
      </w:r>
      <w:r w:rsidR="00773AE9" w:rsidRPr="00481B8C">
        <w:rPr>
          <w:rFonts w:ascii="Arial" w:hAnsi="Arial" w:cs="Arial"/>
        </w:rPr>
        <w:t xml:space="preserve"> </w:t>
      </w:r>
      <w:r w:rsidR="00B83D84" w:rsidRPr="00481B8C">
        <w:rPr>
          <w:rFonts w:ascii="Arial" w:hAnsi="Arial" w:cs="Arial"/>
        </w:rPr>
        <w:t>are</w:t>
      </w:r>
      <w:r w:rsidR="00773AE9" w:rsidRPr="00481B8C">
        <w:rPr>
          <w:rFonts w:ascii="Arial" w:hAnsi="Arial" w:cs="Arial"/>
        </w:rPr>
        <w:t xml:space="preserve"> not</w:t>
      </w:r>
      <w:r w:rsidR="00B83D84" w:rsidRPr="00481B8C">
        <w:rPr>
          <w:rFonts w:ascii="Arial" w:hAnsi="Arial" w:cs="Arial"/>
        </w:rPr>
        <w:t xml:space="preserve"> allocated fairly or transparently </w:t>
      </w:r>
      <w:r w:rsidR="00773AE9" w:rsidRPr="00481B8C">
        <w:rPr>
          <w:rFonts w:ascii="Arial" w:hAnsi="Arial" w:cs="Arial"/>
        </w:rPr>
        <w:t>(e.g., bias/discrimination against</w:t>
      </w:r>
      <w:r w:rsidR="00B83D84" w:rsidRPr="00481B8C">
        <w:rPr>
          <w:rFonts w:ascii="Arial" w:hAnsi="Arial" w:cs="Arial"/>
        </w:rPr>
        <w:t xml:space="preserve"> race and gender</w:t>
      </w:r>
      <w:r w:rsidR="00773AE9" w:rsidRPr="00481B8C">
        <w:rPr>
          <w:rFonts w:ascii="Arial" w:hAnsi="Arial" w:cs="Arial"/>
        </w:rPr>
        <w:t>)</w:t>
      </w:r>
      <w:r w:rsidR="002215FE">
        <w:rPr>
          <w:rFonts w:ascii="Arial" w:hAnsi="Arial" w:cs="Arial"/>
        </w:rPr>
        <w:t xml:space="preserve">, </w:t>
      </w:r>
      <w:r w:rsidR="00773AE9" w:rsidRPr="00481B8C">
        <w:rPr>
          <w:rFonts w:ascii="Arial" w:hAnsi="Arial" w:cs="Arial"/>
        </w:rPr>
        <w:t>favouritism occurs in promotion/regrading outcomes (</w:t>
      </w:r>
      <w:r>
        <w:rPr>
          <w:rFonts w:ascii="Arial" w:hAnsi="Arial" w:cs="Arial"/>
        </w:rPr>
        <w:t>sub</w:t>
      </w:r>
      <w:r w:rsidR="00EF4FBF">
        <w:rPr>
          <w:rFonts w:ascii="Arial" w:hAnsi="Arial" w:cs="Arial"/>
        </w:rPr>
        <w:t>-</w:t>
      </w:r>
      <w:r>
        <w:rPr>
          <w:rFonts w:ascii="Arial" w:hAnsi="Arial" w:cs="Arial"/>
        </w:rPr>
        <w:t>theme 4.1</w:t>
      </w:r>
      <w:r w:rsidR="00773AE9" w:rsidRPr="00481B8C">
        <w:rPr>
          <w:rFonts w:ascii="Arial" w:hAnsi="Arial" w:cs="Arial"/>
        </w:rPr>
        <w:t>).</w:t>
      </w:r>
    </w:p>
    <w:p w14:paraId="70050416" w14:textId="5DC984B9" w:rsidR="00481B8C" w:rsidRDefault="00481B8C" w:rsidP="003F6146">
      <w:pPr>
        <w:pStyle w:val="ListParagraph"/>
        <w:numPr>
          <w:ilvl w:val="0"/>
          <w:numId w:val="9"/>
        </w:numPr>
        <w:rPr>
          <w:rFonts w:ascii="Arial" w:hAnsi="Arial" w:cs="Arial"/>
        </w:rPr>
      </w:pPr>
      <w:r w:rsidRPr="00481B8C">
        <w:rPr>
          <w:rFonts w:ascii="Arial" w:hAnsi="Arial" w:cs="Arial"/>
          <w:u w:val="single"/>
        </w:rPr>
        <w:t>Lack of supervisorial support:</w:t>
      </w:r>
      <w:r>
        <w:rPr>
          <w:rFonts w:ascii="Arial" w:hAnsi="Arial" w:cs="Arial"/>
        </w:rPr>
        <w:t xml:space="preserve"> </w:t>
      </w:r>
      <w:r w:rsidR="00D66A85" w:rsidRPr="00481B8C">
        <w:rPr>
          <w:rFonts w:ascii="Arial" w:hAnsi="Arial" w:cs="Arial"/>
        </w:rPr>
        <w:t>some</w:t>
      </w:r>
      <w:r w:rsidR="00773AE9" w:rsidRPr="00481B8C">
        <w:rPr>
          <w:rFonts w:ascii="Arial" w:hAnsi="Arial" w:cs="Arial"/>
        </w:rPr>
        <w:t xml:space="preserve"> line manager</w:t>
      </w:r>
      <w:r w:rsidR="00D66A85" w:rsidRPr="00481B8C">
        <w:rPr>
          <w:rFonts w:ascii="Arial" w:hAnsi="Arial" w:cs="Arial"/>
        </w:rPr>
        <w:t>s</w:t>
      </w:r>
      <w:r w:rsidR="00773AE9" w:rsidRPr="00481B8C">
        <w:rPr>
          <w:rFonts w:ascii="Arial" w:hAnsi="Arial" w:cs="Arial"/>
        </w:rPr>
        <w:t xml:space="preserve"> </w:t>
      </w:r>
      <w:r w:rsidR="00D66A85" w:rsidRPr="00481B8C">
        <w:rPr>
          <w:rFonts w:ascii="Arial" w:hAnsi="Arial" w:cs="Arial"/>
        </w:rPr>
        <w:t xml:space="preserve">are </w:t>
      </w:r>
      <w:r w:rsidR="00773AE9" w:rsidRPr="00481B8C">
        <w:rPr>
          <w:rFonts w:ascii="Arial" w:hAnsi="Arial" w:cs="Arial"/>
        </w:rPr>
        <w:t xml:space="preserve">barely present, </w:t>
      </w:r>
      <w:r w:rsidR="00D66A85" w:rsidRPr="00481B8C">
        <w:rPr>
          <w:rFonts w:ascii="Arial" w:hAnsi="Arial" w:cs="Arial"/>
        </w:rPr>
        <w:t xml:space="preserve">are </w:t>
      </w:r>
      <w:r w:rsidR="00773AE9" w:rsidRPr="00481B8C">
        <w:rPr>
          <w:rFonts w:ascii="Arial" w:hAnsi="Arial" w:cs="Arial"/>
        </w:rPr>
        <w:t>not supportive or not available to discuss career progression/development (</w:t>
      </w:r>
      <w:r>
        <w:rPr>
          <w:rFonts w:ascii="Arial" w:hAnsi="Arial" w:cs="Arial"/>
        </w:rPr>
        <w:t>sub</w:t>
      </w:r>
      <w:r w:rsidR="00EF4FBF">
        <w:rPr>
          <w:rFonts w:ascii="Arial" w:hAnsi="Arial" w:cs="Arial"/>
        </w:rPr>
        <w:t>-</w:t>
      </w:r>
      <w:r>
        <w:rPr>
          <w:rFonts w:ascii="Arial" w:hAnsi="Arial" w:cs="Arial"/>
        </w:rPr>
        <w:t>theme 4.2</w:t>
      </w:r>
      <w:r w:rsidR="00773AE9" w:rsidRPr="00481B8C">
        <w:rPr>
          <w:rFonts w:ascii="Arial" w:hAnsi="Arial" w:cs="Arial"/>
        </w:rPr>
        <w:t>).</w:t>
      </w:r>
    </w:p>
    <w:p w14:paraId="73D6BB6F" w14:textId="16F5A1CC" w:rsidR="00D66A85" w:rsidRDefault="00481B8C" w:rsidP="003F6146">
      <w:pPr>
        <w:pStyle w:val="ListParagraph"/>
        <w:numPr>
          <w:ilvl w:val="0"/>
          <w:numId w:val="9"/>
        </w:numPr>
        <w:rPr>
          <w:rFonts w:ascii="Arial" w:hAnsi="Arial" w:cs="Arial"/>
        </w:rPr>
      </w:pPr>
      <w:r>
        <w:rPr>
          <w:rFonts w:ascii="Arial" w:hAnsi="Arial" w:cs="Arial"/>
          <w:u w:val="single"/>
        </w:rPr>
        <w:t>Limited opportunities for career progression</w:t>
      </w:r>
      <w:r w:rsidR="00D66A85" w:rsidRPr="00481B8C">
        <w:rPr>
          <w:rFonts w:ascii="Arial" w:hAnsi="Arial" w:cs="Arial"/>
        </w:rPr>
        <w:t xml:space="preserve"> (</w:t>
      </w:r>
      <w:r>
        <w:rPr>
          <w:rFonts w:ascii="Arial" w:hAnsi="Arial" w:cs="Arial"/>
        </w:rPr>
        <w:t>sub</w:t>
      </w:r>
      <w:r w:rsidR="00EF4FBF">
        <w:rPr>
          <w:rFonts w:ascii="Arial" w:hAnsi="Arial" w:cs="Arial"/>
        </w:rPr>
        <w:t>-</w:t>
      </w:r>
      <w:r>
        <w:rPr>
          <w:rFonts w:ascii="Arial" w:hAnsi="Arial" w:cs="Arial"/>
        </w:rPr>
        <w:t>theme 4.3</w:t>
      </w:r>
      <w:r w:rsidR="00D66A85" w:rsidRPr="00481B8C">
        <w:rPr>
          <w:rFonts w:ascii="Arial" w:hAnsi="Arial" w:cs="Arial"/>
        </w:rPr>
        <w:t>).</w:t>
      </w:r>
    </w:p>
    <w:p w14:paraId="2077A0FB" w14:textId="77777777" w:rsidR="00E708ED" w:rsidRPr="00E708ED" w:rsidRDefault="00E708ED" w:rsidP="002B23F7">
      <w:pPr>
        <w:spacing w:before="0"/>
        <w:ind w:left="0" w:firstLine="0"/>
        <w:rPr>
          <w:rFonts w:ascii="Arial" w:hAnsi="Arial" w:cs="Arial"/>
          <w:sz w:val="16"/>
          <w:szCs w:val="16"/>
        </w:rPr>
      </w:pPr>
    </w:p>
    <w:p w14:paraId="07920913" w14:textId="0EE54E2D" w:rsidR="00914388" w:rsidRDefault="002B23F7" w:rsidP="00E708ED">
      <w:pPr>
        <w:spacing w:before="0"/>
        <w:ind w:left="0" w:firstLine="0"/>
        <w:rPr>
          <w:rFonts w:ascii="Arial" w:hAnsi="Arial" w:cs="Arial"/>
        </w:rPr>
      </w:pPr>
      <w:r w:rsidRPr="006A2AC6">
        <w:rPr>
          <w:rFonts w:ascii="Arial" w:hAnsi="Arial" w:cs="Arial"/>
        </w:rPr>
        <w:t xml:space="preserve">Examples of quotes by respondents from both cohorts (W and RG) are reported </w:t>
      </w:r>
      <w:r w:rsidR="00AC40AB">
        <w:rPr>
          <w:rFonts w:ascii="Arial" w:hAnsi="Arial" w:cs="Arial"/>
        </w:rPr>
        <w:t>below</w:t>
      </w:r>
      <w:r w:rsidRPr="006A2AC6">
        <w:rPr>
          <w:rFonts w:ascii="Arial" w:hAnsi="Arial" w:cs="Arial"/>
        </w:rPr>
        <w:t xml:space="preserve"> </w:t>
      </w:r>
    </w:p>
    <w:p w14:paraId="0DF4BE29" w14:textId="77777777" w:rsidR="00E708ED" w:rsidRPr="00E708ED" w:rsidRDefault="00E708ED" w:rsidP="00E708ED">
      <w:pPr>
        <w:spacing w:before="0"/>
        <w:ind w:left="0" w:firstLine="0"/>
        <w:rPr>
          <w:rFonts w:ascii="Arial" w:hAnsi="Arial" w:cs="Arial"/>
          <w:sz w:val="16"/>
          <w:szCs w:val="16"/>
        </w:rPr>
      </w:pPr>
    </w:p>
    <w:p w14:paraId="7FF57B8F" w14:textId="503E1862" w:rsidR="00914388" w:rsidRPr="0007765D" w:rsidRDefault="00914388" w:rsidP="0010189F">
      <w:pPr>
        <w:ind w:left="0" w:firstLine="0"/>
        <w:jc w:val="center"/>
        <w:rPr>
          <w:rFonts w:ascii="Arial" w:hAnsi="Arial" w:cs="Arial"/>
          <w:i/>
          <w:iCs/>
          <w:color w:val="2E74B5" w:themeColor="accent5" w:themeShade="BF"/>
        </w:rPr>
      </w:pPr>
      <w:r>
        <w:rPr>
          <w:rFonts w:ascii="Arial" w:hAnsi="Arial" w:cs="Arial"/>
          <w:i/>
          <w:iCs/>
          <w:color w:val="1F3864" w:themeColor="accent1" w:themeShade="80"/>
        </w:rPr>
        <w:t>“</w:t>
      </w:r>
      <w:r w:rsidRPr="0007765D">
        <w:rPr>
          <w:rFonts w:ascii="Arial" w:hAnsi="Arial" w:cs="Arial"/>
          <w:i/>
          <w:iCs/>
          <w:color w:val="2E74B5" w:themeColor="accent5" w:themeShade="BF"/>
        </w:rPr>
        <w:t>Acting up roles do not seem to be advertised in a fair and transparent way. A few occasions where you see "Interim Role" or "Acting such and such role". I don't know how they are advertised or decided. The advantage this gives the member of staff when the role does come up for advert (which in some cases i don't know if it does) makes the process unfair to the wider staffing body. In some cases, you see someone acting up for months and months, and then suddenly the role is no longer 'acting</w:t>
      </w:r>
      <w:proofErr w:type="gramStart"/>
      <w:r w:rsidRPr="0007765D">
        <w:rPr>
          <w:rFonts w:ascii="Arial" w:hAnsi="Arial" w:cs="Arial"/>
          <w:i/>
          <w:iCs/>
          <w:color w:val="2E74B5" w:themeColor="accent5" w:themeShade="BF"/>
        </w:rPr>
        <w:t>'</w:t>
      </w:r>
      <w:proofErr w:type="gramEnd"/>
      <w:r w:rsidRPr="0007765D">
        <w:rPr>
          <w:rFonts w:ascii="Arial" w:hAnsi="Arial" w:cs="Arial"/>
          <w:i/>
          <w:iCs/>
          <w:color w:val="2E74B5" w:themeColor="accent5" w:themeShade="BF"/>
        </w:rPr>
        <w:t xml:space="preserve"> and they are in the position”- W staff</w:t>
      </w:r>
    </w:p>
    <w:p w14:paraId="793A45EF" w14:textId="77777777" w:rsidR="00E708ED" w:rsidRPr="0007765D" w:rsidRDefault="00E708ED" w:rsidP="00E708ED">
      <w:pPr>
        <w:ind w:left="0" w:firstLine="0"/>
        <w:jc w:val="center"/>
        <w:rPr>
          <w:rFonts w:ascii="Arial" w:hAnsi="Arial" w:cs="Arial"/>
          <w:i/>
          <w:iCs/>
          <w:color w:val="2E74B5" w:themeColor="accent5" w:themeShade="BF"/>
          <w:sz w:val="6"/>
          <w:szCs w:val="6"/>
        </w:rPr>
      </w:pPr>
    </w:p>
    <w:p w14:paraId="4982F449" w14:textId="156E0B20" w:rsidR="00E708ED" w:rsidRPr="0007765D" w:rsidRDefault="00914388" w:rsidP="00E708ED">
      <w:pPr>
        <w:spacing w:before="0"/>
        <w:ind w:left="426" w:firstLine="141"/>
        <w:jc w:val="center"/>
        <w:rPr>
          <w:rFonts w:ascii="Arial" w:hAnsi="Arial" w:cs="Arial"/>
          <w:i/>
          <w:iCs/>
          <w:color w:val="2E74B5" w:themeColor="accent5" w:themeShade="BF"/>
        </w:rPr>
      </w:pPr>
      <w:r w:rsidRPr="0007765D">
        <w:rPr>
          <w:rFonts w:ascii="Arial" w:hAnsi="Arial" w:cs="Arial"/>
          <w:i/>
          <w:iCs/>
          <w:color w:val="2E74B5" w:themeColor="accent5" w:themeShade="BF"/>
        </w:rPr>
        <w:t xml:space="preserve">“Line manager makes time to discuss, however, how useful and effective these discussion </w:t>
      </w:r>
      <w:proofErr w:type="gramStart"/>
      <w:r w:rsidRPr="0007765D">
        <w:rPr>
          <w:rFonts w:ascii="Arial" w:hAnsi="Arial" w:cs="Arial"/>
          <w:i/>
          <w:iCs/>
          <w:color w:val="2E74B5" w:themeColor="accent5" w:themeShade="BF"/>
        </w:rPr>
        <w:t xml:space="preserve">are </w:t>
      </w:r>
      <w:r w:rsidR="00DD3B26" w:rsidRPr="0007765D">
        <w:rPr>
          <w:rFonts w:ascii="Arial" w:hAnsi="Arial" w:cs="Arial"/>
          <w:i/>
          <w:iCs/>
          <w:color w:val="2E74B5" w:themeColor="accent5" w:themeShade="BF"/>
        </w:rPr>
        <w:t>is</w:t>
      </w:r>
      <w:proofErr w:type="gramEnd"/>
      <w:r w:rsidR="00DD3B26" w:rsidRPr="0007765D">
        <w:rPr>
          <w:rFonts w:ascii="Arial" w:hAnsi="Arial" w:cs="Arial"/>
          <w:i/>
          <w:iCs/>
          <w:color w:val="2E74B5" w:themeColor="accent5" w:themeShade="BF"/>
        </w:rPr>
        <w:t xml:space="preserve"> </w:t>
      </w:r>
      <w:r w:rsidRPr="0007765D">
        <w:rPr>
          <w:rFonts w:ascii="Arial" w:hAnsi="Arial" w:cs="Arial"/>
          <w:i/>
          <w:iCs/>
          <w:color w:val="2E74B5" w:themeColor="accent5" w:themeShade="BF"/>
        </w:rPr>
        <w:t>another matter. I've not been encouraged to apply for promotion but kept asking about what was required, and based on the fuzzy answer I decided I should just try”- RG staff</w:t>
      </w:r>
    </w:p>
    <w:p w14:paraId="72112DB0" w14:textId="32CAA343" w:rsidR="00E708ED" w:rsidRPr="0007765D" w:rsidRDefault="00E708ED" w:rsidP="00E708ED">
      <w:pPr>
        <w:spacing w:before="0"/>
        <w:ind w:left="426" w:firstLine="141"/>
        <w:jc w:val="center"/>
        <w:rPr>
          <w:rFonts w:ascii="Arial" w:hAnsi="Arial" w:cs="Arial"/>
          <w:i/>
          <w:iCs/>
          <w:color w:val="2E74B5" w:themeColor="accent5" w:themeShade="BF"/>
          <w:sz w:val="6"/>
          <w:szCs w:val="6"/>
        </w:rPr>
      </w:pPr>
    </w:p>
    <w:p w14:paraId="1969AF10" w14:textId="53D657B3" w:rsidR="00E708ED" w:rsidRPr="0007765D" w:rsidRDefault="00A87185" w:rsidP="00E708ED">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 while I haven't been encouraged to take on profile raising or promotion opportunities, I haven't been actively discouraged either. I am a proactive member of staff and I go after opportunities that I think work for my own development and agree these with my line manager”- W staff</w:t>
      </w:r>
    </w:p>
    <w:p w14:paraId="6FFE2D45" w14:textId="684CDADC" w:rsidR="00E708ED" w:rsidRDefault="00914388" w:rsidP="004270D6">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 xml:space="preserve">“My line manager does not discuss about career development or progression. Process for Career development and progression should be made more accessible to Ethnic minority. Far too often opportunities are given only based on conformity and not based on ability. The University should </w:t>
      </w:r>
      <w:proofErr w:type="gramStart"/>
      <w:r w:rsidRPr="0007765D">
        <w:rPr>
          <w:rFonts w:ascii="Arial" w:hAnsi="Arial" w:cs="Arial"/>
          <w:i/>
          <w:iCs/>
          <w:color w:val="2E74B5" w:themeColor="accent5" w:themeShade="BF"/>
        </w:rPr>
        <w:t>open up</w:t>
      </w:r>
      <w:proofErr w:type="gramEnd"/>
      <w:r w:rsidRPr="0007765D">
        <w:rPr>
          <w:rFonts w:ascii="Arial" w:hAnsi="Arial" w:cs="Arial"/>
          <w:i/>
          <w:iCs/>
          <w:color w:val="2E74B5" w:themeColor="accent5" w:themeShade="BF"/>
        </w:rPr>
        <w:t xml:space="preserve"> more opportunities for secondment, taking a career break and interim Leadership positions for under</w:t>
      </w:r>
      <w:r w:rsidR="00E708ED" w:rsidRPr="0007765D">
        <w:rPr>
          <w:rFonts w:ascii="Arial" w:hAnsi="Arial" w:cs="Arial"/>
          <w:i/>
          <w:iCs/>
          <w:color w:val="2E74B5" w:themeColor="accent5" w:themeShade="BF"/>
        </w:rPr>
        <w:t>-</w:t>
      </w:r>
      <w:r w:rsidRPr="0007765D">
        <w:rPr>
          <w:rFonts w:ascii="Arial" w:hAnsi="Arial" w:cs="Arial"/>
          <w:i/>
          <w:iCs/>
          <w:color w:val="2E74B5" w:themeColor="accent5" w:themeShade="BF"/>
        </w:rPr>
        <w:t>represented Groups”- RG staff</w:t>
      </w:r>
    </w:p>
    <w:p w14:paraId="67751C43" w14:textId="77777777" w:rsidR="00EF4FBF" w:rsidRPr="0007765D" w:rsidRDefault="00EF4FBF" w:rsidP="004270D6">
      <w:pPr>
        <w:ind w:left="0" w:firstLine="0"/>
        <w:jc w:val="center"/>
        <w:rPr>
          <w:rFonts w:ascii="Arial" w:hAnsi="Arial" w:cs="Arial"/>
          <w:i/>
          <w:iCs/>
          <w:color w:val="2E74B5" w:themeColor="accent5" w:themeShade="BF"/>
        </w:rPr>
      </w:pPr>
    </w:p>
    <w:p w14:paraId="30B0874F" w14:textId="77777777" w:rsidR="004270D6" w:rsidRPr="0007765D" w:rsidRDefault="004270D6" w:rsidP="004270D6">
      <w:pPr>
        <w:ind w:left="0" w:firstLine="0"/>
        <w:jc w:val="center"/>
        <w:rPr>
          <w:rFonts w:ascii="Arial" w:hAnsi="Arial" w:cs="Arial"/>
          <w:i/>
          <w:iCs/>
          <w:color w:val="2E74B5" w:themeColor="accent5" w:themeShade="BF"/>
          <w:sz w:val="6"/>
          <w:szCs w:val="6"/>
        </w:rPr>
      </w:pPr>
    </w:p>
    <w:p w14:paraId="3F024939" w14:textId="70D842C3" w:rsidR="00946175" w:rsidRPr="00843D7E" w:rsidRDefault="00047BCA" w:rsidP="00843D7E">
      <w:pPr>
        <w:pStyle w:val="Title"/>
        <w:ind w:left="0" w:firstLine="0"/>
        <w:rPr>
          <w:rFonts w:ascii="Arial" w:hAnsi="Arial" w:cs="Arial"/>
          <w:sz w:val="28"/>
          <w:szCs w:val="28"/>
        </w:rPr>
      </w:pPr>
      <w:r w:rsidRPr="00047BCA">
        <w:rPr>
          <w:rStyle w:val="Strong"/>
          <w:rFonts w:ascii="Arial" w:hAnsi="Arial" w:cs="Arial"/>
          <w:color w:val="2F5496" w:themeColor="accent1" w:themeShade="BF"/>
          <w:sz w:val="28"/>
          <w:szCs w:val="28"/>
        </w:rPr>
        <w:lastRenderedPageBreak/>
        <w:t>8.7 Annual Review</w:t>
      </w:r>
      <w:r w:rsidR="00946175" w:rsidRPr="00843D7E">
        <w:rPr>
          <w:rFonts w:ascii="Arial" w:hAnsi="Arial" w:cs="Arial"/>
          <w:sz w:val="28"/>
          <w:szCs w:val="28"/>
        </w:rPr>
        <w:t xml:space="preserve"> </w:t>
      </w:r>
    </w:p>
    <w:p w14:paraId="72918E30" w14:textId="5508B1C3" w:rsidR="009F692F" w:rsidRPr="00AC6CE4" w:rsidRDefault="009F692F" w:rsidP="00946175">
      <w:pPr>
        <w:spacing w:before="0"/>
        <w:ind w:left="0" w:firstLine="0"/>
        <w:rPr>
          <w:rFonts w:ascii="Arial" w:hAnsi="Arial" w:cs="Arial"/>
          <w:b/>
          <w:bCs/>
          <w:sz w:val="16"/>
          <w:szCs w:val="16"/>
        </w:rPr>
      </w:pPr>
    </w:p>
    <w:p w14:paraId="77358818" w14:textId="1F3B460D" w:rsidR="00D42B45" w:rsidRDefault="00AC6CE4" w:rsidP="00D42B45">
      <w:pPr>
        <w:spacing w:before="0"/>
        <w:ind w:left="0" w:firstLine="0"/>
        <w:rPr>
          <w:rFonts w:ascii="Arial" w:hAnsi="Arial" w:cs="Arial"/>
        </w:rPr>
      </w:pPr>
      <w:r>
        <w:rPr>
          <w:rFonts w:ascii="Arial" w:hAnsi="Arial" w:cs="Arial"/>
        </w:rPr>
        <w:t xml:space="preserve">This section of the survey explored whether staff </w:t>
      </w:r>
      <w:r w:rsidR="00FE4440">
        <w:rPr>
          <w:rFonts w:ascii="Arial" w:hAnsi="Arial" w:cs="Arial"/>
        </w:rPr>
        <w:t xml:space="preserve">believed that they </w:t>
      </w:r>
      <w:r>
        <w:rPr>
          <w:rFonts w:ascii="Arial" w:hAnsi="Arial" w:cs="Arial"/>
        </w:rPr>
        <w:t xml:space="preserve">have opportunity </w:t>
      </w:r>
      <w:r w:rsidR="009F692F" w:rsidRPr="001F61BA">
        <w:rPr>
          <w:rFonts w:ascii="Arial" w:hAnsi="Arial" w:cs="Arial"/>
        </w:rPr>
        <w:t>to undertake annual reviews</w:t>
      </w:r>
      <w:r>
        <w:rPr>
          <w:rFonts w:ascii="Arial" w:hAnsi="Arial" w:cs="Arial"/>
        </w:rPr>
        <w:t xml:space="preserve"> with their line manager</w:t>
      </w:r>
      <w:r w:rsidR="009F692F" w:rsidRPr="001F61BA">
        <w:rPr>
          <w:rFonts w:ascii="Arial" w:hAnsi="Arial" w:cs="Arial"/>
        </w:rPr>
        <w:t xml:space="preserve"> and</w:t>
      </w:r>
      <w:r w:rsidR="00D42B45">
        <w:rPr>
          <w:rFonts w:ascii="Arial" w:hAnsi="Arial" w:cs="Arial"/>
        </w:rPr>
        <w:t xml:space="preserve"> whether they considered annual review</w:t>
      </w:r>
      <w:r w:rsidR="009F692F" w:rsidRPr="001F61BA">
        <w:rPr>
          <w:rFonts w:ascii="Arial" w:hAnsi="Arial" w:cs="Arial"/>
        </w:rPr>
        <w:t xml:space="preserve"> </w:t>
      </w:r>
      <w:r w:rsidR="009D7E68">
        <w:rPr>
          <w:rFonts w:ascii="Arial" w:hAnsi="Arial" w:cs="Arial"/>
        </w:rPr>
        <w:t xml:space="preserve">as </w:t>
      </w:r>
      <w:r w:rsidR="00D42B45">
        <w:rPr>
          <w:rFonts w:ascii="Arial" w:hAnsi="Arial" w:cs="Arial"/>
        </w:rPr>
        <w:t>transparent and useful.</w:t>
      </w:r>
    </w:p>
    <w:p w14:paraId="7ADE6A95" w14:textId="795636B6" w:rsidR="00D42B45" w:rsidRDefault="00D42B45" w:rsidP="00D42B45">
      <w:pPr>
        <w:spacing w:before="0"/>
        <w:ind w:left="0" w:firstLine="0"/>
        <w:rPr>
          <w:rFonts w:ascii="Arial" w:hAnsi="Arial" w:cs="Arial"/>
        </w:rPr>
      </w:pPr>
    </w:p>
    <w:p w14:paraId="7B7DEA03" w14:textId="73152D7A" w:rsidR="002B23F7" w:rsidRDefault="002B23F7" w:rsidP="00D42B45">
      <w:pPr>
        <w:spacing w:before="0"/>
        <w:ind w:left="0" w:firstLine="0"/>
        <w:rPr>
          <w:rFonts w:ascii="Arial" w:hAnsi="Arial" w:cs="Arial"/>
        </w:rPr>
      </w:pPr>
      <w:r w:rsidRPr="00350D97">
        <w:rPr>
          <w:rFonts w:ascii="Arial" w:hAnsi="Arial" w:cs="Arial"/>
          <w:b/>
          <w:bCs/>
          <w:color w:val="2F5496" w:themeColor="accent1" w:themeShade="BF"/>
          <w:sz w:val="24"/>
          <w:szCs w:val="24"/>
        </w:rPr>
        <w:t>8.</w:t>
      </w:r>
      <w:r w:rsidR="006170F6">
        <w:rPr>
          <w:rFonts w:ascii="Arial" w:hAnsi="Arial" w:cs="Arial"/>
          <w:b/>
          <w:bCs/>
          <w:color w:val="2F5496" w:themeColor="accent1" w:themeShade="BF"/>
          <w:sz w:val="24"/>
          <w:szCs w:val="24"/>
        </w:rPr>
        <w:t>7</w:t>
      </w:r>
      <w:r w:rsidRPr="00350D97">
        <w:rPr>
          <w:rFonts w:ascii="Arial" w:hAnsi="Arial" w:cs="Arial"/>
          <w:b/>
          <w:bCs/>
          <w:color w:val="2F5496" w:themeColor="accent1" w:themeShade="BF"/>
          <w:sz w:val="24"/>
          <w:szCs w:val="24"/>
        </w:rPr>
        <w:t xml:space="preserve"> </w:t>
      </w:r>
      <w:r>
        <w:rPr>
          <w:rFonts w:ascii="Arial" w:hAnsi="Arial" w:cs="Arial"/>
          <w:b/>
          <w:bCs/>
          <w:color w:val="2F5496" w:themeColor="accent1" w:themeShade="BF"/>
          <w:sz w:val="24"/>
          <w:szCs w:val="24"/>
        </w:rPr>
        <w:t>A</w:t>
      </w:r>
      <w:r w:rsidRPr="00350D97">
        <w:rPr>
          <w:rFonts w:ascii="Arial" w:hAnsi="Arial" w:cs="Arial"/>
          <w:b/>
          <w:bCs/>
          <w:color w:val="2F5496" w:themeColor="accent1" w:themeShade="BF"/>
          <w:sz w:val="24"/>
          <w:szCs w:val="24"/>
        </w:rPr>
        <w:t>: Qua</w:t>
      </w:r>
      <w:r>
        <w:rPr>
          <w:rFonts w:ascii="Arial" w:hAnsi="Arial" w:cs="Arial"/>
          <w:b/>
          <w:bCs/>
          <w:color w:val="2F5496" w:themeColor="accent1" w:themeShade="BF"/>
          <w:sz w:val="24"/>
          <w:szCs w:val="24"/>
        </w:rPr>
        <w:t>nti</w:t>
      </w:r>
      <w:r w:rsidRPr="00350D97">
        <w:rPr>
          <w:rFonts w:ascii="Arial" w:hAnsi="Arial" w:cs="Arial"/>
          <w:b/>
          <w:bCs/>
          <w:color w:val="2F5496" w:themeColor="accent1" w:themeShade="BF"/>
          <w:sz w:val="24"/>
          <w:szCs w:val="24"/>
        </w:rPr>
        <w:t>tative analysis</w:t>
      </w:r>
    </w:p>
    <w:p w14:paraId="7727F9C2" w14:textId="3CED0D88" w:rsidR="00D42B45" w:rsidRPr="002B23F7" w:rsidRDefault="00D42B45" w:rsidP="002B23F7">
      <w:pPr>
        <w:pStyle w:val="IntenseQuote"/>
        <w:ind w:right="-46" w:hanging="864"/>
        <w:rPr>
          <w:rFonts w:ascii="Arial" w:hAnsi="Arial" w:cs="Arial"/>
          <w:b/>
          <w:bCs/>
          <w:i w:val="0"/>
          <w:iCs w:val="0"/>
        </w:rPr>
      </w:pPr>
      <w:r w:rsidRPr="002B23F7">
        <w:rPr>
          <w:rFonts w:ascii="Arial" w:hAnsi="Arial" w:cs="Arial"/>
          <w:b/>
          <w:bCs/>
          <w:i w:val="0"/>
          <w:iCs w:val="0"/>
        </w:rPr>
        <w:t>Q7-1: I have annual reviews with my manager</w:t>
      </w:r>
    </w:p>
    <w:p w14:paraId="096A2227" w14:textId="3ED8F507" w:rsidR="009F692F" w:rsidRPr="00D42B45" w:rsidRDefault="002B23F7" w:rsidP="009D7E68">
      <w:pPr>
        <w:ind w:left="0" w:firstLine="0"/>
        <w:rPr>
          <w:rFonts w:ascii="Arial" w:hAnsi="Arial" w:cs="Arial"/>
          <w:b/>
          <w:bCs/>
        </w:rPr>
      </w:pPr>
      <w:r>
        <w:rPr>
          <w:rFonts w:ascii="Arial" w:hAnsi="Arial" w:cs="Arial"/>
          <w:b/>
          <w:bCs/>
        </w:rPr>
        <w:t>8.</w:t>
      </w:r>
      <w:r w:rsidR="006170F6">
        <w:rPr>
          <w:rFonts w:ascii="Arial" w:hAnsi="Arial" w:cs="Arial"/>
          <w:b/>
          <w:bCs/>
        </w:rPr>
        <w:t>7</w:t>
      </w:r>
      <w:r>
        <w:rPr>
          <w:rFonts w:ascii="Arial" w:hAnsi="Arial" w:cs="Arial"/>
          <w:b/>
          <w:bCs/>
        </w:rPr>
        <w:t xml:space="preserve">A.1: </w:t>
      </w:r>
      <w:r w:rsidR="009F692F" w:rsidRPr="00D42B45">
        <w:rPr>
          <w:rFonts w:ascii="Arial" w:hAnsi="Arial" w:cs="Arial"/>
          <w:b/>
          <w:bCs/>
        </w:rPr>
        <w:t>8</w:t>
      </w:r>
      <w:r w:rsidR="00450544">
        <w:rPr>
          <w:rFonts w:ascii="Arial" w:hAnsi="Arial" w:cs="Arial"/>
          <w:b/>
          <w:bCs/>
        </w:rPr>
        <w:t>4</w:t>
      </w:r>
      <w:r w:rsidR="009F692F" w:rsidRPr="00D42B45">
        <w:rPr>
          <w:rFonts w:ascii="Arial" w:hAnsi="Arial" w:cs="Arial"/>
          <w:b/>
          <w:bCs/>
        </w:rPr>
        <w:t>% of W</w:t>
      </w:r>
      <w:r w:rsidR="00C673A7">
        <w:rPr>
          <w:rFonts w:ascii="Arial" w:hAnsi="Arial" w:cs="Arial"/>
          <w:b/>
          <w:bCs/>
        </w:rPr>
        <w:t>hite</w:t>
      </w:r>
      <w:r w:rsidR="009F692F" w:rsidRPr="00D42B45">
        <w:rPr>
          <w:rFonts w:ascii="Arial" w:hAnsi="Arial" w:cs="Arial"/>
          <w:b/>
          <w:bCs/>
        </w:rPr>
        <w:t xml:space="preserve"> and 8</w:t>
      </w:r>
      <w:r w:rsidR="00450544">
        <w:rPr>
          <w:rFonts w:ascii="Arial" w:hAnsi="Arial" w:cs="Arial"/>
          <w:b/>
          <w:bCs/>
        </w:rPr>
        <w:t>5</w:t>
      </w:r>
      <w:r w:rsidR="009F692F" w:rsidRPr="00D42B45">
        <w:rPr>
          <w:rFonts w:ascii="Arial" w:hAnsi="Arial" w:cs="Arial"/>
          <w:b/>
          <w:bCs/>
        </w:rPr>
        <w:t xml:space="preserve">% of </w:t>
      </w:r>
      <w:r w:rsidR="00C673A7" w:rsidRPr="00C61E88">
        <w:rPr>
          <w:rFonts w:ascii="Arial" w:hAnsi="Arial" w:cs="Arial"/>
          <w:b/>
          <w:bCs/>
        </w:rPr>
        <w:t>R</w:t>
      </w:r>
      <w:r w:rsidR="00C673A7">
        <w:rPr>
          <w:rFonts w:ascii="Arial" w:hAnsi="Arial" w:cs="Arial"/>
          <w:b/>
          <w:bCs/>
        </w:rPr>
        <w:t xml:space="preserve">acialised </w:t>
      </w:r>
      <w:r w:rsidR="00C673A7" w:rsidRPr="00C61E88">
        <w:rPr>
          <w:rFonts w:ascii="Arial" w:hAnsi="Arial" w:cs="Arial"/>
          <w:b/>
          <w:bCs/>
        </w:rPr>
        <w:t>G</w:t>
      </w:r>
      <w:r w:rsidR="00C673A7">
        <w:rPr>
          <w:rFonts w:ascii="Arial" w:hAnsi="Arial" w:cs="Arial"/>
          <w:b/>
          <w:bCs/>
        </w:rPr>
        <w:t>roups</w:t>
      </w:r>
      <w:r w:rsidR="009F692F" w:rsidRPr="00D42B45">
        <w:rPr>
          <w:rFonts w:ascii="Arial" w:hAnsi="Arial" w:cs="Arial"/>
          <w:b/>
          <w:bCs/>
        </w:rPr>
        <w:t xml:space="preserve"> respondents reported that they undertake annual reviews with their manager</w:t>
      </w:r>
      <w:r w:rsidR="009D7E68">
        <w:rPr>
          <w:rFonts w:ascii="Arial" w:hAnsi="Arial" w:cs="Arial"/>
          <w:b/>
          <w:bCs/>
        </w:rPr>
        <w:t>;</w:t>
      </w:r>
      <w:r w:rsidR="00D42B45">
        <w:rPr>
          <w:rFonts w:ascii="Arial" w:hAnsi="Arial" w:cs="Arial"/>
          <w:b/>
          <w:bCs/>
        </w:rPr>
        <w:t xml:space="preserve"> 11% of W</w:t>
      </w:r>
      <w:r w:rsidR="00C673A7">
        <w:rPr>
          <w:rFonts w:ascii="Arial" w:hAnsi="Arial" w:cs="Arial"/>
          <w:b/>
          <w:bCs/>
        </w:rPr>
        <w:t>hite</w:t>
      </w:r>
      <w:r w:rsidR="00D42B45">
        <w:rPr>
          <w:rFonts w:ascii="Arial" w:hAnsi="Arial" w:cs="Arial"/>
          <w:b/>
          <w:bCs/>
        </w:rPr>
        <w:t xml:space="preserve"> and 10% of </w:t>
      </w:r>
      <w:r w:rsidR="00C673A7" w:rsidRPr="00C61E88">
        <w:rPr>
          <w:rFonts w:ascii="Arial" w:hAnsi="Arial" w:cs="Arial"/>
          <w:b/>
          <w:bCs/>
        </w:rPr>
        <w:t>R</w:t>
      </w:r>
      <w:r w:rsidR="00C673A7">
        <w:rPr>
          <w:rFonts w:ascii="Arial" w:hAnsi="Arial" w:cs="Arial"/>
          <w:b/>
          <w:bCs/>
        </w:rPr>
        <w:t xml:space="preserve">acialised </w:t>
      </w:r>
      <w:r w:rsidR="00C673A7" w:rsidRPr="00C61E88">
        <w:rPr>
          <w:rFonts w:ascii="Arial" w:hAnsi="Arial" w:cs="Arial"/>
          <w:b/>
          <w:bCs/>
        </w:rPr>
        <w:t>G</w:t>
      </w:r>
      <w:r w:rsidR="00C673A7">
        <w:rPr>
          <w:rFonts w:ascii="Arial" w:hAnsi="Arial" w:cs="Arial"/>
          <w:b/>
          <w:bCs/>
        </w:rPr>
        <w:t>roups respondents</w:t>
      </w:r>
      <w:r w:rsidR="00D42B45">
        <w:rPr>
          <w:rFonts w:ascii="Arial" w:hAnsi="Arial" w:cs="Arial"/>
          <w:b/>
          <w:bCs/>
        </w:rPr>
        <w:t xml:space="preserve"> disagreed they had this opportunity.</w:t>
      </w:r>
    </w:p>
    <w:p w14:paraId="4A80DAE8" w14:textId="32218784" w:rsidR="009F692F" w:rsidRPr="001F61BA" w:rsidRDefault="008541CE" w:rsidP="002B23F7">
      <w:pPr>
        <w:spacing w:before="0"/>
        <w:ind w:left="0" w:firstLine="0"/>
        <w:jc w:val="center"/>
        <w:rPr>
          <w:rFonts w:ascii="Arial" w:hAnsi="Arial" w:cs="Arial"/>
        </w:rPr>
      </w:pPr>
      <w:r>
        <w:rPr>
          <w:rFonts w:ascii="Arial" w:hAnsi="Arial" w:cs="Arial"/>
          <w:noProof/>
        </w:rPr>
        <w:drawing>
          <wp:inline distT="0" distB="0" distL="0" distR="0" wp14:anchorId="5D326CFF" wp14:editId="75CF70A6">
            <wp:extent cx="4579200" cy="2754000"/>
            <wp:effectExtent l="19050" t="19050" r="12065" b="2730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sidR="00450544">
        <w:rPr>
          <w:rFonts w:ascii="Arial" w:hAnsi="Arial" w:cs="Arial"/>
          <w:noProof/>
        </w:rPr>
        <w:drawing>
          <wp:inline distT="0" distB="0" distL="0" distR="0" wp14:anchorId="0B6E1C71" wp14:editId="4B58AC7E">
            <wp:extent cx="4579200" cy="2754000"/>
            <wp:effectExtent l="19050" t="19050" r="12065" b="2730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6371BF96" w14:textId="560735F2" w:rsidR="00646B9F" w:rsidRPr="002B23F7" w:rsidRDefault="00646B9F" w:rsidP="00646B9F">
      <w:pPr>
        <w:spacing w:before="0"/>
        <w:ind w:left="0" w:firstLine="0"/>
        <w:rPr>
          <w:rFonts w:ascii="Arial" w:hAnsi="Arial" w:cs="Arial"/>
        </w:rPr>
      </w:pPr>
      <w:r w:rsidRPr="002B23F7">
        <w:rPr>
          <w:rFonts w:ascii="Arial" w:hAnsi="Arial" w:cs="Arial"/>
        </w:rPr>
        <w:t>Ethnicity not disclosed (</w:t>
      </w:r>
      <w:r w:rsidRPr="002B23F7">
        <w:rPr>
          <w:rFonts w:ascii="Arial" w:hAnsi="Arial" w:cs="Arial"/>
          <w:b/>
          <w:bCs/>
        </w:rPr>
        <w:t>ND</w:t>
      </w:r>
      <w:r w:rsidRPr="002B23F7">
        <w:rPr>
          <w:rFonts w:ascii="Arial" w:hAnsi="Arial" w:cs="Arial"/>
        </w:rPr>
        <w:t>) (</w:t>
      </w:r>
      <w:r w:rsidR="009D7E68" w:rsidRPr="002B23F7">
        <w:rPr>
          <w:rFonts w:ascii="Arial" w:hAnsi="Arial" w:cs="Arial"/>
        </w:rPr>
        <w:t>c</w:t>
      </w:r>
      <w:r w:rsidRPr="002B23F7">
        <w:rPr>
          <w:rFonts w:ascii="Arial" w:hAnsi="Arial" w:cs="Arial"/>
        </w:rPr>
        <w:t xml:space="preserve">ombined ‘Agree’ 80% (n=122), Neutral 7% (n=10), </w:t>
      </w:r>
      <w:r w:rsidR="009D7E68" w:rsidRPr="002B23F7">
        <w:rPr>
          <w:rFonts w:ascii="Arial" w:hAnsi="Arial" w:cs="Arial"/>
        </w:rPr>
        <w:t>c</w:t>
      </w:r>
      <w:r w:rsidRPr="002B23F7">
        <w:rPr>
          <w:rFonts w:ascii="Arial" w:hAnsi="Arial" w:cs="Arial"/>
        </w:rPr>
        <w:t>ombined ‘Disagree</w:t>
      </w:r>
      <w:r w:rsidR="009D7E68" w:rsidRPr="002B23F7">
        <w:rPr>
          <w:rFonts w:ascii="Arial" w:hAnsi="Arial" w:cs="Arial"/>
        </w:rPr>
        <w:t>’</w:t>
      </w:r>
      <w:r w:rsidRPr="002B23F7">
        <w:rPr>
          <w:rFonts w:ascii="Arial" w:hAnsi="Arial" w:cs="Arial"/>
        </w:rPr>
        <w:t xml:space="preserve"> 13% (n=20)).</w:t>
      </w:r>
    </w:p>
    <w:p w14:paraId="4B13BB1E" w14:textId="18B9F564" w:rsidR="008901A0" w:rsidRDefault="008901A0" w:rsidP="00946175">
      <w:pPr>
        <w:spacing w:before="0"/>
        <w:ind w:left="0" w:firstLine="0"/>
        <w:rPr>
          <w:rFonts w:ascii="Arial" w:hAnsi="Arial" w:cs="Arial"/>
        </w:rPr>
      </w:pPr>
    </w:p>
    <w:p w14:paraId="3107B753" w14:textId="77777777" w:rsidR="002B23F7" w:rsidRDefault="002B23F7" w:rsidP="00946175">
      <w:pPr>
        <w:spacing w:before="0"/>
        <w:ind w:left="0" w:firstLine="0"/>
        <w:rPr>
          <w:rFonts w:ascii="Arial" w:hAnsi="Arial" w:cs="Arial"/>
        </w:rPr>
      </w:pPr>
    </w:p>
    <w:p w14:paraId="39AEAFDF" w14:textId="447F17B6" w:rsidR="00D42B45" w:rsidRPr="002B23F7" w:rsidRDefault="00D42B45" w:rsidP="002B23F7">
      <w:pPr>
        <w:pStyle w:val="IntenseQuote"/>
        <w:ind w:right="95" w:hanging="864"/>
        <w:rPr>
          <w:rFonts w:ascii="Arial" w:hAnsi="Arial" w:cs="Arial"/>
          <w:b/>
          <w:bCs/>
          <w:i w:val="0"/>
          <w:iCs w:val="0"/>
        </w:rPr>
      </w:pPr>
      <w:r w:rsidRPr="002B23F7">
        <w:rPr>
          <w:rFonts w:ascii="Arial" w:hAnsi="Arial" w:cs="Arial"/>
          <w:b/>
          <w:bCs/>
          <w:i w:val="0"/>
          <w:iCs w:val="0"/>
        </w:rPr>
        <w:lastRenderedPageBreak/>
        <w:t>Q7-2: My manager ensures my annual review is evidence-based and transparent</w:t>
      </w:r>
    </w:p>
    <w:p w14:paraId="606F683E" w14:textId="15C416F4" w:rsidR="008901A0" w:rsidRPr="00646B9F" w:rsidRDefault="002B23F7" w:rsidP="009D7E68">
      <w:pPr>
        <w:ind w:left="0" w:firstLine="0"/>
        <w:rPr>
          <w:rFonts w:ascii="Arial" w:hAnsi="Arial" w:cs="Arial"/>
          <w:b/>
          <w:bCs/>
        </w:rPr>
      </w:pPr>
      <w:r>
        <w:rPr>
          <w:rFonts w:ascii="Arial" w:hAnsi="Arial" w:cs="Arial"/>
          <w:b/>
          <w:bCs/>
        </w:rPr>
        <w:t>8.</w:t>
      </w:r>
      <w:r w:rsidR="006170F6">
        <w:rPr>
          <w:rFonts w:ascii="Arial" w:hAnsi="Arial" w:cs="Arial"/>
          <w:b/>
          <w:bCs/>
        </w:rPr>
        <w:t>7</w:t>
      </w:r>
      <w:r>
        <w:rPr>
          <w:rFonts w:ascii="Arial" w:hAnsi="Arial" w:cs="Arial"/>
          <w:b/>
          <w:bCs/>
        </w:rPr>
        <w:t xml:space="preserve">A.2: </w:t>
      </w:r>
      <w:r w:rsidR="00D42B45">
        <w:rPr>
          <w:rFonts w:ascii="Arial" w:hAnsi="Arial" w:cs="Arial"/>
          <w:b/>
          <w:bCs/>
        </w:rPr>
        <w:t>7</w:t>
      </w:r>
      <w:r w:rsidR="00646B9F">
        <w:rPr>
          <w:rFonts w:ascii="Arial" w:hAnsi="Arial" w:cs="Arial"/>
          <w:b/>
          <w:bCs/>
        </w:rPr>
        <w:t>8</w:t>
      </w:r>
      <w:r w:rsidR="00D42B45">
        <w:rPr>
          <w:rFonts w:ascii="Arial" w:hAnsi="Arial" w:cs="Arial"/>
          <w:b/>
          <w:bCs/>
        </w:rPr>
        <w:t>% of W</w:t>
      </w:r>
      <w:r w:rsidR="00C673A7">
        <w:rPr>
          <w:rFonts w:ascii="Arial" w:hAnsi="Arial" w:cs="Arial"/>
          <w:b/>
          <w:bCs/>
        </w:rPr>
        <w:t>hite</w:t>
      </w:r>
      <w:r w:rsidR="00D42B45">
        <w:rPr>
          <w:rFonts w:ascii="Arial" w:hAnsi="Arial" w:cs="Arial"/>
          <w:b/>
          <w:bCs/>
        </w:rPr>
        <w:t xml:space="preserve"> and 7</w:t>
      </w:r>
      <w:r w:rsidR="00646B9F">
        <w:rPr>
          <w:rFonts w:ascii="Arial" w:hAnsi="Arial" w:cs="Arial"/>
          <w:b/>
          <w:bCs/>
        </w:rPr>
        <w:t>5</w:t>
      </w:r>
      <w:r w:rsidR="00D42B45">
        <w:rPr>
          <w:rFonts w:ascii="Arial" w:hAnsi="Arial" w:cs="Arial"/>
          <w:b/>
          <w:bCs/>
        </w:rPr>
        <w:t xml:space="preserve">% of </w:t>
      </w:r>
      <w:r w:rsidR="00C673A7" w:rsidRPr="00C61E88">
        <w:rPr>
          <w:rFonts w:ascii="Arial" w:hAnsi="Arial" w:cs="Arial"/>
          <w:b/>
          <w:bCs/>
        </w:rPr>
        <w:t>R</w:t>
      </w:r>
      <w:r w:rsidR="00C673A7">
        <w:rPr>
          <w:rFonts w:ascii="Arial" w:hAnsi="Arial" w:cs="Arial"/>
          <w:b/>
          <w:bCs/>
        </w:rPr>
        <w:t xml:space="preserve">acialised </w:t>
      </w:r>
      <w:r w:rsidR="00C673A7" w:rsidRPr="00C61E88">
        <w:rPr>
          <w:rFonts w:ascii="Arial" w:hAnsi="Arial" w:cs="Arial"/>
          <w:b/>
          <w:bCs/>
        </w:rPr>
        <w:t>G</w:t>
      </w:r>
      <w:r w:rsidR="00C673A7">
        <w:rPr>
          <w:rFonts w:ascii="Arial" w:hAnsi="Arial" w:cs="Arial"/>
          <w:b/>
          <w:bCs/>
        </w:rPr>
        <w:t>roups</w:t>
      </w:r>
      <w:r w:rsidR="00D42B45">
        <w:rPr>
          <w:rFonts w:ascii="Arial" w:hAnsi="Arial" w:cs="Arial"/>
          <w:b/>
          <w:bCs/>
        </w:rPr>
        <w:t xml:space="preserve"> respondents agreed that their line manager ensures annual reviews are evidence-based and transparent</w:t>
      </w:r>
      <w:r w:rsidR="003D2E6B">
        <w:rPr>
          <w:rFonts w:ascii="Arial" w:hAnsi="Arial" w:cs="Arial"/>
          <w:b/>
          <w:bCs/>
        </w:rPr>
        <w:t>;</w:t>
      </w:r>
      <w:r w:rsidR="00D42B45">
        <w:rPr>
          <w:rFonts w:ascii="Arial" w:hAnsi="Arial" w:cs="Arial"/>
          <w:b/>
          <w:bCs/>
        </w:rPr>
        <w:t xml:space="preserve"> </w:t>
      </w:r>
      <w:r w:rsidR="00646B9F">
        <w:rPr>
          <w:rFonts w:ascii="Arial" w:hAnsi="Arial" w:cs="Arial"/>
          <w:b/>
          <w:bCs/>
        </w:rPr>
        <w:t>9</w:t>
      </w:r>
      <w:r w:rsidR="00D42B45">
        <w:rPr>
          <w:rFonts w:ascii="Arial" w:hAnsi="Arial" w:cs="Arial"/>
          <w:b/>
          <w:bCs/>
        </w:rPr>
        <w:t>% of W</w:t>
      </w:r>
      <w:r w:rsidR="00C673A7">
        <w:rPr>
          <w:rFonts w:ascii="Arial" w:hAnsi="Arial" w:cs="Arial"/>
          <w:b/>
          <w:bCs/>
        </w:rPr>
        <w:t>hite</w:t>
      </w:r>
      <w:r w:rsidR="00D42B45">
        <w:rPr>
          <w:rFonts w:ascii="Arial" w:hAnsi="Arial" w:cs="Arial"/>
          <w:b/>
          <w:bCs/>
        </w:rPr>
        <w:t xml:space="preserve"> and 12% of </w:t>
      </w:r>
      <w:r w:rsidR="00C673A7" w:rsidRPr="00C61E88">
        <w:rPr>
          <w:rFonts w:ascii="Arial" w:hAnsi="Arial" w:cs="Arial"/>
          <w:b/>
          <w:bCs/>
        </w:rPr>
        <w:t>R</w:t>
      </w:r>
      <w:r w:rsidR="00C673A7">
        <w:rPr>
          <w:rFonts w:ascii="Arial" w:hAnsi="Arial" w:cs="Arial"/>
          <w:b/>
          <w:bCs/>
        </w:rPr>
        <w:t xml:space="preserve">acialised </w:t>
      </w:r>
      <w:r w:rsidR="00C673A7" w:rsidRPr="00C61E88">
        <w:rPr>
          <w:rFonts w:ascii="Arial" w:hAnsi="Arial" w:cs="Arial"/>
          <w:b/>
          <w:bCs/>
        </w:rPr>
        <w:t>G</w:t>
      </w:r>
      <w:r w:rsidR="00C673A7">
        <w:rPr>
          <w:rFonts w:ascii="Arial" w:hAnsi="Arial" w:cs="Arial"/>
          <w:b/>
          <w:bCs/>
        </w:rPr>
        <w:t>roups</w:t>
      </w:r>
      <w:r w:rsidR="00D42B45">
        <w:rPr>
          <w:rFonts w:ascii="Arial" w:hAnsi="Arial" w:cs="Arial"/>
          <w:b/>
          <w:bCs/>
        </w:rPr>
        <w:t xml:space="preserve"> respondents disagreed that </w:t>
      </w:r>
      <w:r w:rsidR="003D2E6B">
        <w:rPr>
          <w:rFonts w:ascii="Arial" w:hAnsi="Arial" w:cs="Arial"/>
          <w:b/>
          <w:bCs/>
        </w:rPr>
        <w:t xml:space="preserve">this </w:t>
      </w:r>
      <w:r w:rsidR="00D42B45">
        <w:rPr>
          <w:rFonts w:ascii="Arial" w:hAnsi="Arial" w:cs="Arial"/>
          <w:b/>
          <w:bCs/>
        </w:rPr>
        <w:t>was the case.</w:t>
      </w:r>
    </w:p>
    <w:p w14:paraId="6AA6D552" w14:textId="6ACF0CC4" w:rsidR="00925E94" w:rsidRDefault="00E3342C" w:rsidP="002B23F7">
      <w:pPr>
        <w:spacing w:before="0"/>
        <w:ind w:left="0" w:firstLine="0"/>
        <w:jc w:val="center"/>
        <w:rPr>
          <w:rFonts w:ascii="Arial" w:hAnsi="Arial" w:cs="Arial"/>
          <w:noProof/>
        </w:rPr>
      </w:pPr>
      <w:r>
        <w:rPr>
          <w:rFonts w:ascii="Arial" w:hAnsi="Arial" w:cs="Arial"/>
          <w:noProof/>
        </w:rPr>
        <w:drawing>
          <wp:inline distT="0" distB="0" distL="0" distR="0" wp14:anchorId="340D4BDF" wp14:editId="79EA346A">
            <wp:extent cx="4579200" cy="2754000"/>
            <wp:effectExtent l="19050" t="19050" r="12065"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2429A77A" w14:textId="2E217E3A" w:rsidR="00EB4564" w:rsidRDefault="00EB4564" w:rsidP="002B23F7">
      <w:pPr>
        <w:spacing w:before="0"/>
        <w:ind w:left="0" w:firstLine="0"/>
        <w:jc w:val="center"/>
        <w:rPr>
          <w:rFonts w:ascii="Arial" w:hAnsi="Arial" w:cs="Arial"/>
        </w:rPr>
      </w:pPr>
      <w:r>
        <w:rPr>
          <w:rFonts w:ascii="Arial" w:hAnsi="Arial" w:cs="Arial"/>
          <w:noProof/>
        </w:rPr>
        <w:drawing>
          <wp:inline distT="0" distB="0" distL="0" distR="0" wp14:anchorId="71F9AEA7" wp14:editId="0524F817">
            <wp:extent cx="4572000" cy="2750820"/>
            <wp:effectExtent l="19050" t="19050" r="1905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a:ln w="9525">
                      <a:solidFill>
                        <a:schemeClr val="tx1"/>
                      </a:solidFill>
                    </a:ln>
                  </pic:spPr>
                </pic:pic>
              </a:graphicData>
            </a:graphic>
          </wp:inline>
        </w:drawing>
      </w:r>
    </w:p>
    <w:p w14:paraId="141E36E0" w14:textId="039BD7CD" w:rsidR="00646B9F" w:rsidRPr="002B23F7" w:rsidRDefault="00646B9F" w:rsidP="00646B9F">
      <w:pPr>
        <w:spacing w:before="0"/>
        <w:ind w:left="0" w:firstLine="0"/>
        <w:rPr>
          <w:rFonts w:ascii="Arial" w:hAnsi="Arial" w:cs="Arial"/>
        </w:rPr>
      </w:pPr>
      <w:r w:rsidRPr="002B23F7">
        <w:rPr>
          <w:rFonts w:ascii="Arial" w:hAnsi="Arial" w:cs="Arial"/>
        </w:rPr>
        <w:t>Ethnicity not disclosed (</w:t>
      </w:r>
      <w:r w:rsidRPr="002B23F7">
        <w:rPr>
          <w:rFonts w:ascii="Arial" w:hAnsi="Arial" w:cs="Arial"/>
          <w:b/>
          <w:bCs/>
        </w:rPr>
        <w:t>ND</w:t>
      </w:r>
      <w:r w:rsidRPr="002B23F7">
        <w:rPr>
          <w:rFonts w:ascii="Arial" w:hAnsi="Arial" w:cs="Arial"/>
        </w:rPr>
        <w:t>) (</w:t>
      </w:r>
      <w:r w:rsidR="003D2E6B" w:rsidRPr="002B23F7">
        <w:rPr>
          <w:rFonts w:ascii="Arial" w:hAnsi="Arial" w:cs="Arial"/>
        </w:rPr>
        <w:t>c</w:t>
      </w:r>
      <w:r w:rsidRPr="002B23F7">
        <w:rPr>
          <w:rFonts w:ascii="Arial" w:hAnsi="Arial" w:cs="Arial"/>
        </w:rPr>
        <w:t xml:space="preserve">ombined ‘Agree’ 70% (n=105), Neutral 13% (n=20), </w:t>
      </w:r>
      <w:r w:rsidR="003D2E6B" w:rsidRPr="002B23F7">
        <w:rPr>
          <w:rFonts w:ascii="Arial" w:hAnsi="Arial" w:cs="Arial"/>
        </w:rPr>
        <w:t>c</w:t>
      </w:r>
      <w:r w:rsidRPr="002B23F7">
        <w:rPr>
          <w:rFonts w:ascii="Arial" w:hAnsi="Arial" w:cs="Arial"/>
        </w:rPr>
        <w:t>ombined ‘Disagree</w:t>
      </w:r>
      <w:r w:rsidR="003D2E6B" w:rsidRPr="002B23F7">
        <w:rPr>
          <w:rFonts w:ascii="Arial" w:hAnsi="Arial" w:cs="Arial"/>
        </w:rPr>
        <w:t>’</w:t>
      </w:r>
      <w:r w:rsidRPr="002B23F7">
        <w:rPr>
          <w:rFonts w:ascii="Arial" w:hAnsi="Arial" w:cs="Arial"/>
        </w:rPr>
        <w:t xml:space="preserve"> 17% (n=25)).</w:t>
      </w:r>
    </w:p>
    <w:p w14:paraId="68E095C2" w14:textId="77777777" w:rsidR="00A07F3E" w:rsidRDefault="00A07F3E" w:rsidP="00946175">
      <w:pPr>
        <w:spacing w:before="0"/>
        <w:ind w:left="0" w:firstLine="0"/>
        <w:rPr>
          <w:rFonts w:ascii="Arial" w:hAnsi="Arial" w:cs="Arial"/>
          <w:i/>
          <w:iCs/>
          <w:color w:val="2F5496" w:themeColor="accent1" w:themeShade="BF"/>
        </w:rPr>
      </w:pPr>
    </w:p>
    <w:p w14:paraId="447B5360" w14:textId="77777777" w:rsidR="002B23F7" w:rsidRDefault="002B23F7" w:rsidP="003D2E6B">
      <w:pPr>
        <w:ind w:left="0" w:firstLine="0"/>
        <w:rPr>
          <w:rFonts w:ascii="Arial" w:hAnsi="Arial" w:cs="Arial"/>
          <w:i/>
          <w:iCs/>
          <w:color w:val="2F5496" w:themeColor="accent1" w:themeShade="BF"/>
        </w:rPr>
      </w:pPr>
    </w:p>
    <w:p w14:paraId="3DA8A54D" w14:textId="77777777" w:rsidR="002B23F7" w:rsidRDefault="002B23F7" w:rsidP="003D2E6B">
      <w:pPr>
        <w:ind w:left="0" w:firstLine="0"/>
        <w:rPr>
          <w:rFonts w:ascii="Arial" w:hAnsi="Arial" w:cs="Arial"/>
          <w:i/>
          <w:iCs/>
          <w:color w:val="2F5496" w:themeColor="accent1" w:themeShade="BF"/>
        </w:rPr>
      </w:pPr>
    </w:p>
    <w:p w14:paraId="184ABD5B" w14:textId="77777777" w:rsidR="002B23F7" w:rsidRDefault="002B23F7" w:rsidP="003D2E6B">
      <w:pPr>
        <w:ind w:left="0" w:firstLine="0"/>
        <w:rPr>
          <w:rFonts w:ascii="Arial" w:hAnsi="Arial" w:cs="Arial"/>
          <w:i/>
          <w:iCs/>
          <w:color w:val="2F5496" w:themeColor="accent1" w:themeShade="BF"/>
        </w:rPr>
      </w:pPr>
    </w:p>
    <w:p w14:paraId="2414C9BF" w14:textId="77777777" w:rsidR="002B23F7" w:rsidRDefault="002B23F7" w:rsidP="003D2E6B">
      <w:pPr>
        <w:ind w:left="0" w:firstLine="0"/>
        <w:rPr>
          <w:rFonts w:ascii="Arial" w:hAnsi="Arial" w:cs="Arial"/>
          <w:i/>
          <w:iCs/>
          <w:color w:val="2F5496" w:themeColor="accent1" w:themeShade="BF"/>
        </w:rPr>
      </w:pPr>
    </w:p>
    <w:p w14:paraId="442110C3" w14:textId="77777777" w:rsidR="002B23F7" w:rsidRDefault="002B23F7" w:rsidP="003D2E6B">
      <w:pPr>
        <w:ind w:left="0" w:firstLine="0"/>
        <w:rPr>
          <w:rFonts w:ascii="Arial" w:hAnsi="Arial" w:cs="Arial"/>
          <w:i/>
          <w:iCs/>
          <w:color w:val="2F5496" w:themeColor="accent1" w:themeShade="BF"/>
        </w:rPr>
      </w:pPr>
    </w:p>
    <w:p w14:paraId="0CDB962A" w14:textId="77777777" w:rsidR="002B23F7" w:rsidRDefault="002B23F7" w:rsidP="003D2E6B">
      <w:pPr>
        <w:ind w:left="0" w:firstLine="0"/>
        <w:rPr>
          <w:rFonts w:ascii="Arial" w:hAnsi="Arial" w:cs="Arial"/>
          <w:i/>
          <w:iCs/>
          <w:color w:val="2F5496" w:themeColor="accent1" w:themeShade="BF"/>
        </w:rPr>
      </w:pPr>
    </w:p>
    <w:p w14:paraId="2B61ED69" w14:textId="438CD531" w:rsidR="00D42B45" w:rsidRPr="002B23F7" w:rsidRDefault="00D42B45" w:rsidP="002B23F7">
      <w:pPr>
        <w:pStyle w:val="IntenseQuote"/>
        <w:ind w:right="95" w:hanging="864"/>
        <w:rPr>
          <w:rFonts w:ascii="Arial" w:hAnsi="Arial" w:cs="Arial"/>
          <w:b/>
          <w:bCs/>
        </w:rPr>
      </w:pPr>
      <w:r w:rsidRPr="002B23F7">
        <w:rPr>
          <w:rFonts w:ascii="Arial" w:hAnsi="Arial" w:cs="Arial"/>
          <w:b/>
          <w:bCs/>
        </w:rPr>
        <w:lastRenderedPageBreak/>
        <w:t>Q7-3: I find the annual review process useful</w:t>
      </w:r>
    </w:p>
    <w:p w14:paraId="5D787A4B" w14:textId="7982CE8B" w:rsidR="00D42B45" w:rsidRPr="00D42B45" w:rsidRDefault="002B23F7" w:rsidP="003D2E6B">
      <w:pPr>
        <w:ind w:left="0" w:firstLine="0"/>
        <w:rPr>
          <w:rFonts w:ascii="Arial" w:hAnsi="Arial" w:cs="Arial"/>
          <w:b/>
          <w:bCs/>
        </w:rPr>
      </w:pPr>
      <w:r>
        <w:rPr>
          <w:rFonts w:ascii="Arial" w:hAnsi="Arial" w:cs="Arial"/>
          <w:b/>
          <w:bCs/>
        </w:rPr>
        <w:t>8.</w:t>
      </w:r>
      <w:r w:rsidR="006170F6">
        <w:rPr>
          <w:rFonts w:ascii="Arial" w:hAnsi="Arial" w:cs="Arial"/>
          <w:b/>
          <w:bCs/>
        </w:rPr>
        <w:t>7</w:t>
      </w:r>
      <w:r>
        <w:rPr>
          <w:rFonts w:ascii="Arial" w:hAnsi="Arial" w:cs="Arial"/>
          <w:b/>
          <w:bCs/>
        </w:rPr>
        <w:t>A.3:</w:t>
      </w:r>
      <w:r w:rsidR="00D42B45">
        <w:rPr>
          <w:rFonts w:ascii="Arial" w:hAnsi="Arial" w:cs="Arial"/>
          <w:b/>
          <w:bCs/>
        </w:rPr>
        <w:t>58% of W</w:t>
      </w:r>
      <w:r w:rsidR="00C673A7">
        <w:rPr>
          <w:rFonts w:ascii="Arial" w:hAnsi="Arial" w:cs="Arial"/>
          <w:b/>
          <w:bCs/>
        </w:rPr>
        <w:t>hite</w:t>
      </w:r>
      <w:r w:rsidR="00D42B45">
        <w:rPr>
          <w:rFonts w:ascii="Arial" w:hAnsi="Arial" w:cs="Arial"/>
          <w:b/>
          <w:bCs/>
        </w:rPr>
        <w:t xml:space="preserve"> and 6</w:t>
      </w:r>
      <w:r w:rsidR="00FF6E30">
        <w:rPr>
          <w:rFonts w:ascii="Arial" w:hAnsi="Arial" w:cs="Arial"/>
          <w:b/>
          <w:bCs/>
        </w:rPr>
        <w:t>0</w:t>
      </w:r>
      <w:r w:rsidR="00D42B45">
        <w:rPr>
          <w:rFonts w:ascii="Arial" w:hAnsi="Arial" w:cs="Arial"/>
          <w:b/>
          <w:bCs/>
        </w:rPr>
        <w:t xml:space="preserve">% of </w:t>
      </w:r>
      <w:r w:rsidR="00C673A7" w:rsidRPr="00C61E88">
        <w:rPr>
          <w:rFonts w:ascii="Arial" w:hAnsi="Arial" w:cs="Arial"/>
          <w:b/>
          <w:bCs/>
        </w:rPr>
        <w:t>R</w:t>
      </w:r>
      <w:r w:rsidR="00C673A7">
        <w:rPr>
          <w:rFonts w:ascii="Arial" w:hAnsi="Arial" w:cs="Arial"/>
          <w:b/>
          <w:bCs/>
        </w:rPr>
        <w:t xml:space="preserve">acialised </w:t>
      </w:r>
      <w:r w:rsidR="00C673A7" w:rsidRPr="00C61E88">
        <w:rPr>
          <w:rFonts w:ascii="Arial" w:hAnsi="Arial" w:cs="Arial"/>
          <w:b/>
          <w:bCs/>
        </w:rPr>
        <w:t>G</w:t>
      </w:r>
      <w:r w:rsidR="00C673A7">
        <w:rPr>
          <w:rFonts w:ascii="Arial" w:hAnsi="Arial" w:cs="Arial"/>
          <w:b/>
          <w:bCs/>
        </w:rPr>
        <w:t>roups</w:t>
      </w:r>
      <w:r w:rsidR="00D42B45">
        <w:rPr>
          <w:rFonts w:ascii="Arial" w:hAnsi="Arial" w:cs="Arial"/>
          <w:b/>
          <w:bCs/>
        </w:rPr>
        <w:t xml:space="preserve"> respondents agreed that annual review process is u</w:t>
      </w:r>
      <w:r w:rsidR="00FE4440">
        <w:rPr>
          <w:rFonts w:ascii="Arial" w:hAnsi="Arial" w:cs="Arial"/>
          <w:b/>
          <w:bCs/>
        </w:rPr>
        <w:t>s</w:t>
      </w:r>
      <w:r w:rsidR="00D42B45">
        <w:rPr>
          <w:rFonts w:ascii="Arial" w:hAnsi="Arial" w:cs="Arial"/>
          <w:b/>
          <w:bCs/>
        </w:rPr>
        <w:t>eful</w:t>
      </w:r>
      <w:r w:rsidR="003D2E6B">
        <w:rPr>
          <w:rFonts w:ascii="Arial" w:hAnsi="Arial" w:cs="Arial"/>
          <w:b/>
          <w:bCs/>
        </w:rPr>
        <w:t>;</w:t>
      </w:r>
      <w:r w:rsidR="00D42B45">
        <w:rPr>
          <w:rFonts w:ascii="Arial" w:hAnsi="Arial" w:cs="Arial"/>
          <w:b/>
          <w:bCs/>
        </w:rPr>
        <w:t xml:space="preserve"> 27% of W</w:t>
      </w:r>
      <w:r w:rsidR="00C673A7">
        <w:rPr>
          <w:rFonts w:ascii="Arial" w:hAnsi="Arial" w:cs="Arial"/>
          <w:b/>
          <w:bCs/>
        </w:rPr>
        <w:t>hite</w:t>
      </w:r>
      <w:r w:rsidR="00D42B45">
        <w:rPr>
          <w:rFonts w:ascii="Arial" w:hAnsi="Arial" w:cs="Arial"/>
          <w:b/>
          <w:bCs/>
        </w:rPr>
        <w:t xml:space="preserve"> and 26% of </w:t>
      </w:r>
      <w:r w:rsidR="00C673A7" w:rsidRPr="00C61E88">
        <w:rPr>
          <w:rFonts w:ascii="Arial" w:hAnsi="Arial" w:cs="Arial"/>
          <w:b/>
          <w:bCs/>
        </w:rPr>
        <w:t>R</w:t>
      </w:r>
      <w:r w:rsidR="00C673A7">
        <w:rPr>
          <w:rFonts w:ascii="Arial" w:hAnsi="Arial" w:cs="Arial"/>
          <w:b/>
          <w:bCs/>
        </w:rPr>
        <w:t xml:space="preserve">acialised </w:t>
      </w:r>
      <w:r w:rsidR="00C673A7" w:rsidRPr="00C61E88">
        <w:rPr>
          <w:rFonts w:ascii="Arial" w:hAnsi="Arial" w:cs="Arial"/>
          <w:b/>
          <w:bCs/>
        </w:rPr>
        <w:t>G</w:t>
      </w:r>
      <w:r w:rsidR="00C673A7">
        <w:rPr>
          <w:rFonts w:ascii="Arial" w:hAnsi="Arial" w:cs="Arial"/>
          <w:b/>
          <w:bCs/>
        </w:rPr>
        <w:t>roups</w:t>
      </w:r>
      <w:r w:rsidR="00D42B45">
        <w:rPr>
          <w:rFonts w:ascii="Arial" w:hAnsi="Arial" w:cs="Arial"/>
          <w:b/>
          <w:bCs/>
        </w:rPr>
        <w:t xml:space="preserve"> </w:t>
      </w:r>
      <w:r w:rsidR="00FE4440">
        <w:rPr>
          <w:rFonts w:ascii="Arial" w:hAnsi="Arial" w:cs="Arial"/>
          <w:b/>
          <w:bCs/>
        </w:rPr>
        <w:t>disagreed it is useful.</w:t>
      </w:r>
    </w:p>
    <w:p w14:paraId="0534DDF2" w14:textId="502B8CE1" w:rsidR="00925E94" w:rsidRPr="001F61BA" w:rsidRDefault="00FF6E30" w:rsidP="002B23F7">
      <w:pPr>
        <w:spacing w:before="0"/>
        <w:ind w:left="0" w:firstLine="0"/>
        <w:jc w:val="center"/>
        <w:rPr>
          <w:rFonts w:ascii="Arial" w:hAnsi="Arial" w:cs="Arial"/>
        </w:rPr>
      </w:pPr>
      <w:r>
        <w:rPr>
          <w:rFonts w:ascii="Arial" w:hAnsi="Arial" w:cs="Arial"/>
          <w:noProof/>
        </w:rPr>
        <w:drawing>
          <wp:inline distT="0" distB="0" distL="0" distR="0" wp14:anchorId="1047C426" wp14:editId="612E8184">
            <wp:extent cx="4579200" cy="2754000"/>
            <wp:effectExtent l="19050" t="19050" r="1206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Pr>
          <w:rFonts w:ascii="Arial" w:hAnsi="Arial" w:cs="Arial"/>
          <w:noProof/>
        </w:rPr>
        <w:drawing>
          <wp:inline distT="0" distB="0" distL="0" distR="0" wp14:anchorId="1484019C" wp14:editId="31C86B1B">
            <wp:extent cx="4579200" cy="2754000"/>
            <wp:effectExtent l="19050" t="19050" r="12065"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061E285D" w14:textId="3117BFF6" w:rsidR="00FF6E30" w:rsidRDefault="00FF6E30" w:rsidP="00FF6E30">
      <w:pPr>
        <w:spacing w:before="0"/>
        <w:ind w:left="0" w:firstLine="0"/>
        <w:rPr>
          <w:rFonts w:ascii="Arial" w:hAnsi="Arial" w:cs="Arial"/>
        </w:rPr>
      </w:pPr>
      <w:r w:rsidRPr="002B23F7">
        <w:rPr>
          <w:rFonts w:ascii="Arial" w:hAnsi="Arial" w:cs="Arial"/>
        </w:rPr>
        <w:t>Ethnicity not disclosed (</w:t>
      </w:r>
      <w:r w:rsidRPr="002B23F7">
        <w:rPr>
          <w:rFonts w:ascii="Arial" w:hAnsi="Arial" w:cs="Arial"/>
          <w:b/>
          <w:bCs/>
        </w:rPr>
        <w:t>ND</w:t>
      </w:r>
      <w:r w:rsidRPr="002B23F7">
        <w:rPr>
          <w:rFonts w:ascii="Arial" w:hAnsi="Arial" w:cs="Arial"/>
        </w:rPr>
        <w:t>) (</w:t>
      </w:r>
      <w:r w:rsidR="003D2E6B" w:rsidRPr="002B23F7">
        <w:rPr>
          <w:rFonts w:ascii="Arial" w:hAnsi="Arial" w:cs="Arial"/>
        </w:rPr>
        <w:t>c</w:t>
      </w:r>
      <w:r w:rsidRPr="002B23F7">
        <w:rPr>
          <w:rFonts w:ascii="Arial" w:hAnsi="Arial" w:cs="Arial"/>
        </w:rPr>
        <w:t xml:space="preserve">ombined ‘Agree’ 42% (n=64), Neutral 16% (n=24), </w:t>
      </w:r>
      <w:r w:rsidR="003D2E6B" w:rsidRPr="002B23F7">
        <w:rPr>
          <w:rFonts w:ascii="Arial" w:hAnsi="Arial" w:cs="Arial"/>
        </w:rPr>
        <w:t>c</w:t>
      </w:r>
      <w:r w:rsidRPr="002B23F7">
        <w:rPr>
          <w:rFonts w:ascii="Arial" w:hAnsi="Arial" w:cs="Arial"/>
        </w:rPr>
        <w:t>ombined ‘Disagree</w:t>
      </w:r>
      <w:r w:rsidR="003D2E6B" w:rsidRPr="002B23F7">
        <w:rPr>
          <w:rFonts w:ascii="Arial" w:hAnsi="Arial" w:cs="Arial"/>
        </w:rPr>
        <w:t>’</w:t>
      </w:r>
      <w:r w:rsidRPr="002B23F7">
        <w:rPr>
          <w:rFonts w:ascii="Arial" w:hAnsi="Arial" w:cs="Arial"/>
        </w:rPr>
        <w:t xml:space="preserve"> 4</w:t>
      </w:r>
      <w:r w:rsidR="00BA1617">
        <w:rPr>
          <w:rFonts w:ascii="Arial" w:hAnsi="Arial" w:cs="Arial"/>
        </w:rPr>
        <w:t>2</w:t>
      </w:r>
      <w:r w:rsidRPr="002B23F7">
        <w:rPr>
          <w:rFonts w:ascii="Arial" w:hAnsi="Arial" w:cs="Arial"/>
        </w:rPr>
        <w:t>% (n=63)).</w:t>
      </w:r>
    </w:p>
    <w:p w14:paraId="18D64589" w14:textId="6F366951" w:rsidR="002B23F7" w:rsidRDefault="002B23F7" w:rsidP="00FF6E30">
      <w:pPr>
        <w:spacing w:before="0"/>
        <w:ind w:left="0" w:firstLine="0"/>
        <w:rPr>
          <w:rFonts w:ascii="Arial" w:hAnsi="Arial" w:cs="Arial"/>
        </w:rPr>
      </w:pPr>
    </w:p>
    <w:p w14:paraId="3C09263C" w14:textId="05891AC8" w:rsidR="002B23F7" w:rsidRDefault="002B23F7" w:rsidP="002B23F7">
      <w:pPr>
        <w:spacing w:before="0"/>
        <w:ind w:left="0" w:firstLine="0"/>
        <w:rPr>
          <w:rFonts w:ascii="Arial" w:hAnsi="Arial" w:cs="Arial"/>
        </w:rPr>
      </w:pPr>
      <w:r w:rsidRPr="00350D97">
        <w:rPr>
          <w:rFonts w:ascii="Arial" w:hAnsi="Arial" w:cs="Arial"/>
          <w:b/>
          <w:bCs/>
          <w:color w:val="2F5496" w:themeColor="accent1" w:themeShade="BF"/>
          <w:sz w:val="24"/>
          <w:szCs w:val="24"/>
        </w:rPr>
        <w:t>8.</w:t>
      </w:r>
      <w:r w:rsidR="006170F6">
        <w:rPr>
          <w:rFonts w:ascii="Arial" w:hAnsi="Arial" w:cs="Arial"/>
          <w:b/>
          <w:bCs/>
          <w:color w:val="2F5496" w:themeColor="accent1" w:themeShade="BF"/>
          <w:sz w:val="24"/>
          <w:szCs w:val="24"/>
        </w:rPr>
        <w:t>7</w:t>
      </w:r>
      <w:r w:rsidRPr="00350D97">
        <w:rPr>
          <w:rFonts w:ascii="Arial" w:hAnsi="Arial" w:cs="Arial"/>
          <w:b/>
          <w:bCs/>
          <w:color w:val="2F5496" w:themeColor="accent1" w:themeShade="BF"/>
          <w:sz w:val="24"/>
          <w:szCs w:val="24"/>
        </w:rPr>
        <w:t xml:space="preserve"> </w:t>
      </w:r>
      <w:r>
        <w:rPr>
          <w:rFonts w:ascii="Arial" w:hAnsi="Arial" w:cs="Arial"/>
          <w:b/>
          <w:bCs/>
          <w:color w:val="2F5496" w:themeColor="accent1" w:themeShade="BF"/>
          <w:sz w:val="24"/>
          <w:szCs w:val="24"/>
        </w:rPr>
        <w:t>B</w:t>
      </w:r>
      <w:r w:rsidRPr="00350D97">
        <w:rPr>
          <w:rFonts w:ascii="Arial" w:hAnsi="Arial" w:cs="Arial"/>
          <w:b/>
          <w:bCs/>
          <w:color w:val="2F5496" w:themeColor="accent1" w:themeShade="BF"/>
          <w:sz w:val="24"/>
          <w:szCs w:val="24"/>
        </w:rPr>
        <w:t>: Qua</w:t>
      </w:r>
      <w:r>
        <w:rPr>
          <w:rFonts w:ascii="Arial" w:hAnsi="Arial" w:cs="Arial"/>
          <w:b/>
          <w:bCs/>
          <w:color w:val="2F5496" w:themeColor="accent1" w:themeShade="BF"/>
          <w:sz w:val="24"/>
          <w:szCs w:val="24"/>
        </w:rPr>
        <w:t>lita</w:t>
      </w:r>
      <w:r w:rsidRPr="00350D97">
        <w:rPr>
          <w:rFonts w:ascii="Arial" w:hAnsi="Arial" w:cs="Arial"/>
          <w:b/>
          <w:bCs/>
          <w:color w:val="2F5496" w:themeColor="accent1" w:themeShade="BF"/>
          <w:sz w:val="24"/>
          <w:szCs w:val="24"/>
        </w:rPr>
        <w:t>tive analysis</w:t>
      </w:r>
    </w:p>
    <w:p w14:paraId="66DD0B09" w14:textId="77777777" w:rsidR="00FE4440" w:rsidRDefault="00FE4440" w:rsidP="00946175">
      <w:pPr>
        <w:spacing w:before="0"/>
        <w:ind w:left="0" w:firstLine="0"/>
        <w:rPr>
          <w:rFonts w:ascii="Arial" w:hAnsi="Arial" w:cs="Arial"/>
        </w:rPr>
      </w:pPr>
    </w:p>
    <w:p w14:paraId="16D041F6" w14:textId="29D478BD" w:rsidR="00925E94" w:rsidRPr="001F61BA" w:rsidRDefault="00DD62FF" w:rsidP="00946175">
      <w:pPr>
        <w:spacing w:before="0"/>
        <w:ind w:left="0" w:firstLine="0"/>
        <w:rPr>
          <w:rFonts w:ascii="Arial" w:hAnsi="Arial" w:cs="Arial"/>
        </w:rPr>
      </w:pPr>
      <w:r>
        <w:rPr>
          <w:rFonts w:ascii="Arial" w:hAnsi="Arial" w:cs="Arial"/>
        </w:rPr>
        <w:t xml:space="preserve">Comments from </w:t>
      </w:r>
      <w:r>
        <w:rPr>
          <w:rFonts w:ascii="Arial" w:hAnsi="Arial" w:cs="Arial"/>
          <w:b/>
          <w:bCs/>
        </w:rPr>
        <w:t xml:space="preserve">White (W) </w:t>
      </w:r>
      <w:r w:rsidR="00E708ED">
        <w:rPr>
          <w:rFonts w:ascii="Arial" w:hAnsi="Arial" w:cs="Arial"/>
        </w:rPr>
        <w:t xml:space="preserve">staff </w:t>
      </w:r>
      <w:r w:rsidR="003D2E6B">
        <w:rPr>
          <w:rFonts w:ascii="Arial" w:hAnsi="Arial" w:cs="Arial"/>
        </w:rPr>
        <w:t>to the three questions in section</w:t>
      </w:r>
      <w:r>
        <w:rPr>
          <w:rFonts w:ascii="Arial" w:hAnsi="Arial" w:cs="Arial"/>
        </w:rPr>
        <w:t xml:space="preserve"> </w:t>
      </w:r>
      <w:r w:rsidR="002B23F7">
        <w:rPr>
          <w:rFonts w:ascii="Arial" w:hAnsi="Arial" w:cs="Arial"/>
        </w:rPr>
        <w:t>‘</w:t>
      </w:r>
      <w:r w:rsidR="00771DAD">
        <w:rPr>
          <w:rFonts w:ascii="Arial" w:hAnsi="Arial" w:cs="Arial"/>
        </w:rPr>
        <w:t>Annual Review</w:t>
      </w:r>
      <w:r w:rsidR="002B23F7">
        <w:rPr>
          <w:rFonts w:ascii="Arial" w:hAnsi="Arial" w:cs="Arial"/>
        </w:rPr>
        <w:t xml:space="preserve">’ </w:t>
      </w:r>
      <w:r>
        <w:rPr>
          <w:rFonts w:ascii="Arial" w:hAnsi="Arial" w:cs="Arial"/>
        </w:rPr>
        <w:t xml:space="preserve">were grouped into four </w:t>
      </w:r>
      <w:r w:rsidR="006E1465">
        <w:rPr>
          <w:rFonts w:ascii="Arial" w:hAnsi="Arial" w:cs="Arial"/>
        </w:rPr>
        <w:t>broad</w:t>
      </w:r>
      <w:r>
        <w:rPr>
          <w:rFonts w:ascii="Arial" w:hAnsi="Arial" w:cs="Arial"/>
        </w:rPr>
        <w:t xml:space="preserve"> themes and sub</w:t>
      </w:r>
      <w:r w:rsidR="003A68C9">
        <w:rPr>
          <w:rFonts w:ascii="Arial" w:hAnsi="Arial" w:cs="Arial"/>
        </w:rPr>
        <w:t>-</w:t>
      </w:r>
      <w:r>
        <w:rPr>
          <w:rFonts w:ascii="Arial" w:hAnsi="Arial" w:cs="Arial"/>
        </w:rPr>
        <w:t xml:space="preserve">themes </w:t>
      </w:r>
      <w:r w:rsidR="00AC6CE4">
        <w:rPr>
          <w:rFonts w:ascii="Arial" w:hAnsi="Arial" w:cs="Arial"/>
        </w:rPr>
        <w:t>(Table 1</w:t>
      </w:r>
      <w:r w:rsidR="0010189F">
        <w:rPr>
          <w:rFonts w:ascii="Arial" w:hAnsi="Arial" w:cs="Arial"/>
        </w:rPr>
        <w:t>3</w:t>
      </w:r>
      <w:r w:rsidR="00AC6CE4">
        <w:rPr>
          <w:rFonts w:ascii="Arial" w:hAnsi="Arial" w:cs="Arial"/>
        </w:rPr>
        <w:t>)</w:t>
      </w:r>
      <w:r w:rsidR="00EE7B7D" w:rsidRPr="001F61BA">
        <w:rPr>
          <w:rFonts w:ascii="Arial" w:hAnsi="Arial" w:cs="Arial"/>
        </w:rPr>
        <w:t>:</w:t>
      </w:r>
    </w:p>
    <w:p w14:paraId="0065905A" w14:textId="24F1D275" w:rsidR="00EE7B7D" w:rsidRDefault="00EE7B7D" w:rsidP="00946175">
      <w:pPr>
        <w:spacing w:before="0"/>
        <w:ind w:left="0" w:firstLine="0"/>
        <w:rPr>
          <w:rFonts w:ascii="Arial" w:hAnsi="Arial" w:cs="Arial"/>
          <w:sz w:val="20"/>
          <w:szCs w:val="20"/>
        </w:rPr>
      </w:pPr>
    </w:p>
    <w:p w14:paraId="6C2393C4" w14:textId="2BE8A810" w:rsidR="002B23F7" w:rsidRDefault="002B23F7" w:rsidP="00946175">
      <w:pPr>
        <w:spacing w:before="0"/>
        <w:ind w:left="0" w:firstLine="0"/>
        <w:rPr>
          <w:rFonts w:ascii="Arial" w:hAnsi="Arial" w:cs="Arial"/>
          <w:sz w:val="20"/>
          <w:szCs w:val="20"/>
        </w:rPr>
      </w:pPr>
    </w:p>
    <w:p w14:paraId="178429FC" w14:textId="444B568E" w:rsidR="002B23F7" w:rsidRDefault="002B23F7" w:rsidP="00946175">
      <w:pPr>
        <w:spacing w:before="0"/>
        <w:ind w:left="0" w:firstLine="0"/>
        <w:rPr>
          <w:rFonts w:ascii="Arial" w:hAnsi="Arial" w:cs="Arial"/>
          <w:sz w:val="20"/>
          <w:szCs w:val="20"/>
        </w:rPr>
      </w:pPr>
    </w:p>
    <w:p w14:paraId="19444D4C" w14:textId="6C560990" w:rsidR="002B23F7" w:rsidRDefault="002B23F7" w:rsidP="00946175">
      <w:pPr>
        <w:spacing w:before="0"/>
        <w:ind w:left="0" w:firstLine="0"/>
        <w:rPr>
          <w:rFonts w:ascii="Arial" w:hAnsi="Arial" w:cs="Arial"/>
          <w:sz w:val="20"/>
          <w:szCs w:val="20"/>
        </w:rPr>
      </w:pPr>
    </w:p>
    <w:p w14:paraId="3BB9D8EA" w14:textId="63C36FBC" w:rsidR="002B23F7" w:rsidRDefault="002B23F7" w:rsidP="00946175">
      <w:pPr>
        <w:spacing w:before="0"/>
        <w:ind w:left="0" w:firstLine="0"/>
        <w:rPr>
          <w:rFonts w:ascii="Arial" w:hAnsi="Arial" w:cs="Arial"/>
          <w:sz w:val="20"/>
          <w:szCs w:val="20"/>
        </w:rPr>
      </w:pPr>
    </w:p>
    <w:p w14:paraId="5BA25A42" w14:textId="77777777" w:rsidR="002B23F7" w:rsidRPr="0026235E" w:rsidRDefault="002B23F7" w:rsidP="00946175">
      <w:pPr>
        <w:spacing w:before="0"/>
        <w:ind w:left="0" w:firstLine="0"/>
        <w:rPr>
          <w:rFonts w:ascii="Arial" w:hAnsi="Arial" w:cs="Arial"/>
          <w:sz w:val="20"/>
          <w:szCs w:val="20"/>
        </w:rPr>
      </w:pPr>
    </w:p>
    <w:p w14:paraId="29A44B33" w14:textId="5E150A70" w:rsidR="002D5462" w:rsidRDefault="00EE7B7D" w:rsidP="00946175">
      <w:pPr>
        <w:spacing w:before="0"/>
        <w:ind w:left="0" w:firstLine="0"/>
        <w:rPr>
          <w:rFonts w:ascii="Arial" w:hAnsi="Arial" w:cs="Arial"/>
        </w:rPr>
      </w:pPr>
      <w:r w:rsidRPr="002B23F7">
        <w:rPr>
          <w:rFonts w:ascii="Arial" w:hAnsi="Arial" w:cs="Arial"/>
          <w:b/>
          <w:bCs/>
        </w:rPr>
        <w:lastRenderedPageBreak/>
        <w:t xml:space="preserve">Table </w:t>
      </w:r>
      <w:r w:rsidR="00AC6CE4" w:rsidRPr="002B23F7">
        <w:rPr>
          <w:rFonts w:ascii="Arial" w:hAnsi="Arial" w:cs="Arial"/>
          <w:b/>
          <w:bCs/>
        </w:rPr>
        <w:t>1</w:t>
      </w:r>
      <w:r w:rsidR="0010189F">
        <w:rPr>
          <w:rFonts w:ascii="Arial" w:hAnsi="Arial" w:cs="Arial"/>
          <w:b/>
          <w:bCs/>
        </w:rPr>
        <w:t>3</w:t>
      </w:r>
      <w:r w:rsidRPr="002B23F7">
        <w:rPr>
          <w:rFonts w:ascii="Arial" w:hAnsi="Arial" w:cs="Arial"/>
          <w:b/>
          <w:bCs/>
        </w:rPr>
        <w:t xml:space="preserve">: </w:t>
      </w:r>
      <w:r w:rsidR="00EA20F9" w:rsidRPr="002B23F7">
        <w:rPr>
          <w:rFonts w:ascii="Arial" w:hAnsi="Arial" w:cs="Arial"/>
        </w:rPr>
        <w:t>Inductive content analysis of question responses from White staff regarding the staff survey section “</w:t>
      </w:r>
      <w:r w:rsidR="00771DAD">
        <w:rPr>
          <w:rFonts w:ascii="Arial" w:hAnsi="Arial" w:cs="Arial"/>
        </w:rPr>
        <w:t>Annual Review</w:t>
      </w:r>
      <w:r w:rsidR="00EA20F9" w:rsidRPr="002B23F7">
        <w:rPr>
          <w:rFonts w:ascii="Arial" w:hAnsi="Arial" w:cs="Arial"/>
        </w:rPr>
        <w:t>”</w:t>
      </w:r>
      <w:r w:rsidR="00443E32" w:rsidRPr="002B23F7">
        <w:rPr>
          <w:rFonts w:ascii="Arial" w:hAnsi="Arial" w:cs="Arial"/>
        </w:rPr>
        <w:t>.</w:t>
      </w:r>
    </w:p>
    <w:tbl>
      <w:tblPr>
        <w:tblStyle w:val="TableGrid"/>
        <w:tblW w:w="0" w:type="auto"/>
        <w:tblLook w:val="04A0" w:firstRow="1" w:lastRow="0" w:firstColumn="1" w:lastColumn="0" w:noHBand="0" w:noVBand="1"/>
      </w:tblPr>
      <w:tblGrid>
        <w:gridCol w:w="1696"/>
        <w:gridCol w:w="3402"/>
        <w:gridCol w:w="3918"/>
      </w:tblGrid>
      <w:tr w:rsidR="004270D6" w:rsidRPr="007C5A25" w14:paraId="5363CC79" w14:textId="77777777" w:rsidTr="00A81951">
        <w:tc>
          <w:tcPr>
            <w:tcW w:w="1696" w:type="dxa"/>
            <w:shd w:val="clear" w:color="auto" w:fill="B4C6E7" w:themeFill="accent1" w:themeFillTint="66"/>
          </w:tcPr>
          <w:p w14:paraId="3CA3297E" w14:textId="77777777" w:rsidR="004270D6" w:rsidRPr="007C5A25" w:rsidRDefault="004270D6"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402" w:type="dxa"/>
            <w:shd w:val="clear" w:color="auto" w:fill="B4C6E7" w:themeFill="accent1" w:themeFillTint="66"/>
          </w:tcPr>
          <w:p w14:paraId="5A7BA52F" w14:textId="77777777" w:rsidR="004270D6" w:rsidRPr="007C5A25" w:rsidRDefault="004270D6"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3918" w:type="dxa"/>
            <w:shd w:val="clear" w:color="auto" w:fill="B4C6E7" w:themeFill="accent1" w:themeFillTint="66"/>
          </w:tcPr>
          <w:p w14:paraId="547CD0D1" w14:textId="77777777" w:rsidR="004270D6" w:rsidRPr="007C5A25" w:rsidRDefault="004270D6"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4270D6" w:rsidRPr="007C5A25" w14:paraId="55E81113" w14:textId="77777777" w:rsidTr="00A81951">
        <w:tc>
          <w:tcPr>
            <w:tcW w:w="1696" w:type="dxa"/>
          </w:tcPr>
          <w:p w14:paraId="36A82309" w14:textId="3415B339" w:rsidR="004270D6" w:rsidRPr="007C5A25" w:rsidRDefault="004270D6" w:rsidP="00A81951">
            <w:pPr>
              <w:spacing w:before="0"/>
              <w:ind w:left="0" w:firstLine="0"/>
              <w:jc w:val="center"/>
              <w:rPr>
                <w:rFonts w:ascii="Arial" w:hAnsi="Arial" w:cs="Arial"/>
                <w:b/>
                <w:bCs/>
                <w:sz w:val="20"/>
                <w:szCs w:val="20"/>
              </w:rPr>
            </w:pPr>
            <w:r>
              <w:rPr>
                <w:rFonts w:ascii="Arial" w:hAnsi="Arial" w:cs="Arial"/>
                <w:b/>
                <w:bCs/>
                <w:sz w:val="20"/>
                <w:szCs w:val="20"/>
              </w:rPr>
              <w:t>Theme 1</w:t>
            </w:r>
          </w:p>
        </w:tc>
        <w:tc>
          <w:tcPr>
            <w:tcW w:w="3402" w:type="dxa"/>
          </w:tcPr>
          <w:p w14:paraId="6B54EB61" w14:textId="336D7F76" w:rsidR="004270D6" w:rsidRPr="007C5A25" w:rsidRDefault="004270D6" w:rsidP="00A81951">
            <w:pPr>
              <w:spacing w:before="0"/>
              <w:ind w:left="0" w:firstLine="0"/>
              <w:jc w:val="left"/>
              <w:rPr>
                <w:rFonts w:ascii="Arial" w:hAnsi="Arial" w:cs="Arial"/>
                <w:sz w:val="20"/>
                <w:szCs w:val="20"/>
              </w:rPr>
            </w:pPr>
            <w:r>
              <w:rPr>
                <w:rFonts w:ascii="Arial" w:hAnsi="Arial" w:cs="Arial"/>
                <w:sz w:val="20"/>
                <w:szCs w:val="20"/>
              </w:rPr>
              <w:t>New employee of University</w:t>
            </w:r>
          </w:p>
        </w:tc>
        <w:tc>
          <w:tcPr>
            <w:tcW w:w="3918" w:type="dxa"/>
          </w:tcPr>
          <w:p w14:paraId="33D6E3A5" w14:textId="77777777" w:rsidR="004270D6" w:rsidRPr="0066332D" w:rsidRDefault="004270D6" w:rsidP="00A81951">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4270D6" w:rsidRPr="007C5A25" w14:paraId="3D001EE7" w14:textId="77777777" w:rsidTr="00A81951">
        <w:tc>
          <w:tcPr>
            <w:tcW w:w="1696" w:type="dxa"/>
          </w:tcPr>
          <w:p w14:paraId="7C82A945" w14:textId="0CF36929" w:rsidR="004270D6" w:rsidRDefault="004270D6" w:rsidP="00A81951">
            <w:pPr>
              <w:spacing w:before="0"/>
              <w:ind w:left="0" w:firstLine="0"/>
              <w:jc w:val="center"/>
              <w:rPr>
                <w:rFonts w:ascii="Arial" w:hAnsi="Arial" w:cs="Arial"/>
                <w:b/>
                <w:bCs/>
                <w:sz w:val="20"/>
                <w:szCs w:val="20"/>
              </w:rPr>
            </w:pPr>
            <w:r>
              <w:rPr>
                <w:rFonts w:ascii="Arial" w:hAnsi="Arial" w:cs="Arial"/>
                <w:b/>
                <w:bCs/>
                <w:sz w:val="20"/>
                <w:szCs w:val="20"/>
              </w:rPr>
              <w:t>Theme 2</w:t>
            </w:r>
          </w:p>
        </w:tc>
        <w:tc>
          <w:tcPr>
            <w:tcW w:w="3402" w:type="dxa"/>
          </w:tcPr>
          <w:p w14:paraId="3BA4C0FD" w14:textId="43C637A5" w:rsidR="004270D6" w:rsidRDefault="004270D6" w:rsidP="00A81951">
            <w:pPr>
              <w:spacing w:before="0"/>
              <w:ind w:left="0" w:firstLine="0"/>
              <w:jc w:val="left"/>
              <w:rPr>
                <w:rFonts w:ascii="Arial" w:hAnsi="Arial" w:cs="Arial"/>
                <w:sz w:val="20"/>
                <w:szCs w:val="20"/>
              </w:rPr>
            </w:pPr>
            <w:r>
              <w:rPr>
                <w:rFonts w:ascii="Arial" w:hAnsi="Arial" w:cs="Arial"/>
                <w:sz w:val="20"/>
                <w:szCs w:val="20"/>
              </w:rPr>
              <w:t>Positives of Annual Review process</w:t>
            </w:r>
          </w:p>
        </w:tc>
        <w:tc>
          <w:tcPr>
            <w:tcW w:w="3918" w:type="dxa"/>
          </w:tcPr>
          <w:p w14:paraId="3A8C8CBE" w14:textId="1653F4FD" w:rsidR="004270D6" w:rsidRDefault="004270D6" w:rsidP="00A81951">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4270D6" w:rsidRPr="007C5A25" w14:paraId="48E237C9" w14:textId="77777777" w:rsidTr="00A81951">
        <w:tc>
          <w:tcPr>
            <w:tcW w:w="1696" w:type="dxa"/>
          </w:tcPr>
          <w:p w14:paraId="7EA24A86" w14:textId="0263CF73" w:rsidR="004270D6" w:rsidRDefault="004270D6" w:rsidP="00A81951">
            <w:pPr>
              <w:spacing w:before="0"/>
              <w:ind w:left="0" w:firstLine="0"/>
              <w:jc w:val="center"/>
              <w:rPr>
                <w:rFonts w:ascii="Arial" w:hAnsi="Arial" w:cs="Arial"/>
                <w:b/>
                <w:bCs/>
                <w:sz w:val="20"/>
                <w:szCs w:val="20"/>
              </w:rPr>
            </w:pPr>
            <w:r>
              <w:rPr>
                <w:rFonts w:ascii="Arial" w:hAnsi="Arial" w:cs="Arial"/>
                <w:b/>
                <w:bCs/>
                <w:sz w:val="20"/>
                <w:szCs w:val="20"/>
              </w:rPr>
              <w:t>Theme 3</w:t>
            </w:r>
          </w:p>
        </w:tc>
        <w:tc>
          <w:tcPr>
            <w:tcW w:w="3402" w:type="dxa"/>
          </w:tcPr>
          <w:p w14:paraId="3311F888" w14:textId="3796A935" w:rsidR="004270D6" w:rsidRDefault="004270D6" w:rsidP="00A81951">
            <w:pPr>
              <w:spacing w:before="0"/>
              <w:ind w:left="0" w:firstLine="0"/>
              <w:jc w:val="left"/>
              <w:rPr>
                <w:rFonts w:ascii="Arial" w:hAnsi="Arial" w:cs="Arial"/>
                <w:sz w:val="20"/>
                <w:szCs w:val="20"/>
              </w:rPr>
            </w:pPr>
            <w:r>
              <w:rPr>
                <w:rFonts w:ascii="Arial" w:hAnsi="Arial" w:cs="Arial"/>
                <w:sz w:val="20"/>
                <w:szCs w:val="20"/>
              </w:rPr>
              <w:t>Line manager is a key features of appraisal process</w:t>
            </w:r>
          </w:p>
        </w:tc>
        <w:tc>
          <w:tcPr>
            <w:tcW w:w="3918" w:type="dxa"/>
          </w:tcPr>
          <w:p w14:paraId="53784B01" w14:textId="3FE86A5A" w:rsidR="004270D6" w:rsidRDefault="004270D6" w:rsidP="00A81951">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4270D6" w:rsidRPr="007C5A25" w14:paraId="74F5A2C0" w14:textId="77777777" w:rsidTr="00A81951">
        <w:tc>
          <w:tcPr>
            <w:tcW w:w="1696" w:type="dxa"/>
          </w:tcPr>
          <w:p w14:paraId="42E3E177" w14:textId="36B69B98" w:rsidR="004270D6" w:rsidRPr="007C5A25" w:rsidRDefault="004270D6" w:rsidP="00A81951">
            <w:pPr>
              <w:spacing w:before="0"/>
              <w:ind w:left="0" w:firstLine="0"/>
              <w:jc w:val="center"/>
              <w:rPr>
                <w:rFonts w:ascii="Arial" w:hAnsi="Arial" w:cs="Arial"/>
                <w:b/>
                <w:bCs/>
                <w:sz w:val="20"/>
                <w:szCs w:val="20"/>
              </w:rPr>
            </w:pPr>
            <w:r>
              <w:rPr>
                <w:rFonts w:ascii="Arial" w:hAnsi="Arial" w:cs="Arial"/>
                <w:b/>
                <w:bCs/>
                <w:sz w:val="20"/>
                <w:szCs w:val="20"/>
              </w:rPr>
              <w:t>Theme 4</w:t>
            </w:r>
          </w:p>
        </w:tc>
        <w:tc>
          <w:tcPr>
            <w:tcW w:w="3402" w:type="dxa"/>
          </w:tcPr>
          <w:p w14:paraId="3B4D6AB9" w14:textId="34D6B0C1" w:rsidR="004270D6" w:rsidRPr="007C5A25" w:rsidRDefault="004270D6" w:rsidP="00A81951">
            <w:pPr>
              <w:spacing w:before="0"/>
              <w:ind w:left="0" w:firstLine="0"/>
              <w:jc w:val="left"/>
              <w:rPr>
                <w:rFonts w:ascii="Arial" w:hAnsi="Arial" w:cs="Arial"/>
                <w:sz w:val="20"/>
                <w:szCs w:val="20"/>
              </w:rPr>
            </w:pPr>
            <w:r>
              <w:rPr>
                <w:rFonts w:ascii="Arial" w:hAnsi="Arial" w:cs="Arial"/>
                <w:sz w:val="20"/>
                <w:szCs w:val="20"/>
              </w:rPr>
              <w:t>Factors affecting effectiveness of appraisal process</w:t>
            </w:r>
          </w:p>
        </w:tc>
        <w:tc>
          <w:tcPr>
            <w:tcW w:w="3918" w:type="dxa"/>
          </w:tcPr>
          <w:p w14:paraId="2404028A" w14:textId="55663E00" w:rsidR="004270D6" w:rsidRDefault="004270D6"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4.1 Oversight limitations</w:t>
            </w:r>
          </w:p>
          <w:p w14:paraId="48E23EF9" w14:textId="33CAD677" w:rsidR="004270D6" w:rsidRDefault="004270D6"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4.2 Structural limitations</w:t>
            </w:r>
          </w:p>
          <w:p w14:paraId="616C6ED3" w14:textId="77777777" w:rsidR="004270D6" w:rsidRDefault="004270D6"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4.3 Role-specific barriers</w:t>
            </w:r>
          </w:p>
          <w:p w14:paraId="2A96C44E" w14:textId="7DD642EF" w:rsidR="004270D6" w:rsidRPr="00A145D8" w:rsidRDefault="004270D6"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4.4 External barriers</w:t>
            </w:r>
          </w:p>
        </w:tc>
      </w:tr>
    </w:tbl>
    <w:p w14:paraId="55483C7A" w14:textId="4F4507A2" w:rsidR="002E2936" w:rsidRDefault="002E2936" w:rsidP="00946175">
      <w:pPr>
        <w:spacing w:before="0"/>
        <w:ind w:left="0" w:firstLine="0"/>
        <w:rPr>
          <w:rFonts w:ascii="Arial" w:hAnsi="Arial" w:cs="Arial"/>
          <w:sz w:val="20"/>
          <w:szCs w:val="20"/>
        </w:rPr>
      </w:pPr>
    </w:p>
    <w:p w14:paraId="6E3155BB" w14:textId="4CBE2A86" w:rsidR="002D5462" w:rsidRPr="001F61BA" w:rsidRDefault="002D5462" w:rsidP="00946175">
      <w:pPr>
        <w:spacing w:before="0"/>
        <w:ind w:left="0" w:firstLine="0"/>
        <w:rPr>
          <w:rFonts w:ascii="Arial" w:hAnsi="Arial" w:cs="Arial"/>
        </w:rPr>
      </w:pPr>
      <w:r w:rsidRPr="001F61BA">
        <w:rPr>
          <w:rFonts w:ascii="Arial" w:hAnsi="Arial" w:cs="Arial"/>
        </w:rPr>
        <w:t>Some respondents</w:t>
      </w:r>
      <w:r w:rsidR="00443E32">
        <w:rPr>
          <w:rFonts w:ascii="Arial" w:hAnsi="Arial" w:cs="Arial"/>
        </w:rPr>
        <w:t xml:space="preserve"> (W)</w:t>
      </w:r>
      <w:r w:rsidR="00B45A7E" w:rsidRPr="001F61BA">
        <w:rPr>
          <w:rFonts w:ascii="Arial" w:hAnsi="Arial" w:cs="Arial"/>
        </w:rPr>
        <w:t xml:space="preserve"> reported that they</w:t>
      </w:r>
      <w:r w:rsidRPr="001F61BA">
        <w:rPr>
          <w:rFonts w:ascii="Arial" w:hAnsi="Arial" w:cs="Arial"/>
        </w:rPr>
        <w:t xml:space="preserve"> have had no annual review </w:t>
      </w:r>
      <w:r w:rsidR="00B45A7E" w:rsidRPr="001F61BA">
        <w:rPr>
          <w:rFonts w:ascii="Arial" w:hAnsi="Arial" w:cs="Arial"/>
        </w:rPr>
        <w:t xml:space="preserve">yet as they have not been in the Institution long enough </w:t>
      </w:r>
      <w:r w:rsidR="00EA20F9">
        <w:rPr>
          <w:rFonts w:ascii="Arial" w:hAnsi="Arial" w:cs="Arial"/>
        </w:rPr>
        <w:t>(Theme 1)</w:t>
      </w:r>
      <w:r w:rsidR="00AD3069" w:rsidRPr="001F61BA">
        <w:rPr>
          <w:rFonts w:ascii="Arial" w:hAnsi="Arial" w:cs="Arial"/>
        </w:rPr>
        <w:t>.</w:t>
      </w:r>
    </w:p>
    <w:p w14:paraId="31B22889" w14:textId="1AC9D0CF" w:rsidR="00B45A7E" w:rsidRPr="001F61BA" w:rsidRDefault="00B45A7E" w:rsidP="00946175">
      <w:pPr>
        <w:spacing w:before="0"/>
        <w:ind w:left="0" w:firstLine="0"/>
        <w:rPr>
          <w:rFonts w:ascii="Arial" w:hAnsi="Arial" w:cs="Arial"/>
        </w:rPr>
      </w:pPr>
    </w:p>
    <w:p w14:paraId="3941745C" w14:textId="77777777" w:rsidR="002E2936" w:rsidRDefault="002E2936" w:rsidP="00443E32">
      <w:pPr>
        <w:spacing w:before="0"/>
        <w:ind w:left="0" w:firstLine="0"/>
        <w:rPr>
          <w:rFonts w:ascii="Arial" w:hAnsi="Arial" w:cs="Arial"/>
          <w:b/>
          <w:bCs/>
        </w:rPr>
      </w:pPr>
      <w:r>
        <w:rPr>
          <w:rFonts w:ascii="Arial" w:hAnsi="Arial" w:cs="Arial"/>
          <w:b/>
          <w:bCs/>
        </w:rPr>
        <w:t>Positives of Annual Review process</w:t>
      </w:r>
    </w:p>
    <w:p w14:paraId="6AAE873D" w14:textId="5EFF79C1" w:rsidR="002D5462" w:rsidRPr="002E2936" w:rsidRDefault="002E2936" w:rsidP="00443E32">
      <w:pPr>
        <w:spacing w:before="0"/>
        <w:ind w:left="0" w:firstLine="0"/>
        <w:rPr>
          <w:rFonts w:ascii="Arial" w:hAnsi="Arial" w:cs="Arial"/>
          <w:b/>
          <w:bCs/>
        </w:rPr>
      </w:pPr>
      <w:r>
        <w:rPr>
          <w:rFonts w:ascii="Arial" w:hAnsi="Arial" w:cs="Arial"/>
        </w:rPr>
        <w:t>Respondents</w:t>
      </w:r>
      <w:r w:rsidR="00B45A7E" w:rsidRPr="001F61BA">
        <w:rPr>
          <w:rFonts w:ascii="Arial" w:hAnsi="Arial" w:cs="Arial"/>
        </w:rPr>
        <w:t xml:space="preserve"> </w:t>
      </w:r>
      <w:r w:rsidR="00443E32">
        <w:rPr>
          <w:rFonts w:ascii="Arial" w:hAnsi="Arial" w:cs="Arial"/>
        </w:rPr>
        <w:t xml:space="preserve">(W) </w:t>
      </w:r>
      <w:r w:rsidR="00B45A7E" w:rsidRPr="001F61BA">
        <w:rPr>
          <w:rFonts w:ascii="Arial" w:hAnsi="Arial" w:cs="Arial"/>
        </w:rPr>
        <w:t>who had positive comments</w:t>
      </w:r>
      <w:r>
        <w:rPr>
          <w:rFonts w:ascii="Arial" w:hAnsi="Arial" w:cs="Arial"/>
        </w:rPr>
        <w:t xml:space="preserve"> about the Annual Review (AR) process reported that AR </w:t>
      </w:r>
      <w:r w:rsidR="002D5462" w:rsidRPr="001F61BA">
        <w:rPr>
          <w:rFonts w:ascii="Arial" w:hAnsi="Arial" w:cs="Arial"/>
        </w:rPr>
        <w:t>is useful for discussion with line manager</w:t>
      </w:r>
      <w:r>
        <w:rPr>
          <w:rFonts w:ascii="Arial" w:hAnsi="Arial" w:cs="Arial"/>
        </w:rPr>
        <w:t xml:space="preserve"> and </w:t>
      </w:r>
      <w:r w:rsidR="002D5462" w:rsidRPr="001F61BA">
        <w:rPr>
          <w:rFonts w:ascii="Arial" w:hAnsi="Arial" w:cs="Arial"/>
        </w:rPr>
        <w:t>to get feedback and perspective</w:t>
      </w:r>
      <w:r w:rsidR="00EA20F9">
        <w:rPr>
          <w:rFonts w:ascii="Arial" w:hAnsi="Arial" w:cs="Arial"/>
        </w:rPr>
        <w:t>s</w:t>
      </w:r>
      <w:r w:rsidR="002D5462" w:rsidRPr="001F61BA">
        <w:rPr>
          <w:rFonts w:ascii="Arial" w:hAnsi="Arial" w:cs="Arial"/>
        </w:rPr>
        <w:t xml:space="preserve"> on potential areas of growth. AR was also defined as an opportunity to discuss concerns and future aspirations </w:t>
      </w:r>
      <w:r w:rsidR="00B45A7E" w:rsidRPr="001F61BA">
        <w:rPr>
          <w:rFonts w:ascii="Arial" w:hAnsi="Arial" w:cs="Arial"/>
        </w:rPr>
        <w:t xml:space="preserve">with </w:t>
      </w:r>
      <w:r w:rsidR="00771DAD">
        <w:rPr>
          <w:rFonts w:ascii="Arial" w:hAnsi="Arial" w:cs="Arial"/>
        </w:rPr>
        <w:t>their line</w:t>
      </w:r>
      <w:r w:rsidR="00B45A7E" w:rsidRPr="001F61BA">
        <w:rPr>
          <w:rFonts w:ascii="Arial" w:hAnsi="Arial" w:cs="Arial"/>
        </w:rPr>
        <w:t xml:space="preserve"> manager</w:t>
      </w:r>
      <w:r w:rsidR="00EA20F9">
        <w:rPr>
          <w:rFonts w:ascii="Arial" w:hAnsi="Arial" w:cs="Arial"/>
        </w:rPr>
        <w:t xml:space="preserve"> (Theme 2)</w:t>
      </w:r>
      <w:r w:rsidR="00AD3069" w:rsidRPr="001F61BA">
        <w:rPr>
          <w:rFonts w:ascii="Arial" w:hAnsi="Arial" w:cs="Arial"/>
        </w:rPr>
        <w:t>.</w:t>
      </w:r>
    </w:p>
    <w:p w14:paraId="0AE795D4" w14:textId="77777777" w:rsidR="00AD3069" w:rsidRPr="001F61BA" w:rsidRDefault="00AD3069" w:rsidP="00AD3069">
      <w:pPr>
        <w:spacing w:before="0"/>
        <w:ind w:left="0" w:firstLine="0"/>
        <w:rPr>
          <w:rFonts w:ascii="Arial" w:hAnsi="Arial" w:cs="Arial"/>
          <w:b/>
          <w:bCs/>
        </w:rPr>
      </w:pPr>
    </w:p>
    <w:p w14:paraId="2481E6E5" w14:textId="19A981DB" w:rsidR="004202A8" w:rsidRPr="001F61BA" w:rsidRDefault="002E2936" w:rsidP="00946175">
      <w:pPr>
        <w:spacing w:before="0"/>
        <w:ind w:left="0" w:firstLine="0"/>
        <w:rPr>
          <w:rFonts w:ascii="Arial" w:hAnsi="Arial" w:cs="Arial"/>
        </w:rPr>
      </w:pPr>
      <w:r>
        <w:rPr>
          <w:rFonts w:ascii="Arial" w:hAnsi="Arial" w:cs="Arial"/>
        </w:rPr>
        <w:t xml:space="preserve">There were comments where respondents </w:t>
      </w:r>
      <w:r w:rsidR="00443E32">
        <w:rPr>
          <w:rFonts w:ascii="Arial" w:hAnsi="Arial" w:cs="Arial"/>
        </w:rPr>
        <w:t xml:space="preserve">(W) </w:t>
      </w:r>
      <w:r w:rsidR="004202A8" w:rsidRPr="001F61BA">
        <w:rPr>
          <w:rFonts w:ascii="Arial" w:hAnsi="Arial" w:cs="Arial"/>
        </w:rPr>
        <w:t>reported that the effectiveness and usefulness of the AR depends strongly on the line manager</w:t>
      </w:r>
      <w:r w:rsidR="00EA20F9">
        <w:rPr>
          <w:rFonts w:ascii="Arial" w:hAnsi="Arial" w:cs="Arial"/>
        </w:rPr>
        <w:t xml:space="preserve"> (Theme 3)</w:t>
      </w:r>
      <w:r w:rsidR="00AD3069" w:rsidRPr="001F61BA">
        <w:rPr>
          <w:rFonts w:ascii="Arial" w:hAnsi="Arial" w:cs="Arial"/>
        </w:rPr>
        <w:t>.</w:t>
      </w:r>
    </w:p>
    <w:p w14:paraId="7E6205E0" w14:textId="41F47686" w:rsidR="00A45ACB" w:rsidRDefault="00A45ACB" w:rsidP="00A45ACB">
      <w:pPr>
        <w:spacing w:before="0"/>
        <w:ind w:left="0" w:firstLine="0"/>
        <w:rPr>
          <w:rFonts w:ascii="Arial" w:hAnsi="Arial" w:cs="Arial"/>
        </w:rPr>
      </w:pPr>
    </w:p>
    <w:p w14:paraId="5A73DA74" w14:textId="77997B5C" w:rsidR="002E2936" w:rsidRPr="002E2936" w:rsidRDefault="002E2936" w:rsidP="00443E32">
      <w:pPr>
        <w:spacing w:before="0"/>
        <w:ind w:left="0" w:firstLine="0"/>
        <w:rPr>
          <w:rFonts w:ascii="Arial" w:hAnsi="Arial" w:cs="Arial"/>
          <w:b/>
          <w:bCs/>
        </w:rPr>
      </w:pPr>
      <w:r>
        <w:rPr>
          <w:rFonts w:ascii="Arial" w:hAnsi="Arial" w:cs="Arial"/>
          <w:b/>
          <w:bCs/>
        </w:rPr>
        <w:t>Factors affecting effectiveness of appraisal process</w:t>
      </w:r>
    </w:p>
    <w:p w14:paraId="78D78506" w14:textId="511B7EC7" w:rsidR="00A45ACB" w:rsidRPr="00EA20F9" w:rsidRDefault="002E2936" w:rsidP="00443E32">
      <w:pPr>
        <w:spacing w:before="0"/>
        <w:ind w:left="0" w:firstLine="0"/>
        <w:rPr>
          <w:rFonts w:ascii="Arial" w:hAnsi="Arial" w:cs="Arial"/>
        </w:rPr>
      </w:pPr>
      <w:r>
        <w:rPr>
          <w:rFonts w:ascii="Arial" w:hAnsi="Arial" w:cs="Arial"/>
        </w:rPr>
        <w:t>A few factors</w:t>
      </w:r>
      <w:r w:rsidR="00EA20F9" w:rsidRPr="00EA20F9">
        <w:rPr>
          <w:rFonts w:ascii="Arial" w:hAnsi="Arial" w:cs="Arial"/>
        </w:rPr>
        <w:t xml:space="preserve"> </w:t>
      </w:r>
      <w:r>
        <w:rPr>
          <w:rFonts w:ascii="Arial" w:hAnsi="Arial" w:cs="Arial"/>
        </w:rPr>
        <w:t>(</w:t>
      </w:r>
      <w:r w:rsidR="00EA20F9" w:rsidRPr="00EA20F9">
        <w:rPr>
          <w:rFonts w:ascii="Arial" w:hAnsi="Arial" w:cs="Arial"/>
        </w:rPr>
        <w:t>identified</w:t>
      </w:r>
      <w:r>
        <w:rPr>
          <w:rFonts w:ascii="Arial" w:hAnsi="Arial" w:cs="Arial"/>
        </w:rPr>
        <w:t xml:space="preserve"> by </w:t>
      </w:r>
      <w:r w:rsidR="003A68C9">
        <w:rPr>
          <w:rFonts w:ascii="Arial" w:hAnsi="Arial" w:cs="Arial"/>
        </w:rPr>
        <w:t>W</w:t>
      </w:r>
      <w:r w:rsidR="00443E32">
        <w:rPr>
          <w:rFonts w:ascii="Arial" w:hAnsi="Arial" w:cs="Arial"/>
        </w:rPr>
        <w:t xml:space="preserve">hite </w:t>
      </w:r>
      <w:r>
        <w:rPr>
          <w:rFonts w:ascii="Arial" w:hAnsi="Arial" w:cs="Arial"/>
        </w:rPr>
        <w:t>respondents</w:t>
      </w:r>
      <w:r w:rsidR="00443E32">
        <w:rPr>
          <w:rFonts w:ascii="Arial" w:hAnsi="Arial" w:cs="Arial"/>
        </w:rPr>
        <w:t xml:space="preserve">) </w:t>
      </w:r>
      <w:r w:rsidR="00EA20F9" w:rsidRPr="00EA20F9">
        <w:rPr>
          <w:rFonts w:ascii="Arial" w:hAnsi="Arial" w:cs="Arial"/>
        </w:rPr>
        <w:t>may affect the effectiveness of the appraisal process</w:t>
      </w:r>
      <w:r w:rsidR="00EA20F9">
        <w:rPr>
          <w:rFonts w:ascii="Arial" w:hAnsi="Arial" w:cs="Arial"/>
        </w:rPr>
        <w:t xml:space="preserve">: </w:t>
      </w:r>
    </w:p>
    <w:p w14:paraId="5986360D" w14:textId="26DB6A57" w:rsidR="0041699D" w:rsidRPr="0041699D" w:rsidRDefault="00A45ACB" w:rsidP="003F6146">
      <w:pPr>
        <w:pStyle w:val="ListParagraph"/>
        <w:numPr>
          <w:ilvl w:val="0"/>
          <w:numId w:val="10"/>
        </w:numPr>
        <w:spacing w:before="0"/>
        <w:rPr>
          <w:rFonts w:ascii="Arial" w:hAnsi="Arial" w:cs="Arial"/>
        </w:rPr>
      </w:pPr>
      <w:r w:rsidRPr="0041699D">
        <w:rPr>
          <w:rFonts w:ascii="Arial" w:hAnsi="Arial" w:cs="Arial"/>
          <w:u w:val="single"/>
        </w:rPr>
        <w:t>Oversight limitations</w:t>
      </w:r>
      <w:r w:rsidR="002E2936" w:rsidRPr="0041699D">
        <w:rPr>
          <w:rFonts w:ascii="Arial" w:hAnsi="Arial" w:cs="Arial"/>
          <w:u w:val="single"/>
        </w:rPr>
        <w:t>:</w:t>
      </w:r>
      <w:r w:rsidRPr="0041699D">
        <w:rPr>
          <w:rFonts w:ascii="Arial" w:hAnsi="Arial" w:cs="Arial"/>
        </w:rPr>
        <w:t xml:space="preserve"> </w:t>
      </w:r>
      <w:r w:rsidR="002E2936" w:rsidRPr="0041699D">
        <w:rPr>
          <w:rFonts w:ascii="Arial" w:hAnsi="Arial" w:cs="Arial"/>
        </w:rPr>
        <w:t>negative experience with AR</w:t>
      </w:r>
      <w:r w:rsidR="00771DAD">
        <w:rPr>
          <w:rFonts w:ascii="Arial" w:hAnsi="Arial" w:cs="Arial"/>
        </w:rPr>
        <w:t>;</w:t>
      </w:r>
      <w:r w:rsidR="00443E32">
        <w:rPr>
          <w:rFonts w:ascii="Arial" w:hAnsi="Arial" w:cs="Arial"/>
        </w:rPr>
        <w:t xml:space="preserve"> </w:t>
      </w:r>
      <w:r w:rsidR="002E2936" w:rsidRPr="0041699D">
        <w:rPr>
          <w:rFonts w:ascii="Arial" w:hAnsi="Arial" w:cs="Arial"/>
        </w:rPr>
        <w:t xml:space="preserve">inconsistencies in the way annual reviews are conducted. There were comments where respondents reported that they have </w:t>
      </w:r>
      <w:r w:rsidR="0041699D" w:rsidRPr="0041699D">
        <w:rPr>
          <w:rFonts w:ascii="Arial" w:hAnsi="Arial" w:cs="Arial"/>
        </w:rPr>
        <w:t xml:space="preserve">never had an </w:t>
      </w:r>
      <w:r w:rsidR="002E2936" w:rsidRPr="0041699D">
        <w:rPr>
          <w:rFonts w:ascii="Arial" w:hAnsi="Arial" w:cs="Arial"/>
        </w:rPr>
        <w:t xml:space="preserve">AR </w:t>
      </w:r>
      <w:r w:rsidR="0041699D" w:rsidRPr="0041699D">
        <w:rPr>
          <w:rFonts w:ascii="Arial" w:hAnsi="Arial" w:cs="Arial"/>
        </w:rPr>
        <w:t xml:space="preserve">either because </w:t>
      </w:r>
      <w:r w:rsidR="002E2936" w:rsidRPr="0041699D">
        <w:rPr>
          <w:rFonts w:ascii="Arial" w:hAnsi="Arial" w:cs="Arial"/>
        </w:rPr>
        <w:t xml:space="preserve">their line manger forgot to conduct </w:t>
      </w:r>
      <w:r w:rsidR="0041699D" w:rsidRPr="0041699D">
        <w:rPr>
          <w:rFonts w:ascii="Arial" w:hAnsi="Arial" w:cs="Arial"/>
        </w:rPr>
        <w:t xml:space="preserve">the </w:t>
      </w:r>
      <w:r w:rsidR="002E2936" w:rsidRPr="0041699D">
        <w:rPr>
          <w:rFonts w:ascii="Arial" w:hAnsi="Arial" w:cs="Arial"/>
        </w:rPr>
        <w:t xml:space="preserve">AR or because </w:t>
      </w:r>
      <w:r w:rsidR="0041699D" w:rsidRPr="0041699D">
        <w:rPr>
          <w:rFonts w:ascii="Arial" w:hAnsi="Arial" w:cs="Arial"/>
        </w:rPr>
        <w:t xml:space="preserve">the </w:t>
      </w:r>
      <w:r w:rsidR="002E2936" w:rsidRPr="0041699D">
        <w:rPr>
          <w:rFonts w:ascii="Arial" w:hAnsi="Arial" w:cs="Arial"/>
        </w:rPr>
        <w:t xml:space="preserve">system in place </w:t>
      </w:r>
      <w:r w:rsidR="0041699D" w:rsidRPr="0041699D">
        <w:rPr>
          <w:rFonts w:ascii="Arial" w:hAnsi="Arial" w:cs="Arial"/>
        </w:rPr>
        <w:t>does not</w:t>
      </w:r>
      <w:r w:rsidR="002E2936" w:rsidRPr="0041699D">
        <w:rPr>
          <w:rFonts w:ascii="Arial" w:hAnsi="Arial" w:cs="Arial"/>
        </w:rPr>
        <w:t xml:space="preserve"> allow monitoring of completion of the AR </w:t>
      </w:r>
      <w:r w:rsidRPr="0041699D">
        <w:rPr>
          <w:rFonts w:ascii="Arial" w:hAnsi="Arial" w:cs="Arial"/>
        </w:rPr>
        <w:t>(</w:t>
      </w:r>
      <w:r w:rsidR="0041699D" w:rsidRPr="0041699D">
        <w:rPr>
          <w:rFonts w:ascii="Arial" w:hAnsi="Arial" w:cs="Arial"/>
        </w:rPr>
        <w:t>sub</w:t>
      </w:r>
      <w:r w:rsidR="003A68C9">
        <w:rPr>
          <w:rFonts w:ascii="Arial" w:hAnsi="Arial" w:cs="Arial"/>
        </w:rPr>
        <w:t>-</w:t>
      </w:r>
      <w:r w:rsidR="0041699D" w:rsidRPr="0041699D">
        <w:rPr>
          <w:rFonts w:ascii="Arial" w:hAnsi="Arial" w:cs="Arial"/>
        </w:rPr>
        <w:t>theme 4.1</w:t>
      </w:r>
      <w:r w:rsidRPr="0041699D">
        <w:rPr>
          <w:rFonts w:ascii="Arial" w:hAnsi="Arial" w:cs="Arial"/>
        </w:rPr>
        <w:t>)</w:t>
      </w:r>
      <w:r w:rsidR="0041699D" w:rsidRPr="0041699D">
        <w:rPr>
          <w:rFonts w:ascii="Arial" w:hAnsi="Arial" w:cs="Arial"/>
        </w:rPr>
        <w:t>.</w:t>
      </w:r>
    </w:p>
    <w:p w14:paraId="65BBEF32" w14:textId="4A8B6179" w:rsidR="0041699D" w:rsidRDefault="00A45ACB" w:rsidP="003F6146">
      <w:pPr>
        <w:pStyle w:val="ListParagraph"/>
        <w:numPr>
          <w:ilvl w:val="0"/>
          <w:numId w:val="10"/>
        </w:numPr>
        <w:spacing w:before="0"/>
        <w:rPr>
          <w:rFonts w:ascii="Arial" w:hAnsi="Arial" w:cs="Arial"/>
        </w:rPr>
      </w:pPr>
      <w:r w:rsidRPr="0041699D">
        <w:rPr>
          <w:rFonts w:ascii="Arial" w:hAnsi="Arial" w:cs="Arial"/>
          <w:u w:val="single"/>
        </w:rPr>
        <w:t>Structural limitations</w:t>
      </w:r>
      <w:r w:rsidR="0041699D">
        <w:rPr>
          <w:rFonts w:ascii="Arial" w:hAnsi="Arial" w:cs="Arial"/>
        </w:rPr>
        <w:t>:</w:t>
      </w:r>
      <w:r w:rsidRPr="001F61BA">
        <w:rPr>
          <w:rFonts w:ascii="Arial" w:hAnsi="Arial" w:cs="Arial"/>
        </w:rPr>
        <w:t xml:space="preserve"> </w:t>
      </w:r>
      <w:r w:rsidR="0041699D">
        <w:rPr>
          <w:rFonts w:ascii="Arial" w:hAnsi="Arial" w:cs="Arial"/>
        </w:rPr>
        <w:t>c</w:t>
      </w:r>
      <w:r w:rsidR="0041699D" w:rsidRPr="001F61BA">
        <w:rPr>
          <w:rFonts w:ascii="Arial" w:hAnsi="Arial" w:cs="Arial"/>
        </w:rPr>
        <w:t>urrent</w:t>
      </w:r>
      <w:r w:rsidR="0041699D">
        <w:rPr>
          <w:rFonts w:ascii="Arial" w:hAnsi="Arial" w:cs="Arial"/>
        </w:rPr>
        <w:t xml:space="preserve"> AR</w:t>
      </w:r>
      <w:r w:rsidR="0041699D" w:rsidRPr="001F61BA">
        <w:rPr>
          <w:rFonts w:ascii="Arial" w:hAnsi="Arial" w:cs="Arial"/>
        </w:rPr>
        <w:t xml:space="preserve"> structure</w:t>
      </w:r>
      <w:r w:rsidR="0041699D">
        <w:rPr>
          <w:rFonts w:ascii="Arial" w:hAnsi="Arial" w:cs="Arial"/>
        </w:rPr>
        <w:t xml:space="preserve"> is not</w:t>
      </w:r>
      <w:r w:rsidR="0041699D" w:rsidRPr="001F61BA">
        <w:rPr>
          <w:rFonts w:ascii="Arial" w:hAnsi="Arial" w:cs="Arial"/>
        </w:rPr>
        <w:t xml:space="preserve"> effective/necessary</w:t>
      </w:r>
      <w:r w:rsidR="0041699D">
        <w:rPr>
          <w:rFonts w:ascii="Arial" w:hAnsi="Arial" w:cs="Arial"/>
        </w:rPr>
        <w:t xml:space="preserve">, is </w:t>
      </w:r>
      <w:r w:rsidR="0041699D" w:rsidRPr="001F61BA">
        <w:rPr>
          <w:rFonts w:ascii="Arial" w:hAnsi="Arial" w:cs="Arial"/>
        </w:rPr>
        <w:t>repetitive, a box ticking exercise, with too much emphasis on future goals</w:t>
      </w:r>
      <w:r w:rsidR="00771DAD">
        <w:rPr>
          <w:rFonts w:ascii="Arial" w:hAnsi="Arial" w:cs="Arial"/>
        </w:rPr>
        <w:t>;</w:t>
      </w:r>
      <w:r w:rsidR="0041699D">
        <w:rPr>
          <w:rFonts w:ascii="Arial" w:hAnsi="Arial" w:cs="Arial"/>
        </w:rPr>
        <w:t xml:space="preserve"> does</w:t>
      </w:r>
      <w:r w:rsidR="0041699D" w:rsidRPr="001F61BA">
        <w:rPr>
          <w:rFonts w:ascii="Arial" w:hAnsi="Arial" w:cs="Arial"/>
        </w:rPr>
        <w:t xml:space="preserve"> not help with career progression (e.g.</w:t>
      </w:r>
      <w:r w:rsidR="00771DAD">
        <w:rPr>
          <w:rFonts w:ascii="Arial" w:hAnsi="Arial" w:cs="Arial"/>
        </w:rPr>
        <w:t>,</w:t>
      </w:r>
      <w:r w:rsidR="0041699D" w:rsidRPr="001F61BA">
        <w:rPr>
          <w:rFonts w:ascii="Arial" w:hAnsi="Arial" w:cs="Arial"/>
        </w:rPr>
        <w:t xml:space="preserve"> promotion/regrading)</w:t>
      </w:r>
      <w:r w:rsidR="00771DAD">
        <w:rPr>
          <w:rFonts w:ascii="Arial" w:hAnsi="Arial" w:cs="Arial"/>
        </w:rPr>
        <w:t>;</w:t>
      </w:r>
      <w:r w:rsidR="0041699D" w:rsidRPr="001F61BA">
        <w:rPr>
          <w:rFonts w:ascii="Arial" w:hAnsi="Arial" w:cs="Arial"/>
        </w:rPr>
        <w:t xml:space="preserve"> can be frustrating and stressful</w:t>
      </w:r>
      <w:r w:rsidR="00771DAD">
        <w:rPr>
          <w:rFonts w:ascii="Arial" w:hAnsi="Arial" w:cs="Arial"/>
        </w:rPr>
        <w:t xml:space="preserve">; </w:t>
      </w:r>
      <w:r w:rsidR="0041699D" w:rsidRPr="001F61BA">
        <w:rPr>
          <w:rFonts w:ascii="Arial" w:hAnsi="Arial" w:cs="Arial"/>
        </w:rPr>
        <w:t xml:space="preserve">very rarely the issues raised during AR are addressed </w:t>
      </w:r>
      <w:r w:rsidRPr="001F61BA">
        <w:rPr>
          <w:rFonts w:ascii="Arial" w:hAnsi="Arial" w:cs="Arial"/>
        </w:rPr>
        <w:t>(</w:t>
      </w:r>
      <w:r w:rsidR="0041699D">
        <w:rPr>
          <w:rFonts w:ascii="Arial" w:hAnsi="Arial" w:cs="Arial"/>
        </w:rPr>
        <w:t>sub</w:t>
      </w:r>
      <w:r w:rsidR="003A68C9">
        <w:rPr>
          <w:rFonts w:ascii="Arial" w:hAnsi="Arial" w:cs="Arial"/>
        </w:rPr>
        <w:t>-</w:t>
      </w:r>
      <w:r w:rsidR="0041699D">
        <w:rPr>
          <w:rFonts w:ascii="Arial" w:hAnsi="Arial" w:cs="Arial"/>
        </w:rPr>
        <w:t>theme 4.2</w:t>
      </w:r>
      <w:r w:rsidRPr="001F61BA">
        <w:rPr>
          <w:rFonts w:ascii="Arial" w:hAnsi="Arial" w:cs="Arial"/>
        </w:rPr>
        <w:t>)</w:t>
      </w:r>
      <w:r w:rsidR="0041699D">
        <w:rPr>
          <w:rFonts w:ascii="Arial" w:hAnsi="Arial" w:cs="Arial"/>
        </w:rPr>
        <w:t>.</w:t>
      </w:r>
    </w:p>
    <w:p w14:paraId="5620AE65" w14:textId="60273EF0" w:rsidR="0041699D" w:rsidRDefault="00A45ACB" w:rsidP="003F6146">
      <w:pPr>
        <w:pStyle w:val="ListParagraph"/>
        <w:numPr>
          <w:ilvl w:val="0"/>
          <w:numId w:val="10"/>
        </w:numPr>
        <w:spacing w:before="0"/>
        <w:rPr>
          <w:rFonts w:ascii="Arial" w:hAnsi="Arial" w:cs="Arial"/>
        </w:rPr>
      </w:pPr>
      <w:r w:rsidRPr="0041699D">
        <w:rPr>
          <w:rFonts w:ascii="Arial" w:hAnsi="Arial" w:cs="Arial"/>
          <w:u w:val="single"/>
        </w:rPr>
        <w:t>Role-specific barriers</w:t>
      </w:r>
      <w:r w:rsidR="0041699D">
        <w:rPr>
          <w:rFonts w:ascii="Arial" w:hAnsi="Arial" w:cs="Arial"/>
        </w:rPr>
        <w:t>: high workload and role-related issues hinder the ability to</w:t>
      </w:r>
      <w:r w:rsidR="00C50CAA" w:rsidRPr="0041699D">
        <w:rPr>
          <w:rFonts w:ascii="Arial" w:hAnsi="Arial" w:cs="Arial"/>
        </w:rPr>
        <w:t xml:space="preserve"> undertake AR</w:t>
      </w:r>
      <w:r w:rsidR="00E4115F" w:rsidRPr="0041699D">
        <w:rPr>
          <w:rFonts w:ascii="Arial" w:hAnsi="Arial" w:cs="Arial"/>
        </w:rPr>
        <w:t xml:space="preserve"> </w:t>
      </w:r>
      <w:r w:rsidR="0014518B" w:rsidRPr="0041699D">
        <w:rPr>
          <w:rFonts w:ascii="Arial" w:hAnsi="Arial" w:cs="Arial"/>
        </w:rPr>
        <w:t>(</w:t>
      </w:r>
      <w:r w:rsidR="0041699D">
        <w:rPr>
          <w:rFonts w:ascii="Arial" w:hAnsi="Arial" w:cs="Arial"/>
        </w:rPr>
        <w:t>sub</w:t>
      </w:r>
      <w:r w:rsidR="003A68C9">
        <w:rPr>
          <w:rFonts w:ascii="Arial" w:hAnsi="Arial" w:cs="Arial"/>
        </w:rPr>
        <w:t>-</w:t>
      </w:r>
      <w:r w:rsidR="0041699D">
        <w:rPr>
          <w:rFonts w:ascii="Arial" w:hAnsi="Arial" w:cs="Arial"/>
        </w:rPr>
        <w:t>theme 4.3</w:t>
      </w:r>
      <w:r w:rsidR="0014518B" w:rsidRPr="0041699D">
        <w:rPr>
          <w:rFonts w:ascii="Arial" w:hAnsi="Arial" w:cs="Arial"/>
        </w:rPr>
        <w:t>)</w:t>
      </w:r>
      <w:r w:rsidR="0041699D">
        <w:rPr>
          <w:rFonts w:ascii="Arial" w:hAnsi="Arial" w:cs="Arial"/>
        </w:rPr>
        <w:t>.</w:t>
      </w:r>
    </w:p>
    <w:p w14:paraId="2BC98677" w14:textId="5CA6712D" w:rsidR="00A45ACB" w:rsidRPr="0041699D" w:rsidRDefault="00A45ACB" w:rsidP="003F6146">
      <w:pPr>
        <w:pStyle w:val="ListParagraph"/>
        <w:numPr>
          <w:ilvl w:val="0"/>
          <w:numId w:val="10"/>
        </w:numPr>
        <w:spacing w:before="0"/>
        <w:rPr>
          <w:rFonts w:ascii="Arial" w:hAnsi="Arial" w:cs="Arial"/>
        </w:rPr>
      </w:pPr>
      <w:r w:rsidRPr="0041699D">
        <w:rPr>
          <w:rFonts w:ascii="Arial" w:hAnsi="Arial" w:cs="Arial"/>
          <w:u w:val="single"/>
        </w:rPr>
        <w:t>External barriers</w:t>
      </w:r>
      <w:r w:rsidR="0041699D" w:rsidRPr="0041699D">
        <w:rPr>
          <w:rFonts w:ascii="Arial" w:hAnsi="Arial" w:cs="Arial"/>
        </w:rPr>
        <w:t>: covid-19 pandemic caused delays in the annual review schedule</w:t>
      </w:r>
      <w:r w:rsidR="0041699D">
        <w:rPr>
          <w:rFonts w:ascii="Arial" w:hAnsi="Arial" w:cs="Arial"/>
        </w:rPr>
        <w:t xml:space="preserve"> (sub</w:t>
      </w:r>
      <w:r w:rsidR="003A68C9">
        <w:rPr>
          <w:rFonts w:ascii="Arial" w:hAnsi="Arial" w:cs="Arial"/>
        </w:rPr>
        <w:t>-</w:t>
      </w:r>
      <w:r w:rsidR="0041699D">
        <w:rPr>
          <w:rFonts w:ascii="Arial" w:hAnsi="Arial" w:cs="Arial"/>
        </w:rPr>
        <w:t>theme 4.4).</w:t>
      </w:r>
    </w:p>
    <w:p w14:paraId="17A10E72" w14:textId="18B3F974" w:rsidR="002D5462" w:rsidRPr="001F61BA" w:rsidRDefault="002D5462" w:rsidP="00946175">
      <w:pPr>
        <w:spacing w:before="0"/>
        <w:ind w:left="0" w:firstLine="0"/>
        <w:rPr>
          <w:rFonts w:ascii="Arial" w:hAnsi="Arial" w:cs="Arial"/>
        </w:rPr>
      </w:pPr>
    </w:p>
    <w:p w14:paraId="4B75A4A7" w14:textId="70AEB367" w:rsidR="002D5462" w:rsidRPr="001F61BA" w:rsidRDefault="00DD62FF" w:rsidP="00946175">
      <w:pPr>
        <w:spacing w:before="0"/>
        <w:ind w:left="0" w:firstLine="0"/>
        <w:rPr>
          <w:rFonts w:ascii="Arial" w:hAnsi="Arial" w:cs="Arial"/>
        </w:rPr>
      </w:pPr>
      <w:r>
        <w:rPr>
          <w:rFonts w:ascii="Arial" w:hAnsi="Arial" w:cs="Arial"/>
        </w:rPr>
        <w:t xml:space="preserve">Comments from </w:t>
      </w:r>
      <w:r>
        <w:rPr>
          <w:rFonts w:ascii="Arial" w:hAnsi="Arial" w:cs="Arial"/>
          <w:b/>
          <w:bCs/>
        </w:rPr>
        <w:t xml:space="preserve">Racialised Groups (RG) </w:t>
      </w:r>
      <w:r w:rsidR="00E708ED">
        <w:rPr>
          <w:rFonts w:ascii="Arial" w:hAnsi="Arial" w:cs="Arial"/>
        </w:rPr>
        <w:t>staff</w:t>
      </w:r>
      <w:r>
        <w:rPr>
          <w:rFonts w:ascii="Arial" w:hAnsi="Arial" w:cs="Arial"/>
        </w:rPr>
        <w:t xml:space="preserve"> </w:t>
      </w:r>
      <w:r w:rsidR="00771DAD">
        <w:rPr>
          <w:rFonts w:ascii="Arial" w:hAnsi="Arial" w:cs="Arial"/>
        </w:rPr>
        <w:t>to the</w:t>
      </w:r>
      <w:r w:rsidR="00E708ED">
        <w:rPr>
          <w:rFonts w:ascii="Arial" w:hAnsi="Arial" w:cs="Arial"/>
        </w:rPr>
        <w:t xml:space="preserve"> three</w:t>
      </w:r>
      <w:r w:rsidR="00771DAD">
        <w:rPr>
          <w:rFonts w:ascii="Arial" w:hAnsi="Arial" w:cs="Arial"/>
        </w:rPr>
        <w:t xml:space="preserve"> questions in section ‘Annual Review’ </w:t>
      </w:r>
      <w:r>
        <w:rPr>
          <w:rFonts w:ascii="Arial" w:hAnsi="Arial" w:cs="Arial"/>
        </w:rPr>
        <w:t xml:space="preserve">were grouped into one </w:t>
      </w:r>
      <w:r w:rsidR="00443E32">
        <w:rPr>
          <w:rFonts w:ascii="Arial" w:hAnsi="Arial" w:cs="Arial"/>
        </w:rPr>
        <w:t xml:space="preserve">broad </w:t>
      </w:r>
      <w:r>
        <w:rPr>
          <w:rFonts w:ascii="Arial" w:hAnsi="Arial" w:cs="Arial"/>
        </w:rPr>
        <w:t>theme</w:t>
      </w:r>
      <w:r w:rsidR="00AC6CE4">
        <w:rPr>
          <w:rFonts w:ascii="Arial" w:hAnsi="Arial" w:cs="Arial"/>
        </w:rPr>
        <w:t xml:space="preserve"> (Table 1</w:t>
      </w:r>
      <w:r w:rsidR="0010189F">
        <w:rPr>
          <w:rFonts w:ascii="Arial" w:hAnsi="Arial" w:cs="Arial"/>
        </w:rPr>
        <w:t>4</w:t>
      </w:r>
      <w:r w:rsidR="00AC6CE4">
        <w:rPr>
          <w:rFonts w:ascii="Arial" w:hAnsi="Arial" w:cs="Arial"/>
        </w:rPr>
        <w:t>)</w:t>
      </w:r>
      <w:r w:rsidR="008678EA" w:rsidRPr="001F61BA">
        <w:rPr>
          <w:rFonts w:ascii="Arial" w:hAnsi="Arial" w:cs="Arial"/>
        </w:rPr>
        <w:t>:</w:t>
      </w:r>
    </w:p>
    <w:p w14:paraId="6D25B246" w14:textId="7CFF9585" w:rsidR="008678EA" w:rsidRPr="0026235E" w:rsidRDefault="008678EA" w:rsidP="00946175">
      <w:pPr>
        <w:spacing w:before="0"/>
        <w:ind w:left="0" w:firstLine="0"/>
        <w:rPr>
          <w:rFonts w:ascii="Arial" w:hAnsi="Arial" w:cs="Arial"/>
          <w:sz w:val="20"/>
          <w:szCs w:val="20"/>
        </w:rPr>
      </w:pPr>
    </w:p>
    <w:p w14:paraId="7F0646AD" w14:textId="4AB2A4D3" w:rsidR="00A45ACB" w:rsidRDefault="00593BB7" w:rsidP="00946175">
      <w:pPr>
        <w:spacing w:before="0"/>
        <w:ind w:left="0" w:firstLine="0"/>
        <w:rPr>
          <w:rFonts w:ascii="Arial" w:hAnsi="Arial" w:cs="Arial"/>
        </w:rPr>
      </w:pPr>
      <w:r w:rsidRPr="00771DAD">
        <w:rPr>
          <w:rFonts w:ascii="Arial" w:hAnsi="Arial" w:cs="Arial"/>
          <w:b/>
          <w:bCs/>
        </w:rPr>
        <w:t xml:space="preserve">Table </w:t>
      </w:r>
      <w:r w:rsidR="00AC6CE4" w:rsidRPr="00771DAD">
        <w:rPr>
          <w:rFonts w:ascii="Arial" w:hAnsi="Arial" w:cs="Arial"/>
          <w:b/>
          <w:bCs/>
        </w:rPr>
        <w:t>1</w:t>
      </w:r>
      <w:r w:rsidR="0010189F">
        <w:rPr>
          <w:rFonts w:ascii="Arial" w:hAnsi="Arial" w:cs="Arial"/>
          <w:b/>
          <w:bCs/>
        </w:rPr>
        <w:t>4</w:t>
      </w:r>
      <w:r w:rsidRPr="00771DAD">
        <w:rPr>
          <w:rFonts w:ascii="Arial" w:hAnsi="Arial" w:cs="Arial"/>
          <w:b/>
          <w:bCs/>
        </w:rPr>
        <w:t xml:space="preserve">: </w:t>
      </w:r>
      <w:r w:rsidRPr="00771DAD">
        <w:rPr>
          <w:rFonts w:ascii="Arial" w:hAnsi="Arial" w:cs="Arial"/>
        </w:rPr>
        <w:t>Inductive content analysis of question responses from Racialised group staff regarding the staff survey section “Career development and progression</w:t>
      </w:r>
      <w:r w:rsidR="004270D6">
        <w:rPr>
          <w:rFonts w:ascii="Arial" w:hAnsi="Arial" w:cs="Arial"/>
        </w:rPr>
        <w:t>’.</w:t>
      </w:r>
    </w:p>
    <w:tbl>
      <w:tblPr>
        <w:tblStyle w:val="TableGrid"/>
        <w:tblW w:w="0" w:type="auto"/>
        <w:tblLook w:val="04A0" w:firstRow="1" w:lastRow="0" w:firstColumn="1" w:lastColumn="0" w:noHBand="0" w:noVBand="1"/>
      </w:tblPr>
      <w:tblGrid>
        <w:gridCol w:w="1696"/>
        <w:gridCol w:w="3402"/>
        <w:gridCol w:w="3918"/>
      </w:tblGrid>
      <w:tr w:rsidR="004270D6" w:rsidRPr="007C5A25" w14:paraId="0B6C83F0" w14:textId="77777777" w:rsidTr="00A81951">
        <w:tc>
          <w:tcPr>
            <w:tcW w:w="1696" w:type="dxa"/>
            <w:shd w:val="clear" w:color="auto" w:fill="B4C6E7" w:themeFill="accent1" w:themeFillTint="66"/>
          </w:tcPr>
          <w:p w14:paraId="7A870AD2" w14:textId="77777777" w:rsidR="004270D6" w:rsidRPr="007C5A25" w:rsidRDefault="004270D6"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402" w:type="dxa"/>
            <w:shd w:val="clear" w:color="auto" w:fill="B4C6E7" w:themeFill="accent1" w:themeFillTint="66"/>
          </w:tcPr>
          <w:p w14:paraId="29B70896" w14:textId="77777777" w:rsidR="004270D6" w:rsidRPr="007C5A25" w:rsidRDefault="004270D6"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3918" w:type="dxa"/>
            <w:shd w:val="clear" w:color="auto" w:fill="B4C6E7" w:themeFill="accent1" w:themeFillTint="66"/>
          </w:tcPr>
          <w:p w14:paraId="6DD1245A" w14:textId="77777777" w:rsidR="004270D6" w:rsidRPr="007C5A25" w:rsidRDefault="004270D6"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4270D6" w:rsidRPr="007C5A25" w14:paraId="4DEA3A0A" w14:textId="77777777" w:rsidTr="00A81951">
        <w:tc>
          <w:tcPr>
            <w:tcW w:w="1696" w:type="dxa"/>
          </w:tcPr>
          <w:p w14:paraId="5D0E4FC0" w14:textId="3ADADDF0" w:rsidR="004270D6" w:rsidRPr="007C5A25" w:rsidRDefault="004270D6" w:rsidP="00A81951">
            <w:pPr>
              <w:spacing w:before="0"/>
              <w:ind w:left="0" w:firstLine="0"/>
              <w:jc w:val="center"/>
              <w:rPr>
                <w:rFonts w:ascii="Arial" w:hAnsi="Arial" w:cs="Arial"/>
                <w:b/>
                <w:bCs/>
                <w:sz w:val="20"/>
                <w:szCs w:val="20"/>
              </w:rPr>
            </w:pPr>
            <w:r>
              <w:rPr>
                <w:rFonts w:ascii="Arial" w:hAnsi="Arial" w:cs="Arial"/>
                <w:b/>
                <w:bCs/>
                <w:sz w:val="20"/>
                <w:szCs w:val="20"/>
              </w:rPr>
              <w:t>Theme 5</w:t>
            </w:r>
          </w:p>
        </w:tc>
        <w:tc>
          <w:tcPr>
            <w:tcW w:w="3402" w:type="dxa"/>
          </w:tcPr>
          <w:p w14:paraId="0916501F" w14:textId="227AAD08" w:rsidR="004270D6" w:rsidRPr="007C5A25" w:rsidRDefault="004270D6" w:rsidP="00A81951">
            <w:pPr>
              <w:spacing w:before="0"/>
              <w:ind w:left="0" w:firstLine="0"/>
              <w:jc w:val="left"/>
              <w:rPr>
                <w:rFonts w:ascii="Arial" w:hAnsi="Arial" w:cs="Arial"/>
                <w:sz w:val="20"/>
                <w:szCs w:val="20"/>
              </w:rPr>
            </w:pPr>
            <w:r>
              <w:rPr>
                <w:rFonts w:ascii="Arial" w:hAnsi="Arial" w:cs="Arial"/>
                <w:sz w:val="20"/>
                <w:szCs w:val="20"/>
              </w:rPr>
              <w:t>Annual Review lacks effectiveness and consistency</w:t>
            </w:r>
          </w:p>
        </w:tc>
        <w:tc>
          <w:tcPr>
            <w:tcW w:w="3918" w:type="dxa"/>
          </w:tcPr>
          <w:p w14:paraId="380C60CC" w14:textId="77777777" w:rsidR="004270D6" w:rsidRPr="0066332D" w:rsidRDefault="004270D6" w:rsidP="00A81951">
            <w:pPr>
              <w:pStyle w:val="ListParagraph"/>
              <w:spacing w:before="0"/>
              <w:ind w:left="173" w:firstLine="0"/>
              <w:jc w:val="center"/>
              <w:rPr>
                <w:rFonts w:ascii="Arial" w:hAnsi="Arial" w:cs="Arial"/>
                <w:sz w:val="20"/>
                <w:szCs w:val="20"/>
              </w:rPr>
            </w:pPr>
            <w:r>
              <w:rPr>
                <w:rFonts w:ascii="Arial" w:hAnsi="Arial" w:cs="Arial"/>
                <w:sz w:val="20"/>
                <w:szCs w:val="20"/>
              </w:rPr>
              <w:t>(none)</w:t>
            </w:r>
          </w:p>
        </w:tc>
      </w:tr>
    </w:tbl>
    <w:p w14:paraId="15E5446F" w14:textId="77777777" w:rsidR="0041699D" w:rsidRDefault="0041699D" w:rsidP="00593BB7">
      <w:pPr>
        <w:spacing w:before="0"/>
        <w:ind w:left="0" w:firstLine="0"/>
        <w:rPr>
          <w:rFonts w:ascii="Arial" w:hAnsi="Arial" w:cs="Arial"/>
        </w:rPr>
      </w:pPr>
    </w:p>
    <w:p w14:paraId="624A9CB1" w14:textId="627AF66C" w:rsidR="00593BB7" w:rsidRPr="001F61BA" w:rsidRDefault="0041699D" w:rsidP="00593BB7">
      <w:pPr>
        <w:spacing w:before="0"/>
        <w:ind w:left="0" w:firstLine="0"/>
        <w:rPr>
          <w:rFonts w:ascii="Arial" w:hAnsi="Arial" w:cs="Arial"/>
        </w:rPr>
      </w:pPr>
      <w:r>
        <w:rPr>
          <w:rFonts w:ascii="Arial" w:hAnsi="Arial" w:cs="Arial"/>
        </w:rPr>
        <w:t>R</w:t>
      </w:r>
      <w:r w:rsidR="00593BB7" w:rsidRPr="001F61BA">
        <w:rPr>
          <w:rFonts w:ascii="Arial" w:hAnsi="Arial" w:cs="Arial"/>
        </w:rPr>
        <w:t>espondents</w:t>
      </w:r>
      <w:r w:rsidR="00443E32">
        <w:rPr>
          <w:rFonts w:ascii="Arial" w:hAnsi="Arial" w:cs="Arial"/>
        </w:rPr>
        <w:t xml:space="preserve"> (RG)</w:t>
      </w:r>
      <w:r>
        <w:rPr>
          <w:rFonts w:ascii="Arial" w:hAnsi="Arial" w:cs="Arial"/>
        </w:rPr>
        <w:t xml:space="preserve"> reported that</w:t>
      </w:r>
      <w:r w:rsidR="00593BB7" w:rsidRPr="001F61BA">
        <w:rPr>
          <w:rFonts w:ascii="Arial" w:hAnsi="Arial" w:cs="Arial"/>
        </w:rPr>
        <w:t xml:space="preserve"> AR </w:t>
      </w:r>
      <w:r w:rsidR="00593BB7">
        <w:rPr>
          <w:rFonts w:ascii="Arial" w:hAnsi="Arial" w:cs="Arial"/>
        </w:rPr>
        <w:t xml:space="preserve">is not useful, </w:t>
      </w:r>
      <w:r w:rsidR="00593BB7" w:rsidRPr="001F61BA">
        <w:rPr>
          <w:rFonts w:ascii="Arial" w:hAnsi="Arial" w:cs="Arial"/>
        </w:rPr>
        <w:t xml:space="preserve">lacks effectiveness and consistency, </w:t>
      </w:r>
      <w:r>
        <w:rPr>
          <w:rFonts w:ascii="Arial" w:hAnsi="Arial" w:cs="Arial"/>
        </w:rPr>
        <w:t xml:space="preserve">issues raised </w:t>
      </w:r>
      <w:r w:rsidR="00593BB7" w:rsidRPr="001F61BA">
        <w:rPr>
          <w:rFonts w:ascii="Arial" w:hAnsi="Arial" w:cs="Arial"/>
        </w:rPr>
        <w:t>are never addressed, forms are not useful for academics, and meetings are never followed up</w:t>
      </w:r>
      <w:r w:rsidR="00593BB7">
        <w:rPr>
          <w:rFonts w:ascii="Arial" w:hAnsi="Arial" w:cs="Arial"/>
        </w:rPr>
        <w:t xml:space="preserve"> (Theme 5)</w:t>
      </w:r>
      <w:r w:rsidR="00593BB7" w:rsidRPr="001F61BA">
        <w:rPr>
          <w:rFonts w:ascii="Arial" w:hAnsi="Arial" w:cs="Arial"/>
        </w:rPr>
        <w:t>.</w:t>
      </w:r>
    </w:p>
    <w:p w14:paraId="2452B72C" w14:textId="0ABFF676" w:rsidR="006170F6" w:rsidRPr="0001042E" w:rsidRDefault="0049061E" w:rsidP="0001042E">
      <w:pPr>
        <w:spacing w:before="0"/>
        <w:ind w:left="0" w:firstLine="0"/>
        <w:rPr>
          <w:rStyle w:val="Strong"/>
          <w:rFonts w:ascii="Arial" w:hAnsi="Arial" w:cs="Arial"/>
          <w:b w:val="0"/>
          <w:bCs w:val="0"/>
        </w:rPr>
      </w:pPr>
      <w:r>
        <w:rPr>
          <w:rFonts w:ascii="Arial" w:hAnsi="Arial" w:cs="Arial"/>
        </w:rPr>
        <w:t xml:space="preserve">There were respondents </w:t>
      </w:r>
      <w:r w:rsidR="00443E32">
        <w:rPr>
          <w:rFonts w:ascii="Arial" w:hAnsi="Arial" w:cs="Arial"/>
        </w:rPr>
        <w:t xml:space="preserve">(RG) </w:t>
      </w:r>
      <w:r>
        <w:rPr>
          <w:rFonts w:ascii="Arial" w:hAnsi="Arial" w:cs="Arial"/>
        </w:rPr>
        <w:t>who were unable to comment further as they were new to the University and have had no AR</w:t>
      </w:r>
      <w:r w:rsidR="00A45ACB" w:rsidRPr="001F61BA">
        <w:rPr>
          <w:rFonts w:ascii="Arial" w:hAnsi="Arial" w:cs="Arial"/>
        </w:rPr>
        <w:t>.</w:t>
      </w:r>
    </w:p>
    <w:p w14:paraId="70EDDE41" w14:textId="57E91836" w:rsidR="00946175" w:rsidRPr="00443E32" w:rsidRDefault="00443E32" w:rsidP="00843D7E">
      <w:pPr>
        <w:pStyle w:val="Title"/>
        <w:ind w:left="0" w:firstLine="0"/>
        <w:rPr>
          <w:rFonts w:ascii="Arial" w:hAnsi="Arial" w:cs="Arial"/>
          <w:color w:val="2F5496" w:themeColor="accent1" w:themeShade="BF"/>
          <w:sz w:val="28"/>
          <w:szCs w:val="28"/>
        </w:rPr>
      </w:pPr>
      <w:r w:rsidRPr="00443E32">
        <w:rPr>
          <w:rStyle w:val="Strong"/>
          <w:rFonts w:ascii="Arial" w:hAnsi="Arial" w:cs="Arial"/>
          <w:color w:val="2F5496" w:themeColor="accent1" w:themeShade="BF"/>
          <w:sz w:val="28"/>
          <w:szCs w:val="28"/>
        </w:rPr>
        <w:lastRenderedPageBreak/>
        <w:t>8.8 Flexible working</w:t>
      </w:r>
    </w:p>
    <w:p w14:paraId="070644EC" w14:textId="19100A89" w:rsidR="00946175" w:rsidRPr="00AC0D25" w:rsidRDefault="00946175" w:rsidP="00946175">
      <w:pPr>
        <w:spacing w:before="0"/>
        <w:ind w:left="0" w:firstLine="0"/>
        <w:rPr>
          <w:rFonts w:ascii="Arial" w:hAnsi="Arial" w:cs="Arial"/>
          <w:sz w:val="16"/>
          <w:szCs w:val="16"/>
        </w:rPr>
      </w:pPr>
    </w:p>
    <w:p w14:paraId="1770F3A7" w14:textId="750F14B1" w:rsidR="003D137F" w:rsidRDefault="003A1C1D" w:rsidP="00946175">
      <w:pPr>
        <w:spacing w:before="0"/>
        <w:ind w:left="0" w:firstLine="0"/>
        <w:rPr>
          <w:rFonts w:ascii="Arial" w:hAnsi="Arial" w:cs="Arial"/>
        </w:rPr>
      </w:pPr>
      <w:r>
        <w:rPr>
          <w:rFonts w:ascii="Arial" w:hAnsi="Arial" w:cs="Arial"/>
        </w:rPr>
        <w:t>This section of the survey explored whether staff were aware of the formal flexible working policies a</w:t>
      </w:r>
      <w:r w:rsidR="00E245E7">
        <w:rPr>
          <w:rFonts w:ascii="Arial" w:hAnsi="Arial" w:cs="Arial"/>
        </w:rPr>
        <w:t>n</w:t>
      </w:r>
      <w:r>
        <w:rPr>
          <w:rFonts w:ascii="Arial" w:hAnsi="Arial" w:cs="Arial"/>
        </w:rPr>
        <w:t xml:space="preserve">d arrangements available, believed that requests of flexible working arrangements would be granted where possible, can take advantage of flexible working options available, and considered their line manager </w:t>
      </w:r>
      <w:r w:rsidR="00AC0D25">
        <w:rPr>
          <w:rFonts w:ascii="Arial" w:hAnsi="Arial" w:cs="Arial"/>
        </w:rPr>
        <w:t>being</w:t>
      </w:r>
      <w:r>
        <w:rPr>
          <w:rFonts w:ascii="Arial" w:hAnsi="Arial" w:cs="Arial"/>
        </w:rPr>
        <w:t xml:space="preserve"> supportive of flexible working patterns</w:t>
      </w:r>
      <w:r w:rsidR="00E74845" w:rsidRPr="001F61BA">
        <w:rPr>
          <w:rFonts w:ascii="Arial" w:hAnsi="Arial" w:cs="Arial"/>
        </w:rPr>
        <w:t xml:space="preserve">. Both cohorts responded similarly to the questions in this section. </w:t>
      </w:r>
    </w:p>
    <w:p w14:paraId="01F132A3" w14:textId="1D30406E" w:rsidR="00AC0D25" w:rsidRPr="00AC0D25" w:rsidRDefault="00AC0D25" w:rsidP="00946175">
      <w:pPr>
        <w:spacing w:before="0"/>
        <w:ind w:left="0" w:firstLine="0"/>
        <w:rPr>
          <w:rFonts w:ascii="Arial" w:hAnsi="Arial" w:cs="Arial"/>
          <w:sz w:val="16"/>
          <w:szCs w:val="16"/>
        </w:rPr>
      </w:pPr>
    </w:p>
    <w:p w14:paraId="0B3DA59F" w14:textId="258D15AB" w:rsidR="00E74845" w:rsidRPr="00AC0D25" w:rsidRDefault="00AC0D25" w:rsidP="00E74845">
      <w:pPr>
        <w:spacing w:before="0"/>
        <w:ind w:left="0" w:firstLine="0"/>
        <w:rPr>
          <w:rFonts w:ascii="Arial" w:hAnsi="Arial" w:cs="Arial"/>
        </w:rPr>
      </w:pPr>
      <w:r w:rsidRPr="00350D97">
        <w:rPr>
          <w:rFonts w:ascii="Arial" w:hAnsi="Arial" w:cs="Arial"/>
          <w:b/>
          <w:bCs/>
          <w:color w:val="2F5496" w:themeColor="accent1" w:themeShade="BF"/>
          <w:sz w:val="24"/>
          <w:szCs w:val="24"/>
        </w:rPr>
        <w:t>8.</w:t>
      </w:r>
      <w:r>
        <w:rPr>
          <w:rFonts w:ascii="Arial" w:hAnsi="Arial" w:cs="Arial"/>
          <w:b/>
          <w:bCs/>
          <w:color w:val="2F5496" w:themeColor="accent1" w:themeShade="BF"/>
          <w:sz w:val="24"/>
          <w:szCs w:val="24"/>
        </w:rPr>
        <w:t>8</w:t>
      </w:r>
      <w:r w:rsidRPr="00350D97">
        <w:rPr>
          <w:rFonts w:ascii="Arial" w:hAnsi="Arial" w:cs="Arial"/>
          <w:b/>
          <w:bCs/>
          <w:color w:val="2F5496" w:themeColor="accent1" w:themeShade="BF"/>
          <w:sz w:val="24"/>
          <w:szCs w:val="24"/>
        </w:rPr>
        <w:t xml:space="preserve"> </w:t>
      </w:r>
      <w:r>
        <w:rPr>
          <w:rFonts w:ascii="Arial" w:hAnsi="Arial" w:cs="Arial"/>
          <w:b/>
          <w:bCs/>
          <w:color w:val="2F5496" w:themeColor="accent1" w:themeShade="BF"/>
          <w:sz w:val="24"/>
          <w:szCs w:val="24"/>
        </w:rPr>
        <w:t>A</w:t>
      </w:r>
      <w:r w:rsidRPr="00350D97">
        <w:rPr>
          <w:rFonts w:ascii="Arial" w:hAnsi="Arial" w:cs="Arial"/>
          <w:b/>
          <w:bCs/>
          <w:color w:val="2F5496" w:themeColor="accent1" w:themeShade="BF"/>
          <w:sz w:val="24"/>
          <w:szCs w:val="24"/>
        </w:rPr>
        <w:t>: Qua</w:t>
      </w:r>
      <w:r>
        <w:rPr>
          <w:rFonts w:ascii="Arial" w:hAnsi="Arial" w:cs="Arial"/>
          <w:b/>
          <w:bCs/>
          <w:color w:val="2F5496" w:themeColor="accent1" w:themeShade="BF"/>
          <w:sz w:val="24"/>
          <w:szCs w:val="24"/>
        </w:rPr>
        <w:t>ntita</w:t>
      </w:r>
      <w:r w:rsidRPr="00350D97">
        <w:rPr>
          <w:rFonts w:ascii="Arial" w:hAnsi="Arial" w:cs="Arial"/>
          <w:b/>
          <w:bCs/>
          <w:color w:val="2F5496" w:themeColor="accent1" w:themeShade="BF"/>
          <w:sz w:val="24"/>
          <w:szCs w:val="24"/>
        </w:rPr>
        <w:t>tive analysis</w:t>
      </w:r>
    </w:p>
    <w:p w14:paraId="6EB034E5" w14:textId="5962EA89" w:rsidR="003A1C1D" w:rsidRPr="00AC0D25" w:rsidRDefault="003A1C1D" w:rsidP="00AC0D25">
      <w:pPr>
        <w:pStyle w:val="IntenseQuote"/>
        <w:ind w:right="-46" w:hanging="864"/>
        <w:rPr>
          <w:rFonts w:ascii="Arial" w:hAnsi="Arial" w:cs="Arial"/>
          <w:b/>
          <w:bCs/>
          <w:i w:val="0"/>
          <w:iCs w:val="0"/>
        </w:rPr>
      </w:pPr>
      <w:r w:rsidRPr="00AC0D25">
        <w:rPr>
          <w:rFonts w:ascii="Arial" w:hAnsi="Arial" w:cs="Arial"/>
          <w:b/>
          <w:bCs/>
          <w:i w:val="0"/>
          <w:iCs w:val="0"/>
        </w:rPr>
        <w:t>Q8-1: I am aware of the formal flexible and home working policies and arrangements at the Institution, for example, part-time working or condensed hours</w:t>
      </w:r>
    </w:p>
    <w:p w14:paraId="162E1320" w14:textId="7C9ED54D" w:rsidR="00946175" w:rsidRDefault="00AC0D25" w:rsidP="00946175">
      <w:pPr>
        <w:spacing w:before="0"/>
        <w:ind w:left="0" w:firstLine="0"/>
        <w:rPr>
          <w:rFonts w:ascii="Arial" w:hAnsi="Arial" w:cs="Arial"/>
          <w:b/>
          <w:bCs/>
        </w:rPr>
      </w:pPr>
      <w:r>
        <w:rPr>
          <w:rFonts w:ascii="Arial" w:hAnsi="Arial" w:cs="Arial"/>
          <w:b/>
          <w:bCs/>
        </w:rPr>
        <w:t xml:space="preserve">8.8A.1: </w:t>
      </w:r>
      <w:r w:rsidR="00E245E7">
        <w:rPr>
          <w:rFonts w:ascii="Arial" w:hAnsi="Arial" w:cs="Arial"/>
          <w:b/>
          <w:bCs/>
        </w:rPr>
        <w:t>92% of W</w:t>
      </w:r>
      <w:r w:rsidR="00C673A7">
        <w:rPr>
          <w:rFonts w:ascii="Arial" w:hAnsi="Arial" w:cs="Arial"/>
          <w:b/>
          <w:bCs/>
        </w:rPr>
        <w:t>hite</w:t>
      </w:r>
      <w:r w:rsidR="00E245E7">
        <w:rPr>
          <w:rFonts w:ascii="Arial" w:hAnsi="Arial" w:cs="Arial"/>
          <w:b/>
          <w:bCs/>
        </w:rPr>
        <w:t xml:space="preserve"> and 91% of </w:t>
      </w:r>
      <w:r w:rsidR="00C673A7" w:rsidRPr="00C61E88">
        <w:rPr>
          <w:rFonts w:ascii="Arial" w:hAnsi="Arial" w:cs="Arial"/>
          <w:b/>
          <w:bCs/>
        </w:rPr>
        <w:t>R</w:t>
      </w:r>
      <w:r w:rsidR="00C673A7">
        <w:rPr>
          <w:rFonts w:ascii="Arial" w:hAnsi="Arial" w:cs="Arial"/>
          <w:b/>
          <w:bCs/>
        </w:rPr>
        <w:t xml:space="preserve">acialised </w:t>
      </w:r>
      <w:r w:rsidR="00C673A7" w:rsidRPr="00C61E88">
        <w:rPr>
          <w:rFonts w:ascii="Arial" w:hAnsi="Arial" w:cs="Arial"/>
          <w:b/>
          <w:bCs/>
        </w:rPr>
        <w:t>G</w:t>
      </w:r>
      <w:r w:rsidR="00C673A7">
        <w:rPr>
          <w:rFonts w:ascii="Arial" w:hAnsi="Arial" w:cs="Arial"/>
          <w:b/>
          <w:bCs/>
        </w:rPr>
        <w:t>roups</w:t>
      </w:r>
      <w:r w:rsidR="00E245E7">
        <w:rPr>
          <w:rFonts w:ascii="Arial" w:hAnsi="Arial" w:cs="Arial"/>
          <w:b/>
          <w:bCs/>
        </w:rPr>
        <w:t xml:space="preserve"> respondents agreed that they were aware of the formal flexible and home working policies/arrangements available</w:t>
      </w:r>
      <w:r w:rsidR="00887A91">
        <w:rPr>
          <w:rFonts w:ascii="Arial" w:hAnsi="Arial" w:cs="Arial"/>
          <w:b/>
          <w:bCs/>
        </w:rPr>
        <w:t>;</w:t>
      </w:r>
      <w:r w:rsidR="00E245E7">
        <w:rPr>
          <w:rFonts w:ascii="Arial" w:hAnsi="Arial" w:cs="Arial"/>
          <w:b/>
          <w:bCs/>
        </w:rPr>
        <w:t xml:space="preserve"> 4% of W</w:t>
      </w:r>
      <w:r w:rsidR="00C673A7">
        <w:rPr>
          <w:rFonts w:ascii="Arial" w:hAnsi="Arial" w:cs="Arial"/>
          <w:b/>
          <w:bCs/>
        </w:rPr>
        <w:t>hite</w:t>
      </w:r>
      <w:r w:rsidR="00E245E7">
        <w:rPr>
          <w:rFonts w:ascii="Arial" w:hAnsi="Arial" w:cs="Arial"/>
          <w:b/>
          <w:bCs/>
        </w:rPr>
        <w:t xml:space="preserve"> and 2% of </w:t>
      </w:r>
      <w:r w:rsidR="00C673A7" w:rsidRPr="00C61E88">
        <w:rPr>
          <w:rFonts w:ascii="Arial" w:hAnsi="Arial" w:cs="Arial"/>
          <w:b/>
          <w:bCs/>
        </w:rPr>
        <w:t>R</w:t>
      </w:r>
      <w:r w:rsidR="00C673A7">
        <w:rPr>
          <w:rFonts w:ascii="Arial" w:hAnsi="Arial" w:cs="Arial"/>
          <w:b/>
          <w:bCs/>
        </w:rPr>
        <w:t xml:space="preserve">acialised </w:t>
      </w:r>
      <w:r w:rsidR="00C673A7" w:rsidRPr="00C61E88">
        <w:rPr>
          <w:rFonts w:ascii="Arial" w:hAnsi="Arial" w:cs="Arial"/>
          <w:b/>
          <w:bCs/>
        </w:rPr>
        <w:t>G</w:t>
      </w:r>
      <w:r w:rsidR="00C673A7">
        <w:rPr>
          <w:rFonts w:ascii="Arial" w:hAnsi="Arial" w:cs="Arial"/>
          <w:b/>
          <w:bCs/>
        </w:rPr>
        <w:t>roups</w:t>
      </w:r>
      <w:r w:rsidR="00E245E7">
        <w:rPr>
          <w:rFonts w:ascii="Arial" w:hAnsi="Arial" w:cs="Arial"/>
          <w:b/>
          <w:bCs/>
        </w:rPr>
        <w:t xml:space="preserve"> respondents disagreed they were aware.</w:t>
      </w:r>
    </w:p>
    <w:p w14:paraId="448F512A" w14:textId="2EF54F6E" w:rsidR="0080701C" w:rsidRDefault="00695FAA" w:rsidP="00AC0D25">
      <w:pPr>
        <w:spacing w:before="0"/>
        <w:ind w:left="0" w:firstLine="0"/>
        <w:jc w:val="center"/>
        <w:rPr>
          <w:rFonts w:ascii="Arial" w:hAnsi="Arial" w:cs="Arial"/>
          <w:b/>
          <w:bCs/>
        </w:rPr>
      </w:pPr>
      <w:r>
        <w:rPr>
          <w:rFonts w:ascii="Arial" w:hAnsi="Arial" w:cs="Arial"/>
          <w:b/>
          <w:bCs/>
          <w:noProof/>
        </w:rPr>
        <w:drawing>
          <wp:inline distT="0" distB="0" distL="0" distR="0" wp14:anchorId="1C01FA18" wp14:editId="1BF55CC9">
            <wp:extent cx="4579200" cy="2754000"/>
            <wp:effectExtent l="19050" t="19050" r="12065"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sidR="00E245E7">
        <w:rPr>
          <w:rFonts w:ascii="Arial" w:hAnsi="Arial" w:cs="Arial"/>
          <w:b/>
          <w:bCs/>
          <w:noProof/>
        </w:rPr>
        <w:drawing>
          <wp:inline distT="0" distB="0" distL="0" distR="0" wp14:anchorId="0D5948C9" wp14:editId="13F50295">
            <wp:extent cx="4579200" cy="2754000"/>
            <wp:effectExtent l="19050" t="19050" r="12065" b="273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4898DDC2" w14:textId="24069F02" w:rsidR="00E245E7" w:rsidRDefault="00E245E7" w:rsidP="00E245E7">
      <w:pPr>
        <w:spacing w:before="0"/>
        <w:ind w:left="0" w:firstLine="0"/>
        <w:rPr>
          <w:rFonts w:ascii="Arial" w:hAnsi="Arial" w:cs="Arial"/>
          <w:sz w:val="21"/>
          <w:szCs w:val="21"/>
        </w:rPr>
      </w:pPr>
      <w:r w:rsidRPr="00AC0D25">
        <w:rPr>
          <w:rFonts w:ascii="Arial" w:hAnsi="Arial" w:cs="Arial"/>
          <w:sz w:val="21"/>
          <w:szCs w:val="21"/>
        </w:rPr>
        <w:t>Ethnicity not disclosed (</w:t>
      </w:r>
      <w:r w:rsidRPr="00AC0D25">
        <w:rPr>
          <w:rFonts w:ascii="Arial" w:hAnsi="Arial" w:cs="Arial"/>
          <w:b/>
          <w:bCs/>
          <w:sz w:val="21"/>
          <w:szCs w:val="21"/>
        </w:rPr>
        <w:t>ND</w:t>
      </w:r>
      <w:r w:rsidRPr="00AC0D25">
        <w:rPr>
          <w:rFonts w:ascii="Arial" w:hAnsi="Arial" w:cs="Arial"/>
          <w:sz w:val="21"/>
          <w:szCs w:val="21"/>
        </w:rPr>
        <w:t>) (</w:t>
      </w:r>
      <w:r w:rsidR="00887A91" w:rsidRPr="00AC0D25">
        <w:rPr>
          <w:rFonts w:ascii="Arial" w:hAnsi="Arial" w:cs="Arial"/>
          <w:sz w:val="21"/>
          <w:szCs w:val="21"/>
        </w:rPr>
        <w:t>c</w:t>
      </w:r>
      <w:r w:rsidRPr="00AC0D25">
        <w:rPr>
          <w:rFonts w:ascii="Arial" w:hAnsi="Arial" w:cs="Arial"/>
          <w:sz w:val="21"/>
          <w:szCs w:val="21"/>
        </w:rPr>
        <w:t xml:space="preserve">ombined ‘Agree’ 86% (n=131), Neutral 9% (n=14), </w:t>
      </w:r>
      <w:r w:rsidR="00887A91" w:rsidRPr="00AC0D25">
        <w:rPr>
          <w:rFonts w:ascii="Arial" w:hAnsi="Arial" w:cs="Arial"/>
          <w:sz w:val="21"/>
          <w:szCs w:val="21"/>
        </w:rPr>
        <w:t>c</w:t>
      </w:r>
      <w:r w:rsidRPr="00AC0D25">
        <w:rPr>
          <w:rFonts w:ascii="Arial" w:hAnsi="Arial" w:cs="Arial"/>
          <w:sz w:val="21"/>
          <w:szCs w:val="21"/>
        </w:rPr>
        <w:t>ombined ‘Disagree</w:t>
      </w:r>
      <w:r w:rsidR="00887A91" w:rsidRPr="00AC0D25">
        <w:rPr>
          <w:rFonts w:ascii="Arial" w:hAnsi="Arial" w:cs="Arial"/>
          <w:sz w:val="21"/>
          <w:szCs w:val="21"/>
        </w:rPr>
        <w:t>’</w:t>
      </w:r>
      <w:r w:rsidRPr="00AC0D25">
        <w:rPr>
          <w:rFonts w:ascii="Arial" w:hAnsi="Arial" w:cs="Arial"/>
          <w:sz w:val="21"/>
          <w:szCs w:val="21"/>
        </w:rPr>
        <w:t xml:space="preserve"> 5% (n=8)).</w:t>
      </w:r>
    </w:p>
    <w:p w14:paraId="738C100D" w14:textId="7038AEFF" w:rsidR="00BC59D7" w:rsidRPr="00AC0D25" w:rsidRDefault="00BC59D7" w:rsidP="00AC0D25">
      <w:pPr>
        <w:pStyle w:val="IntenseQuote"/>
        <w:ind w:right="-46" w:hanging="864"/>
        <w:rPr>
          <w:rFonts w:ascii="Arial" w:hAnsi="Arial" w:cs="Arial"/>
          <w:b/>
          <w:bCs/>
          <w:i w:val="0"/>
          <w:iCs w:val="0"/>
        </w:rPr>
      </w:pPr>
      <w:r w:rsidRPr="00AC0D25">
        <w:rPr>
          <w:rFonts w:ascii="Arial" w:hAnsi="Arial" w:cs="Arial"/>
          <w:b/>
          <w:bCs/>
          <w:i w:val="0"/>
          <w:iCs w:val="0"/>
        </w:rPr>
        <w:lastRenderedPageBreak/>
        <w:t xml:space="preserve">Q8-2: If I formally requested flexible working </w:t>
      </w:r>
      <w:r w:rsidR="00E245E7" w:rsidRPr="00AC0D25">
        <w:rPr>
          <w:rFonts w:ascii="Arial" w:hAnsi="Arial" w:cs="Arial"/>
          <w:b/>
          <w:bCs/>
          <w:i w:val="0"/>
          <w:iCs w:val="0"/>
        </w:rPr>
        <w:t>arrangements,</w:t>
      </w:r>
      <w:r w:rsidRPr="00AC0D25">
        <w:rPr>
          <w:rFonts w:ascii="Arial" w:hAnsi="Arial" w:cs="Arial"/>
          <w:b/>
          <w:bCs/>
          <w:i w:val="0"/>
          <w:iCs w:val="0"/>
        </w:rPr>
        <w:t xml:space="preserve"> I am confident that the request would be granted </w:t>
      </w:r>
      <w:proofErr w:type="gramStart"/>
      <w:r w:rsidRPr="00AC0D25">
        <w:rPr>
          <w:rFonts w:ascii="Arial" w:hAnsi="Arial" w:cs="Arial"/>
          <w:b/>
          <w:bCs/>
          <w:i w:val="0"/>
          <w:iCs w:val="0"/>
        </w:rPr>
        <w:t>if at all possible</w:t>
      </w:r>
      <w:proofErr w:type="gramEnd"/>
    </w:p>
    <w:p w14:paraId="28D72377" w14:textId="4B1B7960" w:rsidR="0080701C" w:rsidRPr="00FA2F52" w:rsidRDefault="00AC0D25" w:rsidP="00887A91">
      <w:pPr>
        <w:ind w:left="0" w:firstLine="0"/>
        <w:rPr>
          <w:rFonts w:ascii="Arial" w:hAnsi="Arial" w:cs="Arial"/>
          <w:b/>
          <w:bCs/>
        </w:rPr>
      </w:pPr>
      <w:r>
        <w:rPr>
          <w:rFonts w:ascii="Arial" w:hAnsi="Arial" w:cs="Arial"/>
          <w:b/>
          <w:bCs/>
        </w:rPr>
        <w:t xml:space="preserve">8.8A.2: </w:t>
      </w:r>
      <w:r w:rsidR="00AF68BD" w:rsidRPr="00FA2F52">
        <w:rPr>
          <w:rFonts w:ascii="Arial" w:hAnsi="Arial" w:cs="Arial"/>
          <w:b/>
          <w:bCs/>
          <w:noProof/>
        </w:rPr>
        <w:t>80% of W</w:t>
      </w:r>
      <w:r w:rsidR="00C673A7">
        <w:rPr>
          <w:rFonts w:ascii="Arial" w:hAnsi="Arial" w:cs="Arial"/>
          <w:b/>
          <w:bCs/>
          <w:noProof/>
        </w:rPr>
        <w:t>hite</w:t>
      </w:r>
      <w:r w:rsidR="00AF68BD" w:rsidRPr="00FA2F52">
        <w:rPr>
          <w:rFonts w:ascii="Arial" w:hAnsi="Arial" w:cs="Arial"/>
          <w:b/>
          <w:bCs/>
          <w:noProof/>
        </w:rPr>
        <w:t xml:space="preserve"> and 78% of </w:t>
      </w:r>
      <w:r w:rsidR="00C673A7" w:rsidRPr="00C61E88">
        <w:rPr>
          <w:rFonts w:ascii="Arial" w:hAnsi="Arial" w:cs="Arial"/>
          <w:b/>
          <w:bCs/>
        </w:rPr>
        <w:t>R</w:t>
      </w:r>
      <w:r w:rsidR="00C673A7">
        <w:rPr>
          <w:rFonts w:ascii="Arial" w:hAnsi="Arial" w:cs="Arial"/>
          <w:b/>
          <w:bCs/>
        </w:rPr>
        <w:t xml:space="preserve">acialised </w:t>
      </w:r>
      <w:r w:rsidR="00C673A7" w:rsidRPr="00C61E88">
        <w:rPr>
          <w:rFonts w:ascii="Arial" w:hAnsi="Arial" w:cs="Arial"/>
          <w:b/>
          <w:bCs/>
        </w:rPr>
        <w:t>G</w:t>
      </w:r>
      <w:r w:rsidR="00C673A7">
        <w:rPr>
          <w:rFonts w:ascii="Arial" w:hAnsi="Arial" w:cs="Arial"/>
          <w:b/>
          <w:bCs/>
        </w:rPr>
        <w:t>roups</w:t>
      </w:r>
      <w:r w:rsidR="00AF68BD" w:rsidRPr="00FA2F52">
        <w:rPr>
          <w:rFonts w:ascii="Arial" w:hAnsi="Arial" w:cs="Arial"/>
          <w:b/>
          <w:bCs/>
          <w:noProof/>
        </w:rPr>
        <w:t xml:space="preserve"> respondents agreed that requests of flexible working would be granted where possible</w:t>
      </w:r>
      <w:r w:rsidR="00887A91" w:rsidRPr="00FA2F52">
        <w:rPr>
          <w:rFonts w:ascii="Arial" w:hAnsi="Arial" w:cs="Arial"/>
          <w:b/>
          <w:bCs/>
          <w:noProof/>
        </w:rPr>
        <w:t>;</w:t>
      </w:r>
      <w:r w:rsidR="00AF68BD" w:rsidRPr="00FA2F52">
        <w:rPr>
          <w:rFonts w:ascii="Arial" w:hAnsi="Arial" w:cs="Arial"/>
          <w:b/>
          <w:bCs/>
          <w:noProof/>
        </w:rPr>
        <w:t xml:space="preserve"> 11% of W</w:t>
      </w:r>
      <w:r w:rsidR="00C673A7">
        <w:rPr>
          <w:rFonts w:ascii="Arial" w:hAnsi="Arial" w:cs="Arial"/>
          <w:b/>
          <w:bCs/>
          <w:noProof/>
        </w:rPr>
        <w:t>hite</w:t>
      </w:r>
      <w:r w:rsidR="00AF68BD" w:rsidRPr="00FA2F52">
        <w:rPr>
          <w:rFonts w:ascii="Arial" w:hAnsi="Arial" w:cs="Arial"/>
          <w:b/>
          <w:bCs/>
          <w:noProof/>
        </w:rPr>
        <w:t xml:space="preserve"> and 10% of </w:t>
      </w:r>
      <w:r w:rsidR="00C673A7" w:rsidRPr="00C61E88">
        <w:rPr>
          <w:rFonts w:ascii="Arial" w:hAnsi="Arial" w:cs="Arial"/>
          <w:b/>
          <w:bCs/>
        </w:rPr>
        <w:t>R</w:t>
      </w:r>
      <w:r w:rsidR="00C673A7">
        <w:rPr>
          <w:rFonts w:ascii="Arial" w:hAnsi="Arial" w:cs="Arial"/>
          <w:b/>
          <w:bCs/>
        </w:rPr>
        <w:t xml:space="preserve">acialised </w:t>
      </w:r>
      <w:r w:rsidR="00C673A7" w:rsidRPr="00C61E88">
        <w:rPr>
          <w:rFonts w:ascii="Arial" w:hAnsi="Arial" w:cs="Arial"/>
          <w:b/>
          <w:bCs/>
        </w:rPr>
        <w:t>G</w:t>
      </w:r>
      <w:r w:rsidR="00C673A7">
        <w:rPr>
          <w:rFonts w:ascii="Arial" w:hAnsi="Arial" w:cs="Arial"/>
          <w:b/>
          <w:bCs/>
        </w:rPr>
        <w:t xml:space="preserve">roups </w:t>
      </w:r>
      <w:r w:rsidR="00AF68BD" w:rsidRPr="00FA2F52">
        <w:rPr>
          <w:rFonts w:ascii="Arial" w:hAnsi="Arial" w:cs="Arial"/>
          <w:b/>
          <w:bCs/>
          <w:noProof/>
        </w:rPr>
        <w:t>disagreed that would be the case.</w:t>
      </w:r>
    </w:p>
    <w:p w14:paraId="46743428" w14:textId="3DA2514B" w:rsidR="00E245E7" w:rsidRDefault="0001516B" w:rsidP="00AC0D25">
      <w:pPr>
        <w:spacing w:before="0"/>
        <w:ind w:left="0" w:firstLine="0"/>
        <w:jc w:val="center"/>
        <w:rPr>
          <w:rFonts w:ascii="Arial" w:hAnsi="Arial" w:cs="Arial"/>
          <w:i/>
          <w:iCs/>
          <w:color w:val="2F5496" w:themeColor="accent1" w:themeShade="BF"/>
        </w:rPr>
      </w:pPr>
      <w:r>
        <w:rPr>
          <w:rFonts w:ascii="Arial" w:hAnsi="Arial" w:cs="Arial"/>
          <w:i/>
          <w:iCs/>
          <w:noProof/>
          <w:color w:val="2F5496" w:themeColor="accent1" w:themeShade="BF"/>
        </w:rPr>
        <w:drawing>
          <wp:inline distT="0" distB="0" distL="0" distR="0" wp14:anchorId="1429F9E9" wp14:editId="415A3B50">
            <wp:extent cx="4579200" cy="2754000"/>
            <wp:effectExtent l="19050" t="19050" r="12065"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Pr>
          <w:rFonts w:ascii="Arial" w:hAnsi="Arial" w:cs="Arial"/>
          <w:i/>
          <w:iCs/>
          <w:noProof/>
          <w:color w:val="2F5496" w:themeColor="accent1" w:themeShade="BF"/>
        </w:rPr>
        <w:drawing>
          <wp:inline distT="0" distB="0" distL="0" distR="0" wp14:anchorId="4A166723" wp14:editId="17156CEF">
            <wp:extent cx="4579200" cy="2754000"/>
            <wp:effectExtent l="19050" t="19050" r="12065" b="273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0DA25182" w14:textId="41DF904A" w:rsidR="00AF68BD" w:rsidRPr="00AC0D25" w:rsidRDefault="00AF68BD" w:rsidP="00AF68BD">
      <w:pPr>
        <w:spacing w:before="0"/>
        <w:ind w:left="0" w:firstLine="0"/>
        <w:rPr>
          <w:rFonts w:ascii="Arial" w:hAnsi="Arial" w:cs="Arial"/>
        </w:rPr>
      </w:pPr>
      <w:r w:rsidRPr="00AC0D25">
        <w:rPr>
          <w:rFonts w:ascii="Arial" w:hAnsi="Arial" w:cs="Arial"/>
        </w:rPr>
        <w:t>Ethnicity not disclosed (</w:t>
      </w:r>
      <w:r w:rsidRPr="00AC0D25">
        <w:rPr>
          <w:rFonts w:ascii="Arial" w:hAnsi="Arial" w:cs="Arial"/>
          <w:b/>
          <w:bCs/>
        </w:rPr>
        <w:t>ND</w:t>
      </w:r>
      <w:r w:rsidRPr="00AC0D25">
        <w:rPr>
          <w:rFonts w:ascii="Arial" w:hAnsi="Arial" w:cs="Arial"/>
        </w:rPr>
        <w:t>) (</w:t>
      </w:r>
      <w:r w:rsidR="00887A91" w:rsidRPr="00AC0D25">
        <w:rPr>
          <w:rFonts w:ascii="Arial" w:hAnsi="Arial" w:cs="Arial"/>
        </w:rPr>
        <w:t>c</w:t>
      </w:r>
      <w:r w:rsidRPr="00AC0D25">
        <w:rPr>
          <w:rFonts w:ascii="Arial" w:hAnsi="Arial" w:cs="Arial"/>
        </w:rPr>
        <w:t xml:space="preserve">ombined ‘Agree’ 56% (n=86), Neutral 25% (n=38), </w:t>
      </w:r>
      <w:r w:rsidR="00887A91" w:rsidRPr="00AC0D25">
        <w:rPr>
          <w:rFonts w:ascii="Arial" w:hAnsi="Arial" w:cs="Arial"/>
        </w:rPr>
        <w:t>c</w:t>
      </w:r>
      <w:r w:rsidRPr="00AC0D25">
        <w:rPr>
          <w:rFonts w:ascii="Arial" w:hAnsi="Arial" w:cs="Arial"/>
        </w:rPr>
        <w:t>ombined ‘Disagree</w:t>
      </w:r>
      <w:r w:rsidR="00887A91" w:rsidRPr="00AC0D25">
        <w:rPr>
          <w:rFonts w:ascii="Arial" w:hAnsi="Arial" w:cs="Arial"/>
        </w:rPr>
        <w:t>’</w:t>
      </w:r>
      <w:r w:rsidRPr="00AC0D25">
        <w:rPr>
          <w:rFonts w:ascii="Arial" w:hAnsi="Arial" w:cs="Arial"/>
        </w:rPr>
        <w:t xml:space="preserve"> 19% (n=29)).</w:t>
      </w:r>
    </w:p>
    <w:p w14:paraId="6130476E" w14:textId="77777777" w:rsidR="00E245E7" w:rsidRDefault="00E245E7" w:rsidP="00946175">
      <w:pPr>
        <w:spacing w:before="0"/>
        <w:ind w:left="0" w:firstLine="0"/>
        <w:rPr>
          <w:rFonts w:ascii="Arial" w:hAnsi="Arial" w:cs="Arial"/>
          <w:i/>
          <w:iCs/>
          <w:color w:val="2F5496" w:themeColor="accent1" w:themeShade="BF"/>
        </w:rPr>
      </w:pPr>
    </w:p>
    <w:p w14:paraId="555DE765" w14:textId="77777777" w:rsidR="00AC0D25" w:rsidRDefault="00AC0D25" w:rsidP="00FA2F52">
      <w:pPr>
        <w:ind w:left="0" w:firstLine="0"/>
        <w:rPr>
          <w:rFonts w:ascii="Arial" w:hAnsi="Arial" w:cs="Arial"/>
          <w:i/>
          <w:iCs/>
          <w:color w:val="2F5496" w:themeColor="accent1" w:themeShade="BF"/>
        </w:rPr>
      </w:pPr>
    </w:p>
    <w:p w14:paraId="50CDA8FF" w14:textId="77777777" w:rsidR="00AC0D25" w:rsidRDefault="00AC0D25" w:rsidP="00FA2F52">
      <w:pPr>
        <w:ind w:left="0" w:firstLine="0"/>
        <w:rPr>
          <w:rFonts w:ascii="Arial" w:hAnsi="Arial" w:cs="Arial"/>
          <w:i/>
          <w:iCs/>
          <w:color w:val="2F5496" w:themeColor="accent1" w:themeShade="BF"/>
        </w:rPr>
      </w:pPr>
    </w:p>
    <w:p w14:paraId="324D124F" w14:textId="77777777" w:rsidR="00AC0D25" w:rsidRDefault="00AC0D25" w:rsidP="00FA2F52">
      <w:pPr>
        <w:ind w:left="0" w:firstLine="0"/>
        <w:rPr>
          <w:rFonts w:ascii="Arial" w:hAnsi="Arial" w:cs="Arial"/>
          <w:i/>
          <w:iCs/>
          <w:color w:val="2F5496" w:themeColor="accent1" w:themeShade="BF"/>
        </w:rPr>
      </w:pPr>
    </w:p>
    <w:p w14:paraId="4A678E4E" w14:textId="2B6EC789" w:rsidR="00AC0D25" w:rsidRDefault="00AC0D25" w:rsidP="00FA2F52">
      <w:pPr>
        <w:ind w:left="0" w:firstLine="0"/>
        <w:rPr>
          <w:rFonts w:ascii="Arial" w:hAnsi="Arial" w:cs="Arial"/>
          <w:i/>
          <w:iCs/>
          <w:color w:val="2F5496" w:themeColor="accent1" w:themeShade="BF"/>
        </w:rPr>
      </w:pPr>
    </w:p>
    <w:p w14:paraId="53E9AC88" w14:textId="77777777" w:rsidR="003060F1" w:rsidRDefault="003060F1" w:rsidP="00FA2F52">
      <w:pPr>
        <w:ind w:left="0" w:firstLine="0"/>
        <w:rPr>
          <w:rFonts w:ascii="Arial" w:hAnsi="Arial" w:cs="Arial"/>
          <w:i/>
          <w:iCs/>
          <w:color w:val="2F5496" w:themeColor="accent1" w:themeShade="BF"/>
        </w:rPr>
      </w:pPr>
    </w:p>
    <w:p w14:paraId="1A0D607A" w14:textId="68DEE798" w:rsidR="00925E94" w:rsidRPr="00AC0D25" w:rsidRDefault="00BC59D7" w:rsidP="00AC0D25">
      <w:pPr>
        <w:pStyle w:val="IntenseQuote"/>
        <w:ind w:right="95" w:hanging="864"/>
        <w:rPr>
          <w:rFonts w:ascii="Arial" w:hAnsi="Arial" w:cs="Arial"/>
          <w:b/>
          <w:bCs/>
          <w:i w:val="0"/>
          <w:iCs w:val="0"/>
        </w:rPr>
      </w:pPr>
      <w:r w:rsidRPr="00AC0D25">
        <w:rPr>
          <w:rFonts w:ascii="Arial" w:hAnsi="Arial" w:cs="Arial"/>
          <w:b/>
          <w:bCs/>
          <w:i w:val="0"/>
          <w:iCs w:val="0"/>
        </w:rPr>
        <w:lastRenderedPageBreak/>
        <w:t>Q8-3: I can take advantage of flexible/hybrid working for example, irregular/regular working from home or coming in later</w:t>
      </w:r>
    </w:p>
    <w:p w14:paraId="454339F2" w14:textId="40FEE594" w:rsidR="00954D52" w:rsidRDefault="00AC0D25" w:rsidP="00FA2F52">
      <w:pPr>
        <w:ind w:left="0" w:firstLine="0"/>
        <w:rPr>
          <w:rFonts w:ascii="Arial" w:hAnsi="Arial" w:cs="Arial"/>
          <w:b/>
          <w:bCs/>
        </w:rPr>
      </w:pPr>
      <w:r>
        <w:rPr>
          <w:rFonts w:ascii="Arial" w:hAnsi="Arial" w:cs="Arial"/>
          <w:b/>
          <w:bCs/>
        </w:rPr>
        <w:t xml:space="preserve">8.8A.3: </w:t>
      </w:r>
      <w:r w:rsidR="00954D52" w:rsidRPr="00954D52">
        <w:rPr>
          <w:rFonts w:ascii="Arial" w:hAnsi="Arial" w:cs="Arial"/>
          <w:b/>
          <w:bCs/>
        </w:rPr>
        <w:t>82% of W</w:t>
      </w:r>
      <w:r w:rsidR="00C673A7">
        <w:rPr>
          <w:rFonts w:ascii="Arial" w:hAnsi="Arial" w:cs="Arial"/>
          <w:b/>
          <w:bCs/>
        </w:rPr>
        <w:t>hite</w:t>
      </w:r>
      <w:r w:rsidR="00954D52" w:rsidRPr="00954D52">
        <w:rPr>
          <w:rFonts w:ascii="Arial" w:hAnsi="Arial" w:cs="Arial"/>
          <w:b/>
          <w:bCs/>
        </w:rPr>
        <w:t xml:space="preserve"> and 84% of </w:t>
      </w:r>
      <w:r w:rsidR="00C673A7" w:rsidRPr="00C61E88">
        <w:rPr>
          <w:rFonts w:ascii="Arial" w:hAnsi="Arial" w:cs="Arial"/>
          <w:b/>
          <w:bCs/>
        </w:rPr>
        <w:t>R</w:t>
      </w:r>
      <w:r w:rsidR="00C673A7">
        <w:rPr>
          <w:rFonts w:ascii="Arial" w:hAnsi="Arial" w:cs="Arial"/>
          <w:b/>
          <w:bCs/>
        </w:rPr>
        <w:t xml:space="preserve">acialised </w:t>
      </w:r>
      <w:r w:rsidR="00C673A7" w:rsidRPr="00C61E88">
        <w:rPr>
          <w:rFonts w:ascii="Arial" w:hAnsi="Arial" w:cs="Arial"/>
          <w:b/>
          <w:bCs/>
        </w:rPr>
        <w:t>G</w:t>
      </w:r>
      <w:r w:rsidR="00C673A7">
        <w:rPr>
          <w:rFonts w:ascii="Arial" w:hAnsi="Arial" w:cs="Arial"/>
          <w:b/>
          <w:bCs/>
        </w:rPr>
        <w:t>roups</w:t>
      </w:r>
      <w:r w:rsidR="00954D52" w:rsidRPr="00954D52">
        <w:rPr>
          <w:rFonts w:ascii="Arial" w:hAnsi="Arial" w:cs="Arial"/>
          <w:b/>
          <w:bCs/>
        </w:rPr>
        <w:t xml:space="preserve"> respondents agreed that they can take advantage of flexible/hybrid working options available</w:t>
      </w:r>
      <w:r w:rsidR="00887A91">
        <w:rPr>
          <w:rFonts w:ascii="Arial" w:hAnsi="Arial" w:cs="Arial"/>
          <w:b/>
          <w:bCs/>
        </w:rPr>
        <w:t>;</w:t>
      </w:r>
      <w:r w:rsidR="00954D52" w:rsidRPr="00954D52">
        <w:rPr>
          <w:rFonts w:ascii="Arial" w:hAnsi="Arial" w:cs="Arial"/>
          <w:b/>
          <w:bCs/>
        </w:rPr>
        <w:t xml:space="preserve"> 11% of W</w:t>
      </w:r>
      <w:r w:rsidR="00C673A7">
        <w:rPr>
          <w:rFonts w:ascii="Arial" w:hAnsi="Arial" w:cs="Arial"/>
          <w:b/>
          <w:bCs/>
        </w:rPr>
        <w:t>hite</w:t>
      </w:r>
      <w:r w:rsidR="00954D52" w:rsidRPr="00954D52">
        <w:rPr>
          <w:rFonts w:ascii="Arial" w:hAnsi="Arial" w:cs="Arial"/>
          <w:b/>
          <w:bCs/>
        </w:rPr>
        <w:t xml:space="preserve"> and 5% of </w:t>
      </w:r>
      <w:r w:rsidR="00C673A7" w:rsidRPr="00C61E88">
        <w:rPr>
          <w:rFonts w:ascii="Arial" w:hAnsi="Arial" w:cs="Arial"/>
          <w:b/>
          <w:bCs/>
        </w:rPr>
        <w:t>R</w:t>
      </w:r>
      <w:r w:rsidR="00C673A7">
        <w:rPr>
          <w:rFonts w:ascii="Arial" w:hAnsi="Arial" w:cs="Arial"/>
          <w:b/>
          <w:bCs/>
        </w:rPr>
        <w:t xml:space="preserve">acialised </w:t>
      </w:r>
      <w:r w:rsidR="00C673A7" w:rsidRPr="00C61E88">
        <w:rPr>
          <w:rFonts w:ascii="Arial" w:hAnsi="Arial" w:cs="Arial"/>
          <w:b/>
          <w:bCs/>
        </w:rPr>
        <w:t>G</w:t>
      </w:r>
      <w:r w:rsidR="00C673A7">
        <w:rPr>
          <w:rFonts w:ascii="Arial" w:hAnsi="Arial" w:cs="Arial"/>
          <w:b/>
          <w:bCs/>
        </w:rPr>
        <w:t xml:space="preserve">roups </w:t>
      </w:r>
      <w:r w:rsidR="00954D52" w:rsidRPr="00954D52">
        <w:rPr>
          <w:rFonts w:ascii="Arial" w:hAnsi="Arial" w:cs="Arial"/>
          <w:b/>
          <w:bCs/>
        </w:rPr>
        <w:t>respondents disagreed that this was the case.</w:t>
      </w:r>
    </w:p>
    <w:p w14:paraId="0DBA3D7A" w14:textId="66B01E95" w:rsidR="008504D8" w:rsidRDefault="008504D8" w:rsidP="008504D8">
      <w:pPr>
        <w:ind w:left="0" w:firstLine="0"/>
        <w:jc w:val="center"/>
        <w:rPr>
          <w:rFonts w:ascii="Arial" w:hAnsi="Arial" w:cs="Arial"/>
          <w:b/>
          <w:bCs/>
        </w:rPr>
      </w:pPr>
      <w:r>
        <w:rPr>
          <w:rFonts w:ascii="Arial" w:hAnsi="Arial" w:cs="Arial"/>
          <w:b/>
          <w:bCs/>
          <w:noProof/>
        </w:rPr>
        <w:drawing>
          <wp:inline distT="0" distB="0" distL="0" distR="0" wp14:anchorId="59D99139" wp14:editId="5B605862">
            <wp:extent cx="4572000" cy="2750820"/>
            <wp:effectExtent l="19050" t="19050" r="1905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a:ln w="9525">
                      <a:solidFill>
                        <a:schemeClr val="tx1"/>
                      </a:solidFill>
                    </a:ln>
                  </pic:spPr>
                </pic:pic>
              </a:graphicData>
            </a:graphic>
          </wp:inline>
        </w:drawing>
      </w:r>
    </w:p>
    <w:p w14:paraId="4CD3F476" w14:textId="2666B6CC" w:rsidR="00802D1C" w:rsidRPr="00414725" w:rsidRDefault="00B0606B" w:rsidP="00414725">
      <w:pPr>
        <w:ind w:left="0" w:firstLine="0"/>
        <w:jc w:val="center"/>
        <w:rPr>
          <w:rFonts w:ascii="Arial" w:hAnsi="Arial" w:cs="Arial"/>
          <w:b/>
          <w:bCs/>
        </w:rPr>
      </w:pPr>
      <w:r>
        <w:rPr>
          <w:rFonts w:ascii="Arial" w:hAnsi="Arial" w:cs="Arial"/>
          <w:b/>
          <w:bCs/>
          <w:noProof/>
        </w:rPr>
        <w:drawing>
          <wp:inline distT="0" distB="0" distL="0" distR="0" wp14:anchorId="23333549" wp14:editId="6D263ED9">
            <wp:extent cx="4572000" cy="2750820"/>
            <wp:effectExtent l="19050" t="19050" r="19050"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a:ln w="9525">
                      <a:solidFill>
                        <a:schemeClr val="tx1"/>
                      </a:solidFill>
                    </a:ln>
                  </pic:spPr>
                </pic:pic>
              </a:graphicData>
            </a:graphic>
          </wp:inline>
        </w:drawing>
      </w:r>
    </w:p>
    <w:p w14:paraId="117D7D6B" w14:textId="4CFFE460" w:rsidR="00954D52" w:rsidRPr="00AC0D25" w:rsidRDefault="00954D52" w:rsidP="00954D52">
      <w:pPr>
        <w:spacing w:before="0"/>
        <w:ind w:left="0" w:firstLine="0"/>
        <w:rPr>
          <w:rFonts w:ascii="Arial" w:hAnsi="Arial" w:cs="Arial"/>
        </w:rPr>
      </w:pPr>
      <w:r w:rsidRPr="00AC0D25">
        <w:rPr>
          <w:rFonts w:ascii="Arial" w:hAnsi="Arial" w:cs="Arial"/>
        </w:rPr>
        <w:t>Ethnicity not disclosed (</w:t>
      </w:r>
      <w:r w:rsidRPr="00AC0D25">
        <w:rPr>
          <w:rFonts w:ascii="Arial" w:hAnsi="Arial" w:cs="Arial"/>
          <w:b/>
          <w:bCs/>
        </w:rPr>
        <w:t>ND</w:t>
      </w:r>
      <w:r w:rsidRPr="00AC0D25">
        <w:rPr>
          <w:rFonts w:ascii="Arial" w:hAnsi="Arial" w:cs="Arial"/>
        </w:rPr>
        <w:t>) (</w:t>
      </w:r>
      <w:r w:rsidR="00887A91" w:rsidRPr="00AC0D25">
        <w:rPr>
          <w:rFonts w:ascii="Arial" w:hAnsi="Arial" w:cs="Arial"/>
        </w:rPr>
        <w:t>c</w:t>
      </w:r>
      <w:r w:rsidRPr="00AC0D25">
        <w:rPr>
          <w:rFonts w:ascii="Arial" w:hAnsi="Arial" w:cs="Arial"/>
        </w:rPr>
        <w:t>ombined ‘Agree’ 7</w:t>
      </w:r>
      <w:r w:rsidR="00887A91" w:rsidRPr="00AC0D25">
        <w:rPr>
          <w:rFonts w:ascii="Arial" w:hAnsi="Arial" w:cs="Arial"/>
        </w:rPr>
        <w:t>3</w:t>
      </w:r>
      <w:r w:rsidRPr="00AC0D25">
        <w:rPr>
          <w:rFonts w:ascii="Arial" w:hAnsi="Arial" w:cs="Arial"/>
        </w:rPr>
        <w:t xml:space="preserve">% (n=111), Neutral 14% (n=22), </w:t>
      </w:r>
      <w:r w:rsidR="00887A91" w:rsidRPr="00AC0D25">
        <w:rPr>
          <w:rFonts w:ascii="Arial" w:hAnsi="Arial" w:cs="Arial"/>
        </w:rPr>
        <w:t>c</w:t>
      </w:r>
      <w:r w:rsidRPr="00AC0D25">
        <w:rPr>
          <w:rFonts w:ascii="Arial" w:hAnsi="Arial" w:cs="Arial"/>
        </w:rPr>
        <w:t>ombined ‘Disagree</w:t>
      </w:r>
      <w:r w:rsidR="00887A91" w:rsidRPr="00AC0D25">
        <w:rPr>
          <w:rFonts w:ascii="Arial" w:hAnsi="Arial" w:cs="Arial"/>
        </w:rPr>
        <w:t>’</w:t>
      </w:r>
      <w:r w:rsidRPr="00AC0D25">
        <w:rPr>
          <w:rFonts w:ascii="Arial" w:hAnsi="Arial" w:cs="Arial"/>
        </w:rPr>
        <w:t xml:space="preserve"> 13% (n=2</w:t>
      </w:r>
      <w:r w:rsidR="00887A91" w:rsidRPr="00AC0D25">
        <w:rPr>
          <w:rFonts w:ascii="Arial" w:hAnsi="Arial" w:cs="Arial"/>
        </w:rPr>
        <w:t>0</w:t>
      </w:r>
      <w:r w:rsidRPr="00AC0D25">
        <w:rPr>
          <w:rFonts w:ascii="Arial" w:hAnsi="Arial" w:cs="Arial"/>
        </w:rPr>
        <w:t>)).</w:t>
      </w:r>
    </w:p>
    <w:p w14:paraId="695BE977" w14:textId="6FCEAD64" w:rsidR="00802D1C" w:rsidRDefault="00802D1C" w:rsidP="00946175">
      <w:pPr>
        <w:spacing w:before="0"/>
        <w:ind w:left="0" w:firstLine="0"/>
        <w:rPr>
          <w:rFonts w:ascii="Arial" w:hAnsi="Arial" w:cs="Arial"/>
          <w:i/>
          <w:iCs/>
          <w:color w:val="2F5496" w:themeColor="accent1" w:themeShade="BF"/>
        </w:rPr>
      </w:pPr>
    </w:p>
    <w:p w14:paraId="66DEB622" w14:textId="08FE2A45" w:rsidR="00AC0D25" w:rsidRDefault="00AC0D25" w:rsidP="00946175">
      <w:pPr>
        <w:spacing w:before="0"/>
        <w:ind w:left="0" w:firstLine="0"/>
        <w:rPr>
          <w:rFonts w:ascii="Arial" w:hAnsi="Arial" w:cs="Arial"/>
          <w:i/>
          <w:iCs/>
          <w:color w:val="2F5496" w:themeColor="accent1" w:themeShade="BF"/>
        </w:rPr>
      </w:pPr>
    </w:p>
    <w:p w14:paraId="19A84C78" w14:textId="688A624C" w:rsidR="00AC0D25" w:rsidRDefault="00AC0D25" w:rsidP="00946175">
      <w:pPr>
        <w:spacing w:before="0"/>
        <w:ind w:left="0" w:firstLine="0"/>
        <w:rPr>
          <w:rFonts w:ascii="Arial" w:hAnsi="Arial" w:cs="Arial"/>
          <w:i/>
          <w:iCs/>
          <w:color w:val="2F5496" w:themeColor="accent1" w:themeShade="BF"/>
        </w:rPr>
      </w:pPr>
    </w:p>
    <w:p w14:paraId="1FE9DB1F" w14:textId="6988021C" w:rsidR="00AC0D25" w:rsidRDefault="00AC0D25" w:rsidP="00946175">
      <w:pPr>
        <w:spacing w:before="0"/>
        <w:ind w:left="0" w:firstLine="0"/>
        <w:rPr>
          <w:rFonts w:ascii="Arial" w:hAnsi="Arial" w:cs="Arial"/>
          <w:i/>
          <w:iCs/>
          <w:color w:val="2F5496" w:themeColor="accent1" w:themeShade="BF"/>
        </w:rPr>
      </w:pPr>
    </w:p>
    <w:p w14:paraId="21C5E1D0" w14:textId="3F74A2C8" w:rsidR="00AC0D25" w:rsidRDefault="00AC0D25" w:rsidP="00946175">
      <w:pPr>
        <w:spacing w:before="0"/>
        <w:ind w:left="0" w:firstLine="0"/>
        <w:rPr>
          <w:rFonts w:ascii="Arial" w:hAnsi="Arial" w:cs="Arial"/>
          <w:i/>
          <w:iCs/>
          <w:color w:val="2F5496" w:themeColor="accent1" w:themeShade="BF"/>
        </w:rPr>
      </w:pPr>
    </w:p>
    <w:p w14:paraId="7895B1AA" w14:textId="21CDACE3" w:rsidR="00AC0D25" w:rsidRDefault="00AC0D25" w:rsidP="00946175">
      <w:pPr>
        <w:spacing w:before="0"/>
        <w:ind w:left="0" w:firstLine="0"/>
        <w:rPr>
          <w:rFonts w:ascii="Arial" w:hAnsi="Arial" w:cs="Arial"/>
          <w:i/>
          <w:iCs/>
          <w:color w:val="2F5496" w:themeColor="accent1" w:themeShade="BF"/>
        </w:rPr>
      </w:pPr>
    </w:p>
    <w:p w14:paraId="6A6E4A1E" w14:textId="241E4FF2" w:rsidR="00AC0D25" w:rsidRDefault="00AC0D25" w:rsidP="00946175">
      <w:pPr>
        <w:spacing w:before="0"/>
        <w:ind w:left="0" w:firstLine="0"/>
        <w:rPr>
          <w:rFonts w:ascii="Arial" w:hAnsi="Arial" w:cs="Arial"/>
          <w:i/>
          <w:iCs/>
          <w:color w:val="2F5496" w:themeColor="accent1" w:themeShade="BF"/>
        </w:rPr>
      </w:pPr>
    </w:p>
    <w:p w14:paraId="13CBB2AD" w14:textId="77777777" w:rsidR="00AC0D25" w:rsidRDefault="00AC0D25" w:rsidP="00946175">
      <w:pPr>
        <w:spacing w:before="0"/>
        <w:ind w:left="0" w:firstLine="0"/>
        <w:rPr>
          <w:rFonts w:ascii="Arial" w:hAnsi="Arial" w:cs="Arial"/>
          <w:i/>
          <w:iCs/>
          <w:color w:val="2F5496" w:themeColor="accent1" w:themeShade="BF"/>
        </w:rPr>
      </w:pPr>
    </w:p>
    <w:p w14:paraId="4CEA3EB6" w14:textId="4788E23C" w:rsidR="00BC59D7" w:rsidRPr="00AC0D25" w:rsidRDefault="00BC59D7" w:rsidP="00AC0D25">
      <w:pPr>
        <w:pStyle w:val="IntenseQuote"/>
        <w:ind w:right="95" w:hanging="864"/>
        <w:rPr>
          <w:rFonts w:ascii="Arial" w:hAnsi="Arial" w:cs="Arial"/>
          <w:b/>
          <w:bCs/>
          <w:i w:val="0"/>
          <w:iCs w:val="0"/>
        </w:rPr>
      </w:pPr>
      <w:r w:rsidRPr="00AC0D25">
        <w:rPr>
          <w:rFonts w:ascii="Arial" w:hAnsi="Arial" w:cs="Arial"/>
          <w:b/>
          <w:bCs/>
          <w:i w:val="0"/>
          <w:iCs w:val="0"/>
        </w:rPr>
        <w:lastRenderedPageBreak/>
        <w:t>Q8-4: My manager is supportive of flexible working</w:t>
      </w:r>
    </w:p>
    <w:p w14:paraId="277E3B31" w14:textId="45B80915" w:rsidR="0041352A" w:rsidRDefault="00AC0D25" w:rsidP="00887A91">
      <w:pPr>
        <w:ind w:left="0" w:firstLine="0"/>
        <w:rPr>
          <w:rFonts w:ascii="Arial" w:hAnsi="Arial" w:cs="Arial"/>
          <w:b/>
          <w:bCs/>
        </w:rPr>
      </w:pPr>
      <w:r>
        <w:rPr>
          <w:rFonts w:ascii="Arial" w:hAnsi="Arial" w:cs="Arial"/>
          <w:b/>
          <w:bCs/>
        </w:rPr>
        <w:t xml:space="preserve">8.8A.4: </w:t>
      </w:r>
      <w:r w:rsidR="00092FFF">
        <w:rPr>
          <w:rFonts w:ascii="Arial" w:hAnsi="Arial" w:cs="Arial"/>
          <w:b/>
          <w:bCs/>
        </w:rPr>
        <w:t>83% of W</w:t>
      </w:r>
      <w:r w:rsidR="00C673A7">
        <w:rPr>
          <w:rFonts w:ascii="Arial" w:hAnsi="Arial" w:cs="Arial"/>
          <w:b/>
          <w:bCs/>
        </w:rPr>
        <w:t>hite</w:t>
      </w:r>
      <w:r w:rsidR="00092FFF">
        <w:rPr>
          <w:rFonts w:ascii="Arial" w:hAnsi="Arial" w:cs="Arial"/>
          <w:b/>
          <w:bCs/>
        </w:rPr>
        <w:t xml:space="preserve"> and 84% of </w:t>
      </w:r>
      <w:r w:rsidR="00C673A7" w:rsidRPr="00C61E88">
        <w:rPr>
          <w:rFonts w:ascii="Arial" w:hAnsi="Arial" w:cs="Arial"/>
          <w:b/>
          <w:bCs/>
        </w:rPr>
        <w:t>R</w:t>
      </w:r>
      <w:r w:rsidR="00C673A7">
        <w:rPr>
          <w:rFonts w:ascii="Arial" w:hAnsi="Arial" w:cs="Arial"/>
          <w:b/>
          <w:bCs/>
        </w:rPr>
        <w:t xml:space="preserve">acialised </w:t>
      </w:r>
      <w:r w:rsidR="00C673A7" w:rsidRPr="00C61E88">
        <w:rPr>
          <w:rFonts w:ascii="Arial" w:hAnsi="Arial" w:cs="Arial"/>
          <w:b/>
          <w:bCs/>
        </w:rPr>
        <w:t>G</w:t>
      </w:r>
      <w:r w:rsidR="00C673A7">
        <w:rPr>
          <w:rFonts w:ascii="Arial" w:hAnsi="Arial" w:cs="Arial"/>
          <w:b/>
          <w:bCs/>
        </w:rPr>
        <w:t>roups</w:t>
      </w:r>
      <w:r w:rsidR="00092FFF">
        <w:rPr>
          <w:rFonts w:ascii="Arial" w:hAnsi="Arial" w:cs="Arial"/>
          <w:b/>
          <w:bCs/>
        </w:rPr>
        <w:t xml:space="preserve"> respondents agreed that their line manager is supportive of flexible working</w:t>
      </w:r>
      <w:r w:rsidR="00887A91">
        <w:rPr>
          <w:rFonts w:ascii="Arial" w:hAnsi="Arial" w:cs="Arial"/>
          <w:b/>
          <w:bCs/>
        </w:rPr>
        <w:t>;</w:t>
      </w:r>
      <w:r w:rsidR="00092FFF">
        <w:rPr>
          <w:rFonts w:ascii="Arial" w:hAnsi="Arial" w:cs="Arial"/>
          <w:b/>
          <w:bCs/>
        </w:rPr>
        <w:t xml:space="preserve"> 6% of both cohorts disagreed that this was the case.</w:t>
      </w:r>
    </w:p>
    <w:p w14:paraId="4041381B" w14:textId="509E0935" w:rsidR="00414725" w:rsidRPr="00092FFF" w:rsidRDefault="00414725" w:rsidP="00414725">
      <w:pPr>
        <w:ind w:left="0" w:firstLine="0"/>
        <w:jc w:val="center"/>
        <w:rPr>
          <w:rFonts w:ascii="Arial" w:hAnsi="Arial" w:cs="Arial"/>
          <w:b/>
          <w:bCs/>
        </w:rPr>
      </w:pPr>
      <w:r>
        <w:rPr>
          <w:rFonts w:ascii="Arial" w:hAnsi="Arial" w:cs="Arial"/>
          <w:b/>
          <w:bCs/>
          <w:noProof/>
        </w:rPr>
        <w:drawing>
          <wp:inline distT="0" distB="0" distL="0" distR="0" wp14:anchorId="1D7EACC9" wp14:editId="22D1137C">
            <wp:extent cx="4572000" cy="2750820"/>
            <wp:effectExtent l="19050" t="19050" r="19050"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a:ln w="9525">
                      <a:solidFill>
                        <a:schemeClr val="tx1"/>
                      </a:solidFill>
                    </a:ln>
                  </pic:spPr>
                </pic:pic>
              </a:graphicData>
            </a:graphic>
          </wp:inline>
        </w:drawing>
      </w:r>
    </w:p>
    <w:p w14:paraId="60D5F320" w14:textId="4D7F7FFC" w:rsidR="0041352A" w:rsidRDefault="007B2450" w:rsidP="00AC0D25">
      <w:pPr>
        <w:spacing w:before="0"/>
        <w:ind w:left="0" w:firstLine="0"/>
        <w:jc w:val="center"/>
        <w:rPr>
          <w:rFonts w:ascii="Arial" w:hAnsi="Arial" w:cs="Arial"/>
        </w:rPr>
      </w:pPr>
      <w:r>
        <w:rPr>
          <w:rFonts w:ascii="Arial" w:hAnsi="Arial" w:cs="Arial"/>
          <w:noProof/>
        </w:rPr>
        <w:drawing>
          <wp:inline distT="0" distB="0" distL="0" distR="0" wp14:anchorId="3EE27987" wp14:editId="2F5DB227">
            <wp:extent cx="4579200" cy="2754000"/>
            <wp:effectExtent l="19050" t="19050" r="12065" b="273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43D8855E" w14:textId="77F95B25" w:rsidR="0055454C" w:rsidRPr="00AC0D25" w:rsidRDefault="00092FFF" w:rsidP="00946175">
      <w:pPr>
        <w:spacing w:before="0"/>
        <w:ind w:left="0" w:firstLine="0"/>
        <w:rPr>
          <w:rFonts w:ascii="Arial" w:hAnsi="Arial" w:cs="Arial"/>
        </w:rPr>
      </w:pPr>
      <w:r w:rsidRPr="00AC0D25">
        <w:rPr>
          <w:rFonts w:ascii="Arial" w:hAnsi="Arial" w:cs="Arial"/>
        </w:rPr>
        <w:t>Ethnicity not disclosed (</w:t>
      </w:r>
      <w:r w:rsidRPr="00AC0D25">
        <w:rPr>
          <w:rFonts w:ascii="Arial" w:hAnsi="Arial" w:cs="Arial"/>
          <w:b/>
          <w:bCs/>
        </w:rPr>
        <w:t>ND</w:t>
      </w:r>
      <w:r w:rsidRPr="00AC0D25">
        <w:rPr>
          <w:rFonts w:ascii="Arial" w:hAnsi="Arial" w:cs="Arial"/>
        </w:rPr>
        <w:t>) (</w:t>
      </w:r>
      <w:r w:rsidR="00887A91" w:rsidRPr="00AC0D25">
        <w:rPr>
          <w:rFonts w:ascii="Arial" w:hAnsi="Arial" w:cs="Arial"/>
        </w:rPr>
        <w:t>c</w:t>
      </w:r>
      <w:r w:rsidRPr="00AC0D25">
        <w:rPr>
          <w:rFonts w:ascii="Arial" w:hAnsi="Arial" w:cs="Arial"/>
        </w:rPr>
        <w:t xml:space="preserve">ombined ‘Agree’ 75% (n=114), Neutral 15% (n=23), </w:t>
      </w:r>
      <w:r w:rsidR="00887A91" w:rsidRPr="00AC0D25">
        <w:rPr>
          <w:rFonts w:ascii="Arial" w:hAnsi="Arial" w:cs="Arial"/>
        </w:rPr>
        <w:t>c</w:t>
      </w:r>
      <w:r w:rsidRPr="00AC0D25">
        <w:rPr>
          <w:rFonts w:ascii="Arial" w:hAnsi="Arial" w:cs="Arial"/>
        </w:rPr>
        <w:t>ombined ‘Disagree</w:t>
      </w:r>
      <w:r w:rsidR="00887A91" w:rsidRPr="00AC0D25">
        <w:rPr>
          <w:rFonts w:ascii="Arial" w:hAnsi="Arial" w:cs="Arial"/>
        </w:rPr>
        <w:t>’</w:t>
      </w:r>
      <w:r w:rsidRPr="00AC0D25">
        <w:rPr>
          <w:rFonts w:ascii="Arial" w:hAnsi="Arial" w:cs="Arial"/>
        </w:rPr>
        <w:t xml:space="preserve"> 10% (n=16)).</w:t>
      </w:r>
    </w:p>
    <w:p w14:paraId="610B2994" w14:textId="2F1FAF1C" w:rsidR="00FA2F52" w:rsidRDefault="00FA2F52" w:rsidP="0055454C">
      <w:pPr>
        <w:spacing w:before="0"/>
        <w:ind w:left="0" w:firstLine="0"/>
        <w:rPr>
          <w:rFonts w:ascii="Arial" w:hAnsi="Arial" w:cs="Arial"/>
          <w:sz w:val="20"/>
          <w:szCs w:val="20"/>
        </w:rPr>
      </w:pPr>
    </w:p>
    <w:p w14:paraId="0EE966BC" w14:textId="28E63F87" w:rsidR="00AC0D25" w:rsidRPr="00AC0D25" w:rsidRDefault="00AC0D25" w:rsidP="00AC0D25">
      <w:pPr>
        <w:spacing w:before="0"/>
        <w:ind w:left="0" w:firstLine="0"/>
        <w:rPr>
          <w:rFonts w:ascii="Arial" w:hAnsi="Arial" w:cs="Arial"/>
        </w:rPr>
      </w:pPr>
      <w:r w:rsidRPr="00350D97">
        <w:rPr>
          <w:rFonts w:ascii="Arial" w:hAnsi="Arial" w:cs="Arial"/>
          <w:b/>
          <w:bCs/>
          <w:color w:val="2F5496" w:themeColor="accent1" w:themeShade="BF"/>
          <w:sz w:val="24"/>
          <w:szCs w:val="24"/>
        </w:rPr>
        <w:t>8.</w:t>
      </w:r>
      <w:r>
        <w:rPr>
          <w:rFonts w:ascii="Arial" w:hAnsi="Arial" w:cs="Arial"/>
          <w:b/>
          <w:bCs/>
          <w:color w:val="2F5496" w:themeColor="accent1" w:themeShade="BF"/>
          <w:sz w:val="24"/>
          <w:szCs w:val="24"/>
        </w:rPr>
        <w:t>8</w:t>
      </w:r>
      <w:r w:rsidRPr="00350D97">
        <w:rPr>
          <w:rFonts w:ascii="Arial" w:hAnsi="Arial" w:cs="Arial"/>
          <w:b/>
          <w:bCs/>
          <w:color w:val="2F5496" w:themeColor="accent1" w:themeShade="BF"/>
          <w:sz w:val="24"/>
          <w:szCs w:val="24"/>
        </w:rPr>
        <w:t xml:space="preserve"> </w:t>
      </w:r>
      <w:r>
        <w:rPr>
          <w:rFonts w:ascii="Arial" w:hAnsi="Arial" w:cs="Arial"/>
          <w:b/>
          <w:bCs/>
          <w:color w:val="2F5496" w:themeColor="accent1" w:themeShade="BF"/>
          <w:sz w:val="24"/>
          <w:szCs w:val="24"/>
        </w:rPr>
        <w:t>B</w:t>
      </w:r>
      <w:r w:rsidRPr="00350D97">
        <w:rPr>
          <w:rFonts w:ascii="Arial" w:hAnsi="Arial" w:cs="Arial"/>
          <w:b/>
          <w:bCs/>
          <w:color w:val="2F5496" w:themeColor="accent1" w:themeShade="BF"/>
          <w:sz w:val="24"/>
          <w:szCs w:val="24"/>
        </w:rPr>
        <w:t>: Qua</w:t>
      </w:r>
      <w:r>
        <w:rPr>
          <w:rFonts w:ascii="Arial" w:hAnsi="Arial" w:cs="Arial"/>
          <w:b/>
          <w:bCs/>
          <w:color w:val="2F5496" w:themeColor="accent1" w:themeShade="BF"/>
          <w:sz w:val="24"/>
          <w:szCs w:val="24"/>
        </w:rPr>
        <w:t>lita</w:t>
      </w:r>
      <w:r w:rsidRPr="00350D97">
        <w:rPr>
          <w:rFonts w:ascii="Arial" w:hAnsi="Arial" w:cs="Arial"/>
          <w:b/>
          <w:bCs/>
          <w:color w:val="2F5496" w:themeColor="accent1" w:themeShade="BF"/>
          <w:sz w:val="24"/>
          <w:szCs w:val="24"/>
        </w:rPr>
        <w:t>tive analysis</w:t>
      </w:r>
    </w:p>
    <w:p w14:paraId="6D8D9B69" w14:textId="6C900DF8" w:rsidR="00AC0D25" w:rsidRDefault="00AC0D25" w:rsidP="0055454C">
      <w:pPr>
        <w:spacing w:before="0"/>
        <w:ind w:left="0" w:firstLine="0"/>
        <w:rPr>
          <w:rFonts w:ascii="Arial" w:hAnsi="Arial" w:cs="Arial"/>
          <w:sz w:val="20"/>
          <w:szCs w:val="20"/>
        </w:rPr>
      </w:pPr>
    </w:p>
    <w:p w14:paraId="5D769440" w14:textId="08E5D6CB" w:rsidR="0055454C" w:rsidRPr="00FA2F52" w:rsidRDefault="00A02899" w:rsidP="0055454C">
      <w:pPr>
        <w:spacing w:before="0"/>
        <w:ind w:left="0" w:firstLine="0"/>
        <w:rPr>
          <w:rFonts w:ascii="Arial" w:hAnsi="Arial" w:cs="Arial"/>
        </w:rPr>
      </w:pPr>
      <w:r w:rsidRPr="00FA2F52">
        <w:rPr>
          <w:rFonts w:ascii="Arial" w:hAnsi="Arial" w:cs="Arial"/>
        </w:rPr>
        <w:t xml:space="preserve">Comments from </w:t>
      </w:r>
      <w:r w:rsidRPr="00FA2F52">
        <w:rPr>
          <w:rFonts w:ascii="Arial" w:hAnsi="Arial" w:cs="Arial"/>
          <w:b/>
          <w:bCs/>
        </w:rPr>
        <w:t>White (W)</w:t>
      </w:r>
      <w:r w:rsidRPr="00FA2F52">
        <w:rPr>
          <w:rFonts w:ascii="Arial" w:hAnsi="Arial" w:cs="Arial"/>
        </w:rPr>
        <w:t xml:space="preserve"> </w:t>
      </w:r>
      <w:r w:rsidR="00E708ED">
        <w:rPr>
          <w:rFonts w:ascii="Arial" w:hAnsi="Arial" w:cs="Arial"/>
        </w:rPr>
        <w:t xml:space="preserve">staff </w:t>
      </w:r>
      <w:r w:rsidR="00887A91" w:rsidRPr="00FA2F52">
        <w:rPr>
          <w:rFonts w:ascii="Arial" w:hAnsi="Arial" w:cs="Arial"/>
        </w:rPr>
        <w:t xml:space="preserve">to the four questions in section </w:t>
      </w:r>
      <w:r w:rsidR="009F467E">
        <w:rPr>
          <w:rFonts w:ascii="Arial" w:hAnsi="Arial" w:cs="Arial"/>
        </w:rPr>
        <w:t xml:space="preserve">‘Flexible working’ </w:t>
      </w:r>
      <w:r w:rsidRPr="00FA2F52">
        <w:rPr>
          <w:rFonts w:ascii="Arial" w:hAnsi="Arial" w:cs="Arial"/>
        </w:rPr>
        <w:t xml:space="preserve">were grouped into three </w:t>
      </w:r>
      <w:r w:rsidR="006E1465" w:rsidRPr="00FA2F52">
        <w:rPr>
          <w:rFonts w:ascii="Arial" w:hAnsi="Arial" w:cs="Arial"/>
        </w:rPr>
        <w:t>broad</w:t>
      </w:r>
      <w:r w:rsidRPr="00FA2F52">
        <w:rPr>
          <w:rFonts w:ascii="Arial" w:hAnsi="Arial" w:cs="Arial"/>
        </w:rPr>
        <w:t xml:space="preserve"> themes and sub</w:t>
      </w:r>
      <w:r w:rsidR="00044194">
        <w:rPr>
          <w:rFonts w:ascii="Arial" w:hAnsi="Arial" w:cs="Arial"/>
        </w:rPr>
        <w:t>-</w:t>
      </w:r>
      <w:r w:rsidRPr="00FA2F52">
        <w:rPr>
          <w:rFonts w:ascii="Arial" w:hAnsi="Arial" w:cs="Arial"/>
        </w:rPr>
        <w:t>themes (Table 1</w:t>
      </w:r>
      <w:r w:rsidR="0010189F">
        <w:rPr>
          <w:rFonts w:ascii="Arial" w:hAnsi="Arial" w:cs="Arial"/>
        </w:rPr>
        <w:t>5</w:t>
      </w:r>
      <w:r w:rsidRPr="00FA2F52">
        <w:rPr>
          <w:rFonts w:ascii="Arial" w:hAnsi="Arial" w:cs="Arial"/>
        </w:rPr>
        <w:t>).</w:t>
      </w:r>
    </w:p>
    <w:p w14:paraId="71879247" w14:textId="77777777" w:rsidR="0055454C" w:rsidRDefault="0055454C" w:rsidP="0055454C">
      <w:pPr>
        <w:spacing w:before="0"/>
        <w:ind w:left="0" w:firstLine="0"/>
        <w:rPr>
          <w:rFonts w:ascii="Arial" w:hAnsi="Arial" w:cs="Arial"/>
          <w:b/>
          <w:bCs/>
          <w:sz w:val="20"/>
          <w:szCs w:val="20"/>
        </w:rPr>
      </w:pPr>
    </w:p>
    <w:p w14:paraId="15F84D63" w14:textId="77777777" w:rsidR="009F467E" w:rsidRDefault="009F467E" w:rsidP="0055454C">
      <w:pPr>
        <w:spacing w:before="0"/>
        <w:ind w:left="0" w:firstLine="0"/>
        <w:rPr>
          <w:rFonts w:ascii="Arial" w:hAnsi="Arial" w:cs="Arial"/>
          <w:b/>
          <w:bCs/>
          <w:sz w:val="20"/>
          <w:szCs w:val="20"/>
        </w:rPr>
      </w:pPr>
    </w:p>
    <w:p w14:paraId="0EB215AF" w14:textId="77777777" w:rsidR="009F467E" w:rsidRDefault="009F467E" w:rsidP="0055454C">
      <w:pPr>
        <w:spacing w:before="0"/>
        <w:ind w:left="0" w:firstLine="0"/>
        <w:rPr>
          <w:rFonts w:ascii="Arial" w:hAnsi="Arial" w:cs="Arial"/>
          <w:b/>
          <w:bCs/>
          <w:sz w:val="20"/>
          <w:szCs w:val="20"/>
        </w:rPr>
      </w:pPr>
    </w:p>
    <w:p w14:paraId="6C8F2795" w14:textId="77777777" w:rsidR="009F467E" w:rsidRDefault="009F467E" w:rsidP="0055454C">
      <w:pPr>
        <w:spacing w:before="0"/>
        <w:ind w:left="0" w:firstLine="0"/>
        <w:rPr>
          <w:rFonts w:ascii="Arial" w:hAnsi="Arial" w:cs="Arial"/>
          <w:b/>
          <w:bCs/>
          <w:sz w:val="20"/>
          <w:szCs w:val="20"/>
        </w:rPr>
      </w:pPr>
    </w:p>
    <w:p w14:paraId="3A47353F" w14:textId="77777777" w:rsidR="009F467E" w:rsidRDefault="009F467E" w:rsidP="0055454C">
      <w:pPr>
        <w:spacing w:before="0"/>
        <w:ind w:left="0" w:firstLine="0"/>
        <w:rPr>
          <w:rFonts w:ascii="Arial" w:hAnsi="Arial" w:cs="Arial"/>
          <w:b/>
          <w:bCs/>
          <w:sz w:val="20"/>
          <w:szCs w:val="20"/>
        </w:rPr>
      </w:pPr>
    </w:p>
    <w:p w14:paraId="214CC47A" w14:textId="77777777" w:rsidR="009F467E" w:rsidRDefault="009F467E" w:rsidP="0055454C">
      <w:pPr>
        <w:spacing w:before="0"/>
        <w:ind w:left="0" w:firstLine="0"/>
        <w:rPr>
          <w:rFonts w:ascii="Arial" w:hAnsi="Arial" w:cs="Arial"/>
          <w:b/>
          <w:bCs/>
          <w:sz w:val="20"/>
          <w:szCs w:val="20"/>
        </w:rPr>
      </w:pPr>
    </w:p>
    <w:p w14:paraId="1DE1C8B0" w14:textId="77777777" w:rsidR="009F467E" w:rsidRDefault="009F467E" w:rsidP="0055454C">
      <w:pPr>
        <w:spacing w:before="0"/>
        <w:ind w:left="0" w:firstLine="0"/>
        <w:rPr>
          <w:rFonts w:ascii="Arial" w:hAnsi="Arial" w:cs="Arial"/>
          <w:b/>
          <w:bCs/>
          <w:sz w:val="20"/>
          <w:szCs w:val="20"/>
        </w:rPr>
      </w:pPr>
    </w:p>
    <w:p w14:paraId="6B969CEE" w14:textId="2DA66361" w:rsidR="0055454C" w:rsidRDefault="0055454C" w:rsidP="0055454C">
      <w:pPr>
        <w:spacing w:before="0"/>
        <w:ind w:left="0" w:firstLine="0"/>
        <w:rPr>
          <w:rFonts w:ascii="Arial" w:hAnsi="Arial" w:cs="Arial"/>
        </w:rPr>
      </w:pPr>
      <w:r w:rsidRPr="009F467E">
        <w:rPr>
          <w:rFonts w:ascii="Arial" w:hAnsi="Arial" w:cs="Arial"/>
          <w:b/>
          <w:bCs/>
        </w:rPr>
        <w:t xml:space="preserve">Table </w:t>
      </w:r>
      <w:r w:rsidR="00092FFF" w:rsidRPr="009F467E">
        <w:rPr>
          <w:rFonts w:ascii="Arial" w:hAnsi="Arial" w:cs="Arial"/>
          <w:b/>
          <w:bCs/>
        </w:rPr>
        <w:t>1</w:t>
      </w:r>
      <w:r w:rsidR="0010189F">
        <w:rPr>
          <w:rFonts w:ascii="Arial" w:hAnsi="Arial" w:cs="Arial"/>
          <w:b/>
          <w:bCs/>
        </w:rPr>
        <w:t>5</w:t>
      </w:r>
      <w:r w:rsidRPr="009F467E">
        <w:rPr>
          <w:rFonts w:ascii="Arial" w:hAnsi="Arial" w:cs="Arial"/>
          <w:b/>
          <w:bCs/>
        </w:rPr>
        <w:t xml:space="preserve">: </w:t>
      </w:r>
      <w:r w:rsidRPr="009F467E">
        <w:rPr>
          <w:rFonts w:ascii="Arial" w:hAnsi="Arial" w:cs="Arial"/>
        </w:rPr>
        <w:t>Inductive content analysis of question responses from White staff regarding the staff survey section “Flexible working”</w:t>
      </w:r>
      <w:r w:rsidR="0001042E">
        <w:rPr>
          <w:rFonts w:ascii="Arial" w:hAnsi="Arial" w:cs="Arial"/>
        </w:rPr>
        <w:t>.</w:t>
      </w:r>
    </w:p>
    <w:tbl>
      <w:tblPr>
        <w:tblStyle w:val="TableGrid"/>
        <w:tblW w:w="0" w:type="auto"/>
        <w:tblLook w:val="04A0" w:firstRow="1" w:lastRow="0" w:firstColumn="1" w:lastColumn="0" w:noHBand="0" w:noVBand="1"/>
      </w:tblPr>
      <w:tblGrid>
        <w:gridCol w:w="1696"/>
        <w:gridCol w:w="3402"/>
        <w:gridCol w:w="3918"/>
      </w:tblGrid>
      <w:tr w:rsidR="0001042E" w:rsidRPr="007C5A25" w14:paraId="5C29D729" w14:textId="77777777" w:rsidTr="00A81951">
        <w:tc>
          <w:tcPr>
            <w:tcW w:w="1696" w:type="dxa"/>
            <w:shd w:val="clear" w:color="auto" w:fill="B4C6E7" w:themeFill="accent1" w:themeFillTint="66"/>
          </w:tcPr>
          <w:p w14:paraId="0F951845" w14:textId="77777777" w:rsidR="0001042E" w:rsidRPr="007C5A25" w:rsidRDefault="0001042E"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402" w:type="dxa"/>
            <w:shd w:val="clear" w:color="auto" w:fill="B4C6E7" w:themeFill="accent1" w:themeFillTint="66"/>
          </w:tcPr>
          <w:p w14:paraId="65D0D6FF" w14:textId="77777777" w:rsidR="0001042E" w:rsidRPr="007C5A25" w:rsidRDefault="0001042E"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3918" w:type="dxa"/>
            <w:shd w:val="clear" w:color="auto" w:fill="B4C6E7" w:themeFill="accent1" w:themeFillTint="66"/>
          </w:tcPr>
          <w:p w14:paraId="17D4DCDD" w14:textId="77777777" w:rsidR="0001042E" w:rsidRPr="007C5A25" w:rsidRDefault="0001042E"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01042E" w:rsidRPr="007C5A25" w14:paraId="529EE210" w14:textId="77777777" w:rsidTr="00A81951">
        <w:tc>
          <w:tcPr>
            <w:tcW w:w="1696" w:type="dxa"/>
          </w:tcPr>
          <w:p w14:paraId="4C3027AB" w14:textId="4D590E1D" w:rsidR="0001042E" w:rsidRPr="007C5A25" w:rsidRDefault="0001042E" w:rsidP="00A81951">
            <w:pPr>
              <w:spacing w:before="0"/>
              <w:ind w:left="0" w:firstLine="0"/>
              <w:jc w:val="center"/>
              <w:rPr>
                <w:rFonts w:ascii="Arial" w:hAnsi="Arial" w:cs="Arial"/>
                <w:b/>
                <w:bCs/>
                <w:sz w:val="20"/>
                <w:szCs w:val="20"/>
              </w:rPr>
            </w:pPr>
            <w:r>
              <w:rPr>
                <w:rFonts w:ascii="Arial" w:hAnsi="Arial" w:cs="Arial"/>
                <w:b/>
                <w:bCs/>
                <w:sz w:val="20"/>
                <w:szCs w:val="20"/>
              </w:rPr>
              <w:t>Theme 1</w:t>
            </w:r>
          </w:p>
        </w:tc>
        <w:tc>
          <w:tcPr>
            <w:tcW w:w="3402" w:type="dxa"/>
          </w:tcPr>
          <w:p w14:paraId="6E6EBAE9" w14:textId="7F96FE45" w:rsidR="0001042E" w:rsidRPr="007C5A25" w:rsidRDefault="0001042E" w:rsidP="00A81951">
            <w:pPr>
              <w:spacing w:before="0"/>
              <w:ind w:left="0" w:firstLine="0"/>
              <w:jc w:val="left"/>
              <w:rPr>
                <w:rFonts w:ascii="Arial" w:hAnsi="Arial" w:cs="Arial"/>
                <w:sz w:val="20"/>
                <w:szCs w:val="20"/>
              </w:rPr>
            </w:pPr>
            <w:r>
              <w:rPr>
                <w:rFonts w:ascii="Arial" w:hAnsi="Arial" w:cs="Arial"/>
                <w:sz w:val="20"/>
                <w:szCs w:val="20"/>
              </w:rPr>
              <w:t>Experience with flexible working</w:t>
            </w:r>
          </w:p>
        </w:tc>
        <w:tc>
          <w:tcPr>
            <w:tcW w:w="3918" w:type="dxa"/>
          </w:tcPr>
          <w:p w14:paraId="1E8E1C8F" w14:textId="3D2E891A" w:rsidR="0001042E" w:rsidRDefault="0001042E" w:rsidP="0001042E">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1.1 Positives of flexibility/flexible working</w:t>
            </w:r>
          </w:p>
          <w:p w14:paraId="29057D26" w14:textId="3984B720" w:rsidR="0001042E" w:rsidRPr="0001042E" w:rsidRDefault="0001042E" w:rsidP="0001042E">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1.2 Negatives of flexible working</w:t>
            </w:r>
          </w:p>
        </w:tc>
      </w:tr>
      <w:tr w:rsidR="0001042E" w:rsidRPr="007C5A25" w14:paraId="3DBDD634" w14:textId="77777777" w:rsidTr="00A81951">
        <w:tc>
          <w:tcPr>
            <w:tcW w:w="1696" w:type="dxa"/>
          </w:tcPr>
          <w:p w14:paraId="34534FB0" w14:textId="6A89B6BA" w:rsidR="0001042E" w:rsidRPr="007C5A25" w:rsidRDefault="0001042E" w:rsidP="00A81951">
            <w:pPr>
              <w:spacing w:before="0"/>
              <w:ind w:left="0" w:firstLine="0"/>
              <w:jc w:val="center"/>
              <w:rPr>
                <w:rFonts w:ascii="Arial" w:hAnsi="Arial" w:cs="Arial"/>
                <w:b/>
                <w:bCs/>
                <w:sz w:val="20"/>
                <w:szCs w:val="20"/>
              </w:rPr>
            </w:pPr>
            <w:r>
              <w:rPr>
                <w:rFonts w:ascii="Arial" w:hAnsi="Arial" w:cs="Arial"/>
                <w:b/>
                <w:bCs/>
                <w:sz w:val="20"/>
                <w:szCs w:val="20"/>
              </w:rPr>
              <w:t>Theme 2</w:t>
            </w:r>
          </w:p>
        </w:tc>
        <w:tc>
          <w:tcPr>
            <w:tcW w:w="3402" w:type="dxa"/>
          </w:tcPr>
          <w:p w14:paraId="7B24DE89" w14:textId="05E04144" w:rsidR="0001042E" w:rsidRPr="007C5A25" w:rsidRDefault="0001042E" w:rsidP="00A81951">
            <w:pPr>
              <w:spacing w:before="0"/>
              <w:ind w:left="0" w:firstLine="0"/>
              <w:jc w:val="left"/>
              <w:rPr>
                <w:rFonts w:ascii="Arial" w:hAnsi="Arial" w:cs="Arial"/>
                <w:sz w:val="20"/>
                <w:szCs w:val="20"/>
              </w:rPr>
            </w:pPr>
            <w:r>
              <w:rPr>
                <w:rFonts w:ascii="Arial" w:hAnsi="Arial" w:cs="Arial"/>
                <w:sz w:val="20"/>
                <w:szCs w:val="20"/>
              </w:rPr>
              <w:t>Barriers facing working flexibility</w:t>
            </w:r>
          </w:p>
        </w:tc>
        <w:tc>
          <w:tcPr>
            <w:tcW w:w="3918" w:type="dxa"/>
          </w:tcPr>
          <w:p w14:paraId="507A3889" w14:textId="0E9E1B2C" w:rsidR="0001042E" w:rsidRDefault="0001042E" w:rsidP="0001042E">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2.1 Role-specific barriers</w:t>
            </w:r>
          </w:p>
          <w:p w14:paraId="628523F9" w14:textId="15392C4C" w:rsidR="0001042E" w:rsidRDefault="0001042E" w:rsidP="0001042E">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 xml:space="preserve">2.2 Organisational barriers to </w:t>
            </w:r>
            <w:proofErr w:type="gramStart"/>
            <w:r>
              <w:rPr>
                <w:rFonts w:ascii="Arial" w:hAnsi="Arial" w:cs="Arial"/>
                <w:sz w:val="20"/>
                <w:szCs w:val="20"/>
              </w:rPr>
              <w:t>home-working</w:t>
            </w:r>
            <w:proofErr w:type="gramEnd"/>
          </w:p>
          <w:p w14:paraId="2042CCF7" w14:textId="49B0ADFC" w:rsidR="0001042E" w:rsidRPr="0001042E" w:rsidRDefault="0001042E" w:rsidP="0001042E">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2.3 Perception/understanding of working from home</w:t>
            </w:r>
          </w:p>
        </w:tc>
      </w:tr>
      <w:tr w:rsidR="0001042E" w:rsidRPr="007C5A25" w14:paraId="7FD3A92C" w14:textId="77777777" w:rsidTr="00A81951">
        <w:tc>
          <w:tcPr>
            <w:tcW w:w="1696" w:type="dxa"/>
          </w:tcPr>
          <w:p w14:paraId="143E8B30" w14:textId="34236C1D" w:rsidR="0001042E" w:rsidRDefault="0001042E" w:rsidP="00A81951">
            <w:pPr>
              <w:spacing w:before="0"/>
              <w:ind w:left="0" w:firstLine="0"/>
              <w:jc w:val="center"/>
              <w:rPr>
                <w:rFonts w:ascii="Arial" w:hAnsi="Arial" w:cs="Arial"/>
                <w:b/>
                <w:bCs/>
                <w:sz w:val="20"/>
                <w:szCs w:val="20"/>
              </w:rPr>
            </w:pPr>
            <w:r>
              <w:rPr>
                <w:rFonts w:ascii="Arial" w:hAnsi="Arial" w:cs="Arial"/>
                <w:b/>
                <w:bCs/>
                <w:sz w:val="20"/>
                <w:szCs w:val="20"/>
              </w:rPr>
              <w:t>Theme 3</w:t>
            </w:r>
          </w:p>
        </w:tc>
        <w:tc>
          <w:tcPr>
            <w:tcW w:w="3402" w:type="dxa"/>
          </w:tcPr>
          <w:p w14:paraId="3E6E6018" w14:textId="26A023D0" w:rsidR="0001042E" w:rsidRDefault="0001042E" w:rsidP="00A81951">
            <w:pPr>
              <w:spacing w:before="0"/>
              <w:ind w:left="0" w:firstLine="0"/>
              <w:jc w:val="left"/>
              <w:rPr>
                <w:rFonts w:ascii="Arial" w:hAnsi="Arial" w:cs="Arial"/>
                <w:sz w:val="20"/>
                <w:szCs w:val="20"/>
              </w:rPr>
            </w:pPr>
            <w:r>
              <w:rPr>
                <w:rFonts w:ascii="Arial" w:hAnsi="Arial" w:cs="Arial"/>
                <w:sz w:val="20"/>
                <w:szCs w:val="20"/>
              </w:rPr>
              <w:t>Manager oversight/relationship with manager/manager flexibility</w:t>
            </w:r>
          </w:p>
        </w:tc>
        <w:tc>
          <w:tcPr>
            <w:tcW w:w="3918" w:type="dxa"/>
          </w:tcPr>
          <w:p w14:paraId="2B694047" w14:textId="0D5AECB8" w:rsidR="0001042E" w:rsidRDefault="0001042E" w:rsidP="0001042E">
            <w:pPr>
              <w:pStyle w:val="ListParagraph"/>
              <w:spacing w:before="0"/>
              <w:ind w:left="173" w:firstLine="0"/>
              <w:jc w:val="center"/>
              <w:rPr>
                <w:rFonts w:ascii="Arial" w:hAnsi="Arial" w:cs="Arial"/>
                <w:sz w:val="20"/>
                <w:szCs w:val="20"/>
              </w:rPr>
            </w:pPr>
            <w:r>
              <w:rPr>
                <w:rFonts w:ascii="Arial" w:hAnsi="Arial" w:cs="Arial"/>
                <w:sz w:val="20"/>
                <w:szCs w:val="20"/>
              </w:rPr>
              <w:t>(none)</w:t>
            </w:r>
          </w:p>
        </w:tc>
      </w:tr>
    </w:tbl>
    <w:p w14:paraId="3A9B0B5A" w14:textId="77777777" w:rsidR="00A02899" w:rsidRDefault="00A02899" w:rsidP="0041352A">
      <w:pPr>
        <w:ind w:left="0" w:firstLine="0"/>
        <w:rPr>
          <w:rFonts w:ascii="Arial" w:hAnsi="Arial" w:cs="Arial"/>
        </w:rPr>
      </w:pPr>
    </w:p>
    <w:p w14:paraId="0A43321D" w14:textId="4C98A92E" w:rsidR="00A02899" w:rsidRPr="00A02899" w:rsidRDefault="00A02899" w:rsidP="00FA2F52">
      <w:pPr>
        <w:spacing w:before="0"/>
        <w:ind w:left="0" w:firstLine="0"/>
        <w:rPr>
          <w:rFonts w:ascii="Arial" w:hAnsi="Arial" w:cs="Arial"/>
          <w:b/>
          <w:bCs/>
        </w:rPr>
      </w:pPr>
      <w:r>
        <w:rPr>
          <w:rFonts w:ascii="Arial" w:hAnsi="Arial" w:cs="Arial"/>
          <w:b/>
          <w:bCs/>
        </w:rPr>
        <w:t>Experience with flexible working</w:t>
      </w:r>
    </w:p>
    <w:p w14:paraId="3FC194C8" w14:textId="746DDA12" w:rsidR="0041352A" w:rsidRDefault="00A02899" w:rsidP="00FA2F52">
      <w:pPr>
        <w:spacing w:before="0"/>
        <w:ind w:left="0" w:firstLine="0"/>
        <w:rPr>
          <w:rFonts w:ascii="Arial" w:hAnsi="Arial" w:cs="Arial"/>
        </w:rPr>
      </w:pPr>
      <w:r>
        <w:rPr>
          <w:rFonts w:ascii="Arial" w:hAnsi="Arial" w:cs="Arial"/>
        </w:rPr>
        <w:t>Respondents</w:t>
      </w:r>
      <w:r w:rsidR="00195D1C" w:rsidRPr="001F61BA">
        <w:rPr>
          <w:rFonts w:ascii="Arial" w:hAnsi="Arial" w:cs="Arial"/>
        </w:rPr>
        <w:t xml:space="preserve"> </w:t>
      </w:r>
      <w:r w:rsidR="00214F3F">
        <w:rPr>
          <w:rFonts w:ascii="Arial" w:hAnsi="Arial" w:cs="Arial"/>
        </w:rPr>
        <w:t xml:space="preserve">(W) </w:t>
      </w:r>
      <w:r w:rsidR="0055454C">
        <w:rPr>
          <w:rFonts w:ascii="Arial" w:hAnsi="Arial" w:cs="Arial"/>
        </w:rPr>
        <w:t xml:space="preserve">reported </w:t>
      </w:r>
      <w:r>
        <w:rPr>
          <w:rFonts w:ascii="Arial" w:hAnsi="Arial" w:cs="Arial"/>
        </w:rPr>
        <w:t xml:space="preserve">that they had </w:t>
      </w:r>
      <w:r w:rsidR="0055454C">
        <w:rPr>
          <w:rFonts w:ascii="Arial" w:hAnsi="Arial" w:cs="Arial"/>
        </w:rPr>
        <w:t>a positive experience with flexible working,</w:t>
      </w:r>
      <w:r w:rsidR="00195D1C" w:rsidRPr="001F61BA">
        <w:rPr>
          <w:rFonts w:ascii="Arial" w:hAnsi="Arial" w:cs="Arial"/>
        </w:rPr>
        <w:t xml:space="preserve"> </w:t>
      </w:r>
      <w:r>
        <w:rPr>
          <w:rFonts w:ascii="Arial" w:hAnsi="Arial" w:cs="Arial"/>
        </w:rPr>
        <w:t>we</w:t>
      </w:r>
      <w:r w:rsidR="00195D1C" w:rsidRPr="001F61BA">
        <w:rPr>
          <w:rFonts w:ascii="Arial" w:hAnsi="Arial" w:cs="Arial"/>
        </w:rPr>
        <w:t>re</w:t>
      </w:r>
      <w:r w:rsidR="00030577" w:rsidRPr="001F61BA">
        <w:rPr>
          <w:rFonts w:ascii="Arial" w:hAnsi="Arial" w:cs="Arial"/>
        </w:rPr>
        <w:t xml:space="preserve"> taking advantage of </w:t>
      </w:r>
      <w:r w:rsidR="0055454C">
        <w:rPr>
          <w:rFonts w:ascii="Arial" w:hAnsi="Arial" w:cs="Arial"/>
        </w:rPr>
        <w:t>the</w:t>
      </w:r>
      <w:r w:rsidR="00030577" w:rsidRPr="001F61BA">
        <w:rPr>
          <w:rFonts w:ascii="Arial" w:hAnsi="Arial" w:cs="Arial"/>
        </w:rPr>
        <w:t xml:space="preserve"> options</w:t>
      </w:r>
      <w:r w:rsidR="0055454C">
        <w:rPr>
          <w:rFonts w:ascii="Arial" w:hAnsi="Arial" w:cs="Arial"/>
        </w:rPr>
        <w:t xml:space="preserve"> available</w:t>
      </w:r>
      <w:r w:rsidR="00030577" w:rsidRPr="001F61BA">
        <w:rPr>
          <w:rFonts w:ascii="Arial" w:hAnsi="Arial" w:cs="Arial"/>
        </w:rPr>
        <w:t xml:space="preserve">, and </w:t>
      </w:r>
      <w:r>
        <w:rPr>
          <w:rFonts w:ascii="Arial" w:hAnsi="Arial" w:cs="Arial"/>
        </w:rPr>
        <w:t>believed</w:t>
      </w:r>
      <w:r w:rsidR="00030577" w:rsidRPr="001F61BA">
        <w:rPr>
          <w:rFonts w:ascii="Arial" w:hAnsi="Arial" w:cs="Arial"/>
        </w:rPr>
        <w:t xml:space="preserve"> that flexible working options improve </w:t>
      </w:r>
      <w:r w:rsidR="00195D1C" w:rsidRPr="001F61BA">
        <w:rPr>
          <w:rFonts w:ascii="Arial" w:hAnsi="Arial" w:cs="Arial"/>
        </w:rPr>
        <w:t>wellbeing</w:t>
      </w:r>
      <w:r w:rsidR="00030577" w:rsidRPr="001F61BA">
        <w:rPr>
          <w:rFonts w:ascii="Arial" w:hAnsi="Arial" w:cs="Arial"/>
        </w:rPr>
        <w:t xml:space="preserve"> and</w:t>
      </w:r>
      <w:r w:rsidR="00195D1C" w:rsidRPr="001F61BA">
        <w:rPr>
          <w:rFonts w:ascii="Arial" w:hAnsi="Arial" w:cs="Arial"/>
        </w:rPr>
        <w:t xml:space="preserve"> life/work balance, ease parenthood, and increase passion and dedication to the job</w:t>
      </w:r>
      <w:r>
        <w:rPr>
          <w:rFonts w:ascii="Arial" w:hAnsi="Arial" w:cs="Arial"/>
        </w:rPr>
        <w:t xml:space="preserve"> (s</w:t>
      </w:r>
      <w:r w:rsidR="008529EE" w:rsidRPr="001F61BA">
        <w:rPr>
          <w:rFonts w:ascii="Arial" w:hAnsi="Arial" w:cs="Arial"/>
        </w:rPr>
        <w:t xml:space="preserve">ome </w:t>
      </w:r>
      <w:r>
        <w:rPr>
          <w:rFonts w:ascii="Arial" w:hAnsi="Arial" w:cs="Arial"/>
        </w:rPr>
        <w:t xml:space="preserve">respondents </w:t>
      </w:r>
      <w:r w:rsidR="008529EE" w:rsidRPr="001F61BA">
        <w:rPr>
          <w:rFonts w:ascii="Arial" w:hAnsi="Arial" w:cs="Arial"/>
        </w:rPr>
        <w:t>reported that they have chosen their current role because it offered flexibility</w:t>
      </w:r>
      <w:r>
        <w:rPr>
          <w:rFonts w:ascii="Arial" w:hAnsi="Arial" w:cs="Arial"/>
        </w:rPr>
        <w:t>)</w:t>
      </w:r>
      <w:r w:rsidR="0055454C">
        <w:rPr>
          <w:rFonts w:ascii="Arial" w:hAnsi="Arial" w:cs="Arial"/>
        </w:rPr>
        <w:t xml:space="preserve"> (</w:t>
      </w:r>
      <w:r>
        <w:rPr>
          <w:rFonts w:ascii="Arial" w:hAnsi="Arial" w:cs="Arial"/>
        </w:rPr>
        <w:t>sub</w:t>
      </w:r>
      <w:r w:rsidR="00044194">
        <w:rPr>
          <w:rFonts w:ascii="Arial" w:hAnsi="Arial" w:cs="Arial"/>
        </w:rPr>
        <w:t>-</w:t>
      </w:r>
      <w:r>
        <w:rPr>
          <w:rFonts w:ascii="Arial" w:hAnsi="Arial" w:cs="Arial"/>
        </w:rPr>
        <w:t>theme 1.1</w:t>
      </w:r>
      <w:r w:rsidR="0055454C">
        <w:rPr>
          <w:rFonts w:ascii="Arial" w:hAnsi="Arial" w:cs="Arial"/>
        </w:rPr>
        <w:t>).</w:t>
      </w:r>
      <w:r w:rsidR="008529EE" w:rsidRPr="001F61BA">
        <w:rPr>
          <w:rFonts w:ascii="Arial" w:hAnsi="Arial" w:cs="Arial"/>
        </w:rPr>
        <w:t xml:space="preserve"> </w:t>
      </w:r>
    </w:p>
    <w:p w14:paraId="3EFC6A08" w14:textId="3553EAD0" w:rsidR="0041352A" w:rsidRPr="001F61BA" w:rsidRDefault="00A02899" w:rsidP="0041352A">
      <w:pPr>
        <w:ind w:left="0" w:firstLine="0"/>
        <w:rPr>
          <w:rFonts w:ascii="Arial" w:hAnsi="Arial" w:cs="Arial"/>
        </w:rPr>
      </w:pPr>
      <w:r>
        <w:rPr>
          <w:rFonts w:ascii="Arial" w:hAnsi="Arial" w:cs="Arial"/>
        </w:rPr>
        <w:t>There were comments where respondents</w:t>
      </w:r>
      <w:r w:rsidR="00214F3F">
        <w:rPr>
          <w:rFonts w:ascii="Arial" w:hAnsi="Arial" w:cs="Arial"/>
        </w:rPr>
        <w:t xml:space="preserve"> (W)</w:t>
      </w:r>
      <w:r>
        <w:rPr>
          <w:rFonts w:ascii="Arial" w:hAnsi="Arial" w:cs="Arial"/>
        </w:rPr>
        <w:t xml:space="preserve"> reported to have a </w:t>
      </w:r>
      <w:r w:rsidR="00030577" w:rsidRPr="001F61BA">
        <w:rPr>
          <w:rFonts w:ascii="Arial" w:hAnsi="Arial" w:cs="Arial"/>
        </w:rPr>
        <w:t>negative consideration of flexible working and reported that working from home can be divisive of teams</w:t>
      </w:r>
      <w:r w:rsidR="00887A91">
        <w:rPr>
          <w:rFonts w:ascii="Arial" w:hAnsi="Arial" w:cs="Arial"/>
        </w:rPr>
        <w:t>,</w:t>
      </w:r>
      <w:r>
        <w:rPr>
          <w:rFonts w:ascii="Arial" w:hAnsi="Arial" w:cs="Arial"/>
        </w:rPr>
        <w:t xml:space="preserve"> makes</w:t>
      </w:r>
      <w:r w:rsidR="00030577" w:rsidRPr="001F61BA">
        <w:rPr>
          <w:rFonts w:ascii="Arial" w:hAnsi="Arial" w:cs="Arial"/>
        </w:rPr>
        <w:t xml:space="preserve"> difficult to manage/monitor people working from home and that the University should not allow people to work remotely full-time</w:t>
      </w:r>
      <w:r w:rsidR="0055454C">
        <w:rPr>
          <w:rFonts w:ascii="Arial" w:hAnsi="Arial" w:cs="Arial"/>
        </w:rPr>
        <w:t xml:space="preserve"> (</w:t>
      </w:r>
      <w:r>
        <w:rPr>
          <w:rFonts w:ascii="Arial" w:hAnsi="Arial" w:cs="Arial"/>
        </w:rPr>
        <w:t>sub</w:t>
      </w:r>
      <w:r w:rsidR="00044194">
        <w:rPr>
          <w:rFonts w:ascii="Arial" w:hAnsi="Arial" w:cs="Arial"/>
        </w:rPr>
        <w:t>-</w:t>
      </w:r>
      <w:r>
        <w:rPr>
          <w:rFonts w:ascii="Arial" w:hAnsi="Arial" w:cs="Arial"/>
        </w:rPr>
        <w:t>theme 1.2)</w:t>
      </w:r>
    </w:p>
    <w:p w14:paraId="29C47958" w14:textId="6F796E15" w:rsidR="00030577" w:rsidRPr="001F61BA" w:rsidRDefault="00030577" w:rsidP="00946175">
      <w:pPr>
        <w:spacing w:before="0"/>
        <w:ind w:left="0" w:firstLine="0"/>
        <w:rPr>
          <w:rFonts w:ascii="Arial" w:hAnsi="Arial" w:cs="Arial"/>
        </w:rPr>
      </w:pPr>
    </w:p>
    <w:p w14:paraId="53C4D296" w14:textId="07D7CA69" w:rsidR="00A02899" w:rsidRPr="00FA2F52" w:rsidRDefault="00A02899" w:rsidP="00946175">
      <w:pPr>
        <w:spacing w:before="0"/>
        <w:ind w:left="0" w:firstLine="0"/>
        <w:rPr>
          <w:rFonts w:ascii="Arial" w:hAnsi="Arial" w:cs="Arial"/>
          <w:b/>
          <w:bCs/>
        </w:rPr>
      </w:pPr>
      <w:r w:rsidRPr="00A02899">
        <w:rPr>
          <w:rFonts w:ascii="Arial" w:hAnsi="Arial" w:cs="Arial"/>
          <w:b/>
          <w:bCs/>
        </w:rPr>
        <w:t>Barriers facing working flexibility</w:t>
      </w:r>
    </w:p>
    <w:p w14:paraId="7AA4DFE4" w14:textId="689CED32" w:rsidR="00751288" w:rsidRDefault="00751288" w:rsidP="00946175">
      <w:pPr>
        <w:spacing w:before="0"/>
        <w:ind w:left="0" w:firstLine="0"/>
        <w:rPr>
          <w:rFonts w:ascii="Arial" w:hAnsi="Arial" w:cs="Arial"/>
        </w:rPr>
      </w:pPr>
      <w:r>
        <w:rPr>
          <w:rFonts w:ascii="Arial" w:hAnsi="Arial" w:cs="Arial"/>
        </w:rPr>
        <w:t xml:space="preserve">A few barriers (identified by </w:t>
      </w:r>
      <w:r w:rsidR="00044194">
        <w:rPr>
          <w:rFonts w:ascii="Arial" w:hAnsi="Arial" w:cs="Arial"/>
        </w:rPr>
        <w:t>W</w:t>
      </w:r>
      <w:r w:rsidR="00214F3F">
        <w:rPr>
          <w:rFonts w:ascii="Arial" w:hAnsi="Arial" w:cs="Arial"/>
        </w:rPr>
        <w:t>hite</w:t>
      </w:r>
      <w:r>
        <w:rPr>
          <w:rFonts w:ascii="Arial" w:hAnsi="Arial" w:cs="Arial"/>
        </w:rPr>
        <w:t xml:space="preserve"> respondents) hinder working flexibility:</w:t>
      </w:r>
    </w:p>
    <w:p w14:paraId="6197A6BB" w14:textId="674483E2" w:rsidR="00030577" w:rsidRDefault="00751288" w:rsidP="003F6146">
      <w:pPr>
        <w:pStyle w:val="ListParagraph"/>
        <w:numPr>
          <w:ilvl w:val="0"/>
          <w:numId w:val="11"/>
        </w:numPr>
        <w:spacing w:before="0"/>
        <w:rPr>
          <w:rFonts w:ascii="Arial" w:hAnsi="Arial" w:cs="Arial"/>
        </w:rPr>
      </w:pPr>
      <w:r>
        <w:rPr>
          <w:rFonts w:ascii="Arial" w:hAnsi="Arial" w:cs="Arial"/>
          <w:u w:val="single"/>
        </w:rPr>
        <w:t>Role-specific barriers</w:t>
      </w:r>
      <w:r w:rsidRPr="00751288">
        <w:rPr>
          <w:rFonts w:ascii="Arial" w:hAnsi="Arial" w:cs="Arial"/>
        </w:rPr>
        <w:t xml:space="preserve">: </w:t>
      </w:r>
      <w:r w:rsidR="005C08A1" w:rsidRPr="00751288">
        <w:rPr>
          <w:rFonts w:ascii="Arial" w:hAnsi="Arial" w:cs="Arial"/>
        </w:rPr>
        <w:t>flexible working options are either</w:t>
      </w:r>
      <w:r w:rsidR="00741455" w:rsidRPr="00751288">
        <w:rPr>
          <w:rFonts w:ascii="Arial" w:hAnsi="Arial" w:cs="Arial"/>
        </w:rPr>
        <w:t xml:space="preserve"> challenging in certain types o</w:t>
      </w:r>
      <w:r w:rsidR="00887A91">
        <w:rPr>
          <w:rFonts w:ascii="Arial" w:hAnsi="Arial" w:cs="Arial"/>
        </w:rPr>
        <w:t>f</w:t>
      </w:r>
      <w:r w:rsidR="00741455" w:rsidRPr="00751288">
        <w:rPr>
          <w:rFonts w:ascii="Arial" w:hAnsi="Arial" w:cs="Arial"/>
        </w:rPr>
        <w:t xml:space="preserve"> roles or</w:t>
      </w:r>
      <w:r w:rsidR="005C08A1" w:rsidRPr="00751288">
        <w:rPr>
          <w:rFonts w:ascii="Arial" w:hAnsi="Arial" w:cs="Arial"/>
        </w:rPr>
        <w:t xml:space="preserve"> not available (e.g.</w:t>
      </w:r>
      <w:r w:rsidR="009F467E">
        <w:rPr>
          <w:rFonts w:ascii="Arial" w:hAnsi="Arial" w:cs="Arial"/>
        </w:rPr>
        <w:t>,</w:t>
      </w:r>
      <w:r w:rsidR="005C08A1" w:rsidRPr="00751288">
        <w:rPr>
          <w:rFonts w:ascii="Arial" w:hAnsi="Arial" w:cs="Arial"/>
        </w:rPr>
        <w:t xml:space="preserve"> support staff</w:t>
      </w:r>
      <w:r w:rsidR="00741455" w:rsidRPr="00751288">
        <w:rPr>
          <w:rFonts w:ascii="Arial" w:hAnsi="Arial" w:cs="Arial"/>
        </w:rPr>
        <w:t>, cleaning staff</w:t>
      </w:r>
      <w:r w:rsidR="005C08A1" w:rsidRPr="00751288">
        <w:rPr>
          <w:rFonts w:ascii="Arial" w:hAnsi="Arial" w:cs="Arial"/>
        </w:rPr>
        <w:t>)</w:t>
      </w:r>
      <w:r w:rsidR="00D72510" w:rsidRPr="00751288">
        <w:rPr>
          <w:rFonts w:ascii="Arial" w:hAnsi="Arial" w:cs="Arial"/>
        </w:rPr>
        <w:t xml:space="preserve"> (</w:t>
      </w:r>
      <w:r>
        <w:rPr>
          <w:rFonts w:ascii="Arial" w:hAnsi="Arial" w:cs="Arial"/>
        </w:rPr>
        <w:t>sub</w:t>
      </w:r>
      <w:r w:rsidR="00044194">
        <w:rPr>
          <w:rFonts w:ascii="Arial" w:hAnsi="Arial" w:cs="Arial"/>
        </w:rPr>
        <w:t>-</w:t>
      </w:r>
      <w:r>
        <w:rPr>
          <w:rFonts w:ascii="Arial" w:hAnsi="Arial" w:cs="Arial"/>
        </w:rPr>
        <w:t>theme 2.1</w:t>
      </w:r>
      <w:r w:rsidR="00D72510" w:rsidRPr="00751288">
        <w:rPr>
          <w:rFonts w:ascii="Arial" w:hAnsi="Arial" w:cs="Arial"/>
        </w:rPr>
        <w:t>)</w:t>
      </w:r>
      <w:r w:rsidR="005C08A1" w:rsidRPr="00751288">
        <w:rPr>
          <w:rFonts w:ascii="Arial" w:hAnsi="Arial" w:cs="Arial"/>
        </w:rPr>
        <w:t>.</w:t>
      </w:r>
    </w:p>
    <w:p w14:paraId="6E9C66FC" w14:textId="4A846472" w:rsidR="00030577" w:rsidRDefault="00751288" w:rsidP="003F6146">
      <w:pPr>
        <w:pStyle w:val="ListParagraph"/>
        <w:numPr>
          <w:ilvl w:val="0"/>
          <w:numId w:val="11"/>
        </w:numPr>
        <w:spacing w:before="0"/>
        <w:rPr>
          <w:rFonts w:ascii="Arial" w:hAnsi="Arial" w:cs="Arial"/>
        </w:rPr>
      </w:pPr>
      <w:r>
        <w:rPr>
          <w:rFonts w:ascii="Arial" w:hAnsi="Arial" w:cs="Arial"/>
          <w:u w:val="single"/>
        </w:rPr>
        <w:t>Organisational barrier</w:t>
      </w:r>
      <w:r w:rsidR="00887A91">
        <w:rPr>
          <w:rFonts w:ascii="Arial" w:hAnsi="Arial" w:cs="Arial"/>
          <w:u w:val="single"/>
        </w:rPr>
        <w:t>s</w:t>
      </w:r>
      <w:r>
        <w:rPr>
          <w:rFonts w:ascii="Arial" w:hAnsi="Arial" w:cs="Arial"/>
          <w:u w:val="single"/>
        </w:rPr>
        <w:t xml:space="preserve"> to home working</w:t>
      </w:r>
      <w:r>
        <w:rPr>
          <w:rFonts w:ascii="Arial" w:hAnsi="Arial" w:cs="Arial"/>
        </w:rPr>
        <w:t xml:space="preserve">: </w:t>
      </w:r>
      <w:r w:rsidR="00741455" w:rsidRPr="00751288">
        <w:rPr>
          <w:rFonts w:ascii="Arial" w:hAnsi="Arial" w:cs="Arial"/>
        </w:rPr>
        <w:t>not all line managers support flexible working arrangements</w:t>
      </w:r>
      <w:r w:rsidR="009F467E">
        <w:rPr>
          <w:rFonts w:ascii="Arial" w:hAnsi="Arial" w:cs="Arial"/>
        </w:rPr>
        <w:t>;</w:t>
      </w:r>
      <w:r w:rsidR="00741455" w:rsidRPr="00751288">
        <w:rPr>
          <w:rFonts w:ascii="Arial" w:hAnsi="Arial" w:cs="Arial"/>
        </w:rPr>
        <w:t xml:space="preserve"> </w:t>
      </w:r>
      <w:r w:rsidR="009F467E">
        <w:rPr>
          <w:rFonts w:ascii="Arial" w:hAnsi="Arial" w:cs="Arial"/>
        </w:rPr>
        <w:t xml:space="preserve">perception that </w:t>
      </w:r>
      <w:r w:rsidR="00741455" w:rsidRPr="00751288">
        <w:rPr>
          <w:rFonts w:ascii="Arial" w:hAnsi="Arial" w:cs="Arial"/>
        </w:rPr>
        <w:t>there is now expectation from seniors (Heads of School, Heads of department) to end hybrid working pattern</w:t>
      </w:r>
      <w:r w:rsidR="009F467E">
        <w:rPr>
          <w:rFonts w:ascii="Arial" w:hAnsi="Arial" w:cs="Arial"/>
        </w:rPr>
        <w:t xml:space="preserve">; </w:t>
      </w:r>
      <w:r w:rsidR="00741455" w:rsidRPr="00751288">
        <w:rPr>
          <w:rFonts w:ascii="Arial" w:hAnsi="Arial" w:cs="Arial"/>
        </w:rPr>
        <w:t xml:space="preserve">requests of flexible working </w:t>
      </w:r>
      <w:r>
        <w:rPr>
          <w:rFonts w:ascii="Arial" w:hAnsi="Arial" w:cs="Arial"/>
        </w:rPr>
        <w:t xml:space="preserve">are </w:t>
      </w:r>
      <w:r w:rsidR="00741455" w:rsidRPr="00751288">
        <w:rPr>
          <w:rFonts w:ascii="Arial" w:hAnsi="Arial" w:cs="Arial"/>
        </w:rPr>
        <w:t>rejected without reasonable explanation</w:t>
      </w:r>
      <w:r w:rsidR="009F467E">
        <w:rPr>
          <w:rFonts w:ascii="Arial" w:hAnsi="Arial" w:cs="Arial"/>
        </w:rPr>
        <w:t>;</w:t>
      </w:r>
      <w:r w:rsidR="00741455" w:rsidRPr="00751288">
        <w:rPr>
          <w:rFonts w:ascii="Arial" w:hAnsi="Arial" w:cs="Arial"/>
        </w:rPr>
        <w:t xml:space="preserve"> </w:t>
      </w:r>
      <w:r w:rsidR="00B20221" w:rsidRPr="00751288">
        <w:rPr>
          <w:rFonts w:ascii="Arial" w:hAnsi="Arial" w:cs="Arial"/>
        </w:rPr>
        <w:t xml:space="preserve">condensed hours </w:t>
      </w:r>
      <w:r>
        <w:rPr>
          <w:rFonts w:ascii="Arial" w:hAnsi="Arial" w:cs="Arial"/>
        </w:rPr>
        <w:t xml:space="preserve">are </w:t>
      </w:r>
      <w:r w:rsidR="00B20221" w:rsidRPr="00751288">
        <w:rPr>
          <w:rFonts w:ascii="Arial" w:hAnsi="Arial" w:cs="Arial"/>
        </w:rPr>
        <w:t xml:space="preserve">not supported by the University, </w:t>
      </w:r>
      <w:r>
        <w:rPr>
          <w:rFonts w:ascii="Arial" w:hAnsi="Arial" w:cs="Arial"/>
        </w:rPr>
        <w:t xml:space="preserve">and there are </w:t>
      </w:r>
      <w:r w:rsidR="00B20221" w:rsidRPr="00751288">
        <w:rPr>
          <w:rFonts w:ascii="Arial" w:hAnsi="Arial" w:cs="Arial"/>
        </w:rPr>
        <w:t>differences between areas of the University about flexible working</w:t>
      </w:r>
      <w:r w:rsidR="00D72510" w:rsidRPr="00751288">
        <w:rPr>
          <w:rFonts w:ascii="Arial" w:hAnsi="Arial" w:cs="Arial"/>
        </w:rPr>
        <w:t xml:space="preserve"> (</w:t>
      </w:r>
      <w:r>
        <w:rPr>
          <w:rFonts w:ascii="Arial" w:hAnsi="Arial" w:cs="Arial"/>
        </w:rPr>
        <w:t>sub</w:t>
      </w:r>
      <w:r w:rsidR="00044194">
        <w:rPr>
          <w:rFonts w:ascii="Arial" w:hAnsi="Arial" w:cs="Arial"/>
        </w:rPr>
        <w:t>-</w:t>
      </w:r>
      <w:r>
        <w:rPr>
          <w:rFonts w:ascii="Arial" w:hAnsi="Arial" w:cs="Arial"/>
        </w:rPr>
        <w:t>theme 2.2</w:t>
      </w:r>
      <w:r w:rsidR="00D72510" w:rsidRPr="00751288">
        <w:rPr>
          <w:rFonts w:ascii="Arial" w:hAnsi="Arial" w:cs="Arial"/>
        </w:rPr>
        <w:t>).</w:t>
      </w:r>
    </w:p>
    <w:p w14:paraId="0B742C7C" w14:textId="540E401B" w:rsidR="00497496" w:rsidRPr="00751288" w:rsidRDefault="00751288" w:rsidP="003F6146">
      <w:pPr>
        <w:pStyle w:val="ListParagraph"/>
        <w:numPr>
          <w:ilvl w:val="0"/>
          <w:numId w:val="11"/>
        </w:numPr>
        <w:spacing w:before="0"/>
        <w:rPr>
          <w:rFonts w:ascii="Arial" w:hAnsi="Arial" w:cs="Arial"/>
        </w:rPr>
      </w:pPr>
      <w:r>
        <w:rPr>
          <w:rFonts w:ascii="Arial" w:hAnsi="Arial" w:cs="Arial"/>
          <w:u w:val="single"/>
        </w:rPr>
        <w:t>Perception/understanding of working from home</w:t>
      </w:r>
      <w:r w:rsidRPr="00751288">
        <w:rPr>
          <w:rFonts w:ascii="Arial" w:hAnsi="Arial" w:cs="Arial"/>
        </w:rPr>
        <w:t>:</w:t>
      </w:r>
      <w:r>
        <w:rPr>
          <w:rFonts w:ascii="Arial" w:hAnsi="Arial" w:cs="Arial"/>
        </w:rPr>
        <w:t xml:space="preserve"> </w:t>
      </w:r>
      <w:r w:rsidR="00214F3F">
        <w:rPr>
          <w:rFonts w:ascii="Arial" w:hAnsi="Arial" w:cs="Arial"/>
        </w:rPr>
        <w:t>feeling</w:t>
      </w:r>
      <w:r w:rsidR="00B20221" w:rsidRPr="00751288">
        <w:rPr>
          <w:rFonts w:ascii="Arial" w:hAnsi="Arial" w:cs="Arial"/>
        </w:rPr>
        <w:t xml:space="preserve"> guilty not to be present on campus, </w:t>
      </w:r>
      <w:r>
        <w:rPr>
          <w:rFonts w:ascii="Arial" w:hAnsi="Arial" w:cs="Arial"/>
        </w:rPr>
        <w:t>or</w:t>
      </w:r>
      <w:r w:rsidR="00B20221" w:rsidRPr="00751288">
        <w:rPr>
          <w:rFonts w:ascii="Arial" w:hAnsi="Arial" w:cs="Arial"/>
        </w:rPr>
        <w:t xml:space="preserve"> under pressure to return on campus</w:t>
      </w:r>
      <w:r w:rsidR="00D72510" w:rsidRPr="00751288">
        <w:rPr>
          <w:rFonts w:ascii="Arial" w:hAnsi="Arial" w:cs="Arial"/>
        </w:rPr>
        <w:t xml:space="preserve"> (</w:t>
      </w:r>
      <w:r>
        <w:rPr>
          <w:rFonts w:ascii="Arial" w:hAnsi="Arial" w:cs="Arial"/>
        </w:rPr>
        <w:t>sub</w:t>
      </w:r>
      <w:r w:rsidR="00044194">
        <w:rPr>
          <w:rFonts w:ascii="Arial" w:hAnsi="Arial" w:cs="Arial"/>
        </w:rPr>
        <w:t>-</w:t>
      </w:r>
      <w:r>
        <w:rPr>
          <w:rFonts w:ascii="Arial" w:hAnsi="Arial" w:cs="Arial"/>
        </w:rPr>
        <w:t>theme 2.3</w:t>
      </w:r>
      <w:r w:rsidR="00D72510" w:rsidRPr="00751288">
        <w:rPr>
          <w:rFonts w:ascii="Arial" w:hAnsi="Arial" w:cs="Arial"/>
        </w:rPr>
        <w:t>)</w:t>
      </w:r>
      <w:r w:rsidR="00B20221" w:rsidRPr="00751288">
        <w:rPr>
          <w:rFonts w:ascii="Arial" w:hAnsi="Arial" w:cs="Arial"/>
        </w:rPr>
        <w:t>.</w:t>
      </w:r>
    </w:p>
    <w:p w14:paraId="2FE4918B" w14:textId="6C841976" w:rsidR="00030577" w:rsidRPr="001F61BA" w:rsidRDefault="00751288" w:rsidP="00030577">
      <w:pPr>
        <w:ind w:left="0" w:firstLine="0"/>
        <w:rPr>
          <w:rFonts w:ascii="Arial" w:hAnsi="Arial" w:cs="Arial"/>
        </w:rPr>
      </w:pPr>
      <w:r>
        <w:rPr>
          <w:rFonts w:ascii="Arial" w:hAnsi="Arial" w:cs="Arial"/>
        </w:rPr>
        <w:t>There were comments where respondents</w:t>
      </w:r>
      <w:r w:rsidR="00214F3F">
        <w:rPr>
          <w:rFonts w:ascii="Arial" w:hAnsi="Arial" w:cs="Arial"/>
        </w:rPr>
        <w:t xml:space="preserve"> (W)</w:t>
      </w:r>
      <w:r>
        <w:rPr>
          <w:rFonts w:ascii="Arial" w:hAnsi="Arial" w:cs="Arial"/>
        </w:rPr>
        <w:t xml:space="preserve"> reported that</w:t>
      </w:r>
      <w:r w:rsidR="00E235D5" w:rsidRPr="001F61BA">
        <w:rPr>
          <w:rFonts w:ascii="Arial" w:hAnsi="Arial" w:cs="Arial"/>
        </w:rPr>
        <w:t xml:space="preserve"> </w:t>
      </w:r>
      <w:r w:rsidR="00030577" w:rsidRPr="001F61BA">
        <w:rPr>
          <w:rFonts w:ascii="Arial" w:hAnsi="Arial" w:cs="Arial"/>
        </w:rPr>
        <w:t>their line manager is supportive or would be supportive of flexible working if role allowed</w:t>
      </w:r>
      <w:r w:rsidR="00D72510">
        <w:rPr>
          <w:rFonts w:ascii="Arial" w:hAnsi="Arial" w:cs="Arial"/>
        </w:rPr>
        <w:t xml:space="preserve"> (Theme 3)</w:t>
      </w:r>
      <w:r w:rsidR="00030577" w:rsidRPr="001F61BA">
        <w:rPr>
          <w:rFonts w:ascii="Arial" w:hAnsi="Arial" w:cs="Arial"/>
        </w:rPr>
        <w:t>.</w:t>
      </w:r>
    </w:p>
    <w:p w14:paraId="3576C364" w14:textId="77777777" w:rsidR="00925E94" w:rsidRPr="001F61BA" w:rsidRDefault="00925E94" w:rsidP="00946175">
      <w:pPr>
        <w:spacing w:before="0"/>
        <w:ind w:left="0" w:firstLine="0"/>
        <w:rPr>
          <w:rFonts w:ascii="Arial" w:hAnsi="Arial" w:cs="Arial"/>
          <w:b/>
          <w:bCs/>
        </w:rPr>
      </w:pPr>
    </w:p>
    <w:p w14:paraId="072CB62F" w14:textId="4F2FF51E" w:rsidR="00946175" w:rsidRDefault="00A02899" w:rsidP="00946175">
      <w:pPr>
        <w:spacing w:before="0"/>
        <w:ind w:left="0" w:firstLine="0"/>
        <w:rPr>
          <w:rFonts w:ascii="Arial" w:hAnsi="Arial" w:cs="Arial"/>
        </w:rPr>
      </w:pPr>
      <w:r>
        <w:rPr>
          <w:rFonts w:ascii="Arial" w:hAnsi="Arial" w:cs="Arial"/>
        </w:rPr>
        <w:t xml:space="preserve">Comments from </w:t>
      </w:r>
      <w:r>
        <w:rPr>
          <w:rFonts w:ascii="Arial" w:hAnsi="Arial" w:cs="Arial"/>
          <w:b/>
          <w:bCs/>
        </w:rPr>
        <w:t>Racialised Groups (RG)</w:t>
      </w:r>
      <w:r>
        <w:rPr>
          <w:rFonts w:ascii="Arial" w:hAnsi="Arial" w:cs="Arial"/>
        </w:rPr>
        <w:t xml:space="preserve"> </w:t>
      </w:r>
      <w:r w:rsidR="00E708ED">
        <w:rPr>
          <w:rFonts w:ascii="Arial" w:hAnsi="Arial" w:cs="Arial"/>
        </w:rPr>
        <w:t>staff</w:t>
      </w:r>
      <w:r>
        <w:rPr>
          <w:rFonts w:ascii="Arial" w:hAnsi="Arial" w:cs="Arial"/>
        </w:rPr>
        <w:t xml:space="preserve"> </w:t>
      </w:r>
      <w:r w:rsidR="009F467E">
        <w:rPr>
          <w:rFonts w:ascii="Arial" w:hAnsi="Arial" w:cs="Arial"/>
        </w:rPr>
        <w:t>to the</w:t>
      </w:r>
      <w:r w:rsidR="001E28A9">
        <w:rPr>
          <w:rFonts w:ascii="Arial" w:hAnsi="Arial" w:cs="Arial"/>
        </w:rPr>
        <w:t xml:space="preserve"> four</w:t>
      </w:r>
      <w:r w:rsidR="009F467E">
        <w:rPr>
          <w:rFonts w:ascii="Arial" w:hAnsi="Arial" w:cs="Arial"/>
        </w:rPr>
        <w:t xml:space="preserve"> questions </w:t>
      </w:r>
      <w:r w:rsidR="001E28A9">
        <w:rPr>
          <w:rFonts w:ascii="Arial" w:hAnsi="Arial" w:cs="Arial"/>
        </w:rPr>
        <w:t>in</w:t>
      </w:r>
      <w:r w:rsidR="009F467E">
        <w:rPr>
          <w:rFonts w:ascii="Arial" w:hAnsi="Arial" w:cs="Arial"/>
        </w:rPr>
        <w:t xml:space="preserve"> section ‘Flexible working’ </w:t>
      </w:r>
      <w:r>
        <w:rPr>
          <w:rFonts w:ascii="Arial" w:hAnsi="Arial" w:cs="Arial"/>
        </w:rPr>
        <w:t xml:space="preserve">were grouped into three </w:t>
      </w:r>
      <w:r w:rsidR="006E1465">
        <w:rPr>
          <w:rFonts w:ascii="Arial" w:hAnsi="Arial" w:cs="Arial"/>
        </w:rPr>
        <w:t>broad</w:t>
      </w:r>
      <w:r>
        <w:rPr>
          <w:rFonts w:ascii="Arial" w:hAnsi="Arial" w:cs="Arial"/>
        </w:rPr>
        <w:t xml:space="preserve"> themes (Table 1</w:t>
      </w:r>
      <w:r w:rsidR="0010189F">
        <w:rPr>
          <w:rFonts w:ascii="Arial" w:hAnsi="Arial" w:cs="Arial"/>
        </w:rPr>
        <w:t>6</w:t>
      </w:r>
      <w:r>
        <w:rPr>
          <w:rFonts w:ascii="Arial" w:hAnsi="Arial" w:cs="Arial"/>
        </w:rPr>
        <w:t>)</w:t>
      </w:r>
    </w:p>
    <w:p w14:paraId="08CEFE0A" w14:textId="77777777" w:rsidR="009F467E" w:rsidRPr="00A02899" w:rsidRDefault="009F467E" w:rsidP="00946175">
      <w:pPr>
        <w:spacing w:before="0"/>
        <w:ind w:left="0" w:firstLine="0"/>
        <w:rPr>
          <w:rFonts w:ascii="Arial" w:hAnsi="Arial" w:cs="Arial"/>
        </w:rPr>
      </w:pPr>
    </w:p>
    <w:p w14:paraId="76B91942" w14:textId="6A7D5EC8" w:rsidR="00D72510" w:rsidRDefault="0084675F" w:rsidP="00946175">
      <w:pPr>
        <w:spacing w:before="0"/>
        <w:ind w:left="0" w:firstLine="0"/>
        <w:rPr>
          <w:rFonts w:ascii="Arial" w:hAnsi="Arial" w:cs="Arial"/>
          <w:sz w:val="20"/>
          <w:szCs w:val="20"/>
        </w:rPr>
      </w:pPr>
      <w:r w:rsidRPr="0084675F">
        <w:rPr>
          <w:rFonts w:ascii="Arial" w:hAnsi="Arial" w:cs="Arial"/>
          <w:b/>
          <w:bCs/>
          <w:sz w:val="20"/>
          <w:szCs w:val="20"/>
        </w:rPr>
        <w:t xml:space="preserve">Table </w:t>
      </w:r>
      <w:r w:rsidR="00092FFF">
        <w:rPr>
          <w:rFonts w:ascii="Arial" w:hAnsi="Arial" w:cs="Arial"/>
          <w:b/>
          <w:bCs/>
          <w:sz w:val="20"/>
          <w:szCs w:val="20"/>
        </w:rPr>
        <w:t>1</w:t>
      </w:r>
      <w:r w:rsidR="0010189F">
        <w:rPr>
          <w:rFonts w:ascii="Arial" w:hAnsi="Arial" w:cs="Arial"/>
          <w:b/>
          <w:bCs/>
          <w:sz w:val="20"/>
          <w:szCs w:val="20"/>
        </w:rPr>
        <w:t>6</w:t>
      </w:r>
      <w:r w:rsidRPr="0084675F">
        <w:rPr>
          <w:rFonts w:ascii="Arial" w:hAnsi="Arial" w:cs="Arial"/>
          <w:b/>
          <w:bCs/>
          <w:sz w:val="20"/>
          <w:szCs w:val="20"/>
        </w:rPr>
        <w:t xml:space="preserve">: </w:t>
      </w:r>
      <w:r w:rsidRPr="0084675F">
        <w:rPr>
          <w:rFonts w:ascii="Arial" w:hAnsi="Arial" w:cs="Arial"/>
          <w:sz w:val="20"/>
          <w:szCs w:val="20"/>
        </w:rPr>
        <w:t xml:space="preserve">Inductive content analysis of question responses from </w:t>
      </w:r>
      <w:r>
        <w:rPr>
          <w:rFonts w:ascii="Arial" w:hAnsi="Arial" w:cs="Arial"/>
          <w:sz w:val="20"/>
          <w:szCs w:val="20"/>
        </w:rPr>
        <w:t>Racialised Group</w:t>
      </w:r>
      <w:r w:rsidRPr="0084675F">
        <w:rPr>
          <w:rFonts w:ascii="Arial" w:hAnsi="Arial" w:cs="Arial"/>
          <w:sz w:val="20"/>
          <w:szCs w:val="20"/>
        </w:rPr>
        <w:t xml:space="preserve"> staff regarding the staff survey section “Flexible working”</w:t>
      </w:r>
      <w:r w:rsidR="00017005">
        <w:rPr>
          <w:rFonts w:ascii="Arial" w:hAnsi="Arial" w:cs="Arial"/>
          <w:sz w:val="20"/>
          <w:szCs w:val="20"/>
        </w:rPr>
        <w:t>.</w:t>
      </w:r>
    </w:p>
    <w:tbl>
      <w:tblPr>
        <w:tblStyle w:val="TableGrid"/>
        <w:tblW w:w="0" w:type="auto"/>
        <w:tblLook w:val="04A0" w:firstRow="1" w:lastRow="0" w:firstColumn="1" w:lastColumn="0" w:noHBand="0" w:noVBand="1"/>
      </w:tblPr>
      <w:tblGrid>
        <w:gridCol w:w="1696"/>
        <w:gridCol w:w="4820"/>
        <w:gridCol w:w="2500"/>
      </w:tblGrid>
      <w:tr w:rsidR="00017005" w:rsidRPr="007C5A25" w14:paraId="0F4678FB" w14:textId="77777777" w:rsidTr="0084663F">
        <w:tc>
          <w:tcPr>
            <w:tcW w:w="1696" w:type="dxa"/>
            <w:shd w:val="clear" w:color="auto" w:fill="B4C6E7" w:themeFill="accent1" w:themeFillTint="66"/>
          </w:tcPr>
          <w:p w14:paraId="24133644" w14:textId="77777777" w:rsidR="00017005" w:rsidRPr="007C5A25" w:rsidRDefault="00017005"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4820" w:type="dxa"/>
            <w:shd w:val="clear" w:color="auto" w:fill="B4C6E7" w:themeFill="accent1" w:themeFillTint="66"/>
          </w:tcPr>
          <w:p w14:paraId="1015864E" w14:textId="77777777" w:rsidR="00017005" w:rsidRPr="007C5A25" w:rsidRDefault="00017005"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2500" w:type="dxa"/>
            <w:shd w:val="clear" w:color="auto" w:fill="B4C6E7" w:themeFill="accent1" w:themeFillTint="66"/>
          </w:tcPr>
          <w:p w14:paraId="24CE0946" w14:textId="77777777" w:rsidR="00017005" w:rsidRPr="007C5A25" w:rsidRDefault="00017005"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017005" w:rsidRPr="007C5A25" w14:paraId="643E4AF3" w14:textId="77777777" w:rsidTr="0084663F">
        <w:tc>
          <w:tcPr>
            <w:tcW w:w="1696" w:type="dxa"/>
          </w:tcPr>
          <w:p w14:paraId="1D9BF1A7" w14:textId="2E468219" w:rsidR="00017005" w:rsidRPr="007C5A25" w:rsidRDefault="00017005" w:rsidP="00A81951">
            <w:pPr>
              <w:spacing w:before="0"/>
              <w:ind w:left="0" w:firstLine="0"/>
              <w:jc w:val="center"/>
              <w:rPr>
                <w:rFonts w:ascii="Arial" w:hAnsi="Arial" w:cs="Arial"/>
                <w:b/>
                <w:bCs/>
                <w:sz w:val="20"/>
                <w:szCs w:val="20"/>
              </w:rPr>
            </w:pPr>
            <w:r>
              <w:rPr>
                <w:rFonts w:ascii="Arial" w:hAnsi="Arial" w:cs="Arial"/>
                <w:b/>
                <w:bCs/>
                <w:sz w:val="20"/>
                <w:szCs w:val="20"/>
              </w:rPr>
              <w:t xml:space="preserve">Theme </w:t>
            </w:r>
            <w:r w:rsidR="0084663F">
              <w:rPr>
                <w:rFonts w:ascii="Arial" w:hAnsi="Arial" w:cs="Arial"/>
                <w:b/>
                <w:bCs/>
                <w:sz w:val="20"/>
                <w:szCs w:val="20"/>
              </w:rPr>
              <w:t>4</w:t>
            </w:r>
          </w:p>
        </w:tc>
        <w:tc>
          <w:tcPr>
            <w:tcW w:w="4820" w:type="dxa"/>
          </w:tcPr>
          <w:p w14:paraId="02925D8D" w14:textId="2A7FFE4B" w:rsidR="00017005" w:rsidRPr="007C5A25" w:rsidRDefault="0084663F" w:rsidP="00A81951">
            <w:pPr>
              <w:spacing w:before="0"/>
              <w:ind w:left="0" w:firstLine="0"/>
              <w:jc w:val="left"/>
              <w:rPr>
                <w:rFonts w:ascii="Arial" w:hAnsi="Arial" w:cs="Arial"/>
                <w:sz w:val="20"/>
                <w:szCs w:val="20"/>
              </w:rPr>
            </w:pPr>
            <w:r>
              <w:rPr>
                <w:rFonts w:ascii="Arial" w:hAnsi="Arial" w:cs="Arial"/>
                <w:sz w:val="20"/>
                <w:szCs w:val="20"/>
              </w:rPr>
              <w:t>Positive experience with flexible working</w:t>
            </w:r>
          </w:p>
        </w:tc>
        <w:tc>
          <w:tcPr>
            <w:tcW w:w="2500" w:type="dxa"/>
          </w:tcPr>
          <w:p w14:paraId="730D673C" w14:textId="3A88FF38" w:rsidR="00017005" w:rsidRPr="0001042E" w:rsidRDefault="0084663F" w:rsidP="0084663F">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017005" w:rsidRPr="007C5A25" w14:paraId="7D86D11E" w14:textId="77777777" w:rsidTr="0084663F">
        <w:tc>
          <w:tcPr>
            <w:tcW w:w="1696" w:type="dxa"/>
          </w:tcPr>
          <w:p w14:paraId="44CE4AAE" w14:textId="487F3502" w:rsidR="00017005" w:rsidRPr="007C5A25" w:rsidRDefault="00017005" w:rsidP="00A81951">
            <w:pPr>
              <w:spacing w:before="0"/>
              <w:ind w:left="0" w:firstLine="0"/>
              <w:jc w:val="center"/>
              <w:rPr>
                <w:rFonts w:ascii="Arial" w:hAnsi="Arial" w:cs="Arial"/>
                <w:b/>
                <w:bCs/>
                <w:sz w:val="20"/>
                <w:szCs w:val="20"/>
              </w:rPr>
            </w:pPr>
            <w:r>
              <w:rPr>
                <w:rFonts w:ascii="Arial" w:hAnsi="Arial" w:cs="Arial"/>
                <w:b/>
                <w:bCs/>
                <w:sz w:val="20"/>
                <w:szCs w:val="20"/>
              </w:rPr>
              <w:t xml:space="preserve">Theme </w:t>
            </w:r>
            <w:r w:rsidR="0084663F">
              <w:rPr>
                <w:rFonts w:ascii="Arial" w:hAnsi="Arial" w:cs="Arial"/>
                <w:b/>
                <w:bCs/>
                <w:sz w:val="20"/>
                <w:szCs w:val="20"/>
              </w:rPr>
              <w:t>5</w:t>
            </w:r>
          </w:p>
        </w:tc>
        <w:tc>
          <w:tcPr>
            <w:tcW w:w="4820" w:type="dxa"/>
          </w:tcPr>
          <w:p w14:paraId="3913DF76" w14:textId="733BA16B" w:rsidR="00017005" w:rsidRPr="007C5A25" w:rsidRDefault="0084663F" w:rsidP="00A81951">
            <w:pPr>
              <w:spacing w:before="0"/>
              <w:ind w:left="0" w:firstLine="0"/>
              <w:jc w:val="left"/>
              <w:rPr>
                <w:rFonts w:ascii="Arial" w:hAnsi="Arial" w:cs="Arial"/>
                <w:sz w:val="20"/>
                <w:szCs w:val="20"/>
              </w:rPr>
            </w:pPr>
            <w:r>
              <w:rPr>
                <w:rFonts w:ascii="Arial" w:hAnsi="Arial" w:cs="Arial"/>
                <w:sz w:val="20"/>
                <w:szCs w:val="20"/>
              </w:rPr>
              <w:t>Flexible working arrangements not always suitable</w:t>
            </w:r>
          </w:p>
        </w:tc>
        <w:tc>
          <w:tcPr>
            <w:tcW w:w="2500" w:type="dxa"/>
          </w:tcPr>
          <w:p w14:paraId="03520B44" w14:textId="45C5A8C0" w:rsidR="00017005" w:rsidRPr="00017005" w:rsidRDefault="0084663F" w:rsidP="0084663F">
            <w:pPr>
              <w:spacing w:before="0"/>
              <w:rPr>
                <w:rFonts w:ascii="Arial" w:hAnsi="Arial" w:cs="Arial"/>
                <w:sz w:val="20"/>
                <w:szCs w:val="20"/>
              </w:rPr>
            </w:pPr>
            <w:r>
              <w:rPr>
                <w:rFonts w:ascii="Arial" w:hAnsi="Arial" w:cs="Arial"/>
                <w:sz w:val="20"/>
                <w:szCs w:val="20"/>
              </w:rPr>
              <w:t xml:space="preserve">       (none)</w:t>
            </w:r>
          </w:p>
        </w:tc>
      </w:tr>
      <w:tr w:rsidR="00017005" w:rsidRPr="007C5A25" w14:paraId="2EA185C2" w14:textId="77777777" w:rsidTr="0084663F">
        <w:trPr>
          <w:trHeight w:val="137"/>
        </w:trPr>
        <w:tc>
          <w:tcPr>
            <w:tcW w:w="1696" w:type="dxa"/>
          </w:tcPr>
          <w:p w14:paraId="38116C8E" w14:textId="457D611B" w:rsidR="00017005" w:rsidRDefault="00017005" w:rsidP="00A81951">
            <w:pPr>
              <w:spacing w:before="0"/>
              <w:ind w:left="0" w:firstLine="0"/>
              <w:jc w:val="center"/>
              <w:rPr>
                <w:rFonts w:ascii="Arial" w:hAnsi="Arial" w:cs="Arial"/>
                <w:b/>
                <w:bCs/>
                <w:sz w:val="20"/>
                <w:szCs w:val="20"/>
              </w:rPr>
            </w:pPr>
            <w:r>
              <w:rPr>
                <w:rFonts w:ascii="Arial" w:hAnsi="Arial" w:cs="Arial"/>
                <w:b/>
                <w:bCs/>
                <w:sz w:val="20"/>
                <w:szCs w:val="20"/>
              </w:rPr>
              <w:t xml:space="preserve">Theme </w:t>
            </w:r>
            <w:r w:rsidR="0084663F">
              <w:rPr>
                <w:rFonts w:ascii="Arial" w:hAnsi="Arial" w:cs="Arial"/>
                <w:b/>
                <w:bCs/>
                <w:sz w:val="20"/>
                <w:szCs w:val="20"/>
              </w:rPr>
              <w:t>6</w:t>
            </w:r>
          </w:p>
        </w:tc>
        <w:tc>
          <w:tcPr>
            <w:tcW w:w="4820" w:type="dxa"/>
          </w:tcPr>
          <w:p w14:paraId="0F7E4959" w14:textId="7CE8CE26" w:rsidR="00017005" w:rsidRDefault="0084663F" w:rsidP="00A81951">
            <w:pPr>
              <w:spacing w:before="0"/>
              <w:ind w:left="0" w:firstLine="0"/>
              <w:jc w:val="left"/>
              <w:rPr>
                <w:rFonts w:ascii="Arial" w:hAnsi="Arial" w:cs="Arial"/>
                <w:sz w:val="20"/>
                <w:szCs w:val="20"/>
              </w:rPr>
            </w:pPr>
            <w:r>
              <w:rPr>
                <w:rFonts w:ascii="Arial" w:hAnsi="Arial" w:cs="Arial"/>
                <w:sz w:val="20"/>
                <w:szCs w:val="20"/>
              </w:rPr>
              <w:t>University is not very flexible</w:t>
            </w:r>
          </w:p>
        </w:tc>
        <w:tc>
          <w:tcPr>
            <w:tcW w:w="2500" w:type="dxa"/>
          </w:tcPr>
          <w:p w14:paraId="7AD092ED" w14:textId="05F5068D" w:rsidR="00017005" w:rsidRDefault="0084663F" w:rsidP="0084663F">
            <w:pPr>
              <w:pStyle w:val="ListParagraph"/>
              <w:spacing w:before="0"/>
              <w:ind w:left="173" w:firstLine="0"/>
              <w:jc w:val="center"/>
              <w:rPr>
                <w:rFonts w:ascii="Arial" w:hAnsi="Arial" w:cs="Arial"/>
                <w:sz w:val="20"/>
                <w:szCs w:val="20"/>
              </w:rPr>
            </w:pPr>
            <w:r>
              <w:rPr>
                <w:rFonts w:ascii="Arial" w:hAnsi="Arial" w:cs="Arial"/>
                <w:sz w:val="20"/>
                <w:szCs w:val="20"/>
              </w:rPr>
              <w:t xml:space="preserve"> (none)</w:t>
            </w:r>
          </w:p>
        </w:tc>
      </w:tr>
    </w:tbl>
    <w:p w14:paraId="216C26B1" w14:textId="77777777" w:rsidR="003060F1" w:rsidRDefault="003060F1" w:rsidP="00946175">
      <w:pPr>
        <w:spacing w:before="0"/>
        <w:ind w:left="0" w:firstLine="0"/>
        <w:rPr>
          <w:rFonts w:ascii="Arial" w:hAnsi="Arial" w:cs="Arial"/>
          <w:b/>
          <w:bCs/>
        </w:rPr>
      </w:pPr>
    </w:p>
    <w:p w14:paraId="5947DD93" w14:textId="77777777" w:rsidR="00EB72F6" w:rsidRDefault="00EB72F6" w:rsidP="00214F3F">
      <w:pPr>
        <w:spacing w:before="0"/>
        <w:ind w:left="0" w:firstLine="0"/>
        <w:rPr>
          <w:rFonts w:ascii="Arial" w:hAnsi="Arial" w:cs="Arial"/>
          <w:b/>
          <w:bCs/>
        </w:rPr>
      </w:pPr>
    </w:p>
    <w:p w14:paraId="2EBA7E53" w14:textId="77777777" w:rsidR="00EB72F6" w:rsidRDefault="00EB72F6" w:rsidP="00214F3F">
      <w:pPr>
        <w:spacing w:before="0"/>
        <w:ind w:left="0" w:firstLine="0"/>
        <w:rPr>
          <w:rFonts w:ascii="Arial" w:hAnsi="Arial" w:cs="Arial"/>
          <w:b/>
          <w:bCs/>
        </w:rPr>
      </w:pPr>
    </w:p>
    <w:p w14:paraId="16382E9C" w14:textId="77777777" w:rsidR="00EB72F6" w:rsidRDefault="00EB72F6" w:rsidP="00214F3F">
      <w:pPr>
        <w:spacing w:before="0"/>
        <w:ind w:left="0" w:firstLine="0"/>
        <w:rPr>
          <w:rFonts w:ascii="Arial" w:hAnsi="Arial" w:cs="Arial"/>
          <w:b/>
          <w:bCs/>
        </w:rPr>
      </w:pPr>
    </w:p>
    <w:p w14:paraId="1FE44591" w14:textId="438D13AA" w:rsidR="00751288" w:rsidRPr="00751288" w:rsidRDefault="00751288" w:rsidP="00214F3F">
      <w:pPr>
        <w:spacing w:before="0"/>
        <w:ind w:left="0" w:firstLine="0"/>
        <w:rPr>
          <w:rFonts w:ascii="Arial" w:hAnsi="Arial" w:cs="Arial"/>
          <w:b/>
          <w:bCs/>
        </w:rPr>
      </w:pPr>
      <w:r w:rsidRPr="00751288">
        <w:rPr>
          <w:rFonts w:ascii="Arial" w:hAnsi="Arial" w:cs="Arial"/>
          <w:b/>
          <w:bCs/>
        </w:rPr>
        <w:lastRenderedPageBreak/>
        <w:t>Positive experience with flexible working</w:t>
      </w:r>
    </w:p>
    <w:p w14:paraId="3CA852E9" w14:textId="3A5FBC22" w:rsidR="00587064" w:rsidRDefault="00D75860" w:rsidP="00946175">
      <w:pPr>
        <w:spacing w:before="0"/>
        <w:ind w:left="0" w:firstLine="0"/>
        <w:rPr>
          <w:rFonts w:ascii="Arial" w:hAnsi="Arial" w:cs="Arial"/>
        </w:rPr>
      </w:pPr>
      <w:r w:rsidRPr="001F61BA">
        <w:rPr>
          <w:rFonts w:ascii="Arial" w:hAnsi="Arial" w:cs="Arial"/>
        </w:rPr>
        <w:t xml:space="preserve">Respondents </w:t>
      </w:r>
      <w:r w:rsidR="00214F3F">
        <w:rPr>
          <w:rFonts w:ascii="Arial" w:hAnsi="Arial" w:cs="Arial"/>
        </w:rPr>
        <w:t xml:space="preserve">(RG) </w:t>
      </w:r>
      <w:r w:rsidRPr="001F61BA">
        <w:rPr>
          <w:rFonts w:ascii="Arial" w:hAnsi="Arial" w:cs="Arial"/>
        </w:rPr>
        <w:t>reported that their line manager and HR are supportive of flexible working, they were informed about flexible working options available, and that the University is doing very well in terms of flexibility</w:t>
      </w:r>
      <w:r w:rsidR="00D72510">
        <w:rPr>
          <w:rFonts w:ascii="Arial" w:hAnsi="Arial" w:cs="Arial"/>
        </w:rPr>
        <w:t xml:space="preserve"> (Theme 4)</w:t>
      </w:r>
      <w:r w:rsidRPr="001F61BA">
        <w:rPr>
          <w:rFonts w:ascii="Arial" w:hAnsi="Arial" w:cs="Arial"/>
        </w:rPr>
        <w:t>.</w:t>
      </w:r>
    </w:p>
    <w:p w14:paraId="05C13EB8" w14:textId="77777777" w:rsidR="000C2B99" w:rsidRPr="0084663F" w:rsidRDefault="000C2B99" w:rsidP="00946175">
      <w:pPr>
        <w:spacing w:before="0"/>
        <w:ind w:left="0" w:firstLine="0"/>
        <w:rPr>
          <w:rFonts w:ascii="Arial" w:hAnsi="Arial" w:cs="Arial"/>
        </w:rPr>
      </w:pPr>
    </w:p>
    <w:p w14:paraId="799BEF05" w14:textId="60ABDF74" w:rsidR="006F60B5" w:rsidRPr="00214F3F" w:rsidRDefault="006F60B5" w:rsidP="00946175">
      <w:pPr>
        <w:spacing w:before="0"/>
        <w:ind w:left="0" w:firstLine="0"/>
        <w:rPr>
          <w:rFonts w:ascii="Arial" w:hAnsi="Arial" w:cs="Arial"/>
          <w:b/>
          <w:bCs/>
        </w:rPr>
      </w:pPr>
      <w:r w:rsidRPr="006F60B5">
        <w:rPr>
          <w:rFonts w:ascii="Arial" w:hAnsi="Arial" w:cs="Arial"/>
          <w:b/>
          <w:bCs/>
        </w:rPr>
        <w:t>Issues/inconsistency</w:t>
      </w:r>
      <w:r w:rsidR="00887A91">
        <w:rPr>
          <w:rFonts w:ascii="Arial" w:hAnsi="Arial" w:cs="Arial"/>
          <w:b/>
          <w:bCs/>
        </w:rPr>
        <w:t xml:space="preserve"> with flexible working</w:t>
      </w:r>
    </w:p>
    <w:p w14:paraId="719339EF" w14:textId="17CBD995" w:rsidR="00BC26F0" w:rsidRPr="001F61BA" w:rsidRDefault="00751288" w:rsidP="00946175">
      <w:pPr>
        <w:spacing w:before="0"/>
        <w:ind w:left="0" w:firstLine="0"/>
        <w:rPr>
          <w:rFonts w:ascii="Arial" w:hAnsi="Arial" w:cs="Arial"/>
        </w:rPr>
      </w:pPr>
      <w:r>
        <w:rPr>
          <w:rFonts w:ascii="Arial" w:hAnsi="Arial" w:cs="Arial"/>
        </w:rPr>
        <w:t>There were comments w</w:t>
      </w:r>
      <w:r w:rsidR="00887A91">
        <w:rPr>
          <w:rFonts w:ascii="Arial" w:hAnsi="Arial" w:cs="Arial"/>
        </w:rPr>
        <w:t>h</w:t>
      </w:r>
      <w:r>
        <w:rPr>
          <w:rFonts w:ascii="Arial" w:hAnsi="Arial" w:cs="Arial"/>
        </w:rPr>
        <w:t>ere r</w:t>
      </w:r>
      <w:r w:rsidR="00BC26F0" w:rsidRPr="001F61BA">
        <w:rPr>
          <w:rFonts w:ascii="Arial" w:hAnsi="Arial" w:cs="Arial"/>
        </w:rPr>
        <w:t>espondents</w:t>
      </w:r>
      <w:r w:rsidR="00214F3F">
        <w:rPr>
          <w:rFonts w:ascii="Arial" w:hAnsi="Arial" w:cs="Arial"/>
        </w:rPr>
        <w:t xml:space="preserve"> (RG)</w:t>
      </w:r>
      <w:r w:rsidR="00BC26F0" w:rsidRPr="001F61BA">
        <w:rPr>
          <w:rFonts w:ascii="Arial" w:hAnsi="Arial" w:cs="Arial"/>
        </w:rPr>
        <w:t xml:space="preserve"> </w:t>
      </w:r>
      <w:r>
        <w:rPr>
          <w:rFonts w:ascii="Arial" w:hAnsi="Arial" w:cs="Arial"/>
        </w:rPr>
        <w:t xml:space="preserve">reported that they </w:t>
      </w:r>
      <w:r w:rsidR="00BC26F0" w:rsidRPr="001F61BA">
        <w:rPr>
          <w:rFonts w:ascii="Arial" w:hAnsi="Arial" w:cs="Arial"/>
        </w:rPr>
        <w:t>prefer to work on campus or believe</w:t>
      </w:r>
      <w:r w:rsidR="00887A91">
        <w:rPr>
          <w:rFonts w:ascii="Arial" w:hAnsi="Arial" w:cs="Arial"/>
        </w:rPr>
        <w:t>d</w:t>
      </w:r>
      <w:r w:rsidR="00BC26F0" w:rsidRPr="001F61BA">
        <w:rPr>
          <w:rFonts w:ascii="Arial" w:hAnsi="Arial" w:cs="Arial"/>
        </w:rPr>
        <w:t xml:space="preserve"> that flexible working </w:t>
      </w:r>
      <w:r w:rsidR="00D72510">
        <w:rPr>
          <w:rFonts w:ascii="Arial" w:hAnsi="Arial" w:cs="Arial"/>
        </w:rPr>
        <w:t xml:space="preserve">options </w:t>
      </w:r>
      <w:r>
        <w:rPr>
          <w:rFonts w:ascii="Arial" w:hAnsi="Arial" w:cs="Arial"/>
        </w:rPr>
        <w:t xml:space="preserve">are </w:t>
      </w:r>
      <w:r w:rsidR="00BC26F0" w:rsidRPr="001F61BA">
        <w:rPr>
          <w:rFonts w:ascii="Arial" w:hAnsi="Arial" w:cs="Arial"/>
        </w:rPr>
        <w:t>not suitable for specific roles</w:t>
      </w:r>
      <w:r w:rsidR="00D72510">
        <w:rPr>
          <w:rFonts w:ascii="Arial" w:hAnsi="Arial" w:cs="Arial"/>
        </w:rPr>
        <w:t xml:space="preserve"> (Theme 5)</w:t>
      </w:r>
      <w:r w:rsidR="00BC26F0" w:rsidRPr="001F61BA">
        <w:rPr>
          <w:rFonts w:ascii="Arial" w:hAnsi="Arial" w:cs="Arial"/>
        </w:rPr>
        <w:t>.</w:t>
      </w:r>
    </w:p>
    <w:p w14:paraId="6DFB217E" w14:textId="5640BF6E" w:rsidR="00BC26F0" w:rsidRPr="001F61BA" w:rsidRDefault="00BC26F0" w:rsidP="00946175">
      <w:pPr>
        <w:spacing w:before="0"/>
        <w:ind w:left="0" w:firstLine="0"/>
        <w:rPr>
          <w:rFonts w:ascii="Arial" w:hAnsi="Arial" w:cs="Arial"/>
        </w:rPr>
      </w:pPr>
    </w:p>
    <w:p w14:paraId="53C4D4F6" w14:textId="3E366FC3" w:rsidR="00D75860" w:rsidRDefault="00214F3F" w:rsidP="00946175">
      <w:pPr>
        <w:spacing w:before="0"/>
        <w:ind w:left="0" w:firstLine="0"/>
        <w:rPr>
          <w:rFonts w:ascii="Arial" w:hAnsi="Arial" w:cs="Arial"/>
        </w:rPr>
      </w:pPr>
      <w:r>
        <w:rPr>
          <w:rFonts w:ascii="Arial" w:hAnsi="Arial" w:cs="Arial"/>
        </w:rPr>
        <w:t>Issues</w:t>
      </w:r>
      <w:r w:rsidR="00751288">
        <w:rPr>
          <w:rFonts w:ascii="Arial" w:hAnsi="Arial" w:cs="Arial"/>
        </w:rPr>
        <w:t xml:space="preserve"> reported</w:t>
      </w:r>
      <w:r>
        <w:rPr>
          <w:rFonts w:ascii="Arial" w:hAnsi="Arial" w:cs="Arial"/>
        </w:rPr>
        <w:t xml:space="preserve"> include</w:t>
      </w:r>
      <w:r w:rsidR="00751288">
        <w:rPr>
          <w:rFonts w:ascii="Arial" w:hAnsi="Arial" w:cs="Arial"/>
        </w:rPr>
        <w:t xml:space="preserve"> inconsistency in the way flexible working is </w:t>
      </w:r>
      <w:r>
        <w:rPr>
          <w:rFonts w:ascii="Arial" w:hAnsi="Arial" w:cs="Arial"/>
        </w:rPr>
        <w:t>granted</w:t>
      </w:r>
      <w:r w:rsidR="00751288">
        <w:rPr>
          <w:rFonts w:ascii="Arial" w:hAnsi="Arial" w:cs="Arial"/>
        </w:rPr>
        <w:t>, with some being able</w:t>
      </w:r>
      <w:r w:rsidR="00BC26F0" w:rsidRPr="001F61BA">
        <w:rPr>
          <w:rFonts w:ascii="Arial" w:hAnsi="Arial" w:cs="Arial"/>
        </w:rPr>
        <w:t xml:space="preserve"> to work from home </w:t>
      </w:r>
      <w:r w:rsidR="00751288">
        <w:rPr>
          <w:rFonts w:ascii="Arial" w:hAnsi="Arial" w:cs="Arial"/>
        </w:rPr>
        <w:t>and others not allowed (e.g</w:t>
      </w:r>
      <w:r>
        <w:rPr>
          <w:rFonts w:ascii="Arial" w:hAnsi="Arial" w:cs="Arial"/>
        </w:rPr>
        <w:t>.,</w:t>
      </w:r>
      <w:r w:rsidR="00751288">
        <w:rPr>
          <w:rFonts w:ascii="Arial" w:hAnsi="Arial" w:cs="Arial"/>
        </w:rPr>
        <w:t xml:space="preserve"> </w:t>
      </w:r>
      <w:r w:rsidR="00BC26F0" w:rsidRPr="001F61BA">
        <w:rPr>
          <w:rFonts w:ascii="Arial" w:hAnsi="Arial" w:cs="Arial"/>
        </w:rPr>
        <w:t>teaching staff were asked to return on campus despite this would pose risks to their health</w:t>
      </w:r>
      <w:r w:rsidR="00751288">
        <w:rPr>
          <w:rFonts w:ascii="Arial" w:hAnsi="Arial" w:cs="Arial"/>
        </w:rPr>
        <w:t>)</w:t>
      </w:r>
      <w:r w:rsidR="00D72510">
        <w:rPr>
          <w:rFonts w:ascii="Arial" w:hAnsi="Arial" w:cs="Arial"/>
        </w:rPr>
        <w:t xml:space="preserve"> (Theme 6)</w:t>
      </w:r>
      <w:r w:rsidR="00BC26F0" w:rsidRPr="001F61BA">
        <w:rPr>
          <w:rFonts w:ascii="Arial" w:hAnsi="Arial" w:cs="Arial"/>
        </w:rPr>
        <w:t>.</w:t>
      </w:r>
    </w:p>
    <w:p w14:paraId="496A62FB" w14:textId="11641A8B" w:rsidR="00587064" w:rsidRDefault="00587064" w:rsidP="00946175">
      <w:pPr>
        <w:spacing w:before="0"/>
        <w:ind w:left="0" w:firstLine="0"/>
        <w:rPr>
          <w:rFonts w:ascii="Arial" w:hAnsi="Arial" w:cs="Arial"/>
        </w:rPr>
      </w:pPr>
    </w:p>
    <w:p w14:paraId="485AF46D" w14:textId="77777777" w:rsidR="00587064" w:rsidRPr="001F61BA" w:rsidRDefault="00587064" w:rsidP="00946175">
      <w:pPr>
        <w:spacing w:before="0"/>
        <w:ind w:left="0" w:firstLine="0"/>
        <w:rPr>
          <w:rFonts w:ascii="Arial" w:hAnsi="Arial" w:cs="Arial"/>
        </w:rPr>
      </w:pPr>
    </w:p>
    <w:p w14:paraId="1EE3F75C" w14:textId="77777777" w:rsidR="00D75860" w:rsidRPr="001F61BA" w:rsidRDefault="00D75860" w:rsidP="00946175">
      <w:pPr>
        <w:spacing w:before="0"/>
        <w:ind w:left="0" w:firstLine="0"/>
        <w:rPr>
          <w:rFonts w:ascii="Arial" w:hAnsi="Arial" w:cs="Arial"/>
        </w:rPr>
      </w:pPr>
    </w:p>
    <w:p w14:paraId="25DC55DE" w14:textId="77777777" w:rsidR="00587064" w:rsidRDefault="00587064" w:rsidP="00843D7E">
      <w:pPr>
        <w:pStyle w:val="Title"/>
        <w:ind w:left="0" w:firstLine="0"/>
        <w:rPr>
          <w:rStyle w:val="Strong"/>
          <w:rFonts w:ascii="Arial" w:hAnsi="Arial" w:cs="Arial"/>
          <w:color w:val="2F5496" w:themeColor="accent1" w:themeShade="BF"/>
          <w:sz w:val="28"/>
          <w:szCs w:val="28"/>
        </w:rPr>
      </w:pPr>
    </w:p>
    <w:p w14:paraId="1F067EC5" w14:textId="77777777" w:rsidR="00587064" w:rsidRDefault="00587064" w:rsidP="00843D7E">
      <w:pPr>
        <w:pStyle w:val="Title"/>
        <w:ind w:left="0" w:firstLine="0"/>
        <w:rPr>
          <w:rStyle w:val="Strong"/>
          <w:rFonts w:ascii="Arial" w:hAnsi="Arial" w:cs="Arial"/>
          <w:color w:val="2F5496" w:themeColor="accent1" w:themeShade="BF"/>
          <w:sz w:val="28"/>
          <w:szCs w:val="28"/>
        </w:rPr>
      </w:pPr>
    </w:p>
    <w:p w14:paraId="6B63C7D7" w14:textId="77777777" w:rsidR="00587064" w:rsidRDefault="00587064" w:rsidP="00843D7E">
      <w:pPr>
        <w:pStyle w:val="Title"/>
        <w:ind w:left="0" w:firstLine="0"/>
        <w:rPr>
          <w:rStyle w:val="Strong"/>
          <w:rFonts w:ascii="Arial" w:hAnsi="Arial" w:cs="Arial"/>
          <w:color w:val="2F5496" w:themeColor="accent1" w:themeShade="BF"/>
          <w:sz w:val="28"/>
          <w:szCs w:val="28"/>
        </w:rPr>
      </w:pPr>
    </w:p>
    <w:p w14:paraId="23C7EEA7" w14:textId="77777777" w:rsidR="00587064" w:rsidRDefault="00587064" w:rsidP="00843D7E">
      <w:pPr>
        <w:pStyle w:val="Title"/>
        <w:ind w:left="0" w:firstLine="0"/>
        <w:rPr>
          <w:rStyle w:val="Strong"/>
          <w:rFonts w:ascii="Arial" w:hAnsi="Arial" w:cs="Arial"/>
          <w:color w:val="2F5496" w:themeColor="accent1" w:themeShade="BF"/>
          <w:sz w:val="28"/>
          <w:szCs w:val="28"/>
        </w:rPr>
      </w:pPr>
    </w:p>
    <w:p w14:paraId="5B5F9012" w14:textId="77777777" w:rsidR="00587064" w:rsidRDefault="00587064" w:rsidP="00843D7E">
      <w:pPr>
        <w:pStyle w:val="Title"/>
        <w:ind w:left="0" w:firstLine="0"/>
        <w:rPr>
          <w:rStyle w:val="Strong"/>
          <w:rFonts w:ascii="Arial" w:hAnsi="Arial" w:cs="Arial"/>
          <w:color w:val="2F5496" w:themeColor="accent1" w:themeShade="BF"/>
          <w:sz w:val="28"/>
          <w:szCs w:val="28"/>
        </w:rPr>
      </w:pPr>
    </w:p>
    <w:p w14:paraId="7B84F406" w14:textId="77777777" w:rsidR="00587064" w:rsidRDefault="00587064" w:rsidP="00843D7E">
      <w:pPr>
        <w:pStyle w:val="Title"/>
        <w:ind w:left="0" w:firstLine="0"/>
        <w:rPr>
          <w:rStyle w:val="Strong"/>
          <w:rFonts w:ascii="Arial" w:hAnsi="Arial" w:cs="Arial"/>
          <w:color w:val="2F5496" w:themeColor="accent1" w:themeShade="BF"/>
          <w:sz w:val="28"/>
          <w:szCs w:val="28"/>
        </w:rPr>
      </w:pPr>
    </w:p>
    <w:p w14:paraId="30940F2D" w14:textId="77777777" w:rsidR="00587064" w:rsidRDefault="00587064" w:rsidP="00843D7E">
      <w:pPr>
        <w:pStyle w:val="Title"/>
        <w:ind w:left="0" w:firstLine="0"/>
        <w:rPr>
          <w:rStyle w:val="Strong"/>
          <w:rFonts w:ascii="Arial" w:hAnsi="Arial" w:cs="Arial"/>
          <w:color w:val="2F5496" w:themeColor="accent1" w:themeShade="BF"/>
          <w:sz w:val="28"/>
          <w:szCs w:val="28"/>
        </w:rPr>
      </w:pPr>
    </w:p>
    <w:p w14:paraId="7AB3C908" w14:textId="77777777" w:rsidR="00587064" w:rsidRDefault="00587064" w:rsidP="00843D7E">
      <w:pPr>
        <w:pStyle w:val="Title"/>
        <w:ind w:left="0" w:firstLine="0"/>
        <w:rPr>
          <w:rStyle w:val="Strong"/>
          <w:rFonts w:ascii="Arial" w:hAnsi="Arial" w:cs="Arial"/>
          <w:color w:val="2F5496" w:themeColor="accent1" w:themeShade="BF"/>
          <w:sz w:val="28"/>
          <w:szCs w:val="28"/>
        </w:rPr>
      </w:pPr>
    </w:p>
    <w:p w14:paraId="1633A682" w14:textId="77777777" w:rsidR="00587064" w:rsidRDefault="00587064" w:rsidP="00843D7E">
      <w:pPr>
        <w:pStyle w:val="Title"/>
        <w:ind w:left="0" w:firstLine="0"/>
        <w:rPr>
          <w:rStyle w:val="Strong"/>
          <w:rFonts w:ascii="Arial" w:hAnsi="Arial" w:cs="Arial"/>
          <w:color w:val="2F5496" w:themeColor="accent1" w:themeShade="BF"/>
          <w:sz w:val="28"/>
          <w:szCs w:val="28"/>
        </w:rPr>
      </w:pPr>
    </w:p>
    <w:p w14:paraId="7B3B7282" w14:textId="2330E1A6" w:rsidR="00587064" w:rsidRDefault="00587064" w:rsidP="00843D7E">
      <w:pPr>
        <w:pStyle w:val="Title"/>
        <w:ind w:left="0" w:firstLine="0"/>
        <w:rPr>
          <w:rStyle w:val="Strong"/>
          <w:rFonts w:ascii="Arial" w:hAnsi="Arial" w:cs="Arial"/>
          <w:color w:val="2F5496" w:themeColor="accent1" w:themeShade="BF"/>
          <w:sz w:val="28"/>
          <w:szCs w:val="28"/>
        </w:rPr>
      </w:pPr>
    </w:p>
    <w:p w14:paraId="254D5414" w14:textId="229F54A4" w:rsidR="001E28A9" w:rsidRDefault="001E28A9" w:rsidP="001E28A9"/>
    <w:p w14:paraId="557ED518" w14:textId="7DC1D86D" w:rsidR="001E28A9" w:rsidRDefault="001E28A9" w:rsidP="001E28A9"/>
    <w:p w14:paraId="1098BE38" w14:textId="4EC61E1E" w:rsidR="001E28A9" w:rsidRDefault="001E28A9" w:rsidP="001E28A9"/>
    <w:p w14:paraId="217E5272" w14:textId="062DA853" w:rsidR="001E28A9" w:rsidRDefault="001E28A9" w:rsidP="001E28A9"/>
    <w:p w14:paraId="209F2184" w14:textId="13D5829F" w:rsidR="001E28A9" w:rsidRDefault="001E28A9" w:rsidP="001E28A9"/>
    <w:p w14:paraId="0100D40C" w14:textId="17D39260" w:rsidR="001E28A9" w:rsidRDefault="001E28A9" w:rsidP="001E28A9"/>
    <w:p w14:paraId="2AA32154" w14:textId="4F425830" w:rsidR="001E28A9" w:rsidRDefault="001E28A9" w:rsidP="001E28A9"/>
    <w:p w14:paraId="3F3E0244" w14:textId="48E9BE2C" w:rsidR="001E28A9" w:rsidRDefault="001E28A9" w:rsidP="001E28A9"/>
    <w:p w14:paraId="4A318529" w14:textId="68CE544D" w:rsidR="001E28A9" w:rsidRDefault="001E28A9" w:rsidP="001E28A9"/>
    <w:p w14:paraId="4E850914" w14:textId="60BA2ED0" w:rsidR="001E28A9" w:rsidRDefault="001E28A9" w:rsidP="001E28A9"/>
    <w:p w14:paraId="61A2C6A4" w14:textId="3CAB5CB1" w:rsidR="001E28A9" w:rsidRDefault="001E28A9" w:rsidP="001E28A9"/>
    <w:p w14:paraId="150FC759" w14:textId="195F5B08" w:rsidR="001E28A9" w:rsidRDefault="001E28A9" w:rsidP="001E28A9"/>
    <w:p w14:paraId="7A33F022" w14:textId="35904B54" w:rsidR="001E28A9" w:rsidRDefault="001E28A9" w:rsidP="001E28A9"/>
    <w:p w14:paraId="7BA69C78" w14:textId="41CDA852" w:rsidR="001E28A9" w:rsidRDefault="001E28A9" w:rsidP="001E28A9"/>
    <w:p w14:paraId="09BF2E08" w14:textId="06558D07" w:rsidR="001E28A9" w:rsidRDefault="001E28A9" w:rsidP="001E28A9"/>
    <w:p w14:paraId="633D492F" w14:textId="167ED0D1" w:rsidR="00F03066" w:rsidRDefault="00F03066" w:rsidP="001E28A9"/>
    <w:p w14:paraId="1A1DA55D" w14:textId="7E5DA68A" w:rsidR="00960CE0" w:rsidRDefault="00960CE0" w:rsidP="001E28A9"/>
    <w:p w14:paraId="65D0AA20" w14:textId="77777777" w:rsidR="00960CE0" w:rsidRDefault="00960CE0" w:rsidP="00843D7E">
      <w:pPr>
        <w:pStyle w:val="Title"/>
        <w:ind w:left="0" w:firstLine="0"/>
        <w:rPr>
          <w:rStyle w:val="Strong"/>
          <w:rFonts w:ascii="Arial" w:hAnsi="Arial" w:cs="Arial"/>
          <w:color w:val="2F5496" w:themeColor="accent1" w:themeShade="BF"/>
          <w:sz w:val="28"/>
          <w:szCs w:val="28"/>
        </w:rPr>
      </w:pPr>
    </w:p>
    <w:p w14:paraId="544E7BF0" w14:textId="2BDD59F4" w:rsidR="00946175" w:rsidRPr="00214F3F" w:rsidRDefault="00214F3F" w:rsidP="00843D7E">
      <w:pPr>
        <w:pStyle w:val="Title"/>
        <w:ind w:left="0" w:firstLine="0"/>
        <w:rPr>
          <w:rFonts w:ascii="Arial" w:hAnsi="Arial" w:cs="Arial"/>
          <w:color w:val="2F5496" w:themeColor="accent1" w:themeShade="BF"/>
          <w:sz w:val="28"/>
          <w:szCs w:val="28"/>
        </w:rPr>
      </w:pPr>
      <w:r w:rsidRPr="00214F3F">
        <w:rPr>
          <w:rStyle w:val="Strong"/>
          <w:rFonts w:ascii="Arial" w:hAnsi="Arial" w:cs="Arial"/>
          <w:color w:val="2F5496" w:themeColor="accent1" w:themeShade="BF"/>
          <w:sz w:val="28"/>
          <w:szCs w:val="28"/>
        </w:rPr>
        <w:lastRenderedPageBreak/>
        <w:t>8.9 Pay</w:t>
      </w:r>
    </w:p>
    <w:p w14:paraId="453A66FA" w14:textId="35F207A1" w:rsidR="0053642E" w:rsidRPr="003D43C3" w:rsidRDefault="0053642E" w:rsidP="00A94D61">
      <w:pPr>
        <w:spacing w:before="0"/>
        <w:ind w:left="0" w:firstLine="0"/>
        <w:rPr>
          <w:rFonts w:ascii="Arial" w:hAnsi="Arial" w:cs="Arial"/>
          <w:b/>
          <w:smallCaps/>
          <w:sz w:val="16"/>
          <w:szCs w:val="16"/>
          <w:highlight w:val="yellow"/>
        </w:rPr>
      </w:pPr>
    </w:p>
    <w:p w14:paraId="154F3DF5" w14:textId="1FFF27E0" w:rsidR="003D43C3" w:rsidRDefault="003D43C3" w:rsidP="00A94D61">
      <w:pPr>
        <w:spacing w:before="0"/>
        <w:ind w:left="0" w:firstLine="0"/>
        <w:rPr>
          <w:rFonts w:ascii="Arial" w:hAnsi="Arial" w:cs="Arial"/>
        </w:rPr>
      </w:pPr>
      <w:r>
        <w:rPr>
          <w:rFonts w:ascii="Arial" w:hAnsi="Arial" w:cs="Arial"/>
        </w:rPr>
        <w:t>This section of the survey explored whether staff thought to be paid the same as their colleagues who do the same job and whether they thought that pay awards and increases are allocated fairly and transparently.</w:t>
      </w:r>
    </w:p>
    <w:p w14:paraId="1AA978B2" w14:textId="7288009B" w:rsidR="00274E15" w:rsidRDefault="00274E15" w:rsidP="00A94D61">
      <w:pPr>
        <w:spacing w:before="0"/>
        <w:ind w:left="0" w:firstLine="0"/>
        <w:rPr>
          <w:rFonts w:ascii="Arial" w:hAnsi="Arial" w:cs="Arial"/>
        </w:rPr>
      </w:pPr>
    </w:p>
    <w:p w14:paraId="139DDE5D" w14:textId="34F6EF81" w:rsidR="003D43C3" w:rsidRDefault="00274E15" w:rsidP="00A94D61">
      <w:pPr>
        <w:spacing w:before="0"/>
        <w:ind w:left="0" w:firstLine="0"/>
        <w:rPr>
          <w:rFonts w:ascii="Arial" w:hAnsi="Arial" w:cs="Arial"/>
        </w:rPr>
      </w:pPr>
      <w:r w:rsidRPr="00350D97">
        <w:rPr>
          <w:rFonts w:ascii="Arial" w:hAnsi="Arial" w:cs="Arial"/>
          <w:b/>
          <w:bCs/>
          <w:color w:val="2F5496" w:themeColor="accent1" w:themeShade="BF"/>
          <w:sz w:val="24"/>
          <w:szCs w:val="24"/>
        </w:rPr>
        <w:t>8.</w:t>
      </w:r>
      <w:r>
        <w:rPr>
          <w:rFonts w:ascii="Arial" w:hAnsi="Arial" w:cs="Arial"/>
          <w:b/>
          <w:bCs/>
          <w:color w:val="2F5496" w:themeColor="accent1" w:themeShade="BF"/>
          <w:sz w:val="24"/>
          <w:szCs w:val="24"/>
        </w:rPr>
        <w:t>9 A</w:t>
      </w:r>
      <w:r w:rsidRPr="00350D97">
        <w:rPr>
          <w:rFonts w:ascii="Arial" w:hAnsi="Arial" w:cs="Arial"/>
          <w:b/>
          <w:bCs/>
          <w:color w:val="2F5496" w:themeColor="accent1" w:themeShade="BF"/>
          <w:sz w:val="24"/>
          <w:szCs w:val="24"/>
        </w:rPr>
        <w:t>: Qua</w:t>
      </w:r>
      <w:r>
        <w:rPr>
          <w:rFonts w:ascii="Arial" w:hAnsi="Arial" w:cs="Arial"/>
          <w:b/>
          <w:bCs/>
          <w:color w:val="2F5496" w:themeColor="accent1" w:themeShade="BF"/>
          <w:sz w:val="24"/>
          <w:szCs w:val="24"/>
        </w:rPr>
        <w:t>ntita</w:t>
      </w:r>
      <w:r w:rsidRPr="00350D97">
        <w:rPr>
          <w:rFonts w:ascii="Arial" w:hAnsi="Arial" w:cs="Arial"/>
          <w:b/>
          <w:bCs/>
          <w:color w:val="2F5496" w:themeColor="accent1" w:themeShade="BF"/>
          <w:sz w:val="24"/>
          <w:szCs w:val="24"/>
        </w:rPr>
        <w:t>tive analysis</w:t>
      </w:r>
    </w:p>
    <w:p w14:paraId="3CD5AB38" w14:textId="7CCDEB8E" w:rsidR="003D43C3" w:rsidRPr="00274E15" w:rsidRDefault="003D43C3" w:rsidP="00274E15">
      <w:pPr>
        <w:pStyle w:val="IntenseQuote"/>
        <w:ind w:right="95" w:hanging="864"/>
        <w:rPr>
          <w:rFonts w:ascii="Arial" w:hAnsi="Arial" w:cs="Arial"/>
          <w:b/>
          <w:bCs/>
          <w:i w:val="0"/>
          <w:iCs w:val="0"/>
        </w:rPr>
      </w:pPr>
      <w:r w:rsidRPr="00274E15">
        <w:rPr>
          <w:rFonts w:ascii="Arial" w:hAnsi="Arial" w:cs="Arial"/>
          <w:b/>
          <w:bCs/>
          <w:i w:val="0"/>
          <w:iCs w:val="0"/>
        </w:rPr>
        <w:t>Q9-1: I think I am paid the same as my colleagues who do the same job</w:t>
      </w:r>
    </w:p>
    <w:p w14:paraId="55B03BBE" w14:textId="56C8244D" w:rsidR="002F3187" w:rsidRPr="002F3187" w:rsidRDefault="00274E15" w:rsidP="00887A91">
      <w:pPr>
        <w:ind w:left="0" w:firstLine="0"/>
        <w:rPr>
          <w:rFonts w:ascii="Arial" w:hAnsi="Arial" w:cs="Arial"/>
          <w:b/>
          <w:bCs/>
        </w:rPr>
      </w:pPr>
      <w:r w:rsidRPr="00274E15">
        <w:rPr>
          <w:rFonts w:ascii="Arial" w:hAnsi="Arial" w:cs="Arial"/>
          <w:b/>
          <w:bCs/>
        </w:rPr>
        <w:t xml:space="preserve">8.9A.1: </w:t>
      </w:r>
      <w:r w:rsidR="002F3187">
        <w:rPr>
          <w:rFonts w:ascii="Arial" w:hAnsi="Arial" w:cs="Arial"/>
          <w:b/>
          <w:bCs/>
        </w:rPr>
        <w:t>59% of W</w:t>
      </w:r>
      <w:r w:rsidR="00EB72F6">
        <w:rPr>
          <w:rFonts w:ascii="Arial" w:hAnsi="Arial" w:cs="Arial"/>
          <w:b/>
          <w:bCs/>
        </w:rPr>
        <w:t>hite</w:t>
      </w:r>
      <w:r w:rsidR="002F3187">
        <w:rPr>
          <w:rFonts w:ascii="Arial" w:hAnsi="Arial" w:cs="Arial"/>
          <w:b/>
          <w:bCs/>
        </w:rPr>
        <w:t xml:space="preserve"> and 65% of </w:t>
      </w:r>
      <w:r w:rsidR="00EB72F6" w:rsidRPr="00C61E88">
        <w:rPr>
          <w:rFonts w:ascii="Arial" w:hAnsi="Arial" w:cs="Arial"/>
          <w:b/>
          <w:bCs/>
        </w:rPr>
        <w:t>R</w:t>
      </w:r>
      <w:r w:rsidR="00EB72F6">
        <w:rPr>
          <w:rFonts w:ascii="Arial" w:hAnsi="Arial" w:cs="Arial"/>
          <w:b/>
          <w:bCs/>
        </w:rPr>
        <w:t xml:space="preserve">acialised </w:t>
      </w:r>
      <w:r w:rsidR="00EB72F6" w:rsidRPr="00C61E88">
        <w:rPr>
          <w:rFonts w:ascii="Arial" w:hAnsi="Arial" w:cs="Arial"/>
          <w:b/>
          <w:bCs/>
        </w:rPr>
        <w:t>G</w:t>
      </w:r>
      <w:r w:rsidR="00EB72F6">
        <w:rPr>
          <w:rFonts w:ascii="Arial" w:hAnsi="Arial" w:cs="Arial"/>
          <w:b/>
          <w:bCs/>
        </w:rPr>
        <w:t>roups</w:t>
      </w:r>
      <w:r w:rsidR="002F3187">
        <w:rPr>
          <w:rFonts w:ascii="Arial" w:hAnsi="Arial" w:cs="Arial"/>
          <w:b/>
          <w:bCs/>
        </w:rPr>
        <w:t xml:space="preserve"> respondents agreed that they are paid on a parity with colleagues in the same role</w:t>
      </w:r>
      <w:r w:rsidR="00887A91">
        <w:rPr>
          <w:rFonts w:ascii="Arial" w:hAnsi="Arial" w:cs="Arial"/>
          <w:b/>
          <w:bCs/>
        </w:rPr>
        <w:t>;</w:t>
      </w:r>
      <w:r w:rsidR="002F3187">
        <w:rPr>
          <w:rFonts w:ascii="Arial" w:hAnsi="Arial" w:cs="Arial"/>
          <w:b/>
          <w:bCs/>
        </w:rPr>
        <w:t xml:space="preserve"> 22% of W</w:t>
      </w:r>
      <w:r w:rsidR="00EB72F6">
        <w:rPr>
          <w:rFonts w:ascii="Arial" w:hAnsi="Arial" w:cs="Arial"/>
          <w:b/>
          <w:bCs/>
        </w:rPr>
        <w:t>hite</w:t>
      </w:r>
      <w:r w:rsidR="002F3187">
        <w:rPr>
          <w:rFonts w:ascii="Arial" w:hAnsi="Arial" w:cs="Arial"/>
          <w:b/>
          <w:bCs/>
        </w:rPr>
        <w:t xml:space="preserve"> and 19% of </w:t>
      </w:r>
      <w:r w:rsidR="00EB72F6" w:rsidRPr="00C61E88">
        <w:rPr>
          <w:rFonts w:ascii="Arial" w:hAnsi="Arial" w:cs="Arial"/>
          <w:b/>
          <w:bCs/>
        </w:rPr>
        <w:t>R</w:t>
      </w:r>
      <w:r w:rsidR="00EB72F6">
        <w:rPr>
          <w:rFonts w:ascii="Arial" w:hAnsi="Arial" w:cs="Arial"/>
          <w:b/>
          <w:bCs/>
        </w:rPr>
        <w:t xml:space="preserve">acialised </w:t>
      </w:r>
      <w:r w:rsidR="00EB72F6" w:rsidRPr="00C61E88">
        <w:rPr>
          <w:rFonts w:ascii="Arial" w:hAnsi="Arial" w:cs="Arial"/>
          <w:b/>
          <w:bCs/>
        </w:rPr>
        <w:t>G</w:t>
      </w:r>
      <w:r w:rsidR="00EB72F6">
        <w:rPr>
          <w:rFonts w:ascii="Arial" w:hAnsi="Arial" w:cs="Arial"/>
          <w:b/>
          <w:bCs/>
        </w:rPr>
        <w:t>roups respondents</w:t>
      </w:r>
      <w:r w:rsidR="002F3187">
        <w:rPr>
          <w:rFonts w:ascii="Arial" w:hAnsi="Arial" w:cs="Arial"/>
          <w:b/>
          <w:bCs/>
        </w:rPr>
        <w:t xml:space="preserve"> disagreed that this occurs.</w:t>
      </w:r>
    </w:p>
    <w:p w14:paraId="6DDFDB61" w14:textId="603C0A26" w:rsidR="003D43C3" w:rsidRDefault="003D43C3" w:rsidP="00274E15">
      <w:pPr>
        <w:spacing w:before="0"/>
        <w:ind w:left="0" w:firstLine="0"/>
        <w:jc w:val="center"/>
        <w:rPr>
          <w:rFonts w:ascii="Arial" w:hAnsi="Arial" w:cs="Arial"/>
        </w:rPr>
      </w:pPr>
      <w:r>
        <w:rPr>
          <w:rFonts w:ascii="Arial" w:hAnsi="Arial" w:cs="Arial"/>
          <w:noProof/>
        </w:rPr>
        <w:drawing>
          <wp:inline distT="0" distB="0" distL="0" distR="0" wp14:anchorId="50044DD2" wp14:editId="2DF9B907">
            <wp:extent cx="4575600" cy="2782800"/>
            <wp:effectExtent l="19050" t="19050" r="15875" b="177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75600" cy="2782800"/>
                    </a:xfrm>
                    <a:prstGeom prst="rect">
                      <a:avLst/>
                    </a:prstGeom>
                    <a:noFill/>
                    <a:ln>
                      <a:solidFill>
                        <a:schemeClr val="tx1"/>
                      </a:solidFill>
                    </a:ln>
                  </pic:spPr>
                </pic:pic>
              </a:graphicData>
            </a:graphic>
          </wp:inline>
        </w:drawing>
      </w:r>
      <w:r>
        <w:rPr>
          <w:rFonts w:ascii="Arial" w:hAnsi="Arial" w:cs="Arial"/>
          <w:noProof/>
        </w:rPr>
        <w:drawing>
          <wp:inline distT="0" distB="0" distL="0" distR="0" wp14:anchorId="2A6F957D" wp14:editId="7A5E2E04">
            <wp:extent cx="4582800" cy="2754000"/>
            <wp:effectExtent l="19050" t="19050" r="27305" b="2730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82800" cy="2754000"/>
                    </a:xfrm>
                    <a:prstGeom prst="rect">
                      <a:avLst/>
                    </a:prstGeom>
                    <a:noFill/>
                    <a:ln>
                      <a:solidFill>
                        <a:schemeClr val="tx1"/>
                      </a:solidFill>
                    </a:ln>
                  </pic:spPr>
                </pic:pic>
              </a:graphicData>
            </a:graphic>
          </wp:inline>
        </w:drawing>
      </w:r>
    </w:p>
    <w:p w14:paraId="45FD1F6E" w14:textId="44296E93" w:rsidR="002F3187" w:rsidRDefault="002F3187" w:rsidP="002F3187">
      <w:pPr>
        <w:spacing w:before="0"/>
        <w:ind w:left="0" w:firstLine="0"/>
        <w:rPr>
          <w:rFonts w:ascii="Arial" w:hAnsi="Arial" w:cs="Arial"/>
        </w:rPr>
      </w:pPr>
      <w:r w:rsidRPr="00274E15">
        <w:rPr>
          <w:rFonts w:ascii="Arial" w:hAnsi="Arial" w:cs="Arial"/>
        </w:rPr>
        <w:t>Ethnicity not disclosed (</w:t>
      </w:r>
      <w:r w:rsidRPr="00274E15">
        <w:rPr>
          <w:rFonts w:ascii="Arial" w:hAnsi="Arial" w:cs="Arial"/>
          <w:b/>
          <w:bCs/>
        </w:rPr>
        <w:t>ND</w:t>
      </w:r>
      <w:r w:rsidRPr="00274E15">
        <w:rPr>
          <w:rFonts w:ascii="Arial" w:hAnsi="Arial" w:cs="Arial"/>
        </w:rPr>
        <w:t>) (</w:t>
      </w:r>
      <w:r w:rsidR="00887A91" w:rsidRPr="00274E15">
        <w:rPr>
          <w:rFonts w:ascii="Arial" w:hAnsi="Arial" w:cs="Arial"/>
        </w:rPr>
        <w:t>c</w:t>
      </w:r>
      <w:r w:rsidRPr="00274E15">
        <w:rPr>
          <w:rFonts w:ascii="Arial" w:hAnsi="Arial" w:cs="Arial"/>
        </w:rPr>
        <w:t xml:space="preserve">ombined ‘Agree’ 44% (n=67), Neutral 21% (n=32), </w:t>
      </w:r>
      <w:r w:rsidR="00887A91" w:rsidRPr="00274E15">
        <w:rPr>
          <w:rFonts w:ascii="Arial" w:hAnsi="Arial" w:cs="Arial"/>
        </w:rPr>
        <w:t>c</w:t>
      </w:r>
      <w:r w:rsidRPr="00274E15">
        <w:rPr>
          <w:rFonts w:ascii="Arial" w:hAnsi="Arial" w:cs="Arial"/>
        </w:rPr>
        <w:t>ombined ‘Disagree</w:t>
      </w:r>
      <w:r w:rsidR="00887A91" w:rsidRPr="00274E15">
        <w:rPr>
          <w:rFonts w:ascii="Arial" w:hAnsi="Arial" w:cs="Arial"/>
        </w:rPr>
        <w:t>’</w:t>
      </w:r>
      <w:r w:rsidRPr="00274E15">
        <w:rPr>
          <w:rFonts w:ascii="Arial" w:hAnsi="Arial" w:cs="Arial"/>
        </w:rPr>
        <w:t xml:space="preserve"> 35% (n=54)).</w:t>
      </w:r>
    </w:p>
    <w:p w14:paraId="0483CDA8" w14:textId="4F7547C0" w:rsidR="00274E15" w:rsidRDefault="00274E15" w:rsidP="002F3187">
      <w:pPr>
        <w:spacing w:before="0"/>
        <w:ind w:left="0" w:firstLine="0"/>
        <w:rPr>
          <w:rFonts w:ascii="Arial" w:hAnsi="Arial" w:cs="Arial"/>
        </w:rPr>
      </w:pPr>
    </w:p>
    <w:p w14:paraId="55BBFA5A" w14:textId="54A13C06" w:rsidR="003D43C3" w:rsidRPr="00A57DD9" w:rsidRDefault="003D43C3" w:rsidP="00A57DD9">
      <w:pPr>
        <w:pStyle w:val="IntenseQuote"/>
        <w:rPr>
          <w:rFonts w:ascii="Arial" w:hAnsi="Arial" w:cs="Arial"/>
          <w:b/>
          <w:bCs/>
          <w:i w:val="0"/>
          <w:iCs w:val="0"/>
        </w:rPr>
      </w:pPr>
      <w:r w:rsidRPr="00A57DD9">
        <w:rPr>
          <w:rFonts w:ascii="Arial" w:hAnsi="Arial" w:cs="Arial"/>
          <w:b/>
          <w:bCs/>
          <w:i w:val="0"/>
          <w:iCs w:val="0"/>
        </w:rPr>
        <w:lastRenderedPageBreak/>
        <w:t>Q9-2: Pay awards and increases are allocated fairly and transparently</w:t>
      </w:r>
    </w:p>
    <w:p w14:paraId="7E2C3892" w14:textId="1D7AE260" w:rsidR="003D43C3" w:rsidRPr="006E1465" w:rsidRDefault="00274E15" w:rsidP="006E1465">
      <w:pPr>
        <w:ind w:left="0" w:firstLine="0"/>
        <w:rPr>
          <w:rFonts w:ascii="Arial" w:hAnsi="Arial" w:cs="Arial"/>
          <w:b/>
          <w:bCs/>
        </w:rPr>
      </w:pPr>
      <w:r w:rsidRPr="00274E15">
        <w:rPr>
          <w:rFonts w:ascii="Arial" w:hAnsi="Arial" w:cs="Arial"/>
          <w:b/>
          <w:bCs/>
        </w:rPr>
        <w:t>8.9A.</w:t>
      </w:r>
      <w:r>
        <w:rPr>
          <w:rFonts w:ascii="Arial" w:hAnsi="Arial" w:cs="Arial"/>
          <w:b/>
          <w:bCs/>
        </w:rPr>
        <w:t>2</w:t>
      </w:r>
      <w:r w:rsidRPr="00274E15">
        <w:rPr>
          <w:rFonts w:ascii="Arial" w:hAnsi="Arial" w:cs="Arial"/>
          <w:b/>
          <w:bCs/>
        </w:rPr>
        <w:t xml:space="preserve">: </w:t>
      </w:r>
      <w:r w:rsidR="006E1465" w:rsidRPr="006E1465">
        <w:rPr>
          <w:rFonts w:ascii="Arial" w:hAnsi="Arial" w:cs="Arial"/>
          <w:b/>
          <w:bCs/>
        </w:rPr>
        <w:t>4</w:t>
      </w:r>
      <w:r w:rsidR="006E1465">
        <w:rPr>
          <w:rFonts w:ascii="Arial" w:hAnsi="Arial" w:cs="Arial"/>
          <w:b/>
          <w:bCs/>
        </w:rPr>
        <w:t>6</w:t>
      </w:r>
      <w:r w:rsidR="006E1465" w:rsidRPr="006E1465">
        <w:rPr>
          <w:rFonts w:ascii="Arial" w:hAnsi="Arial" w:cs="Arial"/>
          <w:b/>
          <w:bCs/>
        </w:rPr>
        <w:t>% of W</w:t>
      </w:r>
      <w:r w:rsidR="00EB72F6">
        <w:rPr>
          <w:rFonts w:ascii="Arial" w:hAnsi="Arial" w:cs="Arial"/>
          <w:b/>
          <w:bCs/>
        </w:rPr>
        <w:t>hite</w:t>
      </w:r>
      <w:r w:rsidR="006E1465" w:rsidRPr="006E1465">
        <w:rPr>
          <w:rFonts w:ascii="Arial" w:hAnsi="Arial" w:cs="Arial"/>
          <w:b/>
          <w:bCs/>
        </w:rPr>
        <w:t xml:space="preserve"> and 50% of </w:t>
      </w:r>
      <w:r w:rsidR="00EB72F6" w:rsidRPr="00C61E88">
        <w:rPr>
          <w:rFonts w:ascii="Arial" w:hAnsi="Arial" w:cs="Arial"/>
          <w:b/>
          <w:bCs/>
        </w:rPr>
        <w:t>R</w:t>
      </w:r>
      <w:r w:rsidR="00EB72F6">
        <w:rPr>
          <w:rFonts w:ascii="Arial" w:hAnsi="Arial" w:cs="Arial"/>
          <w:b/>
          <w:bCs/>
        </w:rPr>
        <w:t xml:space="preserve">acialised </w:t>
      </w:r>
      <w:r w:rsidR="00EB72F6" w:rsidRPr="00C61E88">
        <w:rPr>
          <w:rFonts w:ascii="Arial" w:hAnsi="Arial" w:cs="Arial"/>
          <w:b/>
          <w:bCs/>
        </w:rPr>
        <w:t>G</w:t>
      </w:r>
      <w:r w:rsidR="00EB72F6">
        <w:rPr>
          <w:rFonts w:ascii="Arial" w:hAnsi="Arial" w:cs="Arial"/>
          <w:b/>
          <w:bCs/>
        </w:rPr>
        <w:t>roups</w:t>
      </w:r>
      <w:r w:rsidR="006E1465" w:rsidRPr="006E1465">
        <w:rPr>
          <w:rFonts w:ascii="Arial" w:hAnsi="Arial" w:cs="Arial"/>
          <w:b/>
          <w:bCs/>
        </w:rPr>
        <w:t xml:space="preserve"> respondents agreed that pay awards/increases are allocated fairly and transparently</w:t>
      </w:r>
      <w:r w:rsidR="00887A91">
        <w:rPr>
          <w:rFonts w:ascii="Arial" w:hAnsi="Arial" w:cs="Arial"/>
          <w:b/>
          <w:bCs/>
        </w:rPr>
        <w:t>;</w:t>
      </w:r>
      <w:r w:rsidR="006E1465" w:rsidRPr="006E1465">
        <w:rPr>
          <w:rFonts w:ascii="Arial" w:hAnsi="Arial" w:cs="Arial"/>
          <w:b/>
          <w:bCs/>
        </w:rPr>
        <w:t xml:space="preserve"> 26% of W</w:t>
      </w:r>
      <w:r w:rsidR="00EB72F6">
        <w:rPr>
          <w:rFonts w:ascii="Arial" w:hAnsi="Arial" w:cs="Arial"/>
          <w:b/>
          <w:bCs/>
        </w:rPr>
        <w:t>hite</w:t>
      </w:r>
      <w:r w:rsidR="006E1465" w:rsidRPr="006E1465">
        <w:rPr>
          <w:rFonts w:ascii="Arial" w:hAnsi="Arial" w:cs="Arial"/>
          <w:b/>
          <w:bCs/>
        </w:rPr>
        <w:t xml:space="preserve"> and 25% of </w:t>
      </w:r>
      <w:r w:rsidR="00EB72F6" w:rsidRPr="00C61E88">
        <w:rPr>
          <w:rFonts w:ascii="Arial" w:hAnsi="Arial" w:cs="Arial"/>
          <w:b/>
          <w:bCs/>
        </w:rPr>
        <w:t>R</w:t>
      </w:r>
      <w:r w:rsidR="00EB72F6">
        <w:rPr>
          <w:rFonts w:ascii="Arial" w:hAnsi="Arial" w:cs="Arial"/>
          <w:b/>
          <w:bCs/>
        </w:rPr>
        <w:t xml:space="preserve">acialised </w:t>
      </w:r>
      <w:r w:rsidR="00EB72F6" w:rsidRPr="00C61E88">
        <w:rPr>
          <w:rFonts w:ascii="Arial" w:hAnsi="Arial" w:cs="Arial"/>
          <w:b/>
          <w:bCs/>
        </w:rPr>
        <w:t>G</w:t>
      </w:r>
      <w:r w:rsidR="00EB72F6">
        <w:rPr>
          <w:rFonts w:ascii="Arial" w:hAnsi="Arial" w:cs="Arial"/>
          <w:b/>
          <w:bCs/>
        </w:rPr>
        <w:t>roups</w:t>
      </w:r>
      <w:r w:rsidR="006E1465" w:rsidRPr="006E1465">
        <w:rPr>
          <w:rFonts w:ascii="Arial" w:hAnsi="Arial" w:cs="Arial"/>
          <w:b/>
          <w:bCs/>
        </w:rPr>
        <w:t xml:space="preserve"> respondents disagreed that </w:t>
      </w:r>
      <w:r w:rsidR="006E1465">
        <w:rPr>
          <w:rFonts w:ascii="Arial" w:hAnsi="Arial" w:cs="Arial"/>
          <w:b/>
          <w:bCs/>
        </w:rPr>
        <w:t>this is fair and transparent.</w:t>
      </w:r>
    </w:p>
    <w:p w14:paraId="60DD936A" w14:textId="294EA649" w:rsidR="00447F46" w:rsidRPr="003D43C3" w:rsidRDefault="006E1465" w:rsidP="00A57DD9">
      <w:pPr>
        <w:spacing w:before="0"/>
        <w:ind w:left="0" w:firstLine="0"/>
        <w:jc w:val="center"/>
        <w:rPr>
          <w:rFonts w:ascii="Arial" w:hAnsi="Arial" w:cs="Arial"/>
        </w:rPr>
      </w:pPr>
      <w:r>
        <w:rPr>
          <w:rFonts w:ascii="Arial" w:hAnsi="Arial" w:cs="Arial"/>
          <w:noProof/>
        </w:rPr>
        <w:drawing>
          <wp:inline distT="0" distB="0" distL="0" distR="0" wp14:anchorId="10F2591B" wp14:editId="0522F647">
            <wp:extent cx="4575600" cy="2728800"/>
            <wp:effectExtent l="19050" t="19050" r="15875" b="146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5600" cy="2728800"/>
                    </a:xfrm>
                    <a:prstGeom prst="rect">
                      <a:avLst/>
                    </a:prstGeom>
                    <a:noFill/>
                    <a:ln>
                      <a:solidFill>
                        <a:schemeClr val="tx1"/>
                      </a:solidFill>
                    </a:ln>
                  </pic:spPr>
                </pic:pic>
              </a:graphicData>
            </a:graphic>
          </wp:inline>
        </w:drawing>
      </w:r>
      <w:r>
        <w:rPr>
          <w:rFonts w:ascii="Arial" w:hAnsi="Arial" w:cs="Arial"/>
          <w:noProof/>
        </w:rPr>
        <w:drawing>
          <wp:inline distT="0" distB="0" distL="0" distR="0" wp14:anchorId="52AA272E" wp14:editId="494E039A">
            <wp:extent cx="4582800" cy="2754000"/>
            <wp:effectExtent l="19050" t="19050" r="27305" b="273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82800" cy="2754000"/>
                    </a:xfrm>
                    <a:prstGeom prst="rect">
                      <a:avLst/>
                    </a:prstGeom>
                    <a:noFill/>
                    <a:ln>
                      <a:solidFill>
                        <a:schemeClr val="tx1"/>
                      </a:solidFill>
                    </a:ln>
                  </pic:spPr>
                </pic:pic>
              </a:graphicData>
            </a:graphic>
          </wp:inline>
        </w:drawing>
      </w:r>
    </w:p>
    <w:p w14:paraId="55DB9326" w14:textId="205E4B98" w:rsidR="002F3187" w:rsidRDefault="002F3187" w:rsidP="002F3187">
      <w:pPr>
        <w:spacing w:before="0"/>
        <w:ind w:left="0" w:firstLine="0"/>
        <w:rPr>
          <w:rFonts w:ascii="Arial" w:hAnsi="Arial" w:cs="Arial"/>
        </w:rPr>
      </w:pPr>
      <w:r w:rsidRPr="00A57DD9">
        <w:rPr>
          <w:rFonts w:ascii="Arial" w:hAnsi="Arial" w:cs="Arial"/>
        </w:rPr>
        <w:t>Ethnicity not disclosed (</w:t>
      </w:r>
      <w:r w:rsidRPr="00A57DD9">
        <w:rPr>
          <w:rFonts w:ascii="Arial" w:hAnsi="Arial" w:cs="Arial"/>
          <w:b/>
          <w:bCs/>
        </w:rPr>
        <w:t>ND</w:t>
      </w:r>
      <w:r w:rsidRPr="00A57DD9">
        <w:rPr>
          <w:rFonts w:ascii="Arial" w:hAnsi="Arial" w:cs="Arial"/>
        </w:rPr>
        <w:t>) (</w:t>
      </w:r>
      <w:r w:rsidR="00887A91" w:rsidRPr="00A57DD9">
        <w:rPr>
          <w:rFonts w:ascii="Arial" w:hAnsi="Arial" w:cs="Arial"/>
        </w:rPr>
        <w:t>c</w:t>
      </w:r>
      <w:r w:rsidRPr="00A57DD9">
        <w:rPr>
          <w:rFonts w:ascii="Arial" w:hAnsi="Arial" w:cs="Arial"/>
        </w:rPr>
        <w:t xml:space="preserve">ombined ‘Agree’ 25% (n=38), Neutral 28% (n=43), </w:t>
      </w:r>
      <w:r w:rsidR="00887A91" w:rsidRPr="00A57DD9">
        <w:rPr>
          <w:rFonts w:ascii="Arial" w:hAnsi="Arial" w:cs="Arial"/>
        </w:rPr>
        <w:t>c</w:t>
      </w:r>
      <w:r w:rsidRPr="00A57DD9">
        <w:rPr>
          <w:rFonts w:ascii="Arial" w:hAnsi="Arial" w:cs="Arial"/>
        </w:rPr>
        <w:t>ombined ‘Disagree</w:t>
      </w:r>
      <w:r w:rsidR="00887A91" w:rsidRPr="00A57DD9">
        <w:rPr>
          <w:rFonts w:ascii="Arial" w:hAnsi="Arial" w:cs="Arial"/>
        </w:rPr>
        <w:t>’</w:t>
      </w:r>
      <w:r w:rsidRPr="00A57DD9">
        <w:rPr>
          <w:rFonts w:ascii="Arial" w:hAnsi="Arial" w:cs="Arial"/>
        </w:rPr>
        <w:t xml:space="preserve"> 47% (n=72)).</w:t>
      </w:r>
    </w:p>
    <w:p w14:paraId="5C86DABD" w14:textId="3C825A4E" w:rsidR="00A57DD9" w:rsidRDefault="00A57DD9" w:rsidP="002F3187">
      <w:pPr>
        <w:spacing w:before="0"/>
        <w:ind w:left="0" w:firstLine="0"/>
        <w:rPr>
          <w:rFonts w:ascii="Arial" w:hAnsi="Arial" w:cs="Arial"/>
        </w:rPr>
      </w:pPr>
    </w:p>
    <w:p w14:paraId="179CB87C" w14:textId="1EDEF431" w:rsidR="00A57DD9" w:rsidRDefault="00A57DD9" w:rsidP="00A57DD9">
      <w:pPr>
        <w:spacing w:before="0"/>
        <w:ind w:left="0" w:firstLine="0"/>
        <w:rPr>
          <w:rFonts w:ascii="Arial" w:hAnsi="Arial" w:cs="Arial"/>
        </w:rPr>
      </w:pPr>
      <w:r w:rsidRPr="00350D97">
        <w:rPr>
          <w:rFonts w:ascii="Arial" w:hAnsi="Arial" w:cs="Arial"/>
          <w:b/>
          <w:bCs/>
          <w:color w:val="2F5496" w:themeColor="accent1" w:themeShade="BF"/>
          <w:sz w:val="24"/>
          <w:szCs w:val="24"/>
        </w:rPr>
        <w:t>8.</w:t>
      </w:r>
      <w:r>
        <w:rPr>
          <w:rFonts w:ascii="Arial" w:hAnsi="Arial" w:cs="Arial"/>
          <w:b/>
          <w:bCs/>
          <w:color w:val="2F5496" w:themeColor="accent1" w:themeShade="BF"/>
          <w:sz w:val="24"/>
          <w:szCs w:val="24"/>
        </w:rPr>
        <w:t>9 B</w:t>
      </w:r>
      <w:r w:rsidRPr="00350D97">
        <w:rPr>
          <w:rFonts w:ascii="Arial" w:hAnsi="Arial" w:cs="Arial"/>
          <w:b/>
          <w:bCs/>
          <w:color w:val="2F5496" w:themeColor="accent1" w:themeShade="BF"/>
          <w:sz w:val="24"/>
          <w:szCs w:val="24"/>
        </w:rPr>
        <w:t>: Qua</w:t>
      </w:r>
      <w:r>
        <w:rPr>
          <w:rFonts w:ascii="Arial" w:hAnsi="Arial" w:cs="Arial"/>
          <w:b/>
          <w:bCs/>
          <w:color w:val="2F5496" w:themeColor="accent1" w:themeShade="BF"/>
          <w:sz w:val="24"/>
          <w:szCs w:val="24"/>
        </w:rPr>
        <w:t>ntita</w:t>
      </w:r>
      <w:r w:rsidRPr="00350D97">
        <w:rPr>
          <w:rFonts w:ascii="Arial" w:hAnsi="Arial" w:cs="Arial"/>
          <w:b/>
          <w:bCs/>
          <w:color w:val="2F5496" w:themeColor="accent1" w:themeShade="BF"/>
          <w:sz w:val="24"/>
          <w:szCs w:val="24"/>
        </w:rPr>
        <w:t>tive analysis</w:t>
      </w:r>
    </w:p>
    <w:p w14:paraId="14C30AB8" w14:textId="77777777" w:rsidR="00447F46" w:rsidRPr="003D43C3" w:rsidRDefault="00447F46" w:rsidP="00A94D61">
      <w:pPr>
        <w:spacing w:before="0"/>
        <w:ind w:left="0" w:firstLine="0"/>
        <w:rPr>
          <w:rFonts w:ascii="Arial" w:hAnsi="Arial" w:cs="Arial"/>
        </w:rPr>
      </w:pPr>
    </w:p>
    <w:p w14:paraId="56A3BCA3" w14:textId="0FA9C102" w:rsidR="007A247B" w:rsidRPr="006E1465" w:rsidRDefault="006E1465" w:rsidP="00A94D61">
      <w:pPr>
        <w:spacing w:before="0"/>
        <w:ind w:left="0" w:firstLine="0"/>
        <w:rPr>
          <w:rFonts w:ascii="Arial" w:hAnsi="Arial" w:cs="Arial"/>
        </w:rPr>
      </w:pPr>
      <w:r>
        <w:rPr>
          <w:rFonts w:ascii="Arial" w:hAnsi="Arial" w:cs="Arial"/>
        </w:rPr>
        <w:t xml:space="preserve">Comments from </w:t>
      </w:r>
      <w:r>
        <w:rPr>
          <w:rFonts w:ascii="Arial" w:hAnsi="Arial" w:cs="Arial"/>
          <w:b/>
          <w:bCs/>
        </w:rPr>
        <w:t xml:space="preserve">White (W) </w:t>
      </w:r>
      <w:r w:rsidR="001E28A9">
        <w:rPr>
          <w:rFonts w:ascii="Arial" w:hAnsi="Arial" w:cs="Arial"/>
        </w:rPr>
        <w:t>staff</w:t>
      </w:r>
      <w:r w:rsidR="00887A91">
        <w:rPr>
          <w:rFonts w:ascii="Arial" w:hAnsi="Arial" w:cs="Arial"/>
        </w:rPr>
        <w:t xml:space="preserve"> to the two questions in</w:t>
      </w:r>
      <w:r w:rsidR="001E28A9">
        <w:rPr>
          <w:rFonts w:ascii="Arial" w:hAnsi="Arial" w:cs="Arial"/>
        </w:rPr>
        <w:t xml:space="preserve"> </w:t>
      </w:r>
      <w:r w:rsidR="00887A91">
        <w:rPr>
          <w:rFonts w:ascii="Arial" w:hAnsi="Arial" w:cs="Arial"/>
        </w:rPr>
        <w:t>section</w:t>
      </w:r>
      <w:r w:rsidR="00A57DD9">
        <w:rPr>
          <w:rFonts w:ascii="Arial" w:hAnsi="Arial" w:cs="Arial"/>
        </w:rPr>
        <w:t xml:space="preserve"> ‘</w:t>
      </w:r>
      <w:r w:rsidR="002B10A6">
        <w:rPr>
          <w:rFonts w:ascii="Arial" w:hAnsi="Arial" w:cs="Arial"/>
        </w:rPr>
        <w:t>Pay</w:t>
      </w:r>
      <w:r w:rsidR="00A57DD9">
        <w:rPr>
          <w:rFonts w:ascii="Arial" w:hAnsi="Arial" w:cs="Arial"/>
        </w:rPr>
        <w:t>’</w:t>
      </w:r>
      <w:r>
        <w:rPr>
          <w:rFonts w:ascii="Arial" w:hAnsi="Arial" w:cs="Arial"/>
        </w:rPr>
        <w:t xml:space="preserve"> were grouped into five broad themes and sub</w:t>
      </w:r>
      <w:r w:rsidR="002B10A6">
        <w:rPr>
          <w:rFonts w:ascii="Arial" w:hAnsi="Arial" w:cs="Arial"/>
        </w:rPr>
        <w:t>-</w:t>
      </w:r>
      <w:r>
        <w:rPr>
          <w:rFonts w:ascii="Arial" w:hAnsi="Arial" w:cs="Arial"/>
        </w:rPr>
        <w:t>themes (Table 1</w:t>
      </w:r>
      <w:r w:rsidR="0010189F">
        <w:rPr>
          <w:rFonts w:ascii="Arial" w:hAnsi="Arial" w:cs="Arial"/>
        </w:rPr>
        <w:t>7</w:t>
      </w:r>
      <w:r>
        <w:rPr>
          <w:rFonts w:ascii="Arial" w:hAnsi="Arial" w:cs="Arial"/>
        </w:rPr>
        <w:t>).</w:t>
      </w:r>
    </w:p>
    <w:p w14:paraId="333E7C0F" w14:textId="6A4AC1DB" w:rsidR="00164B87" w:rsidRDefault="00164B87" w:rsidP="00164B87">
      <w:pPr>
        <w:spacing w:before="0"/>
        <w:ind w:left="0" w:firstLine="0"/>
        <w:rPr>
          <w:rFonts w:ascii="Arial" w:hAnsi="Arial" w:cs="Arial"/>
          <w:b/>
          <w:bCs/>
          <w:sz w:val="20"/>
          <w:szCs w:val="20"/>
        </w:rPr>
      </w:pPr>
    </w:p>
    <w:p w14:paraId="50FBE864" w14:textId="6B0F2B81" w:rsidR="00A57DD9" w:rsidRDefault="00A57DD9" w:rsidP="00164B87">
      <w:pPr>
        <w:spacing w:before="0"/>
        <w:ind w:left="0" w:firstLine="0"/>
        <w:rPr>
          <w:rFonts w:ascii="Arial" w:hAnsi="Arial" w:cs="Arial"/>
          <w:b/>
          <w:bCs/>
          <w:sz w:val="20"/>
          <w:szCs w:val="20"/>
        </w:rPr>
      </w:pPr>
    </w:p>
    <w:p w14:paraId="4004D246" w14:textId="14039C2D" w:rsidR="00A57DD9" w:rsidRDefault="00A57DD9" w:rsidP="00164B87">
      <w:pPr>
        <w:spacing w:before="0"/>
        <w:ind w:left="0" w:firstLine="0"/>
        <w:rPr>
          <w:rFonts w:ascii="Arial" w:hAnsi="Arial" w:cs="Arial"/>
          <w:b/>
          <w:bCs/>
          <w:sz w:val="20"/>
          <w:szCs w:val="20"/>
        </w:rPr>
      </w:pPr>
    </w:p>
    <w:p w14:paraId="698B2E88" w14:textId="1B84FC7D" w:rsidR="00A57DD9" w:rsidRDefault="00A57DD9" w:rsidP="00164B87">
      <w:pPr>
        <w:spacing w:before="0"/>
        <w:ind w:left="0" w:firstLine="0"/>
        <w:rPr>
          <w:rFonts w:ascii="Arial" w:hAnsi="Arial" w:cs="Arial"/>
          <w:b/>
          <w:bCs/>
          <w:sz w:val="20"/>
          <w:szCs w:val="20"/>
        </w:rPr>
      </w:pPr>
    </w:p>
    <w:p w14:paraId="57D6FC29" w14:textId="6D9485F0" w:rsidR="00A57DD9" w:rsidRDefault="00A57DD9" w:rsidP="00164B87">
      <w:pPr>
        <w:spacing w:before="0"/>
        <w:ind w:left="0" w:firstLine="0"/>
        <w:rPr>
          <w:rFonts w:ascii="Arial" w:hAnsi="Arial" w:cs="Arial"/>
          <w:b/>
          <w:bCs/>
          <w:sz w:val="20"/>
          <w:szCs w:val="20"/>
        </w:rPr>
      </w:pPr>
    </w:p>
    <w:p w14:paraId="75E3283E" w14:textId="77777777" w:rsidR="00A57DD9" w:rsidRPr="003D43C3" w:rsidRDefault="00A57DD9" w:rsidP="00164B87">
      <w:pPr>
        <w:spacing w:before="0"/>
        <w:ind w:left="0" w:firstLine="0"/>
        <w:rPr>
          <w:rFonts w:ascii="Arial" w:hAnsi="Arial" w:cs="Arial"/>
          <w:b/>
          <w:bCs/>
          <w:sz w:val="20"/>
          <w:szCs w:val="20"/>
        </w:rPr>
      </w:pPr>
    </w:p>
    <w:p w14:paraId="2E9ED51A" w14:textId="08DB7FE9" w:rsidR="00164B87" w:rsidRDefault="00164B87" w:rsidP="00164B87">
      <w:pPr>
        <w:spacing w:before="0"/>
        <w:ind w:left="0" w:firstLine="0"/>
        <w:rPr>
          <w:rFonts w:ascii="Arial" w:hAnsi="Arial" w:cs="Arial"/>
        </w:rPr>
      </w:pPr>
      <w:r w:rsidRPr="00A57DD9">
        <w:rPr>
          <w:rFonts w:ascii="Arial" w:hAnsi="Arial" w:cs="Arial"/>
          <w:b/>
          <w:bCs/>
        </w:rPr>
        <w:lastRenderedPageBreak/>
        <w:t xml:space="preserve">Table </w:t>
      </w:r>
      <w:r w:rsidR="006E1465" w:rsidRPr="00A57DD9">
        <w:rPr>
          <w:rFonts w:ascii="Arial" w:hAnsi="Arial" w:cs="Arial"/>
          <w:b/>
          <w:bCs/>
        </w:rPr>
        <w:t>1</w:t>
      </w:r>
      <w:r w:rsidR="0010189F">
        <w:rPr>
          <w:rFonts w:ascii="Arial" w:hAnsi="Arial" w:cs="Arial"/>
          <w:b/>
          <w:bCs/>
        </w:rPr>
        <w:t>7</w:t>
      </w:r>
      <w:r w:rsidRPr="00A57DD9">
        <w:rPr>
          <w:rFonts w:ascii="Arial" w:hAnsi="Arial" w:cs="Arial"/>
          <w:b/>
          <w:bCs/>
        </w:rPr>
        <w:t xml:space="preserve">: </w:t>
      </w:r>
      <w:r w:rsidRPr="00A57DD9">
        <w:rPr>
          <w:rFonts w:ascii="Arial" w:hAnsi="Arial" w:cs="Arial"/>
        </w:rPr>
        <w:t>Inductive content analysis of question responses from White staff regarding the staff survey section “Pay”</w:t>
      </w:r>
      <w:r w:rsidR="00017005">
        <w:rPr>
          <w:rFonts w:ascii="Arial" w:hAnsi="Arial" w:cs="Arial"/>
        </w:rPr>
        <w:t>.</w:t>
      </w:r>
    </w:p>
    <w:tbl>
      <w:tblPr>
        <w:tblStyle w:val="TableGrid"/>
        <w:tblW w:w="0" w:type="auto"/>
        <w:tblLook w:val="04A0" w:firstRow="1" w:lastRow="0" w:firstColumn="1" w:lastColumn="0" w:noHBand="0" w:noVBand="1"/>
      </w:tblPr>
      <w:tblGrid>
        <w:gridCol w:w="1696"/>
        <w:gridCol w:w="3261"/>
        <w:gridCol w:w="4059"/>
      </w:tblGrid>
      <w:tr w:rsidR="0084663F" w:rsidRPr="007C5A25" w14:paraId="204DE997" w14:textId="77777777" w:rsidTr="0084663F">
        <w:tc>
          <w:tcPr>
            <w:tcW w:w="1696" w:type="dxa"/>
            <w:shd w:val="clear" w:color="auto" w:fill="B4C6E7" w:themeFill="accent1" w:themeFillTint="66"/>
          </w:tcPr>
          <w:p w14:paraId="1BBBF973" w14:textId="77777777" w:rsidR="0084663F" w:rsidRPr="007C5A25" w:rsidRDefault="0084663F"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261" w:type="dxa"/>
            <w:shd w:val="clear" w:color="auto" w:fill="B4C6E7" w:themeFill="accent1" w:themeFillTint="66"/>
          </w:tcPr>
          <w:p w14:paraId="155D72DE" w14:textId="77777777" w:rsidR="0084663F" w:rsidRPr="007C5A25" w:rsidRDefault="0084663F"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4059" w:type="dxa"/>
            <w:shd w:val="clear" w:color="auto" w:fill="B4C6E7" w:themeFill="accent1" w:themeFillTint="66"/>
          </w:tcPr>
          <w:p w14:paraId="3D0C6A11" w14:textId="77777777" w:rsidR="0084663F" w:rsidRPr="007C5A25" w:rsidRDefault="0084663F"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84663F" w:rsidRPr="007C5A25" w14:paraId="22FD0D9E" w14:textId="77777777" w:rsidTr="0084663F">
        <w:tc>
          <w:tcPr>
            <w:tcW w:w="1696" w:type="dxa"/>
          </w:tcPr>
          <w:p w14:paraId="68071068" w14:textId="77777777" w:rsidR="0084663F" w:rsidRPr="007C5A25" w:rsidRDefault="0084663F" w:rsidP="00A81951">
            <w:pPr>
              <w:spacing w:before="0"/>
              <w:ind w:left="0" w:firstLine="0"/>
              <w:jc w:val="center"/>
              <w:rPr>
                <w:rFonts w:ascii="Arial" w:hAnsi="Arial" w:cs="Arial"/>
                <w:b/>
                <w:bCs/>
                <w:sz w:val="20"/>
                <w:szCs w:val="20"/>
              </w:rPr>
            </w:pPr>
            <w:r>
              <w:rPr>
                <w:rFonts w:ascii="Arial" w:hAnsi="Arial" w:cs="Arial"/>
                <w:b/>
                <w:bCs/>
                <w:sz w:val="20"/>
                <w:szCs w:val="20"/>
              </w:rPr>
              <w:t>Theme 1</w:t>
            </w:r>
          </w:p>
        </w:tc>
        <w:tc>
          <w:tcPr>
            <w:tcW w:w="3261" w:type="dxa"/>
          </w:tcPr>
          <w:p w14:paraId="720D5BB7" w14:textId="2F32A364" w:rsidR="0084663F" w:rsidRPr="007C5A25" w:rsidRDefault="0084663F" w:rsidP="00A81951">
            <w:pPr>
              <w:spacing w:before="0"/>
              <w:ind w:left="0" w:firstLine="0"/>
              <w:jc w:val="left"/>
              <w:rPr>
                <w:rFonts w:ascii="Arial" w:hAnsi="Arial" w:cs="Arial"/>
                <w:sz w:val="20"/>
                <w:szCs w:val="20"/>
              </w:rPr>
            </w:pPr>
            <w:r>
              <w:rPr>
                <w:rFonts w:ascii="Arial" w:hAnsi="Arial" w:cs="Arial"/>
                <w:sz w:val="20"/>
                <w:szCs w:val="20"/>
              </w:rPr>
              <w:t>Positives of salary allocation process</w:t>
            </w:r>
          </w:p>
        </w:tc>
        <w:tc>
          <w:tcPr>
            <w:tcW w:w="4059" w:type="dxa"/>
          </w:tcPr>
          <w:p w14:paraId="45FA00CA" w14:textId="1DD7203C" w:rsidR="0084663F" w:rsidRPr="0001042E" w:rsidRDefault="0084663F" w:rsidP="0084663F">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84663F" w:rsidRPr="007C5A25" w14:paraId="687A0083" w14:textId="77777777" w:rsidTr="0084663F">
        <w:tc>
          <w:tcPr>
            <w:tcW w:w="1696" w:type="dxa"/>
          </w:tcPr>
          <w:p w14:paraId="61001DC5" w14:textId="77777777" w:rsidR="0084663F" w:rsidRPr="007C5A25" w:rsidRDefault="0084663F" w:rsidP="00A81951">
            <w:pPr>
              <w:spacing w:before="0"/>
              <w:ind w:left="0" w:firstLine="0"/>
              <w:jc w:val="center"/>
              <w:rPr>
                <w:rFonts w:ascii="Arial" w:hAnsi="Arial" w:cs="Arial"/>
                <w:b/>
                <w:bCs/>
                <w:sz w:val="20"/>
                <w:szCs w:val="20"/>
              </w:rPr>
            </w:pPr>
            <w:r>
              <w:rPr>
                <w:rFonts w:ascii="Arial" w:hAnsi="Arial" w:cs="Arial"/>
                <w:b/>
                <w:bCs/>
                <w:sz w:val="20"/>
                <w:szCs w:val="20"/>
              </w:rPr>
              <w:t>Theme 2</w:t>
            </w:r>
          </w:p>
        </w:tc>
        <w:tc>
          <w:tcPr>
            <w:tcW w:w="3261" w:type="dxa"/>
          </w:tcPr>
          <w:p w14:paraId="5C82F152" w14:textId="61D446DA" w:rsidR="0084663F" w:rsidRPr="007C5A25" w:rsidRDefault="0084663F" w:rsidP="00A81951">
            <w:pPr>
              <w:spacing w:before="0"/>
              <w:ind w:left="0" w:firstLine="0"/>
              <w:jc w:val="left"/>
              <w:rPr>
                <w:rFonts w:ascii="Arial" w:hAnsi="Arial" w:cs="Arial"/>
                <w:sz w:val="20"/>
                <w:szCs w:val="20"/>
              </w:rPr>
            </w:pPr>
            <w:r>
              <w:rPr>
                <w:rFonts w:ascii="Arial" w:hAnsi="Arial" w:cs="Arial"/>
                <w:sz w:val="20"/>
                <w:szCs w:val="20"/>
              </w:rPr>
              <w:t>Positives of pay-award process</w:t>
            </w:r>
          </w:p>
        </w:tc>
        <w:tc>
          <w:tcPr>
            <w:tcW w:w="4059" w:type="dxa"/>
          </w:tcPr>
          <w:p w14:paraId="607E4DC2" w14:textId="6DC57A1C" w:rsidR="0084663F" w:rsidRPr="0001042E" w:rsidRDefault="0084663F" w:rsidP="0084663F">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84663F" w:rsidRPr="007C5A25" w14:paraId="783C27DC" w14:textId="77777777" w:rsidTr="0084663F">
        <w:tc>
          <w:tcPr>
            <w:tcW w:w="1696" w:type="dxa"/>
          </w:tcPr>
          <w:p w14:paraId="29641113" w14:textId="1A5A197D" w:rsidR="0084663F" w:rsidRDefault="0084663F" w:rsidP="00A81951">
            <w:pPr>
              <w:spacing w:before="0"/>
              <w:ind w:left="0" w:firstLine="0"/>
              <w:jc w:val="center"/>
              <w:rPr>
                <w:rFonts w:ascii="Arial" w:hAnsi="Arial" w:cs="Arial"/>
                <w:b/>
                <w:bCs/>
                <w:sz w:val="20"/>
                <w:szCs w:val="20"/>
              </w:rPr>
            </w:pPr>
            <w:r>
              <w:rPr>
                <w:rFonts w:ascii="Arial" w:hAnsi="Arial" w:cs="Arial"/>
                <w:b/>
                <w:bCs/>
                <w:sz w:val="20"/>
                <w:szCs w:val="20"/>
              </w:rPr>
              <w:t>Theme 3</w:t>
            </w:r>
          </w:p>
        </w:tc>
        <w:tc>
          <w:tcPr>
            <w:tcW w:w="3261" w:type="dxa"/>
          </w:tcPr>
          <w:p w14:paraId="7EEFDDDD" w14:textId="4BE4D3A6" w:rsidR="0084663F" w:rsidRDefault="0084663F" w:rsidP="00A81951">
            <w:pPr>
              <w:spacing w:before="0"/>
              <w:ind w:left="0" w:firstLine="0"/>
              <w:jc w:val="left"/>
              <w:rPr>
                <w:rFonts w:ascii="Arial" w:hAnsi="Arial" w:cs="Arial"/>
                <w:sz w:val="20"/>
                <w:szCs w:val="20"/>
              </w:rPr>
            </w:pPr>
            <w:r>
              <w:rPr>
                <w:rFonts w:ascii="Arial" w:hAnsi="Arial" w:cs="Arial"/>
                <w:sz w:val="20"/>
                <w:szCs w:val="20"/>
              </w:rPr>
              <w:t>No experience with pay award/increase</w:t>
            </w:r>
          </w:p>
        </w:tc>
        <w:tc>
          <w:tcPr>
            <w:tcW w:w="4059" w:type="dxa"/>
          </w:tcPr>
          <w:p w14:paraId="531F70ED" w14:textId="7525F2E9" w:rsidR="0084663F" w:rsidRDefault="0084663F" w:rsidP="0084663F">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84663F" w:rsidRPr="007C5A25" w14:paraId="47CD7FC6" w14:textId="77777777" w:rsidTr="0084663F">
        <w:tc>
          <w:tcPr>
            <w:tcW w:w="1696" w:type="dxa"/>
          </w:tcPr>
          <w:p w14:paraId="2B729727" w14:textId="042721E0" w:rsidR="0084663F" w:rsidRDefault="0084663F" w:rsidP="00A81951">
            <w:pPr>
              <w:spacing w:before="0"/>
              <w:ind w:left="0" w:firstLine="0"/>
              <w:jc w:val="center"/>
              <w:rPr>
                <w:rFonts w:ascii="Arial" w:hAnsi="Arial" w:cs="Arial"/>
                <w:b/>
                <w:bCs/>
                <w:sz w:val="20"/>
                <w:szCs w:val="20"/>
              </w:rPr>
            </w:pPr>
            <w:r>
              <w:rPr>
                <w:rFonts w:ascii="Arial" w:hAnsi="Arial" w:cs="Arial"/>
                <w:b/>
                <w:bCs/>
                <w:sz w:val="20"/>
                <w:szCs w:val="20"/>
              </w:rPr>
              <w:t>Theme 4</w:t>
            </w:r>
          </w:p>
        </w:tc>
        <w:tc>
          <w:tcPr>
            <w:tcW w:w="3261" w:type="dxa"/>
          </w:tcPr>
          <w:p w14:paraId="661D8CC8" w14:textId="4001A552" w:rsidR="0084663F" w:rsidRDefault="0084663F" w:rsidP="00A81951">
            <w:pPr>
              <w:spacing w:before="0"/>
              <w:ind w:left="0" w:firstLine="0"/>
              <w:jc w:val="left"/>
              <w:rPr>
                <w:rFonts w:ascii="Arial" w:hAnsi="Arial" w:cs="Arial"/>
                <w:sz w:val="20"/>
                <w:szCs w:val="20"/>
              </w:rPr>
            </w:pPr>
            <w:r>
              <w:rPr>
                <w:rFonts w:ascii="Arial" w:hAnsi="Arial" w:cs="Arial"/>
                <w:sz w:val="20"/>
                <w:szCs w:val="20"/>
              </w:rPr>
              <w:t>Limitations of pay-award allocation process</w:t>
            </w:r>
          </w:p>
        </w:tc>
        <w:tc>
          <w:tcPr>
            <w:tcW w:w="4059" w:type="dxa"/>
          </w:tcPr>
          <w:p w14:paraId="064324DA" w14:textId="636FF0E9" w:rsidR="0084663F" w:rsidRDefault="0084663F" w:rsidP="0084663F">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4.1 Lack of awareness/transparency concerning process</w:t>
            </w:r>
          </w:p>
          <w:p w14:paraId="5879F3A8" w14:textId="620FD4EC" w:rsidR="0084663F" w:rsidRDefault="0084663F" w:rsidP="0084663F">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4.2 Grade/role-specific limitations</w:t>
            </w:r>
          </w:p>
          <w:p w14:paraId="14683E46" w14:textId="646DE386" w:rsidR="0084663F" w:rsidRDefault="0084663F" w:rsidP="0084663F">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4.3 Allocation of pay awards is not fair</w:t>
            </w:r>
          </w:p>
          <w:p w14:paraId="16AEB7CA" w14:textId="16E20D01" w:rsidR="0084663F" w:rsidRPr="0084663F" w:rsidRDefault="0084663F" w:rsidP="0084663F">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4.4 Application process is discouraging</w:t>
            </w:r>
          </w:p>
        </w:tc>
      </w:tr>
      <w:tr w:rsidR="0084663F" w:rsidRPr="007C5A25" w14:paraId="4F6CC1F3" w14:textId="77777777" w:rsidTr="0084663F">
        <w:tc>
          <w:tcPr>
            <w:tcW w:w="1696" w:type="dxa"/>
          </w:tcPr>
          <w:p w14:paraId="4EA190CE" w14:textId="50B0744F" w:rsidR="0084663F" w:rsidRDefault="0084663F" w:rsidP="00A81951">
            <w:pPr>
              <w:spacing w:before="0"/>
              <w:ind w:left="0" w:firstLine="0"/>
              <w:jc w:val="center"/>
              <w:rPr>
                <w:rFonts w:ascii="Arial" w:hAnsi="Arial" w:cs="Arial"/>
                <w:b/>
                <w:bCs/>
                <w:sz w:val="20"/>
                <w:szCs w:val="20"/>
              </w:rPr>
            </w:pPr>
            <w:r>
              <w:rPr>
                <w:rFonts w:ascii="Arial" w:hAnsi="Arial" w:cs="Arial"/>
                <w:b/>
                <w:bCs/>
                <w:sz w:val="20"/>
                <w:szCs w:val="20"/>
              </w:rPr>
              <w:t>Theme 5</w:t>
            </w:r>
          </w:p>
        </w:tc>
        <w:tc>
          <w:tcPr>
            <w:tcW w:w="3261" w:type="dxa"/>
          </w:tcPr>
          <w:p w14:paraId="273D0049" w14:textId="5A50B774" w:rsidR="0084663F" w:rsidRDefault="0084663F" w:rsidP="00A81951">
            <w:pPr>
              <w:spacing w:before="0"/>
              <w:ind w:left="0" w:firstLine="0"/>
              <w:jc w:val="left"/>
              <w:rPr>
                <w:rFonts w:ascii="Arial" w:hAnsi="Arial" w:cs="Arial"/>
                <w:sz w:val="20"/>
                <w:szCs w:val="20"/>
              </w:rPr>
            </w:pPr>
            <w:r>
              <w:rPr>
                <w:rFonts w:ascii="Arial" w:hAnsi="Arial" w:cs="Arial"/>
                <w:sz w:val="20"/>
                <w:szCs w:val="20"/>
              </w:rPr>
              <w:t>Hinderances in salary allocation</w:t>
            </w:r>
          </w:p>
        </w:tc>
        <w:tc>
          <w:tcPr>
            <w:tcW w:w="4059" w:type="dxa"/>
          </w:tcPr>
          <w:p w14:paraId="1C791040" w14:textId="77777777" w:rsidR="0084663F" w:rsidRDefault="0084663F" w:rsidP="0084663F">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5.1 Process lacks fairness/transparency</w:t>
            </w:r>
          </w:p>
          <w:p w14:paraId="6A40B500" w14:textId="7EA8B9C3" w:rsidR="0084663F" w:rsidRDefault="0084663F" w:rsidP="0084663F">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5.2 Presence of gender discrimination</w:t>
            </w:r>
          </w:p>
        </w:tc>
      </w:tr>
    </w:tbl>
    <w:p w14:paraId="72EDDE8F" w14:textId="77777777" w:rsidR="00193BB8" w:rsidRPr="007B3329" w:rsidRDefault="00193BB8" w:rsidP="006360B3">
      <w:pPr>
        <w:ind w:left="0" w:firstLine="0"/>
        <w:rPr>
          <w:rFonts w:ascii="Arial" w:hAnsi="Arial" w:cs="Arial"/>
          <w:sz w:val="16"/>
          <w:szCs w:val="16"/>
        </w:rPr>
      </w:pPr>
    </w:p>
    <w:p w14:paraId="13528A9D" w14:textId="6088917D" w:rsidR="00193BB8" w:rsidRPr="00193BB8" w:rsidRDefault="00193BB8" w:rsidP="001950EB">
      <w:pPr>
        <w:spacing w:before="0"/>
        <w:ind w:left="0" w:firstLine="0"/>
        <w:rPr>
          <w:rFonts w:ascii="Arial" w:hAnsi="Arial" w:cs="Arial"/>
          <w:b/>
          <w:bCs/>
        </w:rPr>
      </w:pPr>
      <w:r>
        <w:rPr>
          <w:rFonts w:ascii="Arial" w:hAnsi="Arial" w:cs="Arial"/>
          <w:b/>
          <w:bCs/>
        </w:rPr>
        <w:t>Positives of salary allocation/pay-award process</w:t>
      </w:r>
    </w:p>
    <w:p w14:paraId="6FAC9BE5" w14:textId="71B07879" w:rsidR="006360B3" w:rsidRPr="003D43C3" w:rsidRDefault="00193BB8" w:rsidP="001950EB">
      <w:pPr>
        <w:spacing w:before="0"/>
        <w:ind w:left="0" w:firstLine="0"/>
        <w:rPr>
          <w:rFonts w:ascii="Arial" w:hAnsi="Arial" w:cs="Arial"/>
        </w:rPr>
      </w:pPr>
      <w:r>
        <w:rPr>
          <w:rFonts w:ascii="Arial" w:hAnsi="Arial" w:cs="Arial"/>
        </w:rPr>
        <w:t>R</w:t>
      </w:r>
      <w:r w:rsidR="006360B3" w:rsidRPr="003D43C3">
        <w:rPr>
          <w:rFonts w:ascii="Arial" w:hAnsi="Arial" w:cs="Arial"/>
        </w:rPr>
        <w:t xml:space="preserve">espondents </w:t>
      </w:r>
      <w:r w:rsidR="001950EB">
        <w:rPr>
          <w:rFonts w:ascii="Arial" w:hAnsi="Arial" w:cs="Arial"/>
        </w:rPr>
        <w:t xml:space="preserve">(W) </w:t>
      </w:r>
      <w:r w:rsidR="006360B3" w:rsidRPr="003D43C3">
        <w:rPr>
          <w:rFonts w:ascii="Arial" w:hAnsi="Arial" w:cs="Arial"/>
        </w:rPr>
        <w:t>reported that they believe</w:t>
      </w:r>
      <w:r w:rsidR="00272445">
        <w:rPr>
          <w:rFonts w:ascii="Arial" w:hAnsi="Arial" w:cs="Arial"/>
        </w:rPr>
        <w:t>d</w:t>
      </w:r>
      <w:r w:rsidR="006360B3" w:rsidRPr="003D43C3">
        <w:rPr>
          <w:rFonts w:ascii="Arial" w:hAnsi="Arial" w:cs="Arial"/>
        </w:rPr>
        <w:t xml:space="preserve"> the University is improving staff pay, the grade scale is transparent and fair, </w:t>
      </w:r>
      <w:r w:rsidR="00164B87" w:rsidRPr="003D43C3">
        <w:rPr>
          <w:rFonts w:ascii="Arial" w:hAnsi="Arial" w:cs="Arial"/>
        </w:rPr>
        <w:t xml:space="preserve">their </w:t>
      </w:r>
      <w:r w:rsidR="006360B3" w:rsidRPr="003D43C3">
        <w:rPr>
          <w:rFonts w:ascii="Arial" w:hAnsi="Arial" w:cs="Arial"/>
        </w:rPr>
        <w:t xml:space="preserve">current salary and spinal point </w:t>
      </w:r>
      <w:r w:rsidR="00164B87" w:rsidRPr="003D43C3">
        <w:rPr>
          <w:rFonts w:ascii="Arial" w:hAnsi="Arial" w:cs="Arial"/>
        </w:rPr>
        <w:t>are</w:t>
      </w:r>
      <w:r w:rsidR="006360B3" w:rsidRPr="003D43C3">
        <w:rPr>
          <w:rFonts w:ascii="Arial" w:hAnsi="Arial" w:cs="Arial"/>
        </w:rPr>
        <w:t xml:space="preserve"> good</w:t>
      </w:r>
      <w:r w:rsidR="00164B87" w:rsidRPr="003D43C3">
        <w:rPr>
          <w:rFonts w:ascii="Arial" w:hAnsi="Arial" w:cs="Arial"/>
        </w:rPr>
        <w:t xml:space="preserve">, </w:t>
      </w:r>
      <w:r w:rsidR="006360B3" w:rsidRPr="003D43C3">
        <w:rPr>
          <w:rFonts w:ascii="Arial" w:hAnsi="Arial" w:cs="Arial"/>
        </w:rPr>
        <w:t>and</w:t>
      </w:r>
      <w:r w:rsidR="00164B87" w:rsidRPr="003D43C3">
        <w:rPr>
          <w:rFonts w:ascii="Arial" w:hAnsi="Arial" w:cs="Arial"/>
        </w:rPr>
        <w:t xml:space="preserve"> </w:t>
      </w:r>
      <w:r w:rsidR="006360B3" w:rsidRPr="003D43C3">
        <w:rPr>
          <w:rFonts w:ascii="Arial" w:hAnsi="Arial" w:cs="Arial"/>
        </w:rPr>
        <w:t>there are attempts by the University to close the gender pay gap (Theme 1).</w:t>
      </w:r>
      <w:r>
        <w:rPr>
          <w:rFonts w:ascii="Arial" w:hAnsi="Arial" w:cs="Arial"/>
        </w:rPr>
        <w:t xml:space="preserve"> R</w:t>
      </w:r>
      <w:r w:rsidR="006360B3" w:rsidRPr="003D43C3">
        <w:rPr>
          <w:rFonts w:ascii="Arial" w:hAnsi="Arial" w:cs="Arial"/>
        </w:rPr>
        <w:t>espondents</w:t>
      </w:r>
      <w:r>
        <w:rPr>
          <w:rFonts w:ascii="Arial" w:hAnsi="Arial" w:cs="Arial"/>
        </w:rPr>
        <w:t xml:space="preserve"> also</w:t>
      </w:r>
      <w:r w:rsidR="006360B3" w:rsidRPr="003D43C3">
        <w:rPr>
          <w:rFonts w:ascii="Arial" w:hAnsi="Arial" w:cs="Arial"/>
        </w:rPr>
        <w:t xml:space="preserve"> reported that the University recognises the value of its </w:t>
      </w:r>
      <w:proofErr w:type="gramStart"/>
      <w:r w:rsidR="006360B3" w:rsidRPr="003D43C3">
        <w:rPr>
          <w:rFonts w:ascii="Arial" w:hAnsi="Arial" w:cs="Arial"/>
        </w:rPr>
        <w:t>staff,</w:t>
      </w:r>
      <w:r w:rsidR="00164B87" w:rsidRPr="003D43C3">
        <w:rPr>
          <w:rFonts w:ascii="Arial" w:hAnsi="Arial" w:cs="Arial"/>
        </w:rPr>
        <w:t xml:space="preserve"> and</w:t>
      </w:r>
      <w:proofErr w:type="gramEnd"/>
      <w:r w:rsidR="006360B3" w:rsidRPr="003D43C3">
        <w:rPr>
          <w:rFonts w:ascii="Arial" w:hAnsi="Arial" w:cs="Arial"/>
        </w:rPr>
        <w:t xml:space="preserve"> pay increases</w:t>
      </w:r>
      <w:r w:rsidR="001950EB">
        <w:rPr>
          <w:rFonts w:ascii="Arial" w:hAnsi="Arial" w:cs="Arial"/>
        </w:rPr>
        <w:t>/</w:t>
      </w:r>
      <w:r w:rsidR="006360B3" w:rsidRPr="003D43C3">
        <w:rPr>
          <w:rFonts w:ascii="Arial" w:hAnsi="Arial" w:cs="Arial"/>
        </w:rPr>
        <w:t xml:space="preserve">awards are allocated fairly and transparently </w:t>
      </w:r>
      <w:r w:rsidR="00164B87" w:rsidRPr="003D43C3">
        <w:rPr>
          <w:rFonts w:ascii="Arial" w:hAnsi="Arial" w:cs="Arial"/>
        </w:rPr>
        <w:t>(</w:t>
      </w:r>
      <w:r w:rsidR="006360B3" w:rsidRPr="003D43C3">
        <w:rPr>
          <w:rFonts w:ascii="Arial" w:hAnsi="Arial" w:cs="Arial"/>
        </w:rPr>
        <w:t>based on grades</w:t>
      </w:r>
      <w:r w:rsidR="00164B87" w:rsidRPr="003D43C3">
        <w:rPr>
          <w:rFonts w:ascii="Arial" w:hAnsi="Arial" w:cs="Arial"/>
        </w:rPr>
        <w:t>)</w:t>
      </w:r>
      <w:r w:rsidR="006360B3" w:rsidRPr="003D43C3">
        <w:rPr>
          <w:rFonts w:ascii="Arial" w:hAnsi="Arial" w:cs="Arial"/>
        </w:rPr>
        <w:t xml:space="preserve"> (Theme 2).</w:t>
      </w:r>
    </w:p>
    <w:p w14:paraId="03FD0883" w14:textId="1DE66F1E" w:rsidR="006360B3" w:rsidRPr="003D43C3" w:rsidRDefault="00AE6E61" w:rsidP="006360B3">
      <w:pPr>
        <w:ind w:left="0" w:firstLine="0"/>
        <w:rPr>
          <w:rFonts w:ascii="Arial" w:hAnsi="Arial" w:cs="Arial"/>
        </w:rPr>
      </w:pPr>
      <w:r w:rsidRPr="003D43C3">
        <w:rPr>
          <w:rFonts w:ascii="Arial" w:hAnsi="Arial" w:cs="Arial"/>
        </w:rPr>
        <w:t xml:space="preserve">Some respondents </w:t>
      </w:r>
      <w:r w:rsidR="001950EB">
        <w:rPr>
          <w:rFonts w:ascii="Arial" w:hAnsi="Arial" w:cs="Arial"/>
        </w:rPr>
        <w:t xml:space="preserve">(W) </w:t>
      </w:r>
      <w:r w:rsidRPr="003D43C3">
        <w:rPr>
          <w:rFonts w:ascii="Arial" w:hAnsi="Arial" w:cs="Arial"/>
        </w:rPr>
        <w:t>could not comment further as they have had no experience with pay rise and awards (Theme 3).</w:t>
      </w:r>
    </w:p>
    <w:p w14:paraId="5616B222" w14:textId="77777777" w:rsidR="00193BB8" w:rsidRPr="007B3329" w:rsidRDefault="00193BB8" w:rsidP="00D668FF">
      <w:pPr>
        <w:ind w:left="0" w:firstLine="0"/>
        <w:rPr>
          <w:rFonts w:ascii="Arial" w:hAnsi="Arial" w:cs="Arial"/>
          <w:sz w:val="16"/>
          <w:szCs w:val="16"/>
        </w:rPr>
      </w:pPr>
    </w:p>
    <w:p w14:paraId="6BAC6737" w14:textId="77777777" w:rsidR="00193BB8" w:rsidRDefault="00193BB8" w:rsidP="001950EB">
      <w:pPr>
        <w:spacing w:before="0"/>
        <w:ind w:left="0" w:firstLine="0"/>
        <w:rPr>
          <w:rFonts w:ascii="Arial" w:hAnsi="Arial" w:cs="Arial"/>
          <w:b/>
          <w:bCs/>
        </w:rPr>
      </w:pPr>
      <w:r>
        <w:rPr>
          <w:rFonts w:ascii="Arial" w:hAnsi="Arial" w:cs="Arial"/>
          <w:b/>
          <w:bCs/>
        </w:rPr>
        <w:t>Limitations of pay-award allocation process</w:t>
      </w:r>
    </w:p>
    <w:p w14:paraId="0A565766" w14:textId="3AC2744B" w:rsidR="00193BB8" w:rsidRDefault="00193BB8" w:rsidP="001950EB">
      <w:pPr>
        <w:spacing w:before="0"/>
        <w:ind w:left="0" w:firstLine="0"/>
        <w:rPr>
          <w:rFonts w:ascii="Arial" w:hAnsi="Arial" w:cs="Arial"/>
        </w:rPr>
      </w:pPr>
      <w:r>
        <w:rPr>
          <w:rFonts w:ascii="Arial" w:hAnsi="Arial" w:cs="Arial"/>
        </w:rPr>
        <w:t>R</w:t>
      </w:r>
      <w:r w:rsidR="00D668FF" w:rsidRPr="003D43C3">
        <w:rPr>
          <w:rFonts w:ascii="Arial" w:hAnsi="Arial" w:cs="Arial"/>
        </w:rPr>
        <w:t>espondents</w:t>
      </w:r>
      <w:r w:rsidR="001950EB">
        <w:rPr>
          <w:rFonts w:ascii="Arial" w:hAnsi="Arial" w:cs="Arial"/>
        </w:rPr>
        <w:t xml:space="preserve"> (W)</w:t>
      </w:r>
      <w:r>
        <w:rPr>
          <w:rFonts w:ascii="Arial" w:hAnsi="Arial" w:cs="Arial"/>
        </w:rPr>
        <w:t xml:space="preserve"> identified limitations in the pay-award allocation process:</w:t>
      </w:r>
    </w:p>
    <w:p w14:paraId="70E63511" w14:textId="59C40884" w:rsidR="00193BB8" w:rsidRDefault="00193BB8" w:rsidP="003F6146">
      <w:pPr>
        <w:pStyle w:val="ListParagraph"/>
        <w:numPr>
          <w:ilvl w:val="0"/>
          <w:numId w:val="12"/>
        </w:numPr>
        <w:rPr>
          <w:rFonts w:ascii="Arial" w:hAnsi="Arial" w:cs="Arial"/>
        </w:rPr>
      </w:pPr>
      <w:r>
        <w:rPr>
          <w:rFonts w:ascii="Arial" w:hAnsi="Arial" w:cs="Arial"/>
          <w:u w:val="single"/>
        </w:rPr>
        <w:t>Lack of awareness/transparency of the process:</w:t>
      </w:r>
      <w:r w:rsidRPr="00193BB8">
        <w:rPr>
          <w:rFonts w:ascii="Arial" w:hAnsi="Arial" w:cs="Arial"/>
        </w:rPr>
        <w:t xml:space="preserve"> </w:t>
      </w:r>
      <w:r w:rsidR="00D739E4" w:rsidRPr="00193BB8">
        <w:rPr>
          <w:rFonts w:ascii="Arial" w:hAnsi="Arial" w:cs="Arial"/>
        </w:rPr>
        <w:t>both the criteria and the process for allocating pay awards are not transparent, fair, and consistent</w:t>
      </w:r>
      <w:r>
        <w:rPr>
          <w:rFonts w:ascii="Arial" w:hAnsi="Arial" w:cs="Arial"/>
        </w:rPr>
        <w:t>. Lack of awareness about how the allocation works was also reported (sub</w:t>
      </w:r>
      <w:r w:rsidR="007D2944">
        <w:rPr>
          <w:rFonts w:ascii="Arial" w:hAnsi="Arial" w:cs="Arial"/>
        </w:rPr>
        <w:t>-</w:t>
      </w:r>
      <w:r>
        <w:rPr>
          <w:rFonts w:ascii="Arial" w:hAnsi="Arial" w:cs="Arial"/>
        </w:rPr>
        <w:t>theme 4.1)</w:t>
      </w:r>
    </w:p>
    <w:p w14:paraId="4081619B" w14:textId="508794A8" w:rsidR="00B457C2" w:rsidRDefault="00193BB8" w:rsidP="003F6146">
      <w:pPr>
        <w:pStyle w:val="ListParagraph"/>
        <w:numPr>
          <w:ilvl w:val="0"/>
          <w:numId w:val="12"/>
        </w:numPr>
        <w:rPr>
          <w:rFonts w:ascii="Arial" w:hAnsi="Arial" w:cs="Arial"/>
        </w:rPr>
      </w:pPr>
      <w:r>
        <w:rPr>
          <w:rFonts w:ascii="Arial" w:hAnsi="Arial" w:cs="Arial"/>
          <w:u w:val="single"/>
        </w:rPr>
        <w:t>Grade/role-specific limitations</w:t>
      </w:r>
      <w:r w:rsidRPr="00B457C2">
        <w:rPr>
          <w:rFonts w:ascii="Arial" w:hAnsi="Arial" w:cs="Arial"/>
        </w:rPr>
        <w:t xml:space="preserve">: </w:t>
      </w:r>
      <w:r w:rsidR="00DD2DFA" w:rsidRPr="00193BB8">
        <w:rPr>
          <w:rFonts w:ascii="Arial" w:hAnsi="Arial" w:cs="Arial"/>
        </w:rPr>
        <w:t>pay rises stop when the top spinal point of the grade is reached</w:t>
      </w:r>
      <w:r w:rsidR="00DE2500">
        <w:rPr>
          <w:rFonts w:ascii="Arial" w:hAnsi="Arial" w:cs="Arial"/>
        </w:rPr>
        <w:t>;</w:t>
      </w:r>
      <w:r w:rsidR="00B457C2">
        <w:rPr>
          <w:rFonts w:ascii="Arial" w:hAnsi="Arial" w:cs="Arial"/>
        </w:rPr>
        <w:t xml:space="preserve"> </w:t>
      </w:r>
      <w:r w:rsidR="00DD2DFA" w:rsidRPr="00193BB8">
        <w:rPr>
          <w:rFonts w:ascii="Arial" w:hAnsi="Arial" w:cs="Arial"/>
        </w:rPr>
        <w:t xml:space="preserve">it is difficult to get further pay rises at grade 9 </w:t>
      </w:r>
      <w:r w:rsidR="00735B85" w:rsidRPr="00193BB8">
        <w:rPr>
          <w:rFonts w:ascii="Arial" w:hAnsi="Arial" w:cs="Arial"/>
        </w:rPr>
        <w:t xml:space="preserve">or in technical positions </w:t>
      </w:r>
      <w:r w:rsidR="00DD2DFA" w:rsidRPr="00193BB8">
        <w:rPr>
          <w:rFonts w:ascii="Arial" w:hAnsi="Arial" w:cs="Arial"/>
        </w:rPr>
        <w:t>(</w:t>
      </w:r>
      <w:r w:rsidR="00B457C2">
        <w:rPr>
          <w:rFonts w:ascii="Arial" w:hAnsi="Arial" w:cs="Arial"/>
        </w:rPr>
        <w:t>sub</w:t>
      </w:r>
      <w:r w:rsidR="007D2944">
        <w:rPr>
          <w:rFonts w:ascii="Arial" w:hAnsi="Arial" w:cs="Arial"/>
        </w:rPr>
        <w:t>-</w:t>
      </w:r>
      <w:r w:rsidR="00B457C2">
        <w:rPr>
          <w:rFonts w:ascii="Arial" w:hAnsi="Arial" w:cs="Arial"/>
        </w:rPr>
        <w:t>theme 4.2</w:t>
      </w:r>
      <w:r w:rsidR="00DD2DFA" w:rsidRPr="00193BB8">
        <w:rPr>
          <w:rFonts w:ascii="Arial" w:hAnsi="Arial" w:cs="Arial"/>
        </w:rPr>
        <w:t>).</w:t>
      </w:r>
    </w:p>
    <w:p w14:paraId="4D8A6ADC" w14:textId="7C5ECFAA" w:rsidR="00B457C2" w:rsidRDefault="00B457C2" w:rsidP="003F6146">
      <w:pPr>
        <w:pStyle w:val="ListParagraph"/>
        <w:numPr>
          <w:ilvl w:val="0"/>
          <w:numId w:val="12"/>
        </w:numPr>
        <w:rPr>
          <w:rFonts w:ascii="Arial" w:hAnsi="Arial" w:cs="Arial"/>
        </w:rPr>
      </w:pPr>
      <w:r>
        <w:rPr>
          <w:rFonts w:ascii="Arial" w:hAnsi="Arial" w:cs="Arial"/>
          <w:u w:val="single"/>
        </w:rPr>
        <w:t>Allocation of pay awards is not fair</w:t>
      </w:r>
      <w:r w:rsidRPr="00B457C2">
        <w:rPr>
          <w:rFonts w:ascii="Arial" w:hAnsi="Arial" w:cs="Arial"/>
        </w:rPr>
        <w:t xml:space="preserve">: </w:t>
      </w:r>
      <w:r w:rsidR="00735B85" w:rsidRPr="00B457C2">
        <w:rPr>
          <w:rFonts w:ascii="Arial" w:hAnsi="Arial" w:cs="Arial"/>
        </w:rPr>
        <w:t>the University doe</w:t>
      </w:r>
      <w:r w:rsidR="0084675F" w:rsidRPr="00B457C2">
        <w:rPr>
          <w:rFonts w:ascii="Arial" w:hAnsi="Arial" w:cs="Arial"/>
        </w:rPr>
        <w:t>s</w:t>
      </w:r>
      <w:r w:rsidR="00735B85" w:rsidRPr="00B457C2">
        <w:rPr>
          <w:rFonts w:ascii="Arial" w:hAnsi="Arial" w:cs="Arial"/>
        </w:rPr>
        <w:t xml:space="preserve"> not recognise increases in responsibilities and the hard work</w:t>
      </w:r>
      <w:r w:rsidR="00DE2500">
        <w:rPr>
          <w:rFonts w:ascii="Arial" w:hAnsi="Arial" w:cs="Arial"/>
        </w:rPr>
        <w:t>;</w:t>
      </w:r>
      <w:r w:rsidR="00735B85" w:rsidRPr="00B457C2">
        <w:rPr>
          <w:rFonts w:ascii="Arial" w:hAnsi="Arial" w:cs="Arial"/>
        </w:rPr>
        <w:t xml:space="preserve"> the way pay rises are allocated seems to be subjective and not transparent</w:t>
      </w:r>
      <w:r w:rsidR="00164B87" w:rsidRPr="00B457C2">
        <w:rPr>
          <w:rFonts w:ascii="Arial" w:hAnsi="Arial" w:cs="Arial"/>
        </w:rPr>
        <w:t>/</w:t>
      </w:r>
      <w:r w:rsidR="00735B85" w:rsidRPr="00B457C2">
        <w:rPr>
          <w:rFonts w:ascii="Arial" w:hAnsi="Arial" w:cs="Arial"/>
        </w:rPr>
        <w:t>fair (</w:t>
      </w:r>
      <w:r>
        <w:rPr>
          <w:rFonts w:ascii="Arial" w:hAnsi="Arial" w:cs="Arial"/>
        </w:rPr>
        <w:t>sub</w:t>
      </w:r>
      <w:r w:rsidR="007D2944">
        <w:rPr>
          <w:rFonts w:ascii="Arial" w:hAnsi="Arial" w:cs="Arial"/>
        </w:rPr>
        <w:t>-</w:t>
      </w:r>
      <w:r>
        <w:rPr>
          <w:rFonts w:ascii="Arial" w:hAnsi="Arial" w:cs="Arial"/>
        </w:rPr>
        <w:t>theme 4.3</w:t>
      </w:r>
      <w:r w:rsidR="00735B85" w:rsidRPr="00B457C2">
        <w:rPr>
          <w:rFonts w:ascii="Arial" w:hAnsi="Arial" w:cs="Arial"/>
        </w:rPr>
        <w:t xml:space="preserve">). </w:t>
      </w:r>
    </w:p>
    <w:p w14:paraId="1508A058" w14:textId="5C519668" w:rsidR="00735B85" w:rsidRPr="00B457C2" w:rsidRDefault="00B457C2" w:rsidP="003F6146">
      <w:pPr>
        <w:pStyle w:val="ListParagraph"/>
        <w:numPr>
          <w:ilvl w:val="0"/>
          <w:numId w:val="12"/>
        </w:numPr>
        <w:rPr>
          <w:rFonts w:ascii="Arial" w:hAnsi="Arial" w:cs="Arial"/>
        </w:rPr>
      </w:pPr>
      <w:r>
        <w:rPr>
          <w:rFonts w:ascii="Arial" w:hAnsi="Arial" w:cs="Arial"/>
          <w:u w:val="single"/>
        </w:rPr>
        <w:t>Application process is discouraging</w:t>
      </w:r>
      <w:r w:rsidRPr="00B457C2">
        <w:rPr>
          <w:rFonts w:ascii="Arial" w:hAnsi="Arial" w:cs="Arial"/>
        </w:rPr>
        <w:t>:</w:t>
      </w:r>
      <w:r>
        <w:rPr>
          <w:rFonts w:ascii="Arial" w:hAnsi="Arial" w:cs="Arial"/>
        </w:rPr>
        <w:t xml:space="preserve"> </w:t>
      </w:r>
      <w:r w:rsidR="00735B85" w:rsidRPr="00B457C2">
        <w:rPr>
          <w:rFonts w:ascii="Arial" w:hAnsi="Arial" w:cs="Arial"/>
        </w:rPr>
        <w:t xml:space="preserve">the application process </w:t>
      </w:r>
      <w:r w:rsidR="00077828" w:rsidRPr="00B457C2">
        <w:rPr>
          <w:rFonts w:ascii="Arial" w:hAnsi="Arial" w:cs="Arial"/>
        </w:rPr>
        <w:t>for pay increases</w:t>
      </w:r>
      <w:r>
        <w:rPr>
          <w:rFonts w:ascii="Arial" w:hAnsi="Arial" w:cs="Arial"/>
        </w:rPr>
        <w:t xml:space="preserve"> are</w:t>
      </w:r>
      <w:r w:rsidR="00077828" w:rsidRPr="00B457C2">
        <w:rPr>
          <w:rFonts w:ascii="Arial" w:hAnsi="Arial" w:cs="Arial"/>
        </w:rPr>
        <w:t xml:space="preserve"> quite discouragi</w:t>
      </w:r>
      <w:r w:rsidR="00DE2500">
        <w:rPr>
          <w:rFonts w:ascii="Arial" w:hAnsi="Arial" w:cs="Arial"/>
        </w:rPr>
        <w:t xml:space="preserve">ng; </w:t>
      </w:r>
      <w:r w:rsidR="00077828" w:rsidRPr="00B457C2">
        <w:rPr>
          <w:rFonts w:ascii="Arial" w:hAnsi="Arial" w:cs="Arial"/>
        </w:rPr>
        <w:t xml:space="preserve">promotion and regrading processes </w:t>
      </w:r>
      <w:r>
        <w:rPr>
          <w:rFonts w:ascii="Arial" w:hAnsi="Arial" w:cs="Arial"/>
        </w:rPr>
        <w:t xml:space="preserve">are </w:t>
      </w:r>
      <w:r w:rsidR="00077828" w:rsidRPr="00B457C2">
        <w:rPr>
          <w:rFonts w:ascii="Arial" w:hAnsi="Arial" w:cs="Arial"/>
        </w:rPr>
        <w:t>demotivating (</w:t>
      </w:r>
      <w:r>
        <w:rPr>
          <w:rFonts w:ascii="Arial" w:hAnsi="Arial" w:cs="Arial"/>
        </w:rPr>
        <w:t>sub</w:t>
      </w:r>
      <w:r w:rsidR="007D2944">
        <w:rPr>
          <w:rFonts w:ascii="Arial" w:hAnsi="Arial" w:cs="Arial"/>
        </w:rPr>
        <w:t>-</w:t>
      </w:r>
      <w:r>
        <w:rPr>
          <w:rFonts w:ascii="Arial" w:hAnsi="Arial" w:cs="Arial"/>
        </w:rPr>
        <w:t>theme 4.4</w:t>
      </w:r>
      <w:r w:rsidR="00077828" w:rsidRPr="00B457C2">
        <w:rPr>
          <w:rFonts w:ascii="Arial" w:hAnsi="Arial" w:cs="Arial"/>
        </w:rPr>
        <w:t>).</w:t>
      </w:r>
    </w:p>
    <w:p w14:paraId="448E6C89" w14:textId="77777777" w:rsidR="001950EB" w:rsidRDefault="001950EB" w:rsidP="007A247B">
      <w:pPr>
        <w:ind w:left="0" w:firstLine="0"/>
        <w:rPr>
          <w:rFonts w:ascii="Arial" w:hAnsi="Arial" w:cs="Arial"/>
          <w:b/>
          <w:bCs/>
        </w:rPr>
      </w:pPr>
    </w:p>
    <w:p w14:paraId="2A4D1CFE" w14:textId="50F43B29" w:rsidR="007B3329" w:rsidRPr="007B3329" w:rsidRDefault="007B3329" w:rsidP="001950EB">
      <w:pPr>
        <w:spacing w:before="0"/>
        <w:ind w:left="0" w:firstLine="0"/>
        <w:rPr>
          <w:rFonts w:ascii="Arial" w:hAnsi="Arial" w:cs="Arial"/>
          <w:b/>
          <w:bCs/>
        </w:rPr>
      </w:pPr>
      <w:r>
        <w:rPr>
          <w:rFonts w:ascii="Arial" w:hAnsi="Arial" w:cs="Arial"/>
          <w:b/>
          <w:bCs/>
        </w:rPr>
        <w:t>Hinderances in salary allocation</w:t>
      </w:r>
    </w:p>
    <w:p w14:paraId="08FFB4DE" w14:textId="4F6C36AC" w:rsidR="007B3329" w:rsidRDefault="007B3329" w:rsidP="001950EB">
      <w:pPr>
        <w:spacing w:before="0"/>
        <w:ind w:left="0" w:firstLine="0"/>
        <w:rPr>
          <w:rFonts w:ascii="Arial" w:hAnsi="Arial" w:cs="Arial"/>
        </w:rPr>
      </w:pPr>
      <w:r>
        <w:rPr>
          <w:rFonts w:ascii="Arial" w:hAnsi="Arial" w:cs="Arial"/>
        </w:rPr>
        <w:t xml:space="preserve">Hinderances (identified by </w:t>
      </w:r>
      <w:r w:rsidR="007D2944">
        <w:rPr>
          <w:rFonts w:ascii="Arial" w:hAnsi="Arial" w:cs="Arial"/>
        </w:rPr>
        <w:t>W</w:t>
      </w:r>
      <w:r w:rsidR="001950EB">
        <w:rPr>
          <w:rFonts w:ascii="Arial" w:hAnsi="Arial" w:cs="Arial"/>
        </w:rPr>
        <w:t>hite</w:t>
      </w:r>
      <w:r>
        <w:rPr>
          <w:rFonts w:ascii="Arial" w:hAnsi="Arial" w:cs="Arial"/>
        </w:rPr>
        <w:t xml:space="preserve"> respondents) in salary allocation include:</w:t>
      </w:r>
    </w:p>
    <w:p w14:paraId="6ADA9A99" w14:textId="057A5328" w:rsidR="00E14B20" w:rsidRDefault="007B3329" w:rsidP="003F6146">
      <w:pPr>
        <w:pStyle w:val="ListParagraph"/>
        <w:numPr>
          <w:ilvl w:val="0"/>
          <w:numId w:val="13"/>
        </w:numPr>
        <w:rPr>
          <w:rFonts w:ascii="Arial" w:hAnsi="Arial" w:cs="Arial"/>
        </w:rPr>
      </w:pPr>
      <w:r>
        <w:rPr>
          <w:rFonts w:ascii="Arial" w:hAnsi="Arial" w:cs="Arial"/>
          <w:u w:val="single"/>
        </w:rPr>
        <w:t>Lack of fairness/transparency of the process</w:t>
      </w:r>
      <w:r w:rsidRPr="00E14B20">
        <w:rPr>
          <w:rFonts w:ascii="Arial" w:hAnsi="Arial" w:cs="Arial"/>
        </w:rPr>
        <w:t xml:space="preserve">: </w:t>
      </w:r>
      <w:r w:rsidR="00D22F63" w:rsidRPr="007B3329">
        <w:rPr>
          <w:rFonts w:ascii="Arial" w:hAnsi="Arial" w:cs="Arial"/>
        </w:rPr>
        <w:t>lack of transparency in the pay rises allocation to senior staff (including members of senior management team)</w:t>
      </w:r>
      <w:r w:rsidR="00DE2500">
        <w:rPr>
          <w:rFonts w:ascii="Arial" w:hAnsi="Arial" w:cs="Arial"/>
        </w:rPr>
        <w:t>;</w:t>
      </w:r>
      <w:r w:rsidR="00D22F63" w:rsidRPr="007B3329">
        <w:rPr>
          <w:rFonts w:ascii="Arial" w:hAnsi="Arial" w:cs="Arial"/>
        </w:rPr>
        <w:t xml:space="preserve"> </w:t>
      </w:r>
      <w:r w:rsidR="005720DB" w:rsidRPr="007B3329">
        <w:rPr>
          <w:rFonts w:ascii="Arial" w:hAnsi="Arial" w:cs="Arial"/>
        </w:rPr>
        <w:t>lack of consistency in the way staff in similar roles are paid within the same department or between departments</w:t>
      </w:r>
      <w:r w:rsidR="00DE2500">
        <w:rPr>
          <w:rFonts w:ascii="Arial" w:hAnsi="Arial" w:cs="Arial"/>
        </w:rPr>
        <w:t>;</w:t>
      </w:r>
      <w:r w:rsidR="005720DB" w:rsidRPr="007B3329">
        <w:rPr>
          <w:rFonts w:ascii="Arial" w:hAnsi="Arial" w:cs="Arial"/>
        </w:rPr>
        <w:t xml:space="preserve"> lack of consistency about how externally hired staff and internally promoted staff are paid</w:t>
      </w:r>
      <w:r>
        <w:rPr>
          <w:rFonts w:ascii="Arial" w:hAnsi="Arial" w:cs="Arial"/>
        </w:rPr>
        <w:t xml:space="preserve"> (sub</w:t>
      </w:r>
      <w:r w:rsidR="007D2944">
        <w:rPr>
          <w:rFonts w:ascii="Arial" w:hAnsi="Arial" w:cs="Arial"/>
        </w:rPr>
        <w:t>-</w:t>
      </w:r>
      <w:r>
        <w:rPr>
          <w:rFonts w:ascii="Arial" w:hAnsi="Arial" w:cs="Arial"/>
        </w:rPr>
        <w:t>theme 5.1)</w:t>
      </w:r>
      <w:r w:rsidR="00E14B20">
        <w:rPr>
          <w:rFonts w:ascii="Arial" w:hAnsi="Arial" w:cs="Arial"/>
        </w:rPr>
        <w:t>.</w:t>
      </w:r>
    </w:p>
    <w:p w14:paraId="7655409A" w14:textId="40D4E3DF" w:rsidR="00D45658" w:rsidRPr="00E14B20" w:rsidRDefault="00E14B20" w:rsidP="003F6146">
      <w:pPr>
        <w:pStyle w:val="ListParagraph"/>
        <w:numPr>
          <w:ilvl w:val="0"/>
          <w:numId w:val="13"/>
        </w:numPr>
        <w:rPr>
          <w:rFonts w:ascii="Arial" w:hAnsi="Arial" w:cs="Arial"/>
        </w:rPr>
      </w:pPr>
      <w:r w:rsidRPr="00E14B20">
        <w:rPr>
          <w:rFonts w:ascii="Arial" w:hAnsi="Arial" w:cs="Arial"/>
          <w:u w:val="single"/>
        </w:rPr>
        <w:t xml:space="preserve">Presence of gender </w:t>
      </w:r>
      <w:r>
        <w:rPr>
          <w:rFonts w:ascii="Arial" w:hAnsi="Arial" w:cs="Arial"/>
          <w:u w:val="single"/>
        </w:rPr>
        <w:t>discrimination:</w:t>
      </w:r>
      <w:r w:rsidRPr="00E14B20">
        <w:rPr>
          <w:rFonts w:ascii="Arial" w:hAnsi="Arial" w:cs="Arial"/>
        </w:rPr>
        <w:t xml:space="preserve"> </w:t>
      </w:r>
      <w:r w:rsidR="00D45658" w:rsidRPr="00E14B20">
        <w:rPr>
          <w:rFonts w:ascii="Arial" w:hAnsi="Arial" w:cs="Arial"/>
        </w:rPr>
        <w:t xml:space="preserve">existence of gender pay </w:t>
      </w:r>
      <w:r w:rsidR="00164B87" w:rsidRPr="00E14B20">
        <w:rPr>
          <w:rFonts w:ascii="Arial" w:hAnsi="Arial" w:cs="Arial"/>
        </w:rPr>
        <w:t>discrimination</w:t>
      </w:r>
      <w:r w:rsidR="00D45658" w:rsidRPr="00E14B20">
        <w:rPr>
          <w:rFonts w:ascii="Arial" w:hAnsi="Arial" w:cs="Arial"/>
        </w:rPr>
        <w:t xml:space="preserve"> particularly at professorial level with female professors being paid less than </w:t>
      </w:r>
      <w:r w:rsidR="0096570A" w:rsidRPr="00E14B20">
        <w:rPr>
          <w:rFonts w:ascii="Arial" w:hAnsi="Arial" w:cs="Arial"/>
        </w:rPr>
        <w:t>male professors (</w:t>
      </w:r>
      <w:r w:rsidR="001950EB">
        <w:rPr>
          <w:rFonts w:ascii="Arial" w:hAnsi="Arial" w:cs="Arial"/>
        </w:rPr>
        <w:t>sub</w:t>
      </w:r>
      <w:r w:rsidR="007D2944">
        <w:rPr>
          <w:rFonts w:ascii="Arial" w:hAnsi="Arial" w:cs="Arial"/>
        </w:rPr>
        <w:t>-</w:t>
      </w:r>
      <w:r w:rsidR="001950EB">
        <w:rPr>
          <w:rFonts w:ascii="Arial" w:hAnsi="Arial" w:cs="Arial"/>
        </w:rPr>
        <w:t>theme 5.2</w:t>
      </w:r>
      <w:r w:rsidR="0096570A" w:rsidRPr="00E14B20">
        <w:rPr>
          <w:rFonts w:ascii="Arial" w:hAnsi="Arial" w:cs="Arial"/>
        </w:rPr>
        <w:t>).</w:t>
      </w:r>
    </w:p>
    <w:p w14:paraId="4DDC1FC5" w14:textId="77777777" w:rsidR="00983407" w:rsidRPr="001950EB" w:rsidRDefault="00983407" w:rsidP="007A247B">
      <w:pPr>
        <w:ind w:left="0" w:firstLine="0"/>
        <w:rPr>
          <w:rFonts w:ascii="Arial" w:hAnsi="Arial" w:cs="Arial"/>
          <w:sz w:val="16"/>
          <w:szCs w:val="16"/>
        </w:rPr>
      </w:pPr>
    </w:p>
    <w:p w14:paraId="034B245F" w14:textId="4236C0A5" w:rsidR="00BA1FAA" w:rsidRPr="003D43C3" w:rsidRDefault="006E1465" w:rsidP="007A247B">
      <w:pPr>
        <w:ind w:left="0" w:firstLine="0"/>
        <w:rPr>
          <w:rFonts w:ascii="Arial" w:hAnsi="Arial" w:cs="Arial"/>
        </w:rPr>
      </w:pPr>
      <w:r>
        <w:rPr>
          <w:rFonts w:ascii="Arial" w:hAnsi="Arial" w:cs="Arial"/>
        </w:rPr>
        <w:lastRenderedPageBreak/>
        <w:t xml:space="preserve">Comments from </w:t>
      </w:r>
      <w:r>
        <w:rPr>
          <w:rFonts w:ascii="Arial" w:hAnsi="Arial" w:cs="Arial"/>
          <w:b/>
          <w:bCs/>
        </w:rPr>
        <w:t xml:space="preserve">Racialised Groups (RG) </w:t>
      </w:r>
      <w:r w:rsidR="001E28A9">
        <w:rPr>
          <w:rFonts w:ascii="Arial" w:hAnsi="Arial" w:cs="Arial"/>
        </w:rPr>
        <w:t>staff</w:t>
      </w:r>
      <w:r>
        <w:rPr>
          <w:rFonts w:ascii="Arial" w:hAnsi="Arial" w:cs="Arial"/>
        </w:rPr>
        <w:t xml:space="preserve"> </w:t>
      </w:r>
      <w:r w:rsidR="00DE2500">
        <w:rPr>
          <w:rFonts w:ascii="Arial" w:hAnsi="Arial" w:cs="Arial"/>
        </w:rPr>
        <w:t xml:space="preserve">to the questions in section ‘Pay’ </w:t>
      </w:r>
      <w:r>
        <w:rPr>
          <w:rFonts w:ascii="Arial" w:hAnsi="Arial" w:cs="Arial"/>
        </w:rPr>
        <w:t>were grouped into two broad themes and sub</w:t>
      </w:r>
      <w:r w:rsidR="007D2944">
        <w:rPr>
          <w:rFonts w:ascii="Arial" w:hAnsi="Arial" w:cs="Arial"/>
        </w:rPr>
        <w:t>-</w:t>
      </w:r>
      <w:r>
        <w:rPr>
          <w:rFonts w:ascii="Arial" w:hAnsi="Arial" w:cs="Arial"/>
        </w:rPr>
        <w:t>themes (Table 1</w:t>
      </w:r>
      <w:r w:rsidR="0010189F">
        <w:rPr>
          <w:rFonts w:ascii="Arial" w:hAnsi="Arial" w:cs="Arial"/>
        </w:rPr>
        <w:t>8</w:t>
      </w:r>
      <w:r>
        <w:rPr>
          <w:rFonts w:ascii="Arial" w:hAnsi="Arial" w:cs="Arial"/>
        </w:rPr>
        <w:t>).</w:t>
      </w:r>
    </w:p>
    <w:p w14:paraId="2E7FAAB5" w14:textId="77777777" w:rsidR="00CB019D" w:rsidRDefault="00CB019D" w:rsidP="00514A40">
      <w:pPr>
        <w:spacing w:before="0"/>
        <w:ind w:left="0" w:firstLine="0"/>
        <w:rPr>
          <w:rFonts w:ascii="Arial" w:hAnsi="Arial" w:cs="Arial"/>
          <w:b/>
          <w:bCs/>
        </w:rPr>
      </w:pPr>
    </w:p>
    <w:p w14:paraId="75DC023D" w14:textId="7D020E8E" w:rsidR="00514A40" w:rsidRDefault="00514A40" w:rsidP="00514A40">
      <w:pPr>
        <w:spacing w:before="0"/>
        <w:ind w:left="0" w:firstLine="0"/>
        <w:rPr>
          <w:rFonts w:ascii="Arial" w:hAnsi="Arial" w:cs="Arial"/>
        </w:rPr>
      </w:pPr>
      <w:r w:rsidRPr="00DE2500">
        <w:rPr>
          <w:rFonts w:ascii="Arial" w:hAnsi="Arial" w:cs="Arial"/>
          <w:b/>
          <w:bCs/>
        </w:rPr>
        <w:t xml:space="preserve">Table </w:t>
      </w:r>
      <w:r w:rsidR="006E1465" w:rsidRPr="00DE2500">
        <w:rPr>
          <w:rFonts w:ascii="Arial" w:hAnsi="Arial" w:cs="Arial"/>
          <w:b/>
          <w:bCs/>
        </w:rPr>
        <w:t>1</w:t>
      </w:r>
      <w:r w:rsidR="0010189F">
        <w:rPr>
          <w:rFonts w:ascii="Arial" w:hAnsi="Arial" w:cs="Arial"/>
          <w:b/>
          <w:bCs/>
        </w:rPr>
        <w:t>8</w:t>
      </w:r>
      <w:r w:rsidRPr="00DE2500">
        <w:rPr>
          <w:rFonts w:ascii="Arial" w:hAnsi="Arial" w:cs="Arial"/>
          <w:b/>
          <w:bCs/>
        </w:rPr>
        <w:t xml:space="preserve">: </w:t>
      </w:r>
      <w:r w:rsidRPr="00DE2500">
        <w:rPr>
          <w:rFonts w:ascii="Arial" w:hAnsi="Arial" w:cs="Arial"/>
        </w:rPr>
        <w:t xml:space="preserve">Inductive content analysis of question responses from </w:t>
      </w:r>
      <w:r w:rsidR="00C87030" w:rsidRPr="00DE2500">
        <w:rPr>
          <w:rFonts w:ascii="Arial" w:hAnsi="Arial" w:cs="Arial"/>
        </w:rPr>
        <w:t>Racialised Groups</w:t>
      </w:r>
      <w:r w:rsidRPr="00DE2500">
        <w:rPr>
          <w:rFonts w:ascii="Arial" w:hAnsi="Arial" w:cs="Arial"/>
        </w:rPr>
        <w:t xml:space="preserve"> staff regarding the staff survey section “Pay”</w:t>
      </w:r>
      <w:r w:rsidR="00CB019D">
        <w:rPr>
          <w:rFonts w:ascii="Arial" w:hAnsi="Arial" w:cs="Arial"/>
        </w:rPr>
        <w:t>.</w:t>
      </w:r>
    </w:p>
    <w:tbl>
      <w:tblPr>
        <w:tblStyle w:val="TableGrid"/>
        <w:tblW w:w="0" w:type="auto"/>
        <w:tblLook w:val="04A0" w:firstRow="1" w:lastRow="0" w:firstColumn="1" w:lastColumn="0" w:noHBand="0" w:noVBand="1"/>
      </w:tblPr>
      <w:tblGrid>
        <w:gridCol w:w="1696"/>
        <w:gridCol w:w="3261"/>
        <w:gridCol w:w="4059"/>
      </w:tblGrid>
      <w:tr w:rsidR="00CB019D" w:rsidRPr="007C5A25" w14:paraId="181D937B" w14:textId="77777777" w:rsidTr="00A81951">
        <w:tc>
          <w:tcPr>
            <w:tcW w:w="1696" w:type="dxa"/>
            <w:shd w:val="clear" w:color="auto" w:fill="B4C6E7" w:themeFill="accent1" w:themeFillTint="66"/>
          </w:tcPr>
          <w:p w14:paraId="2ABCD8E4" w14:textId="77777777" w:rsidR="00CB019D" w:rsidRPr="007C5A25" w:rsidRDefault="00CB019D"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261" w:type="dxa"/>
            <w:shd w:val="clear" w:color="auto" w:fill="B4C6E7" w:themeFill="accent1" w:themeFillTint="66"/>
          </w:tcPr>
          <w:p w14:paraId="29D95C3A" w14:textId="77777777" w:rsidR="00CB019D" w:rsidRPr="007C5A25" w:rsidRDefault="00CB019D"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4059" w:type="dxa"/>
            <w:shd w:val="clear" w:color="auto" w:fill="B4C6E7" w:themeFill="accent1" w:themeFillTint="66"/>
          </w:tcPr>
          <w:p w14:paraId="12B3D5CB" w14:textId="77777777" w:rsidR="00CB019D" w:rsidRPr="007C5A25" w:rsidRDefault="00CB019D"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CB019D" w:rsidRPr="007C5A25" w14:paraId="52192210" w14:textId="77777777" w:rsidTr="00A81951">
        <w:tc>
          <w:tcPr>
            <w:tcW w:w="1696" w:type="dxa"/>
          </w:tcPr>
          <w:p w14:paraId="41AF9B24" w14:textId="14395ACF" w:rsidR="00CB019D" w:rsidRPr="007C5A25" w:rsidRDefault="00CB019D" w:rsidP="00A81951">
            <w:pPr>
              <w:spacing w:before="0"/>
              <w:ind w:left="0" w:firstLine="0"/>
              <w:jc w:val="center"/>
              <w:rPr>
                <w:rFonts w:ascii="Arial" w:hAnsi="Arial" w:cs="Arial"/>
                <w:b/>
                <w:bCs/>
                <w:sz w:val="20"/>
                <w:szCs w:val="20"/>
              </w:rPr>
            </w:pPr>
            <w:r>
              <w:rPr>
                <w:rFonts w:ascii="Arial" w:hAnsi="Arial" w:cs="Arial"/>
                <w:b/>
                <w:bCs/>
                <w:sz w:val="20"/>
                <w:szCs w:val="20"/>
              </w:rPr>
              <w:t>Theme 6</w:t>
            </w:r>
          </w:p>
        </w:tc>
        <w:tc>
          <w:tcPr>
            <w:tcW w:w="3261" w:type="dxa"/>
          </w:tcPr>
          <w:p w14:paraId="08DF9C88" w14:textId="751F77A2" w:rsidR="00CB019D" w:rsidRPr="007C5A25" w:rsidRDefault="00CB019D" w:rsidP="00A81951">
            <w:pPr>
              <w:spacing w:before="0"/>
              <w:ind w:left="0" w:firstLine="0"/>
              <w:jc w:val="left"/>
              <w:rPr>
                <w:rFonts w:ascii="Arial" w:hAnsi="Arial" w:cs="Arial"/>
                <w:sz w:val="20"/>
                <w:szCs w:val="20"/>
              </w:rPr>
            </w:pPr>
            <w:r>
              <w:rPr>
                <w:rFonts w:ascii="Arial" w:hAnsi="Arial" w:cs="Arial"/>
                <w:sz w:val="20"/>
                <w:szCs w:val="20"/>
              </w:rPr>
              <w:t>Factors of transparency in allocation of salary</w:t>
            </w:r>
          </w:p>
        </w:tc>
        <w:tc>
          <w:tcPr>
            <w:tcW w:w="4059" w:type="dxa"/>
          </w:tcPr>
          <w:p w14:paraId="0584C8D4" w14:textId="77777777" w:rsidR="00CB019D" w:rsidRPr="0001042E" w:rsidRDefault="00CB019D" w:rsidP="00A81951">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CB019D" w:rsidRPr="007C5A25" w14:paraId="6CDC3250" w14:textId="77777777" w:rsidTr="00A81951">
        <w:tc>
          <w:tcPr>
            <w:tcW w:w="1696" w:type="dxa"/>
          </w:tcPr>
          <w:p w14:paraId="293CB0BB" w14:textId="57229163" w:rsidR="00CB019D" w:rsidRPr="007C5A25" w:rsidRDefault="00CB019D" w:rsidP="00A81951">
            <w:pPr>
              <w:spacing w:before="0"/>
              <w:ind w:left="0" w:firstLine="0"/>
              <w:jc w:val="center"/>
              <w:rPr>
                <w:rFonts w:ascii="Arial" w:hAnsi="Arial" w:cs="Arial"/>
                <w:b/>
                <w:bCs/>
                <w:sz w:val="20"/>
                <w:szCs w:val="20"/>
              </w:rPr>
            </w:pPr>
            <w:r>
              <w:rPr>
                <w:rFonts w:ascii="Arial" w:hAnsi="Arial" w:cs="Arial"/>
                <w:b/>
                <w:bCs/>
                <w:sz w:val="20"/>
                <w:szCs w:val="20"/>
              </w:rPr>
              <w:t>Theme 7</w:t>
            </w:r>
          </w:p>
        </w:tc>
        <w:tc>
          <w:tcPr>
            <w:tcW w:w="3261" w:type="dxa"/>
          </w:tcPr>
          <w:p w14:paraId="1854C583" w14:textId="43F6A54F" w:rsidR="00CB019D" w:rsidRPr="007C5A25" w:rsidRDefault="00CB019D" w:rsidP="00A81951">
            <w:pPr>
              <w:spacing w:before="0"/>
              <w:ind w:left="0" w:firstLine="0"/>
              <w:jc w:val="left"/>
              <w:rPr>
                <w:rFonts w:ascii="Arial" w:hAnsi="Arial" w:cs="Arial"/>
                <w:sz w:val="20"/>
                <w:szCs w:val="20"/>
              </w:rPr>
            </w:pPr>
            <w:r>
              <w:rPr>
                <w:rFonts w:ascii="Arial" w:hAnsi="Arial" w:cs="Arial"/>
                <w:sz w:val="20"/>
                <w:szCs w:val="20"/>
              </w:rPr>
              <w:t>Factors hindering effectiveness of pay rise/award process</w:t>
            </w:r>
          </w:p>
        </w:tc>
        <w:tc>
          <w:tcPr>
            <w:tcW w:w="4059" w:type="dxa"/>
          </w:tcPr>
          <w:p w14:paraId="0CA70D24" w14:textId="77777777" w:rsidR="00CB019D" w:rsidRDefault="00CB019D" w:rsidP="00CB019D">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7.1 Presence of bias/discrimination in allocation process</w:t>
            </w:r>
          </w:p>
          <w:p w14:paraId="0729E253" w14:textId="6050B54C" w:rsidR="00CB019D" w:rsidRPr="00CB019D" w:rsidRDefault="00CB019D" w:rsidP="00CB019D">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7.2 Pay rises are not enough</w:t>
            </w:r>
          </w:p>
        </w:tc>
      </w:tr>
    </w:tbl>
    <w:p w14:paraId="4F1B04E3" w14:textId="5A974D95" w:rsidR="000769D6" w:rsidRPr="00C87030" w:rsidRDefault="000769D6" w:rsidP="007A2C3A">
      <w:pPr>
        <w:ind w:left="0" w:firstLine="0"/>
        <w:rPr>
          <w:rFonts w:ascii="Arial" w:hAnsi="Arial" w:cs="Arial"/>
          <w:sz w:val="16"/>
          <w:szCs w:val="16"/>
        </w:rPr>
      </w:pPr>
    </w:p>
    <w:p w14:paraId="79883427" w14:textId="3690EA86" w:rsidR="000769D6" w:rsidRPr="000769D6" w:rsidRDefault="000769D6" w:rsidP="00C87030">
      <w:pPr>
        <w:spacing w:before="0"/>
        <w:ind w:left="0" w:firstLine="0"/>
        <w:rPr>
          <w:rFonts w:ascii="Arial" w:hAnsi="Arial" w:cs="Arial"/>
          <w:b/>
          <w:bCs/>
        </w:rPr>
      </w:pPr>
      <w:r>
        <w:rPr>
          <w:rFonts w:ascii="Arial" w:hAnsi="Arial" w:cs="Arial"/>
          <w:b/>
          <w:bCs/>
        </w:rPr>
        <w:t>Lack of transparency in allocation of salary</w:t>
      </w:r>
    </w:p>
    <w:p w14:paraId="7CE98EF2" w14:textId="7F3D9ED3" w:rsidR="007A2C3A" w:rsidRPr="001F61BA" w:rsidRDefault="000769D6" w:rsidP="00C87030">
      <w:pPr>
        <w:spacing w:before="0"/>
        <w:ind w:left="0" w:firstLine="0"/>
        <w:rPr>
          <w:rFonts w:ascii="Arial" w:hAnsi="Arial" w:cs="Arial"/>
        </w:rPr>
      </w:pPr>
      <w:r>
        <w:rPr>
          <w:rFonts w:ascii="Arial" w:hAnsi="Arial" w:cs="Arial"/>
        </w:rPr>
        <w:t xml:space="preserve">There were comments where </w:t>
      </w:r>
      <w:r w:rsidR="007A2C3A" w:rsidRPr="001F61BA">
        <w:rPr>
          <w:rFonts w:ascii="Arial" w:hAnsi="Arial" w:cs="Arial"/>
        </w:rPr>
        <w:t>respondents</w:t>
      </w:r>
      <w:r w:rsidR="00C87030">
        <w:rPr>
          <w:rFonts w:ascii="Arial" w:hAnsi="Arial" w:cs="Arial"/>
        </w:rPr>
        <w:t xml:space="preserve"> (RG)</w:t>
      </w:r>
      <w:r w:rsidR="007A2C3A" w:rsidRPr="001F61BA">
        <w:rPr>
          <w:rFonts w:ascii="Arial" w:hAnsi="Arial" w:cs="Arial"/>
        </w:rPr>
        <w:t xml:space="preserve"> reported that they </w:t>
      </w:r>
      <w:r>
        <w:rPr>
          <w:rFonts w:ascii="Arial" w:hAnsi="Arial" w:cs="Arial"/>
        </w:rPr>
        <w:t>we</w:t>
      </w:r>
      <w:r w:rsidR="007A2C3A" w:rsidRPr="001F61BA">
        <w:rPr>
          <w:rFonts w:ascii="Arial" w:hAnsi="Arial" w:cs="Arial"/>
        </w:rPr>
        <w:t>re not aware about the allocation of salary and d</w:t>
      </w:r>
      <w:r>
        <w:rPr>
          <w:rFonts w:ascii="Arial" w:hAnsi="Arial" w:cs="Arial"/>
        </w:rPr>
        <w:t>id</w:t>
      </w:r>
      <w:r w:rsidR="007A2C3A" w:rsidRPr="001F61BA">
        <w:rPr>
          <w:rFonts w:ascii="Arial" w:hAnsi="Arial" w:cs="Arial"/>
        </w:rPr>
        <w:t xml:space="preserve"> not know how much their colleagues earn</w:t>
      </w:r>
      <w:r>
        <w:rPr>
          <w:rFonts w:ascii="Arial" w:hAnsi="Arial" w:cs="Arial"/>
        </w:rPr>
        <w:t>ed</w:t>
      </w:r>
      <w:r w:rsidR="00202F09">
        <w:rPr>
          <w:rFonts w:ascii="Arial" w:hAnsi="Arial" w:cs="Arial"/>
        </w:rPr>
        <w:t xml:space="preserve"> (Theme 6)</w:t>
      </w:r>
    </w:p>
    <w:p w14:paraId="29663375" w14:textId="68ED08E1" w:rsidR="00202F09" w:rsidRDefault="00202F09" w:rsidP="007A2C3A">
      <w:pPr>
        <w:ind w:left="0" w:firstLine="0"/>
        <w:rPr>
          <w:rFonts w:ascii="Arial" w:hAnsi="Arial" w:cs="Arial"/>
          <w:b/>
          <w:bCs/>
        </w:rPr>
      </w:pPr>
    </w:p>
    <w:p w14:paraId="687A9E24" w14:textId="7D39C8C5" w:rsidR="000769D6" w:rsidRPr="000769D6" w:rsidRDefault="000769D6" w:rsidP="00C87030">
      <w:pPr>
        <w:spacing w:before="0"/>
        <w:ind w:left="0" w:firstLine="0"/>
        <w:rPr>
          <w:rFonts w:ascii="Arial" w:hAnsi="Arial" w:cs="Arial"/>
          <w:b/>
          <w:bCs/>
        </w:rPr>
      </w:pPr>
      <w:r w:rsidRPr="000769D6">
        <w:rPr>
          <w:rFonts w:ascii="Arial" w:hAnsi="Arial" w:cs="Arial"/>
          <w:b/>
          <w:bCs/>
        </w:rPr>
        <w:t>Factors hindering effectiveness of pay rise/award process</w:t>
      </w:r>
    </w:p>
    <w:p w14:paraId="2BE5CC5F" w14:textId="49896397" w:rsidR="007A2C3A" w:rsidRPr="001F61BA" w:rsidRDefault="000769D6" w:rsidP="00C87030">
      <w:pPr>
        <w:spacing w:before="0"/>
        <w:ind w:left="0" w:firstLine="0"/>
        <w:rPr>
          <w:rFonts w:ascii="Arial" w:hAnsi="Arial" w:cs="Arial"/>
        </w:rPr>
      </w:pPr>
      <w:r>
        <w:rPr>
          <w:rFonts w:ascii="Arial" w:hAnsi="Arial" w:cs="Arial"/>
        </w:rPr>
        <w:t>R</w:t>
      </w:r>
      <w:r w:rsidR="007A2C3A" w:rsidRPr="001F61BA">
        <w:rPr>
          <w:rFonts w:ascii="Arial" w:hAnsi="Arial" w:cs="Arial"/>
        </w:rPr>
        <w:t xml:space="preserve">espondents </w:t>
      </w:r>
      <w:r w:rsidR="00C87030">
        <w:rPr>
          <w:rFonts w:ascii="Arial" w:hAnsi="Arial" w:cs="Arial"/>
        </w:rPr>
        <w:t xml:space="preserve">(RG) </w:t>
      </w:r>
      <w:r w:rsidR="007A2C3A" w:rsidRPr="001F61BA">
        <w:rPr>
          <w:rFonts w:ascii="Arial" w:hAnsi="Arial" w:cs="Arial"/>
        </w:rPr>
        <w:t>reported the occurrence of gender and/or race inequality in the allocation of pay increases</w:t>
      </w:r>
      <w:r w:rsidR="00202F09">
        <w:rPr>
          <w:rFonts w:ascii="Arial" w:hAnsi="Arial" w:cs="Arial"/>
        </w:rPr>
        <w:t xml:space="preserve"> (</w:t>
      </w:r>
      <w:r>
        <w:rPr>
          <w:rFonts w:ascii="Arial" w:hAnsi="Arial" w:cs="Arial"/>
        </w:rPr>
        <w:t>sub</w:t>
      </w:r>
      <w:r w:rsidR="007D2944">
        <w:rPr>
          <w:rFonts w:ascii="Arial" w:hAnsi="Arial" w:cs="Arial"/>
        </w:rPr>
        <w:t>-</w:t>
      </w:r>
      <w:r>
        <w:rPr>
          <w:rFonts w:ascii="Arial" w:hAnsi="Arial" w:cs="Arial"/>
        </w:rPr>
        <w:t>theme 7.1</w:t>
      </w:r>
      <w:r w:rsidR="00202F09">
        <w:rPr>
          <w:rFonts w:ascii="Arial" w:hAnsi="Arial" w:cs="Arial"/>
        </w:rPr>
        <w:t>)</w:t>
      </w:r>
      <w:r w:rsidR="007A2C3A" w:rsidRPr="001F61BA">
        <w:rPr>
          <w:rFonts w:ascii="Arial" w:hAnsi="Arial" w:cs="Arial"/>
        </w:rPr>
        <w:t>.</w:t>
      </w:r>
    </w:p>
    <w:p w14:paraId="2E0AA202" w14:textId="36BE760B" w:rsidR="007A2C3A" w:rsidRDefault="000769D6" w:rsidP="007A2C3A">
      <w:pPr>
        <w:ind w:left="0" w:firstLine="0"/>
        <w:rPr>
          <w:rFonts w:ascii="Arial" w:hAnsi="Arial" w:cs="Arial"/>
        </w:rPr>
      </w:pPr>
      <w:r>
        <w:rPr>
          <w:rFonts w:ascii="Arial" w:hAnsi="Arial" w:cs="Arial"/>
        </w:rPr>
        <w:t>There were comments where respondents</w:t>
      </w:r>
      <w:r w:rsidR="00C87030">
        <w:rPr>
          <w:rFonts w:ascii="Arial" w:hAnsi="Arial" w:cs="Arial"/>
        </w:rPr>
        <w:t xml:space="preserve"> (RG)</w:t>
      </w:r>
      <w:r>
        <w:rPr>
          <w:rFonts w:ascii="Arial" w:hAnsi="Arial" w:cs="Arial"/>
        </w:rPr>
        <w:t xml:space="preserve"> reported that</w:t>
      </w:r>
      <w:r w:rsidR="007A2C3A" w:rsidRPr="001F61BA">
        <w:rPr>
          <w:rFonts w:ascii="Arial" w:hAnsi="Arial" w:cs="Arial"/>
        </w:rPr>
        <w:t xml:space="preserve"> pay rises are not significant and don’t keep up with cost of living</w:t>
      </w:r>
      <w:r w:rsidR="00202F09">
        <w:rPr>
          <w:rFonts w:ascii="Arial" w:hAnsi="Arial" w:cs="Arial"/>
        </w:rPr>
        <w:t xml:space="preserve"> (</w:t>
      </w:r>
      <w:r>
        <w:rPr>
          <w:rFonts w:ascii="Arial" w:hAnsi="Arial" w:cs="Arial"/>
        </w:rPr>
        <w:t>sub</w:t>
      </w:r>
      <w:r w:rsidR="007D2944">
        <w:rPr>
          <w:rFonts w:ascii="Arial" w:hAnsi="Arial" w:cs="Arial"/>
        </w:rPr>
        <w:t>-</w:t>
      </w:r>
      <w:r>
        <w:rPr>
          <w:rFonts w:ascii="Arial" w:hAnsi="Arial" w:cs="Arial"/>
        </w:rPr>
        <w:t>theme 7.2</w:t>
      </w:r>
      <w:r w:rsidR="00202F09">
        <w:rPr>
          <w:rFonts w:ascii="Arial" w:hAnsi="Arial" w:cs="Arial"/>
        </w:rPr>
        <w:t>)</w:t>
      </w:r>
      <w:r w:rsidR="00202F09" w:rsidRPr="001F61BA">
        <w:rPr>
          <w:rFonts w:ascii="Arial" w:hAnsi="Arial" w:cs="Arial"/>
        </w:rPr>
        <w:t>.</w:t>
      </w:r>
    </w:p>
    <w:p w14:paraId="682171C0" w14:textId="6615CB88" w:rsidR="001B43F8" w:rsidRDefault="001B43F8" w:rsidP="007A2C3A">
      <w:pPr>
        <w:ind w:left="0" w:firstLine="0"/>
        <w:rPr>
          <w:rFonts w:ascii="Arial" w:hAnsi="Arial" w:cs="Arial"/>
        </w:rPr>
      </w:pPr>
    </w:p>
    <w:p w14:paraId="515C2B6E" w14:textId="30317606" w:rsidR="00DE2500" w:rsidRPr="006A2AC6" w:rsidRDefault="00DE2500" w:rsidP="00DE2500">
      <w:pPr>
        <w:spacing w:before="0"/>
        <w:ind w:left="0" w:firstLine="0"/>
        <w:rPr>
          <w:rFonts w:ascii="Arial" w:hAnsi="Arial" w:cs="Arial"/>
        </w:rPr>
      </w:pPr>
      <w:r w:rsidRPr="006A2AC6">
        <w:rPr>
          <w:rFonts w:ascii="Arial" w:hAnsi="Arial" w:cs="Arial"/>
        </w:rPr>
        <w:t xml:space="preserve">Examples of quotes by respondents from both cohorts (W and RG) are reported </w:t>
      </w:r>
      <w:r w:rsidR="001E28A9">
        <w:rPr>
          <w:rFonts w:ascii="Arial" w:hAnsi="Arial" w:cs="Arial"/>
        </w:rPr>
        <w:t>below.</w:t>
      </w:r>
      <w:r w:rsidRPr="006A2AC6">
        <w:rPr>
          <w:rFonts w:ascii="Arial" w:hAnsi="Arial" w:cs="Arial"/>
        </w:rPr>
        <w:t xml:space="preserve"> </w:t>
      </w:r>
    </w:p>
    <w:p w14:paraId="6D2E191D" w14:textId="1C865F47" w:rsidR="001B43F8" w:rsidRDefault="001B43F8" w:rsidP="007A2C3A">
      <w:pPr>
        <w:ind w:left="0" w:firstLine="0"/>
        <w:rPr>
          <w:rFonts w:ascii="Arial" w:hAnsi="Arial" w:cs="Arial"/>
        </w:rPr>
      </w:pPr>
    </w:p>
    <w:p w14:paraId="64124CAF" w14:textId="1451B5D9" w:rsidR="001B43F8" w:rsidRPr="0007765D" w:rsidRDefault="00AC326A" w:rsidP="0010189F">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w:t>
      </w:r>
      <w:r w:rsidR="00FA191D" w:rsidRPr="0007765D">
        <w:rPr>
          <w:rFonts w:ascii="Arial" w:hAnsi="Arial" w:cs="Arial"/>
          <w:i/>
          <w:iCs/>
          <w:color w:val="2E74B5" w:themeColor="accent5" w:themeShade="BF"/>
        </w:rPr>
        <w:t>It</w:t>
      </w:r>
      <w:r w:rsidRPr="0007765D">
        <w:rPr>
          <w:rFonts w:ascii="Arial" w:hAnsi="Arial" w:cs="Arial"/>
          <w:i/>
          <w:iCs/>
          <w:color w:val="2E74B5" w:themeColor="accent5" w:themeShade="BF"/>
        </w:rPr>
        <w:t>’</w:t>
      </w:r>
      <w:r w:rsidR="00FA191D" w:rsidRPr="0007765D">
        <w:rPr>
          <w:rFonts w:ascii="Arial" w:hAnsi="Arial" w:cs="Arial"/>
          <w:i/>
          <w:iCs/>
          <w:color w:val="2E74B5" w:themeColor="accent5" w:themeShade="BF"/>
        </w:rPr>
        <w:t xml:space="preserve">s hard to get a pay rise even with high levels of performance - I have not received a </w:t>
      </w:r>
      <w:proofErr w:type="gramStart"/>
      <w:r w:rsidR="00FA191D" w:rsidRPr="0007765D">
        <w:rPr>
          <w:rFonts w:ascii="Arial" w:hAnsi="Arial" w:cs="Arial"/>
          <w:i/>
          <w:iCs/>
          <w:color w:val="2E74B5" w:themeColor="accent5" w:themeShade="BF"/>
        </w:rPr>
        <w:t>merit based</w:t>
      </w:r>
      <w:proofErr w:type="gramEnd"/>
      <w:r w:rsidR="00FA191D" w:rsidRPr="0007765D">
        <w:rPr>
          <w:rFonts w:ascii="Arial" w:hAnsi="Arial" w:cs="Arial"/>
          <w:i/>
          <w:iCs/>
          <w:color w:val="2E74B5" w:themeColor="accent5" w:themeShade="BF"/>
        </w:rPr>
        <w:t xml:space="preserve"> pay rise for 8+ years despite an increase in performance</w:t>
      </w:r>
      <w:r w:rsidRPr="0007765D">
        <w:rPr>
          <w:rFonts w:ascii="Arial" w:hAnsi="Arial" w:cs="Arial"/>
          <w:i/>
          <w:iCs/>
          <w:color w:val="2E74B5" w:themeColor="accent5" w:themeShade="BF"/>
        </w:rPr>
        <w:t>”- W staff</w:t>
      </w:r>
    </w:p>
    <w:p w14:paraId="1DB9F244" w14:textId="77777777" w:rsidR="00AC326A" w:rsidRPr="0007765D" w:rsidRDefault="00AC326A" w:rsidP="007A2C3A">
      <w:pPr>
        <w:ind w:left="0" w:firstLine="0"/>
        <w:rPr>
          <w:rFonts w:ascii="Arial" w:hAnsi="Arial" w:cs="Arial"/>
          <w:i/>
          <w:iCs/>
          <w:color w:val="2E74B5" w:themeColor="accent5" w:themeShade="BF"/>
          <w:sz w:val="10"/>
          <w:szCs w:val="10"/>
        </w:rPr>
      </w:pPr>
    </w:p>
    <w:p w14:paraId="3369A472" w14:textId="7EF354E4" w:rsidR="00FA191D" w:rsidRPr="0007765D" w:rsidRDefault="00AC326A" w:rsidP="0010189F">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 xml:space="preserve">“I have no idea what the pay grades of my peers are and 1% a year for inflation is not exactly generous, in addition you do not get a pay advance or promotion if you deserve it. The promotion is not initiated by the employer - you </w:t>
      </w:r>
      <w:proofErr w:type="gramStart"/>
      <w:r w:rsidRPr="0007765D">
        <w:rPr>
          <w:rFonts w:ascii="Arial" w:hAnsi="Arial" w:cs="Arial"/>
          <w:i/>
          <w:iCs/>
          <w:color w:val="2E74B5" w:themeColor="accent5" w:themeShade="BF"/>
        </w:rPr>
        <w:t>have to</w:t>
      </w:r>
      <w:proofErr w:type="gramEnd"/>
      <w:r w:rsidRPr="0007765D">
        <w:rPr>
          <w:rFonts w:ascii="Arial" w:hAnsi="Arial" w:cs="Arial"/>
          <w:i/>
          <w:iCs/>
          <w:color w:val="2E74B5" w:themeColor="accent5" w:themeShade="BF"/>
        </w:rPr>
        <w:t xml:space="preserve"> spend at least a week filling in forms to beg for a promotion or more responsibility”- RG staff</w:t>
      </w:r>
    </w:p>
    <w:p w14:paraId="580CB1CD" w14:textId="77777777" w:rsidR="00AC326A" w:rsidRPr="0007765D" w:rsidRDefault="00AC326A" w:rsidP="00AC326A">
      <w:pPr>
        <w:ind w:left="0" w:firstLine="1985"/>
        <w:jc w:val="center"/>
        <w:rPr>
          <w:rFonts w:ascii="Arial" w:hAnsi="Arial" w:cs="Arial"/>
          <w:i/>
          <w:iCs/>
          <w:color w:val="2E74B5" w:themeColor="accent5" w:themeShade="BF"/>
          <w:sz w:val="10"/>
          <w:szCs w:val="10"/>
        </w:rPr>
      </w:pPr>
    </w:p>
    <w:p w14:paraId="38C5BFA2" w14:textId="3743D6AF" w:rsidR="00FA191D" w:rsidRPr="0007765D" w:rsidRDefault="00AC326A" w:rsidP="0010189F">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w:t>
      </w:r>
      <w:r w:rsidR="00FA191D" w:rsidRPr="0007765D">
        <w:rPr>
          <w:rFonts w:ascii="Arial" w:hAnsi="Arial" w:cs="Arial"/>
          <w:i/>
          <w:iCs/>
          <w:color w:val="2E74B5" w:themeColor="accent5" w:themeShade="BF"/>
        </w:rPr>
        <w:t>The promotions and regrading exercises are cumbersome and not reflective of a person</w:t>
      </w:r>
      <w:r w:rsidRPr="0007765D">
        <w:rPr>
          <w:rFonts w:ascii="Arial" w:hAnsi="Arial" w:cs="Arial"/>
          <w:i/>
          <w:iCs/>
          <w:color w:val="2E74B5" w:themeColor="accent5" w:themeShade="BF"/>
        </w:rPr>
        <w:t>’</w:t>
      </w:r>
      <w:r w:rsidR="00FA191D" w:rsidRPr="0007765D">
        <w:rPr>
          <w:rFonts w:ascii="Arial" w:hAnsi="Arial" w:cs="Arial"/>
          <w:i/>
          <w:iCs/>
          <w:color w:val="2E74B5" w:themeColor="accent5" w:themeShade="BF"/>
        </w:rPr>
        <w:t>s contribution - once you reach the ceiling of your pay grade it is difficult to go anywhere or achieve any reward for performance</w:t>
      </w:r>
      <w:r w:rsidRPr="0007765D">
        <w:rPr>
          <w:rFonts w:ascii="Arial" w:hAnsi="Arial" w:cs="Arial"/>
          <w:i/>
          <w:iCs/>
          <w:color w:val="2E74B5" w:themeColor="accent5" w:themeShade="BF"/>
        </w:rPr>
        <w:t>”- W staff</w:t>
      </w:r>
    </w:p>
    <w:p w14:paraId="0A54E81A" w14:textId="77777777" w:rsidR="00FA191D" w:rsidRPr="0007765D" w:rsidRDefault="00FA191D" w:rsidP="007A2C3A">
      <w:pPr>
        <w:ind w:left="0" w:firstLine="0"/>
        <w:rPr>
          <w:rFonts w:ascii="Arial" w:hAnsi="Arial" w:cs="Arial"/>
          <w:i/>
          <w:iCs/>
          <w:color w:val="2E74B5" w:themeColor="accent5" w:themeShade="BF"/>
        </w:rPr>
      </w:pPr>
    </w:p>
    <w:p w14:paraId="28DC4430" w14:textId="11E17043" w:rsidR="00AC326A" w:rsidRPr="0007765D" w:rsidRDefault="00AC326A" w:rsidP="0010189F">
      <w:pPr>
        <w:jc w:val="center"/>
        <w:rPr>
          <w:rFonts w:ascii="Arial" w:hAnsi="Arial" w:cs="Arial"/>
          <w:i/>
          <w:iCs/>
          <w:color w:val="2E74B5" w:themeColor="accent5" w:themeShade="BF"/>
        </w:rPr>
      </w:pPr>
      <w:r w:rsidRPr="0007765D">
        <w:rPr>
          <w:rFonts w:ascii="Arial" w:hAnsi="Arial" w:cs="Arial"/>
          <w:i/>
          <w:iCs/>
          <w:color w:val="2E74B5" w:themeColor="accent5" w:themeShade="BF"/>
        </w:rPr>
        <w:t>“Race pay gap exists and the University needs to be focused to tackling this gap”- RG staff</w:t>
      </w:r>
    </w:p>
    <w:p w14:paraId="11E0A769" w14:textId="6922200F" w:rsidR="001E28A9" w:rsidRPr="0007765D" w:rsidRDefault="001E28A9" w:rsidP="007A2C3A">
      <w:pPr>
        <w:ind w:left="0" w:firstLine="0"/>
        <w:rPr>
          <w:rFonts w:ascii="Arial" w:hAnsi="Arial" w:cs="Arial"/>
          <w:color w:val="2E74B5" w:themeColor="accent5" w:themeShade="BF"/>
        </w:rPr>
      </w:pPr>
    </w:p>
    <w:p w14:paraId="1F2D0998" w14:textId="6B02CFD1" w:rsidR="001E28A9" w:rsidRPr="0007765D" w:rsidRDefault="00AC326A" w:rsidP="0010189F">
      <w:pPr>
        <w:ind w:left="0" w:firstLine="0"/>
        <w:jc w:val="center"/>
        <w:rPr>
          <w:rFonts w:ascii="Arial" w:hAnsi="Arial" w:cs="Arial"/>
          <w:i/>
          <w:iCs/>
          <w:color w:val="2E74B5" w:themeColor="accent5" w:themeShade="BF"/>
        </w:rPr>
      </w:pPr>
      <w:r w:rsidRPr="0007765D">
        <w:rPr>
          <w:rFonts w:ascii="Arial" w:hAnsi="Arial" w:cs="Arial"/>
          <w:color w:val="2E74B5" w:themeColor="accent5" w:themeShade="BF"/>
        </w:rPr>
        <w:t>“</w:t>
      </w:r>
      <w:r w:rsidRPr="0007765D">
        <w:rPr>
          <w:rFonts w:ascii="Arial" w:hAnsi="Arial" w:cs="Arial"/>
          <w:i/>
          <w:iCs/>
          <w:color w:val="2E74B5" w:themeColor="accent5" w:themeShade="BF"/>
        </w:rPr>
        <w:t xml:space="preserve">In some ways pay is transparent. However, there was a point in my career here where I was paid significantly less than two people hired for similar </w:t>
      </w:r>
      <w:proofErr w:type="spellStart"/>
      <w:r w:rsidRPr="0007765D">
        <w:rPr>
          <w:rFonts w:ascii="Arial" w:hAnsi="Arial" w:cs="Arial"/>
          <w:i/>
          <w:iCs/>
          <w:color w:val="2E74B5" w:themeColor="accent5" w:themeShade="BF"/>
        </w:rPr>
        <w:t>roles</w:t>
      </w:r>
      <w:proofErr w:type="spellEnd"/>
      <w:r w:rsidRPr="0007765D">
        <w:rPr>
          <w:rFonts w:ascii="Arial" w:hAnsi="Arial" w:cs="Arial"/>
          <w:i/>
          <w:iCs/>
          <w:color w:val="2E74B5" w:themeColor="accent5" w:themeShade="BF"/>
        </w:rPr>
        <w:t xml:space="preserve"> around the same time as me, one of whom had far less experience”- W staff</w:t>
      </w:r>
    </w:p>
    <w:p w14:paraId="1D2BCFC2" w14:textId="273264F4" w:rsidR="001E28A9" w:rsidRPr="0007765D" w:rsidRDefault="001E28A9" w:rsidP="007A2C3A">
      <w:pPr>
        <w:ind w:left="0" w:firstLine="0"/>
        <w:rPr>
          <w:rFonts w:ascii="Arial" w:hAnsi="Arial" w:cs="Arial"/>
          <w:color w:val="2E74B5" w:themeColor="accent5" w:themeShade="BF"/>
        </w:rPr>
      </w:pPr>
    </w:p>
    <w:p w14:paraId="2130564E" w14:textId="0AD70FCB" w:rsidR="001E28A9" w:rsidRPr="0007765D" w:rsidRDefault="007B09B0" w:rsidP="00787789">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 xml:space="preserve">“Opportunities should be provided fairly to build capacity. When there is output, it is </w:t>
      </w:r>
      <w:proofErr w:type="gramStart"/>
      <w:r w:rsidRPr="0007765D">
        <w:rPr>
          <w:rFonts w:ascii="Arial" w:hAnsi="Arial" w:cs="Arial"/>
          <w:i/>
          <w:iCs/>
          <w:color w:val="2E74B5" w:themeColor="accent5" w:themeShade="BF"/>
        </w:rPr>
        <w:t>fine</w:t>
      </w:r>
      <w:proofErr w:type="gramEnd"/>
      <w:r w:rsidRPr="0007765D">
        <w:rPr>
          <w:rFonts w:ascii="Arial" w:hAnsi="Arial" w:cs="Arial"/>
          <w:i/>
          <w:iCs/>
          <w:color w:val="2E74B5" w:themeColor="accent5" w:themeShade="BF"/>
        </w:rPr>
        <w:t xml:space="preserve"> but some people hold on to the roles for ever, with no progress made. This hinders efficient people progressing. We don't nurture our own to promote them to have some stability. Some efficient people leave because there is no opportunity for progression within, which is a shame”- RG staff</w:t>
      </w:r>
    </w:p>
    <w:p w14:paraId="230F9A73" w14:textId="32986233" w:rsidR="001B43F8" w:rsidRPr="007039DC" w:rsidRDefault="001B43F8" w:rsidP="003F6146">
      <w:pPr>
        <w:pStyle w:val="Heading1"/>
        <w:numPr>
          <w:ilvl w:val="0"/>
          <w:numId w:val="15"/>
        </w:numPr>
        <w:ind w:left="567" w:hanging="567"/>
        <w:rPr>
          <w:rFonts w:ascii="Arial" w:hAnsi="Arial" w:cs="Arial"/>
          <w:b/>
          <w:bCs/>
        </w:rPr>
      </w:pPr>
      <w:bookmarkStart w:id="31" w:name="_Race_Equality_Charter_1"/>
      <w:bookmarkStart w:id="32" w:name="_Toc115684146"/>
      <w:bookmarkEnd w:id="31"/>
      <w:r w:rsidRPr="007039DC">
        <w:rPr>
          <w:rFonts w:ascii="Arial" w:hAnsi="Arial" w:cs="Arial"/>
          <w:b/>
          <w:bCs/>
        </w:rPr>
        <w:lastRenderedPageBreak/>
        <w:t>Race Equality Charter</w:t>
      </w:r>
      <w:r>
        <w:rPr>
          <w:rFonts w:ascii="Arial" w:hAnsi="Arial" w:cs="Arial"/>
          <w:b/>
          <w:bCs/>
        </w:rPr>
        <w:t xml:space="preserve"> </w:t>
      </w:r>
      <w:r w:rsidRPr="007039DC">
        <w:rPr>
          <w:rFonts w:ascii="Arial" w:hAnsi="Arial" w:cs="Arial"/>
          <w:b/>
          <w:bCs/>
        </w:rPr>
        <w:t xml:space="preserve">Survey: </w:t>
      </w:r>
      <w:r w:rsidR="003640C8">
        <w:rPr>
          <w:rFonts w:ascii="Arial" w:hAnsi="Arial" w:cs="Arial"/>
          <w:b/>
          <w:bCs/>
        </w:rPr>
        <w:t xml:space="preserve">Student </w:t>
      </w:r>
      <w:r w:rsidRPr="007039DC">
        <w:rPr>
          <w:rFonts w:ascii="Arial" w:hAnsi="Arial" w:cs="Arial"/>
          <w:b/>
          <w:bCs/>
        </w:rPr>
        <w:t>Responses</w:t>
      </w:r>
      <w:bookmarkEnd w:id="32"/>
      <w:r w:rsidRPr="007039DC">
        <w:rPr>
          <w:rFonts w:ascii="Arial" w:hAnsi="Arial" w:cs="Arial"/>
          <w:b/>
          <w:bCs/>
        </w:rPr>
        <w:t xml:space="preserve"> </w:t>
      </w:r>
    </w:p>
    <w:p w14:paraId="28A4E2E7" w14:textId="77777777" w:rsidR="001B43F8" w:rsidRPr="001F61BA" w:rsidRDefault="001B43F8" w:rsidP="001B43F8">
      <w:pPr>
        <w:spacing w:before="0"/>
        <w:ind w:left="0" w:firstLine="0"/>
        <w:rPr>
          <w:rFonts w:ascii="Arial" w:hAnsi="Arial" w:cs="Arial"/>
          <w:b/>
          <w:smallCaps/>
        </w:rPr>
      </w:pPr>
    </w:p>
    <w:p w14:paraId="58A18970" w14:textId="045B15C9" w:rsidR="001B43F8" w:rsidRPr="001F61BA" w:rsidRDefault="001B43F8" w:rsidP="001B43F8">
      <w:pPr>
        <w:spacing w:before="0"/>
        <w:ind w:left="0" w:firstLine="0"/>
        <w:rPr>
          <w:rFonts w:ascii="Arial" w:hAnsi="Arial" w:cs="Arial"/>
        </w:rPr>
      </w:pPr>
      <w:r w:rsidRPr="001F61BA">
        <w:rPr>
          <w:rFonts w:ascii="Arial" w:hAnsi="Arial" w:cs="Arial"/>
        </w:rPr>
        <w:t>St</w:t>
      </w:r>
      <w:r>
        <w:rPr>
          <w:rFonts w:ascii="Arial" w:hAnsi="Arial" w:cs="Arial"/>
        </w:rPr>
        <w:t>udents</w:t>
      </w:r>
      <w:r w:rsidRPr="001F61BA">
        <w:rPr>
          <w:rFonts w:ascii="Arial" w:hAnsi="Arial" w:cs="Arial"/>
        </w:rPr>
        <w:t xml:space="preserve"> were </w:t>
      </w:r>
      <w:r>
        <w:rPr>
          <w:rFonts w:ascii="Arial" w:hAnsi="Arial" w:cs="Arial"/>
        </w:rPr>
        <w:t>invited</w:t>
      </w:r>
      <w:r w:rsidRPr="001F61BA">
        <w:rPr>
          <w:rFonts w:ascii="Arial" w:hAnsi="Arial" w:cs="Arial"/>
        </w:rPr>
        <w:t xml:space="preserve"> to provide their views on their experience of</w:t>
      </w:r>
      <w:r w:rsidR="00AB29C3">
        <w:rPr>
          <w:rFonts w:ascii="Arial" w:hAnsi="Arial" w:cs="Arial"/>
        </w:rPr>
        <w:t xml:space="preserve"> </w:t>
      </w:r>
      <w:r>
        <w:rPr>
          <w:rFonts w:ascii="Arial" w:hAnsi="Arial" w:cs="Arial"/>
        </w:rPr>
        <w:t>studying</w:t>
      </w:r>
      <w:r w:rsidRPr="001F61BA">
        <w:rPr>
          <w:rFonts w:ascii="Arial" w:hAnsi="Arial" w:cs="Arial"/>
        </w:rPr>
        <w:t xml:space="preserve"> at the University of Aberdeen and </w:t>
      </w:r>
      <w:r>
        <w:rPr>
          <w:rFonts w:ascii="Arial" w:hAnsi="Arial" w:cs="Arial"/>
        </w:rPr>
        <w:t xml:space="preserve">answer questions which would support the </w:t>
      </w:r>
      <w:r w:rsidRPr="001F61BA">
        <w:rPr>
          <w:rFonts w:ascii="Arial" w:hAnsi="Arial" w:cs="Arial"/>
        </w:rPr>
        <w:t>identif</w:t>
      </w:r>
      <w:r>
        <w:rPr>
          <w:rFonts w:ascii="Arial" w:hAnsi="Arial" w:cs="Arial"/>
        </w:rPr>
        <w:t>ication</w:t>
      </w:r>
      <w:r w:rsidRPr="001F61BA">
        <w:rPr>
          <w:rFonts w:ascii="Arial" w:hAnsi="Arial" w:cs="Arial"/>
        </w:rPr>
        <w:t xml:space="preserve"> </w:t>
      </w:r>
      <w:r>
        <w:rPr>
          <w:rFonts w:ascii="Arial" w:hAnsi="Arial" w:cs="Arial"/>
        </w:rPr>
        <w:t>of</w:t>
      </w:r>
      <w:r w:rsidRPr="001F61BA">
        <w:rPr>
          <w:rFonts w:ascii="Arial" w:hAnsi="Arial" w:cs="Arial"/>
        </w:rPr>
        <w:t xml:space="preserve"> racial inequalities within our policies and processes. The University used the survey template provided by Advance HE</w:t>
      </w:r>
      <w:r>
        <w:rPr>
          <w:rFonts w:ascii="Arial" w:hAnsi="Arial" w:cs="Arial"/>
        </w:rPr>
        <w:t>.</w:t>
      </w:r>
      <w:r w:rsidRPr="001F61BA">
        <w:rPr>
          <w:rFonts w:ascii="Arial" w:hAnsi="Arial" w:cs="Arial"/>
        </w:rPr>
        <w:t xml:space="preserve"> </w:t>
      </w:r>
    </w:p>
    <w:p w14:paraId="48227F81" w14:textId="77777777" w:rsidR="001B43F8" w:rsidRPr="001F61BA" w:rsidRDefault="001B43F8" w:rsidP="001B43F8">
      <w:pPr>
        <w:spacing w:before="0"/>
        <w:ind w:left="0" w:firstLine="0"/>
        <w:rPr>
          <w:rFonts w:ascii="Arial" w:hAnsi="Arial" w:cs="Arial"/>
        </w:rPr>
      </w:pPr>
    </w:p>
    <w:p w14:paraId="6E824E54" w14:textId="77777777" w:rsidR="001B43F8" w:rsidRPr="00AB29C3" w:rsidRDefault="001B43F8" w:rsidP="001B43F8">
      <w:pPr>
        <w:spacing w:before="0"/>
        <w:ind w:left="0" w:firstLine="0"/>
        <w:rPr>
          <w:rFonts w:ascii="Arial" w:hAnsi="Arial" w:cs="Arial"/>
          <w:b/>
          <w:smallCaps/>
        </w:rPr>
      </w:pPr>
      <w:r w:rsidRPr="00AB29C3">
        <w:rPr>
          <w:rFonts w:ascii="Arial" w:hAnsi="Arial" w:cs="Arial"/>
        </w:rPr>
        <w:t>Areas covered in the survey were the following:</w:t>
      </w:r>
    </w:p>
    <w:p w14:paraId="1803DDE3" w14:textId="3FF0222E" w:rsidR="001B43F8" w:rsidRPr="00AB29C3" w:rsidRDefault="001B43F8" w:rsidP="001B43F8">
      <w:pPr>
        <w:pStyle w:val="ListParagraph"/>
        <w:numPr>
          <w:ilvl w:val="0"/>
          <w:numId w:val="1"/>
        </w:numPr>
        <w:spacing w:before="0"/>
        <w:ind w:left="284" w:hanging="284"/>
        <w:rPr>
          <w:rFonts w:ascii="Arial" w:hAnsi="Arial" w:cs="Arial"/>
          <w:smallCaps/>
        </w:rPr>
      </w:pPr>
      <w:r w:rsidRPr="00AB29C3">
        <w:rPr>
          <w:rFonts w:ascii="Arial" w:hAnsi="Arial" w:cs="Arial"/>
        </w:rPr>
        <w:t xml:space="preserve">Diversity of the Institution (section </w:t>
      </w:r>
      <w:r w:rsidR="00AB29C3" w:rsidRPr="00AB29C3">
        <w:rPr>
          <w:rFonts w:ascii="Arial" w:hAnsi="Arial" w:cs="Arial"/>
        </w:rPr>
        <w:t>9</w:t>
      </w:r>
      <w:r w:rsidRPr="00AB29C3">
        <w:rPr>
          <w:rFonts w:ascii="Arial" w:hAnsi="Arial" w:cs="Arial"/>
        </w:rPr>
        <w:t>.1)</w:t>
      </w:r>
    </w:p>
    <w:p w14:paraId="6763FA32" w14:textId="3871BE8E" w:rsidR="001B43F8" w:rsidRPr="00AB29C3" w:rsidRDefault="001B43F8" w:rsidP="001B43F8">
      <w:pPr>
        <w:pStyle w:val="ListParagraph"/>
        <w:numPr>
          <w:ilvl w:val="0"/>
          <w:numId w:val="1"/>
        </w:numPr>
        <w:spacing w:before="0"/>
        <w:ind w:left="284" w:hanging="284"/>
        <w:rPr>
          <w:rFonts w:ascii="Arial" w:hAnsi="Arial" w:cs="Arial"/>
          <w:smallCaps/>
        </w:rPr>
      </w:pPr>
      <w:r w:rsidRPr="00AB29C3">
        <w:rPr>
          <w:rFonts w:ascii="Arial" w:hAnsi="Arial" w:cs="Arial"/>
        </w:rPr>
        <w:t xml:space="preserve">Diversity of the local population (section </w:t>
      </w:r>
      <w:r w:rsidR="00AB29C3" w:rsidRPr="00AB29C3">
        <w:rPr>
          <w:rFonts w:ascii="Arial" w:hAnsi="Arial" w:cs="Arial"/>
        </w:rPr>
        <w:t>9</w:t>
      </w:r>
      <w:r w:rsidRPr="00AB29C3">
        <w:rPr>
          <w:rFonts w:ascii="Arial" w:hAnsi="Arial" w:cs="Arial"/>
        </w:rPr>
        <w:t>.2)</w:t>
      </w:r>
    </w:p>
    <w:p w14:paraId="01823ADE" w14:textId="1014FF47" w:rsidR="001B43F8" w:rsidRPr="00AB29C3" w:rsidRDefault="001B43F8" w:rsidP="001B43F8">
      <w:pPr>
        <w:pStyle w:val="ListParagraph"/>
        <w:numPr>
          <w:ilvl w:val="0"/>
          <w:numId w:val="1"/>
        </w:numPr>
        <w:spacing w:before="0"/>
        <w:ind w:left="284" w:hanging="284"/>
        <w:rPr>
          <w:rFonts w:ascii="Arial" w:hAnsi="Arial" w:cs="Arial"/>
          <w:smallCaps/>
        </w:rPr>
      </w:pPr>
      <w:r w:rsidRPr="00AB29C3">
        <w:rPr>
          <w:rFonts w:ascii="Arial" w:hAnsi="Arial" w:cs="Arial"/>
        </w:rPr>
        <w:t xml:space="preserve">Reporting racial discrimination (section </w:t>
      </w:r>
      <w:r w:rsidR="00AB29C3" w:rsidRPr="00AB29C3">
        <w:rPr>
          <w:rFonts w:ascii="Arial" w:hAnsi="Arial" w:cs="Arial"/>
        </w:rPr>
        <w:t>9</w:t>
      </w:r>
      <w:r w:rsidRPr="00AB29C3">
        <w:rPr>
          <w:rFonts w:ascii="Arial" w:hAnsi="Arial" w:cs="Arial"/>
        </w:rPr>
        <w:t>.3)</w:t>
      </w:r>
    </w:p>
    <w:p w14:paraId="7C18FCEF" w14:textId="4D62E1E8" w:rsidR="001B43F8" w:rsidRPr="00AB29C3" w:rsidRDefault="001B43F8" w:rsidP="001B43F8">
      <w:pPr>
        <w:pStyle w:val="ListParagraph"/>
        <w:numPr>
          <w:ilvl w:val="0"/>
          <w:numId w:val="1"/>
        </w:numPr>
        <w:spacing w:before="0"/>
        <w:ind w:left="284" w:hanging="284"/>
        <w:rPr>
          <w:rFonts w:ascii="Arial" w:hAnsi="Arial" w:cs="Arial"/>
          <w:smallCaps/>
        </w:rPr>
      </w:pPr>
      <w:r w:rsidRPr="00AB29C3">
        <w:rPr>
          <w:rFonts w:ascii="Arial" w:hAnsi="Arial" w:cs="Arial"/>
        </w:rPr>
        <w:t xml:space="preserve">Recommending the Institution (section </w:t>
      </w:r>
      <w:r w:rsidR="00AB29C3" w:rsidRPr="00AB29C3">
        <w:rPr>
          <w:rFonts w:ascii="Arial" w:hAnsi="Arial" w:cs="Arial"/>
        </w:rPr>
        <w:t>9</w:t>
      </w:r>
      <w:r w:rsidRPr="00AB29C3">
        <w:rPr>
          <w:rFonts w:ascii="Arial" w:hAnsi="Arial" w:cs="Arial"/>
        </w:rPr>
        <w:t>.4)</w:t>
      </w:r>
    </w:p>
    <w:p w14:paraId="65AC560F" w14:textId="5A527F35" w:rsidR="001B43F8" w:rsidRPr="00AB29C3" w:rsidRDefault="00AB29C3" w:rsidP="001B43F8">
      <w:pPr>
        <w:pStyle w:val="ListParagraph"/>
        <w:numPr>
          <w:ilvl w:val="0"/>
          <w:numId w:val="1"/>
        </w:numPr>
        <w:spacing w:before="0"/>
        <w:ind w:left="284" w:hanging="284"/>
        <w:rPr>
          <w:rFonts w:ascii="Arial" w:hAnsi="Arial" w:cs="Arial"/>
          <w:smallCaps/>
        </w:rPr>
      </w:pPr>
      <w:r w:rsidRPr="00AB29C3">
        <w:rPr>
          <w:rFonts w:ascii="Arial" w:hAnsi="Arial" w:cs="Arial"/>
        </w:rPr>
        <w:t>Course progression</w:t>
      </w:r>
      <w:r w:rsidR="001B43F8" w:rsidRPr="00AB29C3">
        <w:rPr>
          <w:rFonts w:ascii="Arial" w:hAnsi="Arial" w:cs="Arial"/>
        </w:rPr>
        <w:t xml:space="preserve"> (section </w:t>
      </w:r>
      <w:r w:rsidRPr="00AB29C3">
        <w:rPr>
          <w:rFonts w:ascii="Arial" w:hAnsi="Arial" w:cs="Arial"/>
        </w:rPr>
        <w:t>9</w:t>
      </w:r>
      <w:r w:rsidR="001B43F8" w:rsidRPr="00AB29C3">
        <w:rPr>
          <w:rFonts w:ascii="Arial" w:hAnsi="Arial" w:cs="Arial"/>
        </w:rPr>
        <w:t>.5)</w:t>
      </w:r>
    </w:p>
    <w:p w14:paraId="1F6E5EC9" w14:textId="7EEA7A19" w:rsidR="001B43F8" w:rsidRPr="00AB29C3" w:rsidRDefault="00AB29C3" w:rsidP="001B43F8">
      <w:pPr>
        <w:pStyle w:val="ListParagraph"/>
        <w:numPr>
          <w:ilvl w:val="0"/>
          <w:numId w:val="1"/>
        </w:numPr>
        <w:spacing w:before="0"/>
        <w:ind w:left="284" w:hanging="284"/>
        <w:rPr>
          <w:rFonts w:ascii="Arial" w:hAnsi="Arial" w:cs="Arial"/>
          <w:smallCaps/>
        </w:rPr>
      </w:pPr>
      <w:r w:rsidRPr="00AB29C3">
        <w:rPr>
          <w:rFonts w:ascii="Arial" w:hAnsi="Arial" w:cs="Arial"/>
        </w:rPr>
        <w:t>Further study (</w:t>
      </w:r>
      <w:r w:rsidR="001B43F8" w:rsidRPr="00AB29C3">
        <w:rPr>
          <w:rFonts w:ascii="Arial" w:hAnsi="Arial" w:cs="Arial"/>
        </w:rPr>
        <w:t xml:space="preserve">section </w:t>
      </w:r>
      <w:r w:rsidRPr="00AB29C3">
        <w:rPr>
          <w:rFonts w:ascii="Arial" w:hAnsi="Arial" w:cs="Arial"/>
        </w:rPr>
        <w:t>9</w:t>
      </w:r>
      <w:r w:rsidR="001B43F8" w:rsidRPr="00AB29C3">
        <w:rPr>
          <w:rFonts w:ascii="Arial" w:hAnsi="Arial" w:cs="Arial"/>
        </w:rPr>
        <w:t>.6)</w:t>
      </w:r>
    </w:p>
    <w:p w14:paraId="6836F69F" w14:textId="2E39BF13" w:rsidR="001B43F8" w:rsidRPr="00AB29C3" w:rsidRDefault="00AB29C3" w:rsidP="001B43F8">
      <w:pPr>
        <w:pStyle w:val="ListParagraph"/>
        <w:numPr>
          <w:ilvl w:val="0"/>
          <w:numId w:val="1"/>
        </w:numPr>
        <w:spacing w:before="0"/>
        <w:ind w:left="284" w:hanging="284"/>
        <w:rPr>
          <w:rFonts w:ascii="Arial" w:hAnsi="Arial" w:cs="Arial"/>
          <w:smallCaps/>
        </w:rPr>
      </w:pPr>
      <w:r w:rsidRPr="00AB29C3">
        <w:rPr>
          <w:rFonts w:ascii="Arial" w:hAnsi="Arial" w:cs="Arial"/>
        </w:rPr>
        <w:t>Employment</w:t>
      </w:r>
      <w:r w:rsidR="001B43F8" w:rsidRPr="00AB29C3">
        <w:rPr>
          <w:rFonts w:ascii="Arial" w:hAnsi="Arial" w:cs="Arial"/>
        </w:rPr>
        <w:t xml:space="preserve"> (section </w:t>
      </w:r>
      <w:r w:rsidRPr="00AB29C3">
        <w:rPr>
          <w:rFonts w:ascii="Arial" w:hAnsi="Arial" w:cs="Arial"/>
        </w:rPr>
        <w:t>9</w:t>
      </w:r>
      <w:r w:rsidR="001B43F8" w:rsidRPr="00AB29C3">
        <w:rPr>
          <w:rFonts w:ascii="Arial" w:hAnsi="Arial" w:cs="Arial"/>
        </w:rPr>
        <w:t>.7)</w:t>
      </w:r>
    </w:p>
    <w:p w14:paraId="5B541452" w14:textId="21C73FE1" w:rsidR="001B43F8" w:rsidRPr="00AB29C3" w:rsidRDefault="00AB29C3" w:rsidP="001B43F8">
      <w:pPr>
        <w:pStyle w:val="ListParagraph"/>
        <w:numPr>
          <w:ilvl w:val="0"/>
          <w:numId w:val="1"/>
        </w:numPr>
        <w:spacing w:before="0"/>
        <w:ind w:left="284" w:hanging="284"/>
        <w:rPr>
          <w:rFonts w:ascii="Arial" w:hAnsi="Arial" w:cs="Arial"/>
          <w:smallCaps/>
        </w:rPr>
      </w:pPr>
      <w:r w:rsidRPr="00AB29C3">
        <w:rPr>
          <w:rFonts w:ascii="Arial" w:hAnsi="Arial" w:cs="Arial"/>
        </w:rPr>
        <w:t>Course content (section 9.8)</w:t>
      </w:r>
    </w:p>
    <w:p w14:paraId="73EA4D16" w14:textId="27828028" w:rsidR="00AB29C3" w:rsidRPr="00AB29C3" w:rsidRDefault="00AB29C3" w:rsidP="001B43F8">
      <w:pPr>
        <w:pStyle w:val="ListParagraph"/>
        <w:numPr>
          <w:ilvl w:val="0"/>
          <w:numId w:val="1"/>
        </w:numPr>
        <w:spacing w:before="0"/>
        <w:ind w:left="284" w:hanging="284"/>
        <w:rPr>
          <w:rFonts w:ascii="Arial" w:hAnsi="Arial" w:cs="Arial"/>
          <w:smallCaps/>
        </w:rPr>
      </w:pPr>
      <w:r w:rsidRPr="00AB29C3">
        <w:rPr>
          <w:rFonts w:ascii="Arial" w:hAnsi="Arial" w:cs="Arial"/>
        </w:rPr>
        <w:t>Course format (section 9.9)</w:t>
      </w:r>
    </w:p>
    <w:p w14:paraId="547B389A" w14:textId="25F9E799" w:rsidR="00AB29C3" w:rsidRPr="00AB29C3" w:rsidRDefault="00AB29C3" w:rsidP="001B43F8">
      <w:pPr>
        <w:pStyle w:val="ListParagraph"/>
        <w:numPr>
          <w:ilvl w:val="0"/>
          <w:numId w:val="1"/>
        </w:numPr>
        <w:spacing w:before="0"/>
        <w:ind w:left="284" w:hanging="284"/>
        <w:rPr>
          <w:rFonts w:ascii="Arial" w:hAnsi="Arial" w:cs="Arial"/>
          <w:smallCaps/>
        </w:rPr>
      </w:pPr>
      <w:r w:rsidRPr="00AB29C3">
        <w:rPr>
          <w:rFonts w:ascii="Arial" w:hAnsi="Arial" w:cs="Arial"/>
        </w:rPr>
        <w:t>Assessment &amp; Support (section 9.10)</w:t>
      </w:r>
    </w:p>
    <w:p w14:paraId="7F36B09F" w14:textId="080895BB" w:rsidR="00AB29C3" w:rsidRPr="00AB29C3" w:rsidRDefault="00AB29C3" w:rsidP="001B43F8">
      <w:pPr>
        <w:pStyle w:val="ListParagraph"/>
        <w:numPr>
          <w:ilvl w:val="0"/>
          <w:numId w:val="1"/>
        </w:numPr>
        <w:spacing w:before="0"/>
        <w:ind w:left="284" w:hanging="284"/>
        <w:rPr>
          <w:rFonts w:ascii="Arial" w:hAnsi="Arial" w:cs="Arial"/>
          <w:smallCaps/>
        </w:rPr>
      </w:pPr>
      <w:r w:rsidRPr="00AB29C3">
        <w:rPr>
          <w:rFonts w:ascii="Arial" w:hAnsi="Arial" w:cs="Arial"/>
        </w:rPr>
        <w:t>Students’ union (section 9.11)</w:t>
      </w:r>
    </w:p>
    <w:p w14:paraId="439C7903" w14:textId="77777777" w:rsidR="001B43F8" w:rsidRPr="001F61BA" w:rsidRDefault="001B43F8" w:rsidP="001B43F8">
      <w:pPr>
        <w:spacing w:before="0"/>
        <w:ind w:left="0" w:firstLine="0"/>
        <w:rPr>
          <w:rFonts w:ascii="Arial" w:hAnsi="Arial" w:cs="Arial"/>
          <w:smallCaps/>
        </w:rPr>
      </w:pPr>
    </w:p>
    <w:p w14:paraId="64DB3F28" w14:textId="4F7C2EF1" w:rsidR="001B43F8" w:rsidRDefault="001B43F8" w:rsidP="001B43F8">
      <w:pPr>
        <w:ind w:left="0" w:firstLine="0"/>
        <w:rPr>
          <w:rFonts w:ascii="Arial" w:hAnsi="Arial" w:cs="Arial"/>
        </w:rPr>
      </w:pPr>
      <w:r>
        <w:rPr>
          <w:rFonts w:ascii="Arial" w:hAnsi="Arial" w:cs="Arial"/>
        </w:rPr>
        <w:t xml:space="preserve">Information about </w:t>
      </w:r>
      <w:r w:rsidRPr="00016AA2">
        <w:rPr>
          <w:rFonts w:ascii="Arial" w:hAnsi="Arial" w:cs="Arial"/>
          <w:b/>
          <w:bCs/>
        </w:rPr>
        <w:t>Presentation of results</w:t>
      </w:r>
      <w:r>
        <w:rPr>
          <w:rFonts w:ascii="Arial" w:hAnsi="Arial" w:cs="Arial"/>
          <w:b/>
          <w:bCs/>
        </w:rPr>
        <w:t xml:space="preserve"> &amp;</w:t>
      </w:r>
      <w:r w:rsidRPr="00016AA2">
        <w:rPr>
          <w:rFonts w:ascii="Arial" w:hAnsi="Arial" w:cs="Arial"/>
          <w:b/>
          <w:bCs/>
        </w:rPr>
        <w:t xml:space="preserve"> Terminology</w:t>
      </w:r>
      <w:r>
        <w:rPr>
          <w:rFonts w:ascii="Arial" w:hAnsi="Arial" w:cs="Arial"/>
        </w:rPr>
        <w:t xml:space="preserve"> can be found in </w:t>
      </w:r>
      <w:hyperlink w:anchor="_Presentation_of_Results" w:history="1">
        <w:r w:rsidRPr="00E45026">
          <w:rPr>
            <w:rStyle w:val="Hyperlink"/>
            <w:rFonts w:ascii="Arial" w:hAnsi="Arial" w:cs="Arial"/>
          </w:rPr>
          <w:t>section 5</w:t>
        </w:r>
      </w:hyperlink>
      <w:r>
        <w:rPr>
          <w:rFonts w:ascii="Arial" w:hAnsi="Arial" w:cs="Arial"/>
        </w:rPr>
        <w:t>.</w:t>
      </w:r>
    </w:p>
    <w:p w14:paraId="12996DA2" w14:textId="43C4B8EF" w:rsidR="001B43F8" w:rsidRDefault="001B43F8" w:rsidP="007A2C3A">
      <w:pPr>
        <w:ind w:left="0" w:firstLine="0"/>
        <w:rPr>
          <w:rFonts w:ascii="Arial" w:hAnsi="Arial" w:cs="Arial"/>
        </w:rPr>
      </w:pPr>
    </w:p>
    <w:p w14:paraId="6CF778D8" w14:textId="6CE3F65E" w:rsidR="003640C8" w:rsidRDefault="003640C8" w:rsidP="007A2C3A">
      <w:pPr>
        <w:ind w:left="0" w:firstLine="0"/>
        <w:rPr>
          <w:rFonts w:ascii="Arial" w:hAnsi="Arial" w:cs="Arial"/>
        </w:rPr>
      </w:pPr>
    </w:p>
    <w:p w14:paraId="006F76C1" w14:textId="4F2B6E4E" w:rsidR="003640C8" w:rsidRDefault="003640C8" w:rsidP="007A2C3A">
      <w:pPr>
        <w:ind w:left="0" w:firstLine="0"/>
        <w:rPr>
          <w:rFonts w:ascii="Arial" w:hAnsi="Arial" w:cs="Arial"/>
        </w:rPr>
      </w:pPr>
    </w:p>
    <w:p w14:paraId="503375E9" w14:textId="613F4D33" w:rsidR="003640C8" w:rsidRDefault="003640C8" w:rsidP="007A2C3A">
      <w:pPr>
        <w:ind w:left="0" w:firstLine="0"/>
        <w:rPr>
          <w:rFonts w:ascii="Arial" w:hAnsi="Arial" w:cs="Arial"/>
        </w:rPr>
      </w:pPr>
    </w:p>
    <w:p w14:paraId="54818A66" w14:textId="08A741FA" w:rsidR="003640C8" w:rsidRDefault="003640C8" w:rsidP="007A2C3A">
      <w:pPr>
        <w:ind w:left="0" w:firstLine="0"/>
        <w:rPr>
          <w:rFonts w:ascii="Arial" w:hAnsi="Arial" w:cs="Arial"/>
        </w:rPr>
      </w:pPr>
    </w:p>
    <w:p w14:paraId="139ABBE9" w14:textId="322793F1" w:rsidR="003640C8" w:rsidRDefault="003640C8" w:rsidP="007A2C3A">
      <w:pPr>
        <w:ind w:left="0" w:firstLine="0"/>
        <w:rPr>
          <w:rFonts w:ascii="Arial" w:hAnsi="Arial" w:cs="Arial"/>
        </w:rPr>
      </w:pPr>
    </w:p>
    <w:p w14:paraId="3363442A" w14:textId="023AE145" w:rsidR="003640C8" w:rsidRDefault="003640C8" w:rsidP="007A2C3A">
      <w:pPr>
        <w:ind w:left="0" w:firstLine="0"/>
        <w:rPr>
          <w:rFonts w:ascii="Arial" w:hAnsi="Arial" w:cs="Arial"/>
        </w:rPr>
      </w:pPr>
    </w:p>
    <w:p w14:paraId="27E0B7A9" w14:textId="72F28C96" w:rsidR="003640C8" w:rsidRDefault="003640C8" w:rsidP="007A2C3A">
      <w:pPr>
        <w:ind w:left="0" w:firstLine="0"/>
        <w:rPr>
          <w:rFonts w:ascii="Arial" w:hAnsi="Arial" w:cs="Arial"/>
        </w:rPr>
      </w:pPr>
    </w:p>
    <w:p w14:paraId="5E083E31" w14:textId="7D46C69F" w:rsidR="003640C8" w:rsidRDefault="003640C8" w:rsidP="007A2C3A">
      <w:pPr>
        <w:ind w:left="0" w:firstLine="0"/>
        <w:rPr>
          <w:rFonts w:ascii="Arial" w:hAnsi="Arial" w:cs="Arial"/>
        </w:rPr>
      </w:pPr>
    </w:p>
    <w:p w14:paraId="1F3EC663" w14:textId="464D8AEC" w:rsidR="003640C8" w:rsidRDefault="003640C8" w:rsidP="007A2C3A">
      <w:pPr>
        <w:ind w:left="0" w:firstLine="0"/>
        <w:rPr>
          <w:rFonts w:ascii="Arial" w:hAnsi="Arial" w:cs="Arial"/>
        </w:rPr>
      </w:pPr>
    </w:p>
    <w:p w14:paraId="27D75A1A" w14:textId="0BA84D2C" w:rsidR="003640C8" w:rsidRDefault="003640C8" w:rsidP="007A2C3A">
      <w:pPr>
        <w:ind w:left="0" w:firstLine="0"/>
        <w:rPr>
          <w:rFonts w:ascii="Arial" w:hAnsi="Arial" w:cs="Arial"/>
        </w:rPr>
      </w:pPr>
    </w:p>
    <w:p w14:paraId="52A54D87" w14:textId="2A9C04E4" w:rsidR="003640C8" w:rsidRDefault="003640C8" w:rsidP="007A2C3A">
      <w:pPr>
        <w:ind w:left="0" w:firstLine="0"/>
        <w:rPr>
          <w:rFonts w:ascii="Arial" w:hAnsi="Arial" w:cs="Arial"/>
        </w:rPr>
      </w:pPr>
    </w:p>
    <w:p w14:paraId="3E74784B" w14:textId="1537AA71" w:rsidR="003640C8" w:rsidRDefault="003640C8" w:rsidP="007A2C3A">
      <w:pPr>
        <w:ind w:left="0" w:firstLine="0"/>
        <w:rPr>
          <w:rFonts w:ascii="Arial" w:hAnsi="Arial" w:cs="Arial"/>
        </w:rPr>
      </w:pPr>
    </w:p>
    <w:p w14:paraId="139278AF" w14:textId="752C9DEC" w:rsidR="003640C8" w:rsidRDefault="003640C8" w:rsidP="007A2C3A">
      <w:pPr>
        <w:ind w:left="0" w:firstLine="0"/>
        <w:rPr>
          <w:rFonts w:ascii="Arial" w:hAnsi="Arial" w:cs="Arial"/>
        </w:rPr>
      </w:pPr>
    </w:p>
    <w:p w14:paraId="4BB36A75" w14:textId="3D07F0EE" w:rsidR="003640C8" w:rsidRDefault="003640C8" w:rsidP="007A2C3A">
      <w:pPr>
        <w:ind w:left="0" w:firstLine="0"/>
        <w:rPr>
          <w:rFonts w:ascii="Arial" w:hAnsi="Arial" w:cs="Arial"/>
        </w:rPr>
      </w:pPr>
    </w:p>
    <w:p w14:paraId="74B2BFE9" w14:textId="08794B9A" w:rsidR="003640C8" w:rsidRDefault="003640C8" w:rsidP="007A2C3A">
      <w:pPr>
        <w:ind w:left="0" w:firstLine="0"/>
        <w:rPr>
          <w:rFonts w:ascii="Arial" w:hAnsi="Arial" w:cs="Arial"/>
        </w:rPr>
      </w:pPr>
    </w:p>
    <w:p w14:paraId="30561376" w14:textId="71355867" w:rsidR="003640C8" w:rsidRDefault="003640C8" w:rsidP="007A2C3A">
      <w:pPr>
        <w:ind w:left="0" w:firstLine="0"/>
        <w:rPr>
          <w:rFonts w:ascii="Arial" w:hAnsi="Arial" w:cs="Arial"/>
        </w:rPr>
      </w:pPr>
    </w:p>
    <w:p w14:paraId="268D4CA6" w14:textId="15C23F12" w:rsidR="003640C8" w:rsidRDefault="003640C8" w:rsidP="007A2C3A">
      <w:pPr>
        <w:ind w:left="0" w:firstLine="0"/>
        <w:rPr>
          <w:rFonts w:ascii="Arial" w:hAnsi="Arial" w:cs="Arial"/>
        </w:rPr>
      </w:pPr>
    </w:p>
    <w:p w14:paraId="57FA42F2" w14:textId="36E71A9A" w:rsidR="003640C8" w:rsidRDefault="003640C8" w:rsidP="007A2C3A">
      <w:pPr>
        <w:ind w:left="0" w:firstLine="0"/>
        <w:rPr>
          <w:rFonts w:ascii="Arial" w:hAnsi="Arial" w:cs="Arial"/>
        </w:rPr>
      </w:pPr>
    </w:p>
    <w:p w14:paraId="5AF453DF" w14:textId="6A426840" w:rsidR="003640C8" w:rsidRDefault="003640C8" w:rsidP="007A2C3A">
      <w:pPr>
        <w:ind w:left="0" w:firstLine="0"/>
        <w:rPr>
          <w:rFonts w:ascii="Arial" w:hAnsi="Arial" w:cs="Arial"/>
        </w:rPr>
      </w:pPr>
    </w:p>
    <w:p w14:paraId="10A66214" w14:textId="5A0D5249" w:rsidR="003640C8" w:rsidRDefault="003640C8" w:rsidP="007A2C3A">
      <w:pPr>
        <w:ind w:left="0" w:firstLine="0"/>
        <w:rPr>
          <w:rFonts w:ascii="Arial" w:hAnsi="Arial" w:cs="Arial"/>
        </w:rPr>
      </w:pPr>
    </w:p>
    <w:p w14:paraId="195094E7" w14:textId="77777777" w:rsidR="003640C8" w:rsidRDefault="003640C8" w:rsidP="007A2C3A">
      <w:pPr>
        <w:ind w:left="0" w:firstLine="0"/>
        <w:rPr>
          <w:rFonts w:ascii="Arial" w:hAnsi="Arial" w:cs="Arial"/>
        </w:rPr>
      </w:pPr>
    </w:p>
    <w:p w14:paraId="31F2C92E" w14:textId="6932F883" w:rsidR="000645A4" w:rsidRPr="000645A4" w:rsidRDefault="000645A4" w:rsidP="000645A4">
      <w:pPr>
        <w:ind w:left="0" w:firstLine="0"/>
        <w:rPr>
          <w:rFonts w:ascii="Arial" w:hAnsi="Arial" w:cs="Arial"/>
          <w:b/>
          <w:bCs/>
          <w:color w:val="2F5496" w:themeColor="accent1" w:themeShade="BF"/>
          <w:sz w:val="28"/>
          <w:szCs w:val="28"/>
        </w:rPr>
      </w:pPr>
      <w:r w:rsidRPr="000645A4">
        <w:rPr>
          <w:rFonts w:ascii="Arial" w:hAnsi="Arial" w:cs="Arial"/>
          <w:b/>
          <w:bCs/>
          <w:color w:val="2F5496" w:themeColor="accent1" w:themeShade="BF"/>
          <w:sz w:val="28"/>
          <w:szCs w:val="28"/>
        </w:rPr>
        <w:lastRenderedPageBreak/>
        <w:t>9.1: Diversity of the Institution</w:t>
      </w:r>
    </w:p>
    <w:p w14:paraId="4A1CA85A" w14:textId="436D1518" w:rsidR="000645A4" w:rsidRDefault="000645A4" w:rsidP="000645A4">
      <w:pPr>
        <w:ind w:left="0" w:firstLine="0"/>
        <w:rPr>
          <w:rFonts w:ascii="Arial" w:hAnsi="Arial" w:cs="Arial"/>
        </w:rPr>
      </w:pPr>
      <w:r>
        <w:rPr>
          <w:rFonts w:ascii="Arial" w:hAnsi="Arial" w:cs="Arial"/>
        </w:rPr>
        <w:t>This section of the survey explored whether students considered the ethnic racial diversity of the University before applying to study here, and whether the ethnic/racial diversity impacted on their sense of belonging and desire to stay.</w:t>
      </w:r>
    </w:p>
    <w:p w14:paraId="4ACF2162" w14:textId="77777777" w:rsidR="003640C8" w:rsidRDefault="003640C8" w:rsidP="000645A4">
      <w:pPr>
        <w:ind w:left="0" w:firstLine="0"/>
        <w:rPr>
          <w:rFonts w:ascii="Arial" w:hAnsi="Arial" w:cs="Arial"/>
        </w:rPr>
      </w:pPr>
    </w:p>
    <w:p w14:paraId="487358D7" w14:textId="41C95E1A" w:rsidR="000645A4" w:rsidRPr="003640C8" w:rsidRDefault="003640C8" w:rsidP="003640C8">
      <w:pPr>
        <w:ind w:left="0" w:firstLine="0"/>
        <w:rPr>
          <w:rFonts w:ascii="Arial" w:hAnsi="Arial" w:cs="Arial"/>
          <w:b/>
          <w:bCs/>
          <w:color w:val="2F5496" w:themeColor="accent1" w:themeShade="BF"/>
        </w:rPr>
      </w:pPr>
      <w:r w:rsidRPr="003640C8">
        <w:rPr>
          <w:rFonts w:ascii="Arial" w:hAnsi="Arial" w:cs="Arial"/>
          <w:b/>
          <w:bCs/>
          <w:color w:val="2F5496" w:themeColor="accent1" w:themeShade="BF"/>
        </w:rPr>
        <w:t>9.1A: Quantitative analysis</w:t>
      </w:r>
    </w:p>
    <w:p w14:paraId="0C240946" w14:textId="77777777" w:rsidR="000645A4" w:rsidRPr="003640C8" w:rsidRDefault="000645A4" w:rsidP="003640C8">
      <w:pPr>
        <w:pStyle w:val="IntenseQuote"/>
        <w:ind w:right="95" w:hanging="864"/>
        <w:rPr>
          <w:rFonts w:ascii="Arial" w:hAnsi="Arial" w:cs="Arial"/>
          <w:b/>
          <w:bCs/>
          <w:i w:val="0"/>
          <w:iCs w:val="0"/>
        </w:rPr>
      </w:pPr>
      <w:r w:rsidRPr="003640C8">
        <w:rPr>
          <w:rFonts w:ascii="Arial" w:hAnsi="Arial" w:cs="Arial"/>
          <w:b/>
          <w:bCs/>
          <w:i w:val="0"/>
          <w:iCs w:val="0"/>
        </w:rPr>
        <w:t>Q1-1: I considered the ethnic/racial diversity of the University of Aberdeen before applying to study here</w:t>
      </w:r>
    </w:p>
    <w:p w14:paraId="5D847BC0" w14:textId="72A65B74" w:rsidR="000645A4" w:rsidRPr="004B402B" w:rsidRDefault="003640C8" w:rsidP="000645A4">
      <w:pPr>
        <w:ind w:left="0" w:firstLine="0"/>
        <w:rPr>
          <w:rFonts w:ascii="Arial" w:hAnsi="Arial" w:cs="Arial"/>
        </w:rPr>
      </w:pPr>
      <w:r>
        <w:rPr>
          <w:rFonts w:ascii="Arial" w:hAnsi="Arial" w:cs="Arial"/>
          <w:b/>
          <w:bCs/>
        </w:rPr>
        <w:t xml:space="preserve">9.1A.1: </w:t>
      </w:r>
      <w:r w:rsidR="000645A4">
        <w:rPr>
          <w:rFonts w:ascii="Arial" w:hAnsi="Arial" w:cs="Arial"/>
          <w:b/>
          <w:bCs/>
        </w:rPr>
        <w:t>22% of W</w:t>
      </w:r>
      <w:r w:rsidR="002001C2">
        <w:rPr>
          <w:rFonts w:ascii="Arial" w:hAnsi="Arial" w:cs="Arial"/>
          <w:b/>
          <w:bCs/>
        </w:rPr>
        <w:t>hite</w:t>
      </w:r>
      <w:r w:rsidR="000645A4">
        <w:rPr>
          <w:rFonts w:ascii="Arial" w:hAnsi="Arial" w:cs="Arial"/>
          <w:b/>
          <w:bCs/>
        </w:rPr>
        <w:t xml:space="preserve"> and 55%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hAnsi="Arial" w:cs="Arial"/>
          <w:b/>
          <w:bCs/>
        </w:rPr>
        <w:t xml:space="preserve"> respondents did consider the racial/ethnic diversity of the University when they applied to study here; 57% of W</w:t>
      </w:r>
      <w:r w:rsidR="002001C2">
        <w:rPr>
          <w:rFonts w:ascii="Arial" w:hAnsi="Arial" w:cs="Arial"/>
          <w:b/>
          <w:bCs/>
        </w:rPr>
        <w:t>hite</w:t>
      </w:r>
      <w:r w:rsidR="000645A4">
        <w:rPr>
          <w:rFonts w:ascii="Arial" w:hAnsi="Arial" w:cs="Arial"/>
          <w:b/>
          <w:bCs/>
        </w:rPr>
        <w:t xml:space="preserve"> and 28%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hAnsi="Arial" w:cs="Arial"/>
          <w:b/>
          <w:bCs/>
        </w:rPr>
        <w:t xml:space="preserve"> did not </w:t>
      </w:r>
      <w:r w:rsidR="000645A4" w:rsidRPr="00610663">
        <w:rPr>
          <w:rFonts w:ascii="Arial" w:hAnsi="Arial" w:cs="Arial"/>
        </w:rPr>
        <w:t>(</w:t>
      </w:r>
      <w:r w:rsidR="000645A4" w:rsidRPr="00610663">
        <w:rPr>
          <w:rFonts w:ascii="Arial" w:hAnsi="Arial" w:cs="Arial"/>
          <w:noProof/>
        </w:rPr>
        <w:t xml:space="preserve">a disparity </w:t>
      </w:r>
      <w:r w:rsidR="000645A4">
        <w:rPr>
          <w:rFonts w:ascii="Arial" w:hAnsi="Arial" w:cs="Arial"/>
          <w:noProof/>
        </w:rPr>
        <w:t>i</w:t>
      </w:r>
      <w:r w:rsidR="000645A4" w:rsidRPr="00610663">
        <w:rPr>
          <w:rFonts w:ascii="Arial" w:hAnsi="Arial" w:cs="Arial"/>
          <w:noProof/>
        </w:rPr>
        <w:t>s observed between the two cohorts)</w:t>
      </w:r>
      <w:r w:rsidR="000645A4">
        <w:rPr>
          <w:rFonts w:ascii="Arial" w:hAnsi="Arial" w:cs="Arial"/>
          <w:noProof/>
        </w:rPr>
        <w:t>.</w:t>
      </w:r>
      <w:r w:rsidR="000645A4" w:rsidRPr="00600DCF">
        <w:rPr>
          <w:rFonts w:ascii="Arial" w:hAnsi="Arial" w:cs="Arial"/>
          <w:noProof/>
        </w:rPr>
        <w:t xml:space="preserve"> </w:t>
      </w:r>
    </w:p>
    <w:p w14:paraId="3E8C4CDE" w14:textId="14AF4BAB" w:rsidR="000645A4" w:rsidRDefault="000645A4" w:rsidP="003640C8">
      <w:pPr>
        <w:spacing w:before="0"/>
        <w:ind w:left="0" w:firstLine="0"/>
        <w:jc w:val="center"/>
      </w:pPr>
      <w:r>
        <w:rPr>
          <w:noProof/>
        </w:rPr>
        <w:drawing>
          <wp:inline distT="0" distB="0" distL="0" distR="0" wp14:anchorId="62442586" wp14:editId="40944F34">
            <wp:extent cx="4579200" cy="2754000"/>
            <wp:effectExtent l="19050" t="19050" r="12065" b="273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Pr>
          <w:noProof/>
        </w:rPr>
        <w:drawing>
          <wp:inline distT="0" distB="0" distL="0" distR="0" wp14:anchorId="7E8D77BC" wp14:editId="23F6A76E">
            <wp:extent cx="4579200" cy="2754000"/>
            <wp:effectExtent l="19050" t="19050" r="12065" b="273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276DAB81" w14:textId="4D150E85" w:rsidR="000645A4" w:rsidRDefault="000645A4" w:rsidP="000645A4">
      <w:pPr>
        <w:spacing w:before="0"/>
        <w:ind w:left="0" w:firstLine="0"/>
        <w:rPr>
          <w:rFonts w:ascii="Arial" w:hAnsi="Arial" w:cs="Arial"/>
        </w:rPr>
      </w:pPr>
      <w:r w:rsidRPr="003640C8">
        <w:rPr>
          <w:rFonts w:ascii="Arial" w:hAnsi="Arial" w:cs="Arial"/>
        </w:rPr>
        <w:t>Ethnicity not disclosed (</w:t>
      </w:r>
      <w:r w:rsidRPr="003640C8">
        <w:rPr>
          <w:rFonts w:ascii="Arial" w:hAnsi="Arial" w:cs="Arial"/>
          <w:b/>
          <w:bCs/>
        </w:rPr>
        <w:t>ND</w:t>
      </w:r>
      <w:r w:rsidRPr="003640C8">
        <w:rPr>
          <w:rFonts w:ascii="Arial" w:hAnsi="Arial" w:cs="Arial"/>
        </w:rPr>
        <w:t>) (combined ‘Agree’ 33% (n=10), Neutral 7% (n=2), combined ‘Disagree’ 60% (n=18)).</w:t>
      </w:r>
    </w:p>
    <w:p w14:paraId="3BDAE353" w14:textId="574FCD47" w:rsidR="003060F1" w:rsidRDefault="003060F1" w:rsidP="000645A4">
      <w:pPr>
        <w:spacing w:before="0"/>
        <w:ind w:left="0" w:firstLine="0"/>
        <w:rPr>
          <w:rFonts w:ascii="Arial" w:hAnsi="Arial" w:cs="Arial"/>
        </w:rPr>
      </w:pPr>
    </w:p>
    <w:p w14:paraId="3AEA87E3" w14:textId="77777777" w:rsidR="000645A4" w:rsidRPr="003640C8" w:rsidRDefault="000645A4" w:rsidP="003640C8">
      <w:pPr>
        <w:pStyle w:val="IntenseQuote"/>
        <w:ind w:right="95" w:hanging="864"/>
        <w:rPr>
          <w:rFonts w:ascii="Arial" w:hAnsi="Arial" w:cs="Arial"/>
          <w:b/>
          <w:bCs/>
          <w:i w:val="0"/>
          <w:iCs w:val="0"/>
        </w:rPr>
      </w:pPr>
      <w:r w:rsidRPr="003640C8">
        <w:rPr>
          <w:rFonts w:ascii="Arial" w:hAnsi="Arial" w:cs="Arial"/>
          <w:b/>
          <w:bCs/>
          <w:i w:val="0"/>
          <w:iCs w:val="0"/>
        </w:rPr>
        <w:lastRenderedPageBreak/>
        <w:t>Q1-2. The ethnic/racial diversity of the University of Aberdeen impacts on my sense of belonging</w:t>
      </w:r>
    </w:p>
    <w:p w14:paraId="526BDF7D" w14:textId="34D8A9D7" w:rsidR="000645A4" w:rsidRPr="004E5621" w:rsidRDefault="003640C8" w:rsidP="000645A4">
      <w:pPr>
        <w:pStyle w:val="ListParagraph"/>
        <w:spacing w:before="0"/>
        <w:ind w:left="0" w:firstLine="0"/>
        <w:rPr>
          <w:rFonts w:ascii="Arial" w:hAnsi="Arial" w:cs="Arial"/>
          <w:b/>
          <w:bCs/>
        </w:rPr>
      </w:pPr>
      <w:r>
        <w:rPr>
          <w:rFonts w:ascii="Arial" w:hAnsi="Arial" w:cs="Arial"/>
          <w:b/>
          <w:bCs/>
        </w:rPr>
        <w:t xml:space="preserve">9.1A.2: </w:t>
      </w:r>
      <w:r w:rsidR="000645A4" w:rsidRPr="00C1521A">
        <w:rPr>
          <w:rFonts w:ascii="Arial" w:hAnsi="Arial" w:cs="Arial"/>
          <w:b/>
          <w:bCs/>
        </w:rPr>
        <w:t>The diversity (or lack of diversity) of the University impact</w:t>
      </w:r>
      <w:r w:rsidR="000645A4">
        <w:rPr>
          <w:rFonts w:ascii="Arial" w:hAnsi="Arial" w:cs="Arial"/>
          <w:b/>
          <w:bCs/>
        </w:rPr>
        <w:t>ed</w:t>
      </w:r>
      <w:r w:rsidR="000645A4" w:rsidRPr="00C1521A">
        <w:rPr>
          <w:rFonts w:ascii="Arial" w:hAnsi="Arial" w:cs="Arial"/>
          <w:b/>
          <w:bCs/>
        </w:rPr>
        <w:t xml:space="preserve"> on sense of belonging to the University for </w:t>
      </w:r>
      <w:r w:rsidR="000645A4">
        <w:rPr>
          <w:rFonts w:ascii="Arial" w:hAnsi="Arial" w:cs="Arial"/>
          <w:b/>
          <w:bCs/>
        </w:rPr>
        <w:t>34% of W</w:t>
      </w:r>
      <w:r w:rsidR="002001C2">
        <w:rPr>
          <w:rFonts w:ascii="Arial" w:hAnsi="Arial" w:cs="Arial"/>
          <w:b/>
          <w:bCs/>
        </w:rPr>
        <w:t>hite</w:t>
      </w:r>
      <w:r w:rsidR="000645A4">
        <w:rPr>
          <w:rFonts w:ascii="Arial" w:hAnsi="Arial" w:cs="Arial"/>
          <w:b/>
          <w:bCs/>
        </w:rPr>
        <w:t xml:space="preserve"> and 65</w:t>
      </w:r>
      <w:r w:rsidR="000645A4" w:rsidRPr="00C1521A">
        <w:rPr>
          <w:rFonts w:ascii="Arial" w:hAnsi="Arial" w:cs="Arial"/>
          <w:b/>
          <w:bCs/>
        </w:rPr>
        <w:t xml:space="preserve">%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sidRPr="00C1521A">
        <w:rPr>
          <w:rFonts w:ascii="Arial" w:hAnsi="Arial" w:cs="Arial"/>
          <w:b/>
          <w:bCs/>
        </w:rPr>
        <w:t xml:space="preserve"> respondents</w:t>
      </w:r>
      <w:r w:rsidR="000645A4">
        <w:rPr>
          <w:rFonts w:ascii="Arial" w:hAnsi="Arial" w:cs="Arial"/>
          <w:b/>
          <w:bCs/>
        </w:rPr>
        <w:t>; 33% of W</w:t>
      </w:r>
      <w:r w:rsidR="002001C2">
        <w:rPr>
          <w:rFonts w:ascii="Arial" w:hAnsi="Arial" w:cs="Arial"/>
          <w:b/>
          <w:bCs/>
        </w:rPr>
        <w:t>hite</w:t>
      </w:r>
      <w:r w:rsidR="000645A4">
        <w:rPr>
          <w:rFonts w:ascii="Arial" w:hAnsi="Arial" w:cs="Arial"/>
          <w:b/>
          <w:bCs/>
        </w:rPr>
        <w:t xml:space="preserve"> and 18%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hAnsi="Arial" w:cs="Arial"/>
          <w:b/>
          <w:bCs/>
        </w:rPr>
        <w:t xml:space="preserve"> disagreed that diversity impacted them</w:t>
      </w:r>
      <w:r w:rsidR="000645A4" w:rsidRPr="00C1521A">
        <w:rPr>
          <w:rFonts w:ascii="Arial" w:hAnsi="Arial" w:cs="Arial"/>
          <w:b/>
          <w:bCs/>
        </w:rPr>
        <w:t xml:space="preserve"> </w:t>
      </w:r>
      <w:r w:rsidR="000645A4" w:rsidRPr="002F6105">
        <w:rPr>
          <w:rFonts w:ascii="Arial" w:hAnsi="Arial" w:cs="Arial"/>
        </w:rPr>
        <w:t>(a disparity is observed between the two cohorts)</w:t>
      </w:r>
      <w:r w:rsidR="000645A4">
        <w:rPr>
          <w:rFonts w:ascii="Arial" w:hAnsi="Arial" w:cs="Arial"/>
        </w:rPr>
        <w:t>.</w:t>
      </w:r>
    </w:p>
    <w:p w14:paraId="0F6997F4" w14:textId="1D2E8635" w:rsidR="000645A4" w:rsidRDefault="000645A4" w:rsidP="003640C8">
      <w:pPr>
        <w:spacing w:before="0"/>
        <w:ind w:left="0" w:firstLine="0"/>
        <w:jc w:val="center"/>
        <w:rPr>
          <w:rFonts w:ascii="Arial" w:hAnsi="Arial" w:cs="Arial"/>
          <w:color w:val="2F5496" w:themeColor="accent1" w:themeShade="BF"/>
        </w:rPr>
      </w:pPr>
      <w:r>
        <w:rPr>
          <w:rFonts w:ascii="Arial" w:hAnsi="Arial" w:cs="Arial"/>
          <w:noProof/>
          <w:color w:val="2F5496" w:themeColor="accent1" w:themeShade="BF"/>
        </w:rPr>
        <w:drawing>
          <wp:inline distT="0" distB="0" distL="0" distR="0" wp14:anchorId="49D3744A" wp14:editId="1D533BEC">
            <wp:extent cx="4579200" cy="2754000"/>
            <wp:effectExtent l="19050" t="19050" r="12065" b="273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Pr>
          <w:rFonts w:ascii="Arial" w:hAnsi="Arial" w:cs="Arial"/>
          <w:noProof/>
          <w:color w:val="2F5496" w:themeColor="accent1" w:themeShade="BF"/>
        </w:rPr>
        <w:drawing>
          <wp:inline distT="0" distB="0" distL="0" distR="0" wp14:anchorId="374E247B" wp14:editId="1CDF5EF2">
            <wp:extent cx="4579200" cy="2754000"/>
            <wp:effectExtent l="19050" t="19050" r="12065" b="273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60F72170" w14:textId="681659D2" w:rsidR="000645A4" w:rsidRDefault="000645A4" w:rsidP="000645A4">
      <w:pPr>
        <w:spacing w:before="0"/>
        <w:ind w:left="0" w:firstLine="0"/>
        <w:rPr>
          <w:rFonts w:ascii="Arial" w:hAnsi="Arial" w:cs="Arial"/>
        </w:rPr>
      </w:pPr>
      <w:r w:rsidRPr="003640C8">
        <w:rPr>
          <w:rFonts w:ascii="Arial" w:hAnsi="Arial" w:cs="Arial"/>
        </w:rPr>
        <w:t>Ethnicity not disclosed (</w:t>
      </w:r>
      <w:r w:rsidRPr="003640C8">
        <w:rPr>
          <w:rFonts w:ascii="Arial" w:hAnsi="Arial" w:cs="Arial"/>
          <w:b/>
          <w:bCs/>
        </w:rPr>
        <w:t>ND</w:t>
      </w:r>
      <w:r w:rsidRPr="003640C8">
        <w:rPr>
          <w:rFonts w:ascii="Arial" w:hAnsi="Arial" w:cs="Arial"/>
        </w:rPr>
        <w:t>) (combined ‘Agree’ 33% (n=10), Neutral 10% (n=3), combined ‘Disagree’ 57% (n=17)).</w:t>
      </w:r>
    </w:p>
    <w:p w14:paraId="3C80AF73" w14:textId="2FD7974F" w:rsidR="003640C8" w:rsidRDefault="003640C8" w:rsidP="000645A4">
      <w:pPr>
        <w:spacing w:before="0"/>
        <w:ind w:left="0" w:firstLine="0"/>
        <w:rPr>
          <w:rFonts w:ascii="Arial" w:hAnsi="Arial" w:cs="Arial"/>
        </w:rPr>
      </w:pPr>
    </w:p>
    <w:p w14:paraId="7CD484F1" w14:textId="7FFD0A2F" w:rsidR="003640C8" w:rsidRDefault="003640C8" w:rsidP="000645A4">
      <w:pPr>
        <w:spacing w:before="0"/>
        <w:ind w:left="0" w:firstLine="0"/>
        <w:rPr>
          <w:rFonts w:ascii="Arial" w:hAnsi="Arial" w:cs="Arial"/>
        </w:rPr>
      </w:pPr>
    </w:p>
    <w:p w14:paraId="297C9800" w14:textId="2BDFF345" w:rsidR="003640C8" w:rsidRDefault="003640C8" w:rsidP="000645A4">
      <w:pPr>
        <w:spacing w:before="0"/>
        <w:ind w:left="0" w:firstLine="0"/>
        <w:rPr>
          <w:rFonts w:ascii="Arial" w:hAnsi="Arial" w:cs="Arial"/>
        </w:rPr>
      </w:pPr>
    </w:p>
    <w:p w14:paraId="49846B8B" w14:textId="781E864A" w:rsidR="003640C8" w:rsidRDefault="003640C8" w:rsidP="000645A4">
      <w:pPr>
        <w:spacing w:before="0"/>
        <w:ind w:left="0" w:firstLine="0"/>
        <w:rPr>
          <w:rFonts w:ascii="Arial" w:hAnsi="Arial" w:cs="Arial"/>
        </w:rPr>
      </w:pPr>
    </w:p>
    <w:p w14:paraId="4612BA12" w14:textId="577921AC" w:rsidR="003640C8" w:rsidRDefault="003640C8" w:rsidP="000645A4">
      <w:pPr>
        <w:spacing w:before="0"/>
        <w:ind w:left="0" w:firstLine="0"/>
        <w:rPr>
          <w:rFonts w:ascii="Arial" w:hAnsi="Arial" w:cs="Arial"/>
        </w:rPr>
      </w:pPr>
    </w:p>
    <w:p w14:paraId="25C3E5E1" w14:textId="5D8C705F" w:rsidR="000645A4" w:rsidRDefault="000645A4" w:rsidP="000645A4">
      <w:pPr>
        <w:ind w:left="0" w:firstLine="0"/>
        <w:rPr>
          <w:rFonts w:ascii="Arial" w:hAnsi="Arial" w:cs="Arial"/>
        </w:rPr>
      </w:pPr>
    </w:p>
    <w:p w14:paraId="6FBFD1D0" w14:textId="77777777" w:rsidR="003060F1" w:rsidRPr="000645A4" w:rsidRDefault="003060F1" w:rsidP="000645A4">
      <w:pPr>
        <w:ind w:left="0" w:firstLine="0"/>
        <w:rPr>
          <w:rFonts w:ascii="Arial" w:hAnsi="Arial" w:cs="Arial"/>
          <w:color w:val="2F5496" w:themeColor="accent1" w:themeShade="BF"/>
          <w:sz w:val="16"/>
          <w:szCs w:val="16"/>
        </w:rPr>
      </w:pPr>
    </w:p>
    <w:p w14:paraId="6756B6F6" w14:textId="77777777" w:rsidR="000645A4" w:rsidRPr="003640C8" w:rsidRDefault="000645A4" w:rsidP="003640C8">
      <w:pPr>
        <w:pStyle w:val="IntenseQuote"/>
        <w:ind w:right="95" w:hanging="864"/>
        <w:rPr>
          <w:rFonts w:ascii="Arial" w:hAnsi="Arial" w:cs="Arial"/>
          <w:b/>
          <w:bCs/>
          <w:i w:val="0"/>
          <w:iCs w:val="0"/>
        </w:rPr>
      </w:pPr>
      <w:r w:rsidRPr="003640C8">
        <w:rPr>
          <w:rFonts w:ascii="Arial" w:hAnsi="Arial" w:cs="Arial"/>
          <w:b/>
          <w:bCs/>
          <w:i w:val="0"/>
          <w:iCs w:val="0"/>
        </w:rPr>
        <w:lastRenderedPageBreak/>
        <w:t>Q1-3. The ethnic/racial diversity of the University of Aberdeen impacts on my desire to stay</w:t>
      </w:r>
    </w:p>
    <w:p w14:paraId="04B5ED7D" w14:textId="73FA8D0D" w:rsidR="000645A4" w:rsidRPr="00E92387" w:rsidRDefault="003640C8" w:rsidP="000645A4">
      <w:pPr>
        <w:pStyle w:val="ListParagraph"/>
        <w:ind w:left="0" w:firstLine="0"/>
        <w:rPr>
          <w:rFonts w:ascii="Arial" w:hAnsi="Arial" w:cs="Arial"/>
          <w:b/>
          <w:bCs/>
        </w:rPr>
      </w:pPr>
      <w:r>
        <w:rPr>
          <w:rFonts w:ascii="Arial" w:hAnsi="Arial" w:cs="Arial"/>
          <w:b/>
          <w:bCs/>
        </w:rPr>
        <w:t xml:space="preserve">9.1A.3: </w:t>
      </w:r>
      <w:r w:rsidR="000645A4" w:rsidRPr="00C1521A">
        <w:rPr>
          <w:rFonts w:ascii="Arial" w:hAnsi="Arial" w:cs="Arial"/>
          <w:b/>
          <w:bCs/>
        </w:rPr>
        <w:t>The diversity (or lack of diversity) of the University impact</w:t>
      </w:r>
      <w:r w:rsidR="000645A4">
        <w:rPr>
          <w:rFonts w:ascii="Arial" w:hAnsi="Arial" w:cs="Arial"/>
          <w:b/>
          <w:bCs/>
        </w:rPr>
        <w:t>ed</w:t>
      </w:r>
      <w:r w:rsidR="000645A4" w:rsidRPr="00C1521A">
        <w:rPr>
          <w:rFonts w:ascii="Arial" w:hAnsi="Arial" w:cs="Arial"/>
          <w:b/>
          <w:bCs/>
        </w:rPr>
        <w:t xml:space="preserve"> on</w:t>
      </w:r>
      <w:r w:rsidR="000645A4">
        <w:rPr>
          <w:rFonts w:ascii="Arial" w:hAnsi="Arial" w:cs="Arial"/>
          <w:b/>
          <w:bCs/>
        </w:rPr>
        <w:t xml:space="preserve"> the desire to stay of 40% of W</w:t>
      </w:r>
      <w:r w:rsidR="002001C2">
        <w:rPr>
          <w:rFonts w:ascii="Arial" w:hAnsi="Arial" w:cs="Arial"/>
          <w:b/>
          <w:bCs/>
        </w:rPr>
        <w:t>hite</w:t>
      </w:r>
      <w:r w:rsidR="000645A4">
        <w:rPr>
          <w:rFonts w:ascii="Arial" w:hAnsi="Arial" w:cs="Arial"/>
          <w:b/>
          <w:bCs/>
        </w:rPr>
        <w:t xml:space="preserve"> and 64%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hAnsi="Arial" w:cs="Arial"/>
          <w:b/>
          <w:bCs/>
        </w:rPr>
        <w:t xml:space="preserve"> respondents; 34% of W</w:t>
      </w:r>
      <w:r w:rsidR="002001C2">
        <w:rPr>
          <w:rFonts w:ascii="Arial" w:hAnsi="Arial" w:cs="Arial"/>
          <w:b/>
          <w:bCs/>
        </w:rPr>
        <w:t>hite</w:t>
      </w:r>
      <w:r w:rsidR="000645A4">
        <w:rPr>
          <w:rFonts w:ascii="Arial" w:hAnsi="Arial" w:cs="Arial"/>
          <w:b/>
          <w:bCs/>
        </w:rPr>
        <w:t xml:space="preserve"> and 21%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hAnsi="Arial" w:cs="Arial"/>
          <w:b/>
          <w:bCs/>
        </w:rPr>
        <w:t xml:space="preserve"> respondents disagreed that diversity impacted them </w:t>
      </w:r>
      <w:r w:rsidR="000645A4" w:rsidRPr="00610663">
        <w:rPr>
          <w:rFonts w:ascii="Arial" w:hAnsi="Arial" w:cs="Arial"/>
        </w:rPr>
        <w:t>(</w:t>
      </w:r>
      <w:r w:rsidR="000645A4" w:rsidRPr="00610663">
        <w:rPr>
          <w:rFonts w:ascii="Arial" w:hAnsi="Arial" w:cs="Arial"/>
          <w:noProof/>
        </w:rPr>
        <w:t xml:space="preserve">a disparity </w:t>
      </w:r>
      <w:r w:rsidR="000645A4">
        <w:rPr>
          <w:rFonts w:ascii="Arial" w:hAnsi="Arial" w:cs="Arial"/>
          <w:noProof/>
        </w:rPr>
        <w:t>i</w:t>
      </w:r>
      <w:r w:rsidR="000645A4" w:rsidRPr="00610663">
        <w:rPr>
          <w:rFonts w:ascii="Arial" w:hAnsi="Arial" w:cs="Arial"/>
          <w:noProof/>
        </w:rPr>
        <w:t>s observed between the two cohorts)</w:t>
      </w:r>
      <w:r w:rsidR="000645A4">
        <w:rPr>
          <w:rFonts w:ascii="Arial" w:hAnsi="Arial" w:cs="Arial"/>
          <w:noProof/>
        </w:rPr>
        <w:t>.</w:t>
      </w:r>
    </w:p>
    <w:p w14:paraId="52647A06" w14:textId="46BF2E6F" w:rsidR="000645A4" w:rsidRDefault="000645A4" w:rsidP="003640C8">
      <w:pPr>
        <w:spacing w:before="0"/>
        <w:ind w:left="567"/>
        <w:jc w:val="center"/>
        <w:rPr>
          <w:rFonts w:ascii="Arial" w:hAnsi="Arial" w:cs="Arial"/>
          <w:color w:val="2F5496" w:themeColor="accent1" w:themeShade="BF"/>
        </w:rPr>
      </w:pPr>
      <w:r>
        <w:rPr>
          <w:rFonts w:ascii="Arial" w:hAnsi="Arial" w:cs="Arial"/>
          <w:noProof/>
          <w:color w:val="2F5496" w:themeColor="accent1" w:themeShade="BF"/>
        </w:rPr>
        <w:drawing>
          <wp:inline distT="0" distB="0" distL="0" distR="0" wp14:anchorId="5D845529" wp14:editId="3ADE0E4F">
            <wp:extent cx="4579200" cy="2754000"/>
            <wp:effectExtent l="19050" t="19050" r="12065" b="273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2F653ED4" w14:textId="5056F8B0" w:rsidR="003640C8" w:rsidRPr="005C2A14" w:rsidRDefault="003640C8" w:rsidP="003640C8">
      <w:pPr>
        <w:spacing w:before="0"/>
        <w:ind w:left="567"/>
        <w:jc w:val="center"/>
        <w:rPr>
          <w:rFonts w:ascii="Arial" w:hAnsi="Arial" w:cs="Arial"/>
          <w:color w:val="2F5496" w:themeColor="accent1" w:themeShade="BF"/>
        </w:rPr>
      </w:pPr>
      <w:r>
        <w:rPr>
          <w:rFonts w:ascii="Arial" w:hAnsi="Arial" w:cs="Arial"/>
          <w:noProof/>
          <w:color w:val="2F5496" w:themeColor="accent1" w:themeShade="BF"/>
        </w:rPr>
        <w:drawing>
          <wp:inline distT="0" distB="0" distL="0" distR="0" wp14:anchorId="338F5659" wp14:editId="1CF06914">
            <wp:extent cx="4579200" cy="2754000"/>
            <wp:effectExtent l="19050" t="19050" r="12065" b="273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73AA190F" w14:textId="0B987E1B" w:rsidR="000645A4" w:rsidRDefault="000645A4" w:rsidP="000645A4">
      <w:pPr>
        <w:spacing w:before="0"/>
        <w:ind w:left="0" w:firstLine="0"/>
        <w:rPr>
          <w:rFonts w:ascii="Arial" w:hAnsi="Arial" w:cs="Arial"/>
        </w:rPr>
      </w:pPr>
      <w:r w:rsidRPr="003640C8">
        <w:rPr>
          <w:rFonts w:ascii="Arial" w:hAnsi="Arial" w:cs="Arial"/>
        </w:rPr>
        <w:t>Ethnicity not disclosed (</w:t>
      </w:r>
      <w:r w:rsidRPr="003640C8">
        <w:rPr>
          <w:rFonts w:ascii="Arial" w:hAnsi="Arial" w:cs="Arial"/>
          <w:b/>
          <w:bCs/>
        </w:rPr>
        <w:t>ND</w:t>
      </w:r>
      <w:r w:rsidRPr="003640C8">
        <w:rPr>
          <w:rFonts w:ascii="Arial" w:hAnsi="Arial" w:cs="Arial"/>
        </w:rPr>
        <w:t>) (combined ‘Agree’ 33% (n=10), Neutral 13% (n=4), combined ‘Disagree’ 53% (n=16)).</w:t>
      </w:r>
    </w:p>
    <w:p w14:paraId="742A8009" w14:textId="1D7EDC3F" w:rsidR="003640C8" w:rsidRDefault="003640C8" w:rsidP="000645A4">
      <w:pPr>
        <w:spacing w:before="0"/>
        <w:ind w:left="0" w:firstLine="0"/>
        <w:rPr>
          <w:rFonts w:ascii="Arial" w:hAnsi="Arial" w:cs="Arial"/>
        </w:rPr>
      </w:pPr>
    </w:p>
    <w:p w14:paraId="7742AA22" w14:textId="5FEAF08F" w:rsidR="003640C8" w:rsidRPr="003640C8" w:rsidRDefault="003640C8" w:rsidP="003640C8">
      <w:pPr>
        <w:ind w:left="0" w:firstLine="0"/>
        <w:rPr>
          <w:rFonts w:ascii="Arial" w:hAnsi="Arial" w:cs="Arial"/>
          <w:b/>
          <w:bCs/>
          <w:color w:val="2F5496" w:themeColor="accent1" w:themeShade="BF"/>
        </w:rPr>
      </w:pPr>
      <w:r w:rsidRPr="003640C8">
        <w:rPr>
          <w:rFonts w:ascii="Arial" w:hAnsi="Arial" w:cs="Arial"/>
          <w:b/>
          <w:bCs/>
          <w:color w:val="2F5496" w:themeColor="accent1" w:themeShade="BF"/>
        </w:rPr>
        <w:t>9.1</w:t>
      </w:r>
      <w:r>
        <w:rPr>
          <w:rFonts w:ascii="Arial" w:hAnsi="Arial" w:cs="Arial"/>
          <w:b/>
          <w:bCs/>
          <w:color w:val="2F5496" w:themeColor="accent1" w:themeShade="BF"/>
        </w:rPr>
        <w:t>B</w:t>
      </w:r>
      <w:r w:rsidRPr="003640C8">
        <w:rPr>
          <w:rFonts w:ascii="Arial" w:hAnsi="Arial" w:cs="Arial"/>
          <w:b/>
          <w:bCs/>
          <w:color w:val="2F5496" w:themeColor="accent1" w:themeShade="BF"/>
        </w:rPr>
        <w:t>: Qua</w:t>
      </w:r>
      <w:r>
        <w:rPr>
          <w:rFonts w:ascii="Arial" w:hAnsi="Arial" w:cs="Arial"/>
          <w:b/>
          <w:bCs/>
          <w:color w:val="2F5496" w:themeColor="accent1" w:themeShade="BF"/>
        </w:rPr>
        <w:t>li</w:t>
      </w:r>
      <w:r w:rsidRPr="003640C8">
        <w:rPr>
          <w:rFonts w:ascii="Arial" w:hAnsi="Arial" w:cs="Arial"/>
          <w:b/>
          <w:bCs/>
          <w:color w:val="2F5496" w:themeColor="accent1" w:themeShade="BF"/>
        </w:rPr>
        <w:t>tative analysis</w:t>
      </w:r>
    </w:p>
    <w:p w14:paraId="26D423D8" w14:textId="77777777" w:rsidR="003640C8" w:rsidRPr="003640C8" w:rsidRDefault="003640C8" w:rsidP="000645A4">
      <w:pPr>
        <w:spacing w:before="0"/>
        <w:ind w:left="0" w:firstLine="0"/>
        <w:rPr>
          <w:rFonts w:ascii="Arial" w:hAnsi="Arial" w:cs="Arial"/>
        </w:rPr>
      </w:pPr>
    </w:p>
    <w:p w14:paraId="5F904F54" w14:textId="4A3D02EE" w:rsidR="000645A4" w:rsidRDefault="000645A4" w:rsidP="000645A4">
      <w:pPr>
        <w:ind w:left="0" w:firstLine="0"/>
        <w:rPr>
          <w:rFonts w:ascii="Arial" w:hAnsi="Arial" w:cs="Arial"/>
        </w:rPr>
      </w:pPr>
      <w:r w:rsidRPr="00A52B37">
        <w:rPr>
          <w:rFonts w:ascii="Arial" w:hAnsi="Arial" w:cs="Arial"/>
        </w:rPr>
        <w:t>Comments from</w:t>
      </w:r>
      <w:r>
        <w:rPr>
          <w:rFonts w:ascii="Arial" w:hAnsi="Arial" w:cs="Arial"/>
          <w:b/>
          <w:bCs/>
        </w:rPr>
        <w:t xml:space="preserve"> </w:t>
      </w:r>
      <w:r w:rsidRPr="00A52B37">
        <w:rPr>
          <w:rFonts w:ascii="Arial" w:hAnsi="Arial" w:cs="Arial"/>
          <w:b/>
          <w:bCs/>
        </w:rPr>
        <w:t>White (W)</w:t>
      </w:r>
      <w:r>
        <w:rPr>
          <w:rFonts w:ascii="Arial" w:hAnsi="Arial" w:cs="Arial"/>
        </w:rPr>
        <w:t xml:space="preserve"> </w:t>
      </w:r>
      <w:r w:rsidR="00BA36BC">
        <w:rPr>
          <w:rFonts w:ascii="Arial" w:hAnsi="Arial" w:cs="Arial"/>
        </w:rPr>
        <w:t>students</w:t>
      </w:r>
      <w:r>
        <w:rPr>
          <w:rFonts w:ascii="Arial" w:hAnsi="Arial" w:cs="Arial"/>
        </w:rPr>
        <w:t xml:space="preserve"> to the three questions in section </w:t>
      </w:r>
      <w:r w:rsidR="003640C8">
        <w:rPr>
          <w:rFonts w:ascii="Arial" w:hAnsi="Arial" w:cs="Arial"/>
        </w:rPr>
        <w:t xml:space="preserve">‘Diversity of the Institution’ </w:t>
      </w:r>
      <w:r>
        <w:rPr>
          <w:rFonts w:ascii="Arial" w:hAnsi="Arial" w:cs="Arial"/>
        </w:rPr>
        <w:t>were grouped into two broad themes and sub</w:t>
      </w:r>
      <w:r w:rsidR="00D87E80">
        <w:rPr>
          <w:rFonts w:ascii="Arial" w:hAnsi="Arial" w:cs="Arial"/>
        </w:rPr>
        <w:t>-</w:t>
      </w:r>
      <w:r>
        <w:rPr>
          <w:rFonts w:ascii="Arial" w:hAnsi="Arial" w:cs="Arial"/>
        </w:rPr>
        <w:t xml:space="preserve">themes (Table </w:t>
      </w:r>
      <w:r w:rsidR="0010189F">
        <w:rPr>
          <w:rFonts w:ascii="Arial" w:hAnsi="Arial" w:cs="Arial"/>
        </w:rPr>
        <w:t>19</w:t>
      </w:r>
      <w:r>
        <w:rPr>
          <w:rFonts w:ascii="Arial" w:hAnsi="Arial" w:cs="Arial"/>
        </w:rPr>
        <w:t>)</w:t>
      </w:r>
    </w:p>
    <w:p w14:paraId="2FB0D317" w14:textId="412D692A" w:rsidR="003640C8" w:rsidRDefault="003640C8" w:rsidP="000645A4">
      <w:pPr>
        <w:ind w:left="0" w:firstLine="0"/>
        <w:rPr>
          <w:rFonts w:ascii="Arial" w:hAnsi="Arial" w:cs="Arial"/>
          <w:b/>
          <w:bCs/>
        </w:rPr>
      </w:pPr>
    </w:p>
    <w:p w14:paraId="062848FA" w14:textId="77777777" w:rsidR="00F03066" w:rsidRDefault="00F03066" w:rsidP="000645A4">
      <w:pPr>
        <w:ind w:left="0" w:firstLine="0"/>
        <w:rPr>
          <w:rFonts w:ascii="Arial" w:hAnsi="Arial" w:cs="Arial"/>
          <w:b/>
          <w:bCs/>
        </w:rPr>
      </w:pPr>
    </w:p>
    <w:p w14:paraId="3E404586" w14:textId="7785893A" w:rsidR="000645A4" w:rsidRDefault="000645A4" w:rsidP="000645A4">
      <w:pPr>
        <w:ind w:left="0" w:firstLine="0"/>
        <w:rPr>
          <w:rFonts w:ascii="Arial" w:hAnsi="Arial" w:cs="Arial"/>
        </w:rPr>
      </w:pPr>
      <w:r w:rsidRPr="003640C8">
        <w:rPr>
          <w:rFonts w:ascii="Arial" w:hAnsi="Arial" w:cs="Arial"/>
          <w:b/>
          <w:bCs/>
        </w:rPr>
        <w:lastRenderedPageBreak/>
        <w:t xml:space="preserve">Table </w:t>
      </w:r>
      <w:r w:rsidR="0010189F">
        <w:rPr>
          <w:rFonts w:ascii="Arial" w:hAnsi="Arial" w:cs="Arial"/>
          <w:b/>
          <w:bCs/>
        </w:rPr>
        <w:t>19</w:t>
      </w:r>
      <w:r w:rsidRPr="003640C8">
        <w:rPr>
          <w:rFonts w:ascii="Arial" w:hAnsi="Arial" w:cs="Arial"/>
          <w:b/>
          <w:bCs/>
        </w:rPr>
        <w:t xml:space="preserve">: </w:t>
      </w:r>
      <w:r w:rsidRPr="003640C8">
        <w:rPr>
          <w:rFonts w:ascii="Arial" w:hAnsi="Arial" w:cs="Arial"/>
        </w:rPr>
        <w:t>Inductive content analysis of question responses from White students regarding the student survey section “Diversity of the Institution”.</w:t>
      </w:r>
    </w:p>
    <w:tbl>
      <w:tblPr>
        <w:tblStyle w:val="TableGrid"/>
        <w:tblW w:w="0" w:type="auto"/>
        <w:tblLook w:val="04A0" w:firstRow="1" w:lastRow="0" w:firstColumn="1" w:lastColumn="0" w:noHBand="0" w:noVBand="1"/>
      </w:tblPr>
      <w:tblGrid>
        <w:gridCol w:w="1696"/>
        <w:gridCol w:w="3261"/>
        <w:gridCol w:w="4059"/>
      </w:tblGrid>
      <w:tr w:rsidR="00787789" w:rsidRPr="007C5A25" w14:paraId="4863298B" w14:textId="77777777" w:rsidTr="00A81951">
        <w:tc>
          <w:tcPr>
            <w:tcW w:w="1696" w:type="dxa"/>
            <w:shd w:val="clear" w:color="auto" w:fill="B4C6E7" w:themeFill="accent1" w:themeFillTint="66"/>
          </w:tcPr>
          <w:p w14:paraId="21B52AB0" w14:textId="77777777" w:rsidR="00787789" w:rsidRPr="007C5A25" w:rsidRDefault="00787789"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261" w:type="dxa"/>
            <w:shd w:val="clear" w:color="auto" w:fill="B4C6E7" w:themeFill="accent1" w:themeFillTint="66"/>
          </w:tcPr>
          <w:p w14:paraId="3E335EB4" w14:textId="77777777" w:rsidR="00787789" w:rsidRPr="007C5A25" w:rsidRDefault="00787789"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4059" w:type="dxa"/>
            <w:shd w:val="clear" w:color="auto" w:fill="B4C6E7" w:themeFill="accent1" w:themeFillTint="66"/>
          </w:tcPr>
          <w:p w14:paraId="53C50524" w14:textId="77777777" w:rsidR="00787789" w:rsidRPr="007C5A25" w:rsidRDefault="00787789"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787789" w:rsidRPr="007C5A25" w14:paraId="6A5B92BF" w14:textId="77777777" w:rsidTr="00A81951">
        <w:tc>
          <w:tcPr>
            <w:tcW w:w="1696" w:type="dxa"/>
          </w:tcPr>
          <w:p w14:paraId="1F3D8FD1" w14:textId="626203D2" w:rsidR="00787789" w:rsidRPr="007C5A25" w:rsidRDefault="00787789" w:rsidP="00A81951">
            <w:pPr>
              <w:spacing w:before="0"/>
              <w:ind w:left="0" w:firstLine="0"/>
              <w:jc w:val="center"/>
              <w:rPr>
                <w:rFonts w:ascii="Arial" w:hAnsi="Arial" w:cs="Arial"/>
                <w:b/>
                <w:bCs/>
                <w:sz w:val="20"/>
                <w:szCs w:val="20"/>
              </w:rPr>
            </w:pPr>
            <w:r>
              <w:rPr>
                <w:rFonts w:ascii="Arial" w:hAnsi="Arial" w:cs="Arial"/>
                <w:b/>
                <w:bCs/>
                <w:sz w:val="20"/>
                <w:szCs w:val="20"/>
              </w:rPr>
              <w:t>Theme 1</w:t>
            </w:r>
          </w:p>
        </w:tc>
        <w:tc>
          <w:tcPr>
            <w:tcW w:w="3261" w:type="dxa"/>
          </w:tcPr>
          <w:p w14:paraId="17C301FF" w14:textId="75F206B7" w:rsidR="00787789" w:rsidRPr="007C5A25" w:rsidRDefault="00787789" w:rsidP="00A81951">
            <w:pPr>
              <w:spacing w:before="0"/>
              <w:ind w:left="0" w:firstLine="0"/>
              <w:jc w:val="left"/>
              <w:rPr>
                <w:rFonts w:ascii="Arial" w:hAnsi="Arial" w:cs="Arial"/>
                <w:sz w:val="20"/>
                <w:szCs w:val="20"/>
              </w:rPr>
            </w:pPr>
            <w:r>
              <w:rPr>
                <w:rFonts w:ascii="Arial" w:hAnsi="Arial" w:cs="Arial"/>
                <w:sz w:val="20"/>
                <w:szCs w:val="20"/>
              </w:rPr>
              <w:t>Perception of University’s current diversity/inclusivity</w:t>
            </w:r>
          </w:p>
        </w:tc>
        <w:tc>
          <w:tcPr>
            <w:tcW w:w="4059" w:type="dxa"/>
          </w:tcPr>
          <w:p w14:paraId="0ACF6EDB" w14:textId="77777777" w:rsidR="00787789" w:rsidRDefault="00787789" w:rsidP="00787789">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1.1 Positive</w:t>
            </w:r>
          </w:p>
          <w:p w14:paraId="2F30488A" w14:textId="0FF5602E" w:rsidR="00787789" w:rsidRPr="00787789" w:rsidRDefault="00787789" w:rsidP="00787789">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1.2 Negative</w:t>
            </w:r>
          </w:p>
        </w:tc>
      </w:tr>
      <w:tr w:rsidR="00787789" w:rsidRPr="007C5A25" w14:paraId="31ECCD03" w14:textId="77777777" w:rsidTr="00A81951">
        <w:tc>
          <w:tcPr>
            <w:tcW w:w="1696" w:type="dxa"/>
          </w:tcPr>
          <w:p w14:paraId="5619A791" w14:textId="67F897D8" w:rsidR="00787789" w:rsidRPr="007C5A25" w:rsidRDefault="00787789" w:rsidP="00A81951">
            <w:pPr>
              <w:spacing w:before="0"/>
              <w:ind w:left="0" w:firstLine="0"/>
              <w:jc w:val="center"/>
              <w:rPr>
                <w:rFonts w:ascii="Arial" w:hAnsi="Arial" w:cs="Arial"/>
                <w:b/>
                <w:bCs/>
                <w:sz w:val="20"/>
                <w:szCs w:val="20"/>
              </w:rPr>
            </w:pPr>
            <w:r>
              <w:rPr>
                <w:rFonts w:ascii="Arial" w:hAnsi="Arial" w:cs="Arial"/>
                <w:b/>
                <w:bCs/>
                <w:sz w:val="20"/>
                <w:szCs w:val="20"/>
              </w:rPr>
              <w:t>Theme 2</w:t>
            </w:r>
          </w:p>
        </w:tc>
        <w:tc>
          <w:tcPr>
            <w:tcW w:w="3261" w:type="dxa"/>
          </w:tcPr>
          <w:p w14:paraId="313E3B05" w14:textId="01240FAE" w:rsidR="00787789" w:rsidRPr="007C5A25" w:rsidRDefault="00787789" w:rsidP="00A81951">
            <w:pPr>
              <w:spacing w:before="0"/>
              <w:ind w:left="0" w:firstLine="0"/>
              <w:jc w:val="left"/>
              <w:rPr>
                <w:rFonts w:ascii="Arial" w:hAnsi="Arial" w:cs="Arial"/>
                <w:sz w:val="20"/>
                <w:szCs w:val="20"/>
              </w:rPr>
            </w:pPr>
            <w:r>
              <w:rPr>
                <w:rFonts w:ascii="Arial" w:hAnsi="Arial" w:cs="Arial"/>
                <w:sz w:val="20"/>
                <w:szCs w:val="20"/>
              </w:rPr>
              <w:t>Influence of University’s ethnic/racial diversity</w:t>
            </w:r>
          </w:p>
        </w:tc>
        <w:tc>
          <w:tcPr>
            <w:tcW w:w="4059" w:type="dxa"/>
          </w:tcPr>
          <w:p w14:paraId="3B6B0463" w14:textId="106FFE6E" w:rsidR="00787789" w:rsidRPr="00CB019D" w:rsidRDefault="00787789" w:rsidP="00787789">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2.1 Limited influence on University experience</w:t>
            </w:r>
          </w:p>
          <w:p w14:paraId="13940E14" w14:textId="5A4EA761" w:rsidR="00787789" w:rsidRPr="00CB019D" w:rsidRDefault="00787789"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2.2 Significant/positive influence on University experience</w:t>
            </w:r>
          </w:p>
        </w:tc>
      </w:tr>
    </w:tbl>
    <w:p w14:paraId="0B1D38FA" w14:textId="77777777" w:rsidR="00562C09" w:rsidRDefault="00562C09" w:rsidP="00787789">
      <w:pPr>
        <w:spacing w:before="0"/>
        <w:ind w:left="0" w:firstLine="0"/>
        <w:rPr>
          <w:rFonts w:ascii="Arial" w:hAnsi="Arial" w:cs="Arial"/>
          <w:b/>
          <w:bCs/>
        </w:rPr>
      </w:pPr>
    </w:p>
    <w:p w14:paraId="70FCE0D6" w14:textId="05D9AF0D" w:rsidR="000645A4" w:rsidRPr="00811A39" w:rsidRDefault="000645A4" w:rsidP="000645A4">
      <w:pPr>
        <w:spacing w:before="0"/>
        <w:ind w:hanging="1134"/>
        <w:rPr>
          <w:rFonts w:ascii="Arial" w:hAnsi="Arial" w:cs="Arial"/>
          <w:b/>
          <w:bCs/>
        </w:rPr>
      </w:pPr>
      <w:r w:rsidRPr="00811A39">
        <w:rPr>
          <w:rFonts w:ascii="Arial" w:hAnsi="Arial" w:cs="Arial"/>
          <w:b/>
          <w:bCs/>
        </w:rPr>
        <w:t>Perception of the University’s current diversity/inclusivity</w:t>
      </w:r>
    </w:p>
    <w:p w14:paraId="30B17F18" w14:textId="018E6333" w:rsidR="000645A4" w:rsidRDefault="000645A4" w:rsidP="000645A4">
      <w:pPr>
        <w:spacing w:before="0"/>
        <w:ind w:left="0" w:firstLine="0"/>
        <w:rPr>
          <w:rFonts w:ascii="Arial" w:hAnsi="Arial" w:cs="Arial"/>
        </w:rPr>
      </w:pPr>
      <w:r>
        <w:rPr>
          <w:rFonts w:ascii="Arial" w:hAnsi="Arial" w:cs="Arial"/>
        </w:rPr>
        <w:t>Students (W)</w:t>
      </w:r>
      <w:r w:rsidRPr="00811A39">
        <w:rPr>
          <w:rFonts w:ascii="Arial" w:hAnsi="Arial" w:cs="Arial"/>
        </w:rPr>
        <w:t xml:space="preserve"> had </w:t>
      </w:r>
      <w:r>
        <w:rPr>
          <w:rFonts w:ascii="Arial" w:hAnsi="Arial" w:cs="Arial"/>
        </w:rPr>
        <w:t>either a positive or a negative perception of the diversity/inclusivity of the University.</w:t>
      </w:r>
      <w:r w:rsidRPr="000645A4">
        <w:rPr>
          <w:rFonts w:ascii="Arial" w:hAnsi="Arial" w:cs="Arial"/>
        </w:rPr>
        <w:t xml:space="preserve"> </w:t>
      </w:r>
      <w:r>
        <w:rPr>
          <w:rFonts w:ascii="Arial" w:hAnsi="Arial" w:cs="Arial"/>
        </w:rPr>
        <w:t>Those who had a positive perception reported that the University is welcoming and inclusive, treats everyone well, is diverse, and works against discrimination (sub</w:t>
      </w:r>
      <w:r w:rsidR="00D87E80">
        <w:rPr>
          <w:rFonts w:ascii="Arial" w:hAnsi="Arial" w:cs="Arial"/>
        </w:rPr>
        <w:t>-</w:t>
      </w:r>
      <w:r>
        <w:rPr>
          <w:rFonts w:ascii="Arial" w:hAnsi="Arial" w:cs="Arial"/>
        </w:rPr>
        <w:t>theme 1.1). Those who had a negative perception reported that the University is not racially diverse and would prefer an Institution with more diversity (sub</w:t>
      </w:r>
      <w:r w:rsidR="00D87E80">
        <w:rPr>
          <w:rFonts w:ascii="Arial" w:hAnsi="Arial" w:cs="Arial"/>
        </w:rPr>
        <w:t>-</w:t>
      </w:r>
      <w:r>
        <w:rPr>
          <w:rFonts w:ascii="Arial" w:hAnsi="Arial" w:cs="Arial"/>
        </w:rPr>
        <w:t>theme 1.2).</w:t>
      </w:r>
    </w:p>
    <w:p w14:paraId="1334E7F3" w14:textId="77777777" w:rsidR="002A3037" w:rsidRDefault="002A3037" w:rsidP="002A3037">
      <w:pPr>
        <w:spacing w:before="0"/>
        <w:ind w:left="0" w:firstLine="0"/>
        <w:rPr>
          <w:rFonts w:ascii="Arial" w:hAnsi="Arial" w:cs="Arial"/>
          <w:b/>
          <w:bCs/>
          <w:sz w:val="16"/>
          <w:szCs w:val="16"/>
        </w:rPr>
      </w:pPr>
    </w:p>
    <w:p w14:paraId="22CE97B3" w14:textId="1E7BECB7" w:rsidR="000645A4" w:rsidRPr="00A7019C" w:rsidRDefault="000645A4" w:rsidP="002A3037">
      <w:pPr>
        <w:spacing w:before="0"/>
        <w:ind w:left="0" w:firstLine="0"/>
        <w:rPr>
          <w:rFonts w:ascii="Arial" w:hAnsi="Arial" w:cs="Arial"/>
        </w:rPr>
      </w:pPr>
      <w:r>
        <w:rPr>
          <w:rFonts w:ascii="Arial" w:hAnsi="Arial" w:cs="Arial"/>
          <w:b/>
          <w:bCs/>
        </w:rPr>
        <w:t>Influence of University’s ethnic/racial diversity</w:t>
      </w:r>
    </w:p>
    <w:p w14:paraId="6A9E6CBD" w14:textId="4E8059A4" w:rsidR="000645A4" w:rsidRDefault="000645A4" w:rsidP="002A3037">
      <w:pPr>
        <w:spacing w:before="0"/>
        <w:ind w:left="0" w:firstLine="0"/>
        <w:rPr>
          <w:rFonts w:ascii="Arial" w:hAnsi="Arial" w:cs="Arial"/>
        </w:rPr>
      </w:pPr>
      <w:r>
        <w:rPr>
          <w:rFonts w:ascii="Arial" w:hAnsi="Arial" w:cs="Arial"/>
        </w:rPr>
        <w:t>S</w:t>
      </w:r>
      <w:r w:rsidRPr="00A7019C">
        <w:rPr>
          <w:rFonts w:ascii="Arial" w:hAnsi="Arial" w:cs="Arial"/>
        </w:rPr>
        <w:t>tudents</w:t>
      </w:r>
      <w:r>
        <w:rPr>
          <w:rFonts w:ascii="Arial" w:hAnsi="Arial" w:cs="Arial"/>
        </w:rPr>
        <w:t xml:space="preserve"> (W)</w:t>
      </w:r>
      <w:r w:rsidRPr="00A7019C">
        <w:rPr>
          <w:rFonts w:ascii="Arial" w:hAnsi="Arial" w:cs="Arial"/>
        </w:rPr>
        <w:t xml:space="preserve"> reported that they did not consider the ethnic/racial diversity when they applied to study here, never felt they did not belong </w:t>
      </w:r>
      <w:r>
        <w:rPr>
          <w:rFonts w:ascii="Arial" w:hAnsi="Arial" w:cs="Arial"/>
        </w:rPr>
        <w:t>in the University (</w:t>
      </w:r>
      <w:r w:rsidRPr="00A7019C">
        <w:rPr>
          <w:rFonts w:ascii="Arial" w:hAnsi="Arial" w:cs="Arial"/>
        </w:rPr>
        <w:t>as a part of the majority background</w:t>
      </w:r>
      <w:r>
        <w:rPr>
          <w:rFonts w:ascii="Arial" w:hAnsi="Arial" w:cs="Arial"/>
        </w:rPr>
        <w:t>)</w:t>
      </w:r>
      <w:r w:rsidRPr="00A7019C">
        <w:rPr>
          <w:rFonts w:ascii="Arial" w:hAnsi="Arial" w:cs="Arial"/>
        </w:rPr>
        <w:t xml:space="preserve">, </w:t>
      </w:r>
      <w:r>
        <w:rPr>
          <w:rFonts w:ascii="Arial" w:hAnsi="Arial" w:cs="Arial"/>
        </w:rPr>
        <w:t xml:space="preserve">have </w:t>
      </w:r>
      <w:r w:rsidR="002A3037">
        <w:rPr>
          <w:rFonts w:ascii="Arial" w:hAnsi="Arial" w:cs="Arial"/>
        </w:rPr>
        <w:t xml:space="preserve">had </w:t>
      </w:r>
      <w:r>
        <w:rPr>
          <w:rFonts w:ascii="Arial" w:hAnsi="Arial" w:cs="Arial"/>
        </w:rPr>
        <w:t>no issues to interact with people from different ethnic/racial backgrounds, and that they applied to study here only because of</w:t>
      </w:r>
      <w:r w:rsidRPr="00A7019C">
        <w:rPr>
          <w:rFonts w:ascii="Arial" w:hAnsi="Arial" w:cs="Arial"/>
        </w:rPr>
        <w:t xml:space="preserve"> </w:t>
      </w:r>
      <w:r>
        <w:rPr>
          <w:rFonts w:ascii="Arial" w:hAnsi="Arial" w:cs="Arial"/>
        </w:rPr>
        <w:t xml:space="preserve">the </w:t>
      </w:r>
      <w:r w:rsidRPr="00A7019C">
        <w:rPr>
          <w:rFonts w:ascii="Arial" w:hAnsi="Arial" w:cs="Arial"/>
        </w:rPr>
        <w:t>course being taught</w:t>
      </w:r>
      <w:r>
        <w:rPr>
          <w:rFonts w:ascii="Arial" w:hAnsi="Arial" w:cs="Arial"/>
        </w:rPr>
        <w:t xml:space="preserve"> (sub</w:t>
      </w:r>
      <w:r w:rsidR="00D87E80">
        <w:rPr>
          <w:rFonts w:ascii="Arial" w:hAnsi="Arial" w:cs="Arial"/>
        </w:rPr>
        <w:t>-</w:t>
      </w:r>
      <w:r>
        <w:rPr>
          <w:rFonts w:ascii="Arial" w:hAnsi="Arial" w:cs="Arial"/>
        </w:rPr>
        <w:t>theme 2.1)</w:t>
      </w:r>
      <w:r w:rsidRPr="00A7019C">
        <w:rPr>
          <w:rFonts w:ascii="Arial" w:hAnsi="Arial" w:cs="Arial"/>
        </w:rPr>
        <w:t>.</w:t>
      </w:r>
    </w:p>
    <w:p w14:paraId="5ABE9023" w14:textId="0D79A57B" w:rsidR="000645A4" w:rsidRPr="00AB1767" w:rsidRDefault="000645A4" w:rsidP="002A3037">
      <w:pPr>
        <w:ind w:left="0" w:firstLine="0"/>
        <w:rPr>
          <w:rFonts w:ascii="Arial" w:hAnsi="Arial" w:cs="Arial"/>
        </w:rPr>
      </w:pPr>
      <w:r w:rsidRPr="00AB1767">
        <w:rPr>
          <w:rFonts w:ascii="Arial" w:hAnsi="Arial" w:cs="Arial"/>
        </w:rPr>
        <w:t>There were comments where s</w:t>
      </w:r>
      <w:r>
        <w:rPr>
          <w:rFonts w:ascii="Arial" w:hAnsi="Arial" w:cs="Arial"/>
        </w:rPr>
        <w:t>t</w:t>
      </w:r>
      <w:r w:rsidRPr="00AB1767">
        <w:rPr>
          <w:rFonts w:ascii="Arial" w:hAnsi="Arial" w:cs="Arial"/>
        </w:rPr>
        <w:t>udents</w:t>
      </w:r>
      <w:r w:rsidR="00D87E80">
        <w:rPr>
          <w:rFonts w:ascii="Arial" w:hAnsi="Arial" w:cs="Arial"/>
        </w:rPr>
        <w:t xml:space="preserve"> (W)</w:t>
      </w:r>
      <w:r w:rsidRPr="00AB1767">
        <w:rPr>
          <w:rFonts w:ascii="Arial" w:hAnsi="Arial" w:cs="Arial"/>
        </w:rPr>
        <w:t xml:space="preserve"> reported that they appreciate the diversity of the Institution</w:t>
      </w:r>
      <w:r>
        <w:rPr>
          <w:rFonts w:ascii="Arial" w:hAnsi="Arial" w:cs="Arial"/>
        </w:rPr>
        <w:t>, that the diversity of the Institution improves desire to stay and impacts on sense of belonging, and that they considered the ethnic/racial diversity of the Institution before applying to study here (sub</w:t>
      </w:r>
      <w:r w:rsidR="00D87E80">
        <w:rPr>
          <w:rFonts w:ascii="Arial" w:hAnsi="Arial" w:cs="Arial"/>
        </w:rPr>
        <w:t>-</w:t>
      </w:r>
      <w:r>
        <w:rPr>
          <w:rFonts w:ascii="Arial" w:hAnsi="Arial" w:cs="Arial"/>
        </w:rPr>
        <w:t>theme 2.2).</w:t>
      </w:r>
    </w:p>
    <w:p w14:paraId="17698CDF" w14:textId="77777777" w:rsidR="00935195" w:rsidRDefault="00935195" w:rsidP="002A3037">
      <w:pPr>
        <w:ind w:left="0" w:firstLine="0"/>
        <w:rPr>
          <w:rFonts w:ascii="Arial" w:hAnsi="Arial" w:cs="Arial"/>
        </w:rPr>
      </w:pPr>
    </w:p>
    <w:p w14:paraId="5BAC63C2" w14:textId="0ECE248C" w:rsidR="000645A4" w:rsidRDefault="000645A4" w:rsidP="002A3037">
      <w:pPr>
        <w:ind w:left="0" w:firstLine="0"/>
        <w:rPr>
          <w:rFonts w:ascii="Arial" w:hAnsi="Arial" w:cs="Arial"/>
        </w:rPr>
      </w:pPr>
      <w:r>
        <w:rPr>
          <w:rFonts w:ascii="Arial" w:hAnsi="Arial" w:cs="Arial"/>
        </w:rPr>
        <w:t xml:space="preserve">Comments from </w:t>
      </w:r>
      <w:r>
        <w:rPr>
          <w:rFonts w:ascii="Arial" w:hAnsi="Arial" w:cs="Arial"/>
          <w:b/>
          <w:bCs/>
        </w:rPr>
        <w:t>Racialised Groups (RG)</w:t>
      </w:r>
      <w:r>
        <w:rPr>
          <w:rFonts w:ascii="Arial" w:hAnsi="Arial" w:cs="Arial"/>
        </w:rPr>
        <w:t xml:space="preserve"> </w:t>
      </w:r>
      <w:r w:rsidR="00BA36BC">
        <w:rPr>
          <w:rFonts w:ascii="Arial" w:hAnsi="Arial" w:cs="Arial"/>
        </w:rPr>
        <w:t>students</w:t>
      </w:r>
      <w:r w:rsidR="00935195">
        <w:rPr>
          <w:rFonts w:ascii="Arial" w:hAnsi="Arial" w:cs="Arial"/>
        </w:rPr>
        <w:t xml:space="preserve"> </w:t>
      </w:r>
      <w:r w:rsidR="00562C09">
        <w:rPr>
          <w:rFonts w:ascii="Arial" w:hAnsi="Arial" w:cs="Arial"/>
        </w:rPr>
        <w:t>to the</w:t>
      </w:r>
      <w:r w:rsidR="00BA36BC">
        <w:rPr>
          <w:rFonts w:ascii="Arial" w:hAnsi="Arial" w:cs="Arial"/>
        </w:rPr>
        <w:t xml:space="preserve"> three</w:t>
      </w:r>
      <w:r w:rsidR="00562C09">
        <w:rPr>
          <w:rFonts w:ascii="Arial" w:hAnsi="Arial" w:cs="Arial"/>
        </w:rPr>
        <w:t xml:space="preserve"> questions in section ‘Diversity of the Institution’ </w:t>
      </w:r>
      <w:r>
        <w:rPr>
          <w:rFonts w:ascii="Arial" w:hAnsi="Arial" w:cs="Arial"/>
        </w:rPr>
        <w:t>were grouped into a broad theme and sub</w:t>
      </w:r>
      <w:r w:rsidR="00D87E80">
        <w:rPr>
          <w:rFonts w:ascii="Arial" w:hAnsi="Arial" w:cs="Arial"/>
        </w:rPr>
        <w:t>-</w:t>
      </w:r>
      <w:r>
        <w:rPr>
          <w:rFonts w:ascii="Arial" w:hAnsi="Arial" w:cs="Arial"/>
        </w:rPr>
        <w:t xml:space="preserve">themes (Table </w:t>
      </w:r>
      <w:r w:rsidR="002A3037">
        <w:rPr>
          <w:rFonts w:ascii="Arial" w:hAnsi="Arial" w:cs="Arial"/>
        </w:rPr>
        <w:t>2</w:t>
      </w:r>
      <w:r w:rsidR="00104E67">
        <w:rPr>
          <w:rFonts w:ascii="Arial" w:hAnsi="Arial" w:cs="Arial"/>
        </w:rPr>
        <w:t>0</w:t>
      </w:r>
      <w:r>
        <w:rPr>
          <w:rFonts w:ascii="Arial" w:hAnsi="Arial" w:cs="Arial"/>
        </w:rPr>
        <w:t>).</w:t>
      </w:r>
    </w:p>
    <w:p w14:paraId="7F7BE988" w14:textId="77777777" w:rsidR="000645A4" w:rsidRPr="005C2A14" w:rsidRDefault="000645A4" w:rsidP="000645A4">
      <w:pPr>
        <w:rPr>
          <w:rFonts w:ascii="Arial" w:hAnsi="Arial" w:cs="Arial"/>
          <w:sz w:val="16"/>
          <w:szCs w:val="16"/>
        </w:rPr>
      </w:pPr>
    </w:p>
    <w:p w14:paraId="4FBB015D" w14:textId="57DCBAE1" w:rsidR="000645A4" w:rsidRDefault="000645A4" w:rsidP="002A3037">
      <w:pPr>
        <w:ind w:left="0" w:firstLine="0"/>
        <w:rPr>
          <w:rFonts w:ascii="Arial" w:hAnsi="Arial" w:cs="Arial"/>
        </w:rPr>
      </w:pPr>
      <w:r w:rsidRPr="00562C09">
        <w:rPr>
          <w:rFonts w:ascii="Arial" w:hAnsi="Arial" w:cs="Arial"/>
          <w:b/>
          <w:bCs/>
        </w:rPr>
        <w:t xml:space="preserve">Table </w:t>
      </w:r>
      <w:r w:rsidR="002A3037" w:rsidRPr="00562C09">
        <w:rPr>
          <w:rFonts w:ascii="Arial" w:hAnsi="Arial" w:cs="Arial"/>
          <w:b/>
          <w:bCs/>
        </w:rPr>
        <w:t>2</w:t>
      </w:r>
      <w:r w:rsidR="00104E67">
        <w:rPr>
          <w:rFonts w:ascii="Arial" w:hAnsi="Arial" w:cs="Arial"/>
          <w:b/>
          <w:bCs/>
        </w:rPr>
        <w:t>0</w:t>
      </w:r>
      <w:r w:rsidRPr="00562C09">
        <w:rPr>
          <w:rFonts w:ascii="Arial" w:hAnsi="Arial" w:cs="Arial"/>
          <w:b/>
          <w:bCs/>
        </w:rPr>
        <w:t xml:space="preserve">: </w:t>
      </w:r>
      <w:r w:rsidRPr="00562C09">
        <w:rPr>
          <w:rFonts w:ascii="Arial" w:hAnsi="Arial" w:cs="Arial"/>
        </w:rPr>
        <w:t>Inductive content analysis of question responses from Racialised Groups students regarding the student survey section “Diversity of the Institution”.</w:t>
      </w:r>
    </w:p>
    <w:tbl>
      <w:tblPr>
        <w:tblStyle w:val="TableGrid"/>
        <w:tblW w:w="0" w:type="auto"/>
        <w:tblLook w:val="04A0" w:firstRow="1" w:lastRow="0" w:firstColumn="1" w:lastColumn="0" w:noHBand="0" w:noVBand="1"/>
      </w:tblPr>
      <w:tblGrid>
        <w:gridCol w:w="1696"/>
        <w:gridCol w:w="3261"/>
        <w:gridCol w:w="4059"/>
      </w:tblGrid>
      <w:tr w:rsidR="00787789" w:rsidRPr="007C5A25" w14:paraId="7346868A" w14:textId="77777777" w:rsidTr="00A81951">
        <w:tc>
          <w:tcPr>
            <w:tcW w:w="1696" w:type="dxa"/>
            <w:shd w:val="clear" w:color="auto" w:fill="B4C6E7" w:themeFill="accent1" w:themeFillTint="66"/>
          </w:tcPr>
          <w:p w14:paraId="209D639D" w14:textId="77777777" w:rsidR="00787789" w:rsidRPr="007C5A25" w:rsidRDefault="00787789"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261" w:type="dxa"/>
            <w:shd w:val="clear" w:color="auto" w:fill="B4C6E7" w:themeFill="accent1" w:themeFillTint="66"/>
          </w:tcPr>
          <w:p w14:paraId="51034F1B" w14:textId="77777777" w:rsidR="00787789" w:rsidRPr="007C5A25" w:rsidRDefault="00787789"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4059" w:type="dxa"/>
            <w:shd w:val="clear" w:color="auto" w:fill="B4C6E7" w:themeFill="accent1" w:themeFillTint="66"/>
          </w:tcPr>
          <w:p w14:paraId="06FEAD2F" w14:textId="77777777" w:rsidR="00787789" w:rsidRPr="007C5A25" w:rsidRDefault="00787789"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787789" w:rsidRPr="007C5A25" w14:paraId="7ABD4055" w14:textId="77777777" w:rsidTr="00A81951">
        <w:tc>
          <w:tcPr>
            <w:tcW w:w="1696" w:type="dxa"/>
          </w:tcPr>
          <w:p w14:paraId="73A44B40" w14:textId="559B8311" w:rsidR="00787789" w:rsidRPr="007C5A25" w:rsidRDefault="00787789" w:rsidP="00A81951">
            <w:pPr>
              <w:spacing w:before="0"/>
              <w:ind w:left="0" w:firstLine="0"/>
              <w:jc w:val="center"/>
              <w:rPr>
                <w:rFonts w:ascii="Arial" w:hAnsi="Arial" w:cs="Arial"/>
                <w:b/>
                <w:bCs/>
                <w:sz w:val="20"/>
                <w:szCs w:val="20"/>
              </w:rPr>
            </w:pPr>
            <w:r>
              <w:rPr>
                <w:rFonts w:ascii="Arial" w:hAnsi="Arial" w:cs="Arial"/>
                <w:b/>
                <w:bCs/>
                <w:sz w:val="20"/>
                <w:szCs w:val="20"/>
              </w:rPr>
              <w:t>Theme 3</w:t>
            </w:r>
          </w:p>
        </w:tc>
        <w:tc>
          <w:tcPr>
            <w:tcW w:w="3261" w:type="dxa"/>
          </w:tcPr>
          <w:p w14:paraId="00E7BE7B" w14:textId="54AA814F" w:rsidR="00787789" w:rsidRPr="007C5A25" w:rsidRDefault="00787789" w:rsidP="00A81951">
            <w:pPr>
              <w:spacing w:before="0"/>
              <w:ind w:left="0" w:firstLine="0"/>
              <w:jc w:val="left"/>
              <w:rPr>
                <w:rFonts w:ascii="Arial" w:hAnsi="Arial" w:cs="Arial"/>
                <w:sz w:val="20"/>
                <w:szCs w:val="20"/>
              </w:rPr>
            </w:pPr>
            <w:r>
              <w:rPr>
                <w:rFonts w:ascii="Arial" w:hAnsi="Arial" w:cs="Arial"/>
                <w:sz w:val="20"/>
                <w:szCs w:val="20"/>
              </w:rPr>
              <w:t>Influence of University’s diversity/equality/inclusivity</w:t>
            </w:r>
          </w:p>
        </w:tc>
        <w:tc>
          <w:tcPr>
            <w:tcW w:w="4059" w:type="dxa"/>
          </w:tcPr>
          <w:p w14:paraId="55831B45" w14:textId="228333E8" w:rsidR="00787789" w:rsidRDefault="00787789"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3.1 Negative</w:t>
            </w:r>
          </w:p>
          <w:p w14:paraId="1D4637CF" w14:textId="77777777" w:rsidR="00787789" w:rsidRDefault="00787789"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3.2 Positive</w:t>
            </w:r>
          </w:p>
          <w:p w14:paraId="21BA14D0" w14:textId="77A73996" w:rsidR="00787789" w:rsidRPr="00787789" w:rsidRDefault="00787789"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3.3 No influence</w:t>
            </w:r>
          </w:p>
        </w:tc>
      </w:tr>
    </w:tbl>
    <w:p w14:paraId="364E0822" w14:textId="77777777" w:rsidR="00787789" w:rsidRDefault="00787789" w:rsidP="002A3037">
      <w:pPr>
        <w:ind w:left="0" w:firstLine="0"/>
        <w:rPr>
          <w:rFonts w:ascii="Arial" w:hAnsi="Arial" w:cs="Arial"/>
          <w:b/>
          <w:bCs/>
          <w:color w:val="2F5496" w:themeColor="accent1" w:themeShade="BF"/>
          <w:sz w:val="16"/>
          <w:szCs w:val="16"/>
        </w:rPr>
      </w:pPr>
    </w:p>
    <w:p w14:paraId="56B3D4E2" w14:textId="155CBF91" w:rsidR="000645A4" w:rsidRDefault="000645A4" w:rsidP="002A3037">
      <w:pPr>
        <w:ind w:left="0" w:firstLine="0"/>
        <w:rPr>
          <w:rFonts w:ascii="Arial" w:hAnsi="Arial" w:cs="Arial"/>
        </w:rPr>
      </w:pPr>
      <w:r w:rsidRPr="00313745">
        <w:rPr>
          <w:rFonts w:ascii="Arial" w:hAnsi="Arial" w:cs="Arial"/>
        </w:rPr>
        <w:t xml:space="preserve">Students </w:t>
      </w:r>
      <w:r>
        <w:rPr>
          <w:rFonts w:ascii="Arial" w:hAnsi="Arial" w:cs="Arial"/>
        </w:rPr>
        <w:t>(RG) who had a negative perception of the ethnic/racial diversity of the Institution reported that racism is widespread on campus, that they are treated unequally by their lecturers, f</w:t>
      </w:r>
      <w:r w:rsidR="00E465B3">
        <w:rPr>
          <w:rFonts w:ascii="Arial" w:hAnsi="Arial" w:cs="Arial"/>
        </w:rPr>
        <w:t>ind</w:t>
      </w:r>
      <w:r>
        <w:rPr>
          <w:rFonts w:ascii="Arial" w:hAnsi="Arial" w:cs="Arial"/>
        </w:rPr>
        <w:t xml:space="preserve"> difficult to network with people from minority ethnicities and that the lack of diversity affects their desire to stay here (sub</w:t>
      </w:r>
      <w:r w:rsidR="00D87E80">
        <w:rPr>
          <w:rFonts w:ascii="Arial" w:hAnsi="Arial" w:cs="Arial"/>
        </w:rPr>
        <w:t>-</w:t>
      </w:r>
      <w:r>
        <w:rPr>
          <w:rFonts w:ascii="Arial" w:hAnsi="Arial" w:cs="Arial"/>
        </w:rPr>
        <w:t>theme 3.1).</w:t>
      </w:r>
    </w:p>
    <w:p w14:paraId="4BFAB858" w14:textId="222DD3B4" w:rsidR="000645A4" w:rsidRDefault="000645A4" w:rsidP="002A3037">
      <w:pPr>
        <w:ind w:left="0" w:firstLine="0"/>
        <w:rPr>
          <w:rFonts w:ascii="Arial" w:hAnsi="Arial" w:cs="Arial"/>
        </w:rPr>
      </w:pPr>
      <w:r>
        <w:rPr>
          <w:rFonts w:ascii="Arial" w:hAnsi="Arial" w:cs="Arial"/>
        </w:rPr>
        <w:t>Students (RG) who had a positive experience at the University reported that the Institution is diverse and welcoming, feel accepted irrespective of their ethnic/racial background, appreciate the University’s effort to tackle racism, and recognised that diversity improves experience at the University, increases sense of belonging and desire to stay (sub</w:t>
      </w:r>
      <w:r w:rsidR="00D87E80">
        <w:rPr>
          <w:rFonts w:ascii="Arial" w:hAnsi="Arial" w:cs="Arial"/>
        </w:rPr>
        <w:t>-</w:t>
      </w:r>
      <w:r>
        <w:rPr>
          <w:rFonts w:ascii="Arial" w:hAnsi="Arial" w:cs="Arial"/>
        </w:rPr>
        <w:t>theme 3.2).</w:t>
      </w:r>
    </w:p>
    <w:p w14:paraId="6C7EE46E" w14:textId="531F5271" w:rsidR="000645A4" w:rsidRPr="00FD3FCE" w:rsidRDefault="000645A4" w:rsidP="002A3037">
      <w:pPr>
        <w:ind w:left="0" w:firstLine="0"/>
        <w:rPr>
          <w:rFonts w:ascii="Arial" w:hAnsi="Arial" w:cs="Arial"/>
        </w:rPr>
      </w:pPr>
      <w:r>
        <w:rPr>
          <w:rFonts w:ascii="Arial" w:hAnsi="Arial" w:cs="Arial"/>
        </w:rPr>
        <w:t xml:space="preserve">There were comments from students (RG) who reported that they did not consider the ethnic/racial diversity of the Institution when they applied to study here, that diversity is not important to </w:t>
      </w:r>
      <w:r w:rsidR="002A3037">
        <w:rPr>
          <w:rFonts w:ascii="Arial" w:hAnsi="Arial" w:cs="Arial"/>
        </w:rPr>
        <w:t>them,</w:t>
      </w:r>
      <w:r>
        <w:rPr>
          <w:rFonts w:ascii="Arial" w:hAnsi="Arial" w:cs="Arial"/>
        </w:rPr>
        <w:t xml:space="preserve"> and lack of diversity does not affect their sense of belonging and their desire to stay (sub</w:t>
      </w:r>
      <w:r w:rsidR="00D87E80">
        <w:rPr>
          <w:rFonts w:ascii="Arial" w:hAnsi="Arial" w:cs="Arial"/>
        </w:rPr>
        <w:t>-</w:t>
      </w:r>
      <w:r>
        <w:rPr>
          <w:rFonts w:ascii="Arial" w:hAnsi="Arial" w:cs="Arial"/>
        </w:rPr>
        <w:t>theme 3.3).</w:t>
      </w:r>
    </w:p>
    <w:p w14:paraId="1032AC41" w14:textId="77777777" w:rsidR="00347015" w:rsidRDefault="00347015" w:rsidP="00347015">
      <w:pPr>
        <w:spacing w:before="0"/>
        <w:ind w:left="0" w:firstLine="0"/>
        <w:rPr>
          <w:rFonts w:ascii="Arial" w:hAnsi="Arial" w:cs="Arial"/>
        </w:rPr>
      </w:pPr>
    </w:p>
    <w:p w14:paraId="53BB29F9" w14:textId="74536A49" w:rsidR="00347015" w:rsidRPr="006A2AC6" w:rsidRDefault="00347015" w:rsidP="00347015">
      <w:pPr>
        <w:spacing w:before="0"/>
        <w:ind w:left="0" w:firstLine="0"/>
        <w:rPr>
          <w:rFonts w:ascii="Arial" w:hAnsi="Arial" w:cs="Arial"/>
        </w:rPr>
      </w:pPr>
      <w:r w:rsidRPr="006A2AC6">
        <w:rPr>
          <w:rFonts w:ascii="Arial" w:hAnsi="Arial" w:cs="Arial"/>
        </w:rPr>
        <w:t xml:space="preserve">Examples of quotes by respondents from both cohorts (W and RG) are reported </w:t>
      </w:r>
      <w:r w:rsidR="00BA36BC">
        <w:rPr>
          <w:rFonts w:ascii="Arial" w:hAnsi="Arial" w:cs="Arial"/>
        </w:rPr>
        <w:t>below.</w:t>
      </w:r>
      <w:r w:rsidRPr="006A2AC6">
        <w:rPr>
          <w:rFonts w:ascii="Arial" w:hAnsi="Arial" w:cs="Arial"/>
        </w:rPr>
        <w:t xml:space="preserve"> </w:t>
      </w:r>
    </w:p>
    <w:p w14:paraId="73874EA4" w14:textId="3518FA3E" w:rsidR="00562C09" w:rsidRPr="0007765D" w:rsidRDefault="00647292" w:rsidP="00104E67">
      <w:pPr>
        <w:ind w:left="0" w:firstLine="0"/>
        <w:jc w:val="center"/>
        <w:rPr>
          <w:rFonts w:ascii="Arial" w:eastAsia="Times New Roman" w:hAnsi="Arial" w:cs="Arial"/>
          <w:i/>
          <w:iCs/>
          <w:color w:val="2E74B5" w:themeColor="accent5" w:themeShade="BF"/>
          <w:lang w:eastAsia="en-GB"/>
        </w:rPr>
      </w:pPr>
      <w:r w:rsidRPr="0007765D">
        <w:rPr>
          <w:rFonts w:ascii="Arial" w:eastAsia="Times New Roman" w:hAnsi="Arial" w:cs="Arial"/>
          <w:i/>
          <w:iCs/>
          <w:color w:val="2E74B5" w:themeColor="accent5" w:themeShade="BF"/>
          <w:lang w:eastAsia="en-GB"/>
        </w:rPr>
        <w:lastRenderedPageBreak/>
        <w:t>“</w:t>
      </w:r>
      <w:r w:rsidR="00A30FC7" w:rsidRPr="0007765D">
        <w:rPr>
          <w:rFonts w:ascii="Arial" w:eastAsia="Times New Roman" w:hAnsi="Arial" w:cs="Arial"/>
          <w:i/>
          <w:iCs/>
          <w:color w:val="2E74B5" w:themeColor="accent5" w:themeShade="BF"/>
          <w:lang w:eastAsia="en-GB"/>
        </w:rPr>
        <w:t>My main reason for choosing Aberdeen was the availability of a course I wanted to study and its location. Outside of that I didn't consider anything really. But having now attended for 3 years I love that it is a School that prides itself on equality and diversity</w:t>
      </w:r>
      <w:r w:rsidRPr="0007765D">
        <w:rPr>
          <w:rFonts w:ascii="Arial" w:eastAsia="Times New Roman" w:hAnsi="Arial" w:cs="Arial"/>
          <w:i/>
          <w:iCs/>
          <w:color w:val="2E74B5" w:themeColor="accent5" w:themeShade="BF"/>
          <w:lang w:eastAsia="en-GB"/>
        </w:rPr>
        <w:t>”- W student</w:t>
      </w:r>
    </w:p>
    <w:p w14:paraId="7A772A8A" w14:textId="4BE095A6" w:rsidR="00A30FC7" w:rsidRPr="0007765D" w:rsidRDefault="00A30FC7" w:rsidP="00A30FC7">
      <w:pPr>
        <w:ind w:left="0" w:firstLine="0"/>
        <w:jc w:val="center"/>
        <w:rPr>
          <w:rFonts w:ascii="Arial" w:eastAsia="Times New Roman" w:hAnsi="Arial" w:cs="Arial"/>
          <w:i/>
          <w:iCs/>
          <w:color w:val="2E74B5" w:themeColor="accent5" w:themeShade="BF"/>
          <w:lang w:eastAsia="en-GB"/>
        </w:rPr>
      </w:pPr>
    </w:p>
    <w:p w14:paraId="01D9DC7F" w14:textId="15ECC9A5" w:rsidR="00104E67" w:rsidRPr="0007765D" w:rsidRDefault="00104E67" w:rsidP="00A30FC7">
      <w:pPr>
        <w:ind w:left="0" w:firstLine="0"/>
        <w:jc w:val="center"/>
        <w:rPr>
          <w:rFonts w:ascii="Arial" w:eastAsia="Times New Roman" w:hAnsi="Arial" w:cs="Arial"/>
          <w:i/>
          <w:iCs/>
          <w:color w:val="2E74B5" w:themeColor="accent5" w:themeShade="BF"/>
          <w:lang w:eastAsia="en-GB"/>
        </w:rPr>
      </w:pPr>
      <w:r w:rsidRPr="0007765D">
        <w:rPr>
          <w:rFonts w:ascii="Arial" w:eastAsia="Times New Roman" w:hAnsi="Arial" w:cs="Arial"/>
          <w:i/>
          <w:iCs/>
          <w:color w:val="2E74B5" w:themeColor="accent5" w:themeShade="BF"/>
          <w:lang w:eastAsia="en-GB"/>
        </w:rPr>
        <w:t>“Diversity is not an important consideration for me in choosing where I want to do my studies but clearly affects my sense of belonging within the University”- RG student</w:t>
      </w:r>
    </w:p>
    <w:p w14:paraId="48412BAD" w14:textId="77777777" w:rsidR="00647292" w:rsidRPr="0007765D" w:rsidRDefault="00647292" w:rsidP="00A30FC7">
      <w:pPr>
        <w:ind w:left="0" w:firstLine="0"/>
        <w:jc w:val="center"/>
        <w:rPr>
          <w:rFonts w:ascii="Arial" w:eastAsia="Times New Roman" w:hAnsi="Arial" w:cs="Arial"/>
          <w:i/>
          <w:iCs/>
          <w:color w:val="2E74B5" w:themeColor="accent5" w:themeShade="BF"/>
          <w:lang w:eastAsia="en-GB"/>
        </w:rPr>
      </w:pPr>
    </w:p>
    <w:p w14:paraId="5DC6FF42" w14:textId="76640CE0" w:rsidR="00A30FC7" w:rsidRPr="0007765D" w:rsidRDefault="00647292" w:rsidP="00A30FC7">
      <w:pPr>
        <w:shd w:val="clear" w:color="auto" w:fill="FFFFFF"/>
        <w:spacing w:before="150" w:after="150"/>
        <w:ind w:left="0" w:firstLine="0"/>
        <w:jc w:val="center"/>
        <w:outlineLvl w:val="3"/>
        <w:rPr>
          <w:rFonts w:ascii="Arial" w:eastAsia="Times New Roman" w:hAnsi="Arial" w:cs="Arial"/>
          <w:i/>
          <w:iCs/>
          <w:color w:val="2E74B5" w:themeColor="accent5" w:themeShade="BF"/>
          <w:lang w:eastAsia="en-GB"/>
        </w:rPr>
      </w:pPr>
      <w:r w:rsidRPr="0007765D">
        <w:rPr>
          <w:rFonts w:ascii="Arial" w:eastAsia="Times New Roman" w:hAnsi="Arial" w:cs="Arial"/>
          <w:i/>
          <w:iCs/>
          <w:color w:val="2E74B5" w:themeColor="accent5" w:themeShade="BF"/>
          <w:lang w:eastAsia="en-GB"/>
        </w:rPr>
        <w:t>“</w:t>
      </w:r>
      <w:r w:rsidR="00A30FC7" w:rsidRPr="0007765D">
        <w:rPr>
          <w:rFonts w:ascii="Arial" w:eastAsia="Times New Roman" w:hAnsi="Arial" w:cs="Arial"/>
          <w:i/>
          <w:iCs/>
          <w:color w:val="2E74B5" w:themeColor="accent5" w:themeShade="BF"/>
          <w:lang w:eastAsia="en-GB"/>
        </w:rPr>
        <w:t>I acknowledge that because of my background and skin colour I didn't have to consider if I would feel included or safe before applying, and still will feel included way easier because of these reasons</w:t>
      </w:r>
      <w:r w:rsidRPr="0007765D">
        <w:rPr>
          <w:rFonts w:ascii="Arial" w:eastAsia="Times New Roman" w:hAnsi="Arial" w:cs="Arial"/>
          <w:i/>
          <w:iCs/>
          <w:color w:val="2E74B5" w:themeColor="accent5" w:themeShade="BF"/>
          <w:lang w:eastAsia="en-GB"/>
        </w:rPr>
        <w:t>”- W student</w:t>
      </w:r>
    </w:p>
    <w:p w14:paraId="774EF764" w14:textId="0D371A4A" w:rsidR="00647292" w:rsidRPr="0007765D" w:rsidRDefault="00647292" w:rsidP="00A30FC7">
      <w:pPr>
        <w:shd w:val="clear" w:color="auto" w:fill="FFFFFF"/>
        <w:spacing w:before="150" w:after="150"/>
        <w:ind w:left="0" w:firstLine="0"/>
        <w:jc w:val="center"/>
        <w:outlineLvl w:val="3"/>
        <w:rPr>
          <w:rFonts w:ascii="Arial" w:eastAsia="Times New Roman" w:hAnsi="Arial" w:cs="Arial"/>
          <w:i/>
          <w:iCs/>
          <w:color w:val="2E74B5" w:themeColor="accent5" w:themeShade="BF"/>
          <w:lang w:eastAsia="en-GB"/>
        </w:rPr>
      </w:pPr>
    </w:p>
    <w:p w14:paraId="5357DFFE" w14:textId="1A44F34B" w:rsidR="00647292" w:rsidRPr="0007765D" w:rsidRDefault="00104E67" w:rsidP="00104E67">
      <w:pPr>
        <w:shd w:val="clear" w:color="auto" w:fill="FFFFFF"/>
        <w:spacing w:before="150" w:after="150"/>
        <w:ind w:left="0" w:firstLine="0"/>
        <w:jc w:val="center"/>
        <w:outlineLvl w:val="3"/>
        <w:rPr>
          <w:rFonts w:ascii="Arial" w:eastAsia="Times New Roman" w:hAnsi="Arial" w:cs="Arial"/>
          <w:i/>
          <w:iCs/>
          <w:color w:val="2E74B5" w:themeColor="accent5" w:themeShade="BF"/>
          <w:lang w:eastAsia="en-GB"/>
        </w:rPr>
      </w:pPr>
      <w:r w:rsidRPr="0007765D">
        <w:rPr>
          <w:rFonts w:ascii="Arial" w:eastAsia="Times New Roman" w:hAnsi="Arial" w:cs="Arial"/>
          <w:i/>
          <w:iCs/>
          <w:color w:val="2E74B5" w:themeColor="accent5" w:themeShade="BF"/>
          <w:lang w:eastAsia="en-GB"/>
        </w:rPr>
        <w:t>“The University of Aberdeen has a diverse range of students, lecturers and tutors from all backgrounds, races and sexualities which makes the experience more inclusive for everyone in attendance and also depicts the value of everyone regardless of their race or origin”- RG student</w:t>
      </w:r>
    </w:p>
    <w:p w14:paraId="417D2A63" w14:textId="79CFEC8E" w:rsidR="00A30FC7" w:rsidRPr="0007765D" w:rsidRDefault="00A30FC7" w:rsidP="00A30FC7">
      <w:pPr>
        <w:shd w:val="clear" w:color="auto" w:fill="FFFFFF"/>
        <w:spacing w:before="150" w:after="150"/>
        <w:ind w:left="0" w:firstLine="0"/>
        <w:jc w:val="center"/>
        <w:outlineLvl w:val="3"/>
        <w:rPr>
          <w:rFonts w:ascii="Arial" w:eastAsia="Times New Roman" w:hAnsi="Arial" w:cs="Arial"/>
          <w:i/>
          <w:iCs/>
          <w:color w:val="2E74B5" w:themeColor="accent5" w:themeShade="BF"/>
          <w:lang w:eastAsia="en-GB"/>
        </w:rPr>
      </w:pPr>
    </w:p>
    <w:p w14:paraId="6A375647" w14:textId="15AB5476" w:rsidR="00A30FC7" w:rsidRPr="0007765D" w:rsidRDefault="00647292" w:rsidP="00104E67">
      <w:pPr>
        <w:shd w:val="clear" w:color="auto" w:fill="FFFFFF"/>
        <w:spacing w:before="150" w:after="150"/>
        <w:ind w:left="0" w:firstLine="0"/>
        <w:jc w:val="center"/>
        <w:outlineLvl w:val="3"/>
        <w:rPr>
          <w:rFonts w:ascii="Arial" w:eastAsia="Times New Roman" w:hAnsi="Arial" w:cs="Arial"/>
          <w:i/>
          <w:iCs/>
          <w:color w:val="2E74B5" w:themeColor="accent5" w:themeShade="BF"/>
          <w:lang w:eastAsia="en-GB"/>
        </w:rPr>
      </w:pPr>
      <w:r w:rsidRPr="0007765D">
        <w:rPr>
          <w:rFonts w:ascii="Arial" w:eastAsia="Times New Roman" w:hAnsi="Arial" w:cs="Arial"/>
          <w:i/>
          <w:iCs/>
          <w:color w:val="2E74B5" w:themeColor="accent5" w:themeShade="BF"/>
          <w:lang w:eastAsia="en-GB"/>
        </w:rPr>
        <w:t>“</w:t>
      </w:r>
      <w:r w:rsidR="00A30FC7" w:rsidRPr="0007765D">
        <w:rPr>
          <w:rFonts w:ascii="Arial" w:eastAsia="Times New Roman" w:hAnsi="Arial" w:cs="Arial"/>
          <w:i/>
          <w:iCs/>
          <w:color w:val="2E74B5" w:themeColor="accent5" w:themeShade="BF"/>
          <w:lang w:eastAsia="en-GB"/>
        </w:rPr>
        <w:t>For me, the diversity of the students and staff at this university is a benefit to the university experience as a whole - allowing us the experiences of working with people from many different backgrounds</w:t>
      </w:r>
      <w:r w:rsidRPr="0007765D">
        <w:rPr>
          <w:rFonts w:ascii="Arial" w:eastAsia="Times New Roman" w:hAnsi="Arial" w:cs="Arial"/>
          <w:i/>
          <w:iCs/>
          <w:color w:val="2E74B5" w:themeColor="accent5" w:themeShade="BF"/>
          <w:lang w:eastAsia="en-GB"/>
        </w:rPr>
        <w:t>”- W student</w:t>
      </w:r>
    </w:p>
    <w:p w14:paraId="1B0808CB" w14:textId="77777777" w:rsidR="00647292" w:rsidRPr="0007765D" w:rsidRDefault="00647292" w:rsidP="00A30FC7">
      <w:pPr>
        <w:shd w:val="clear" w:color="auto" w:fill="FFFFFF"/>
        <w:spacing w:before="150" w:after="150"/>
        <w:ind w:left="1276" w:hanging="1134"/>
        <w:jc w:val="center"/>
        <w:outlineLvl w:val="3"/>
        <w:rPr>
          <w:rFonts w:ascii="Arial" w:eastAsia="Times New Roman" w:hAnsi="Arial" w:cs="Arial"/>
          <w:i/>
          <w:iCs/>
          <w:color w:val="2E74B5" w:themeColor="accent5" w:themeShade="BF"/>
          <w:lang w:eastAsia="en-GB"/>
        </w:rPr>
      </w:pPr>
    </w:p>
    <w:p w14:paraId="38B30690" w14:textId="1AA181D9" w:rsidR="00A30FC7" w:rsidRPr="0007765D" w:rsidRDefault="00451D33" w:rsidP="00A30FC7">
      <w:pPr>
        <w:shd w:val="clear" w:color="auto" w:fill="FFFFFF"/>
        <w:spacing w:before="150" w:after="150"/>
        <w:ind w:left="0" w:firstLine="0"/>
        <w:jc w:val="center"/>
        <w:outlineLvl w:val="3"/>
        <w:rPr>
          <w:rFonts w:ascii="Arial" w:eastAsia="Times New Roman" w:hAnsi="Arial" w:cs="Arial"/>
          <w:i/>
          <w:iCs/>
          <w:color w:val="2E74B5" w:themeColor="accent5" w:themeShade="BF"/>
          <w:lang w:eastAsia="en-GB"/>
        </w:rPr>
      </w:pPr>
      <w:r w:rsidRPr="0007765D">
        <w:rPr>
          <w:rFonts w:ascii="Arial" w:hAnsi="Arial" w:cs="Arial"/>
          <w:i/>
          <w:iCs/>
          <w:color w:val="2E74B5" w:themeColor="accent5" w:themeShade="BF"/>
          <w:shd w:val="clear" w:color="auto" w:fill="FFFFFF"/>
        </w:rPr>
        <w:t>“</w:t>
      </w:r>
      <w:r w:rsidR="00647292" w:rsidRPr="0007765D">
        <w:rPr>
          <w:rFonts w:ascii="Arial" w:hAnsi="Arial" w:cs="Arial"/>
          <w:i/>
          <w:iCs/>
          <w:color w:val="2E74B5" w:themeColor="accent5" w:themeShade="BF"/>
          <w:shd w:val="clear" w:color="auto" w:fill="FFFFFF"/>
        </w:rPr>
        <w:t xml:space="preserve">The staff and professor racial diversity in University of Aberdeen is poor. It </w:t>
      </w:r>
      <w:proofErr w:type="gramStart"/>
      <w:r w:rsidR="00647292" w:rsidRPr="0007765D">
        <w:rPr>
          <w:rFonts w:ascii="Arial" w:hAnsi="Arial" w:cs="Arial"/>
          <w:i/>
          <w:iCs/>
          <w:color w:val="2E74B5" w:themeColor="accent5" w:themeShade="BF"/>
          <w:shd w:val="clear" w:color="auto" w:fill="FFFFFF"/>
        </w:rPr>
        <w:t>impacts negatively</w:t>
      </w:r>
      <w:proofErr w:type="gramEnd"/>
      <w:r w:rsidR="00647292" w:rsidRPr="0007765D">
        <w:rPr>
          <w:rFonts w:ascii="Arial" w:hAnsi="Arial" w:cs="Arial"/>
          <w:i/>
          <w:iCs/>
          <w:color w:val="2E74B5" w:themeColor="accent5" w:themeShade="BF"/>
          <w:shd w:val="clear" w:color="auto" w:fill="FFFFFF"/>
        </w:rPr>
        <w:t xml:space="preserve"> my desire to stay and my sense of belonging in the academic community”</w:t>
      </w:r>
      <w:r w:rsidRPr="0007765D">
        <w:rPr>
          <w:rFonts w:ascii="Arial" w:hAnsi="Arial" w:cs="Arial"/>
          <w:i/>
          <w:iCs/>
          <w:color w:val="2E74B5" w:themeColor="accent5" w:themeShade="BF"/>
          <w:shd w:val="clear" w:color="auto" w:fill="FFFFFF"/>
        </w:rPr>
        <w:t>- RG staff</w:t>
      </w:r>
    </w:p>
    <w:p w14:paraId="52D92128" w14:textId="77777777" w:rsidR="00A30FC7" w:rsidRPr="00A30FC7" w:rsidRDefault="00A30FC7" w:rsidP="00562C09">
      <w:pPr>
        <w:ind w:left="0" w:firstLine="0"/>
        <w:rPr>
          <w:rFonts w:ascii="Arial" w:hAnsi="Arial" w:cs="Arial"/>
          <w:i/>
          <w:iCs/>
          <w:color w:val="1F3864" w:themeColor="accent1" w:themeShade="80"/>
        </w:rPr>
      </w:pPr>
    </w:p>
    <w:p w14:paraId="1556C16E" w14:textId="77777777" w:rsidR="00562C09" w:rsidRDefault="00562C09" w:rsidP="002A3037">
      <w:pPr>
        <w:ind w:left="0" w:firstLine="0"/>
        <w:rPr>
          <w:rFonts w:ascii="Arial" w:hAnsi="Arial" w:cs="Arial"/>
          <w:b/>
          <w:bCs/>
          <w:color w:val="2F5496" w:themeColor="accent1" w:themeShade="BF"/>
          <w:sz w:val="28"/>
          <w:szCs w:val="28"/>
        </w:rPr>
      </w:pPr>
    </w:p>
    <w:p w14:paraId="17CD6508" w14:textId="77777777" w:rsidR="00562C09" w:rsidRDefault="00562C09" w:rsidP="002A3037">
      <w:pPr>
        <w:ind w:left="0" w:firstLine="0"/>
        <w:rPr>
          <w:rFonts w:ascii="Arial" w:hAnsi="Arial" w:cs="Arial"/>
          <w:b/>
          <w:bCs/>
          <w:color w:val="2F5496" w:themeColor="accent1" w:themeShade="BF"/>
          <w:sz w:val="28"/>
          <w:szCs w:val="28"/>
        </w:rPr>
      </w:pPr>
    </w:p>
    <w:p w14:paraId="318B34F6" w14:textId="77777777" w:rsidR="00562C09" w:rsidRDefault="00562C09" w:rsidP="002A3037">
      <w:pPr>
        <w:ind w:left="0" w:firstLine="0"/>
        <w:rPr>
          <w:rFonts w:ascii="Arial" w:hAnsi="Arial" w:cs="Arial"/>
          <w:b/>
          <w:bCs/>
          <w:color w:val="2F5496" w:themeColor="accent1" w:themeShade="BF"/>
          <w:sz w:val="28"/>
          <w:szCs w:val="28"/>
        </w:rPr>
      </w:pPr>
    </w:p>
    <w:p w14:paraId="5126FE28" w14:textId="77777777" w:rsidR="00562C09" w:rsidRDefault="00562C09" w:rsidP="002A3037">
      <w:pPr>
        <w:ind w:left="0" w:firstLine="0"/>
        <w:rPr>
          <w:rFonts w:ascii="Arial" w:hAnsi="Arial" w:cs="Arial"/>
          <w:b/>
          <w:bCs/>
          <w:color w:val="2F5496" w:themeColor="accent1" w:themeShade="BF"/>
          <w:sz w:val="28"/>
          <w:szCs w:val="28"/>
        </w:rPr>
      </w:pPr>
    </w:p>
    <w:p w14:paraId="3E94864A" w14:textId="77777777" w:rsidR="00562C09" w:rsidRDefault="00562C09" w:rsidP="002A3037">
      <w:pPr>
        <w:ind w:left="0" w:firstLine="0"/>
        <w:rPr>
          <w:rFonts w:ascii="Arial" w:hAnsi="Arial" w:cs="Arial"/>
          <w:b/>
          <w:bCs/>
          <w:color w:val="2F5496" w:themeColor="accent1" w:themeShade="BF"/>
          <w:sz w:val="28"/>
          <w:szCs w:val="28"/>
        </w:rPr>
      </w:pPr>
    </w:p>
    <w:p w14:paraId="442E2F12" w14:textId="77777777" w:rsidR="00562C09" w:rsidRDefault="00562C09" w:rsidP="002A3037">
      <w:pPr>
        <w:ind w:left="0" w:firstLine="0"/>
        <w:rPr>
          <w:rFonts w:ascii="Arial" w:hAnsi="Arial" w:cs="Arial"/>
          <w:b/>
          <w:bCs/>
          <w:color w:val="2F5496" w:themeColor="accent1" w:themeShade="BF"/>
          <w:sz w:val="28"/>
          <w:szCs w:val="28"/>
        </w:rPr>
      </w:pPr>
    </w:p>
    <w:p w14:paraId="6D88400D" w14:textId="77777777" w:rsidR="00562C09" w:rsidRDefault="00562C09" w:rsidP="002A3037">
      <w:pPr>
        <w:ind w:left="0" w:firstLine="0"/>
        <w:rPr>
          <w:rFonts w:ascii="Arial" w:hAnsi="Arial" w:cs="Arial"/>
          <w:b/>
          <w:bCs/>
          <w:color w:val="2F5496" w:themeColor="accent1" w:themeShade="BF"/>
          <w:sz w:val="28"/>
          <w:szCs w:val="28"/>
        </w:rPr>
      </w:pPr>
    </w:p>
    <w:p w14:paraId="7B046B09" w14:textId="77777777" w:rsidR="00562C09" w:rsidRDefault="00562C09" w:rsidP="002A3037">
      <w:pPr>
        <w:ind w:left="0" w:firstLine="0"/>
        <w:rPr>
          <w:rFonts w:ascii="Arial" w:hAnsi="Arial" w:cs="Arial"/>
          <w:b/>
          <w:bCs/>
          <w:color w:val="2F5496" w:themeColor="accent1" w:themeShade="BF"/>
          <w:sz w:val="28"/>
          <w:szCs w:val="28"/>
        </w:rPr>
      </w:pPr>
    </w:p>
    <w:p w14:paraId="3F4A2865" w14:textId="77777777" w:rsidR="00562C09" w:rsidRDefault="00562C09" w:rsidP="002A3037">
      <w:pPr>
        <w:ind w:left="0" w:firstLine="0"/>
        <w:rPr>
          <w:rFonts w:ascii="Arial" w:hAnsi="Arial" w:cs="Arial"/>
          <w:b/>
          <w:bCs/>
          <w:color w:val="2F5496" w:themeColor="accent1" w:themeShade="BF"/>
          <w:sz w:val="28"/>
          <w:szCs w:val="28"/>
        </w:rPr>
      </w:pPr>
    </w:p>
    <w:p w14:paraId="663592E7" w14:textId="3F21781E" w:rsidR="00562C09" w:rsidRDefault="00562C09" w:rsidP="002A3037">
      <w:pPr>
        <w:ind w:left="0" w:firstLine="0"/>
        <w:rPr>
          <w:rFonts w:ascii="Arial" w:hAnsi="Arial" w:cs="Arial"/>
          <w:b/>
          <w:bCs/>
          <w:color w:val="2F5496" w:themeColor="accent1" w:themeShade="BF"/>
          <w:sz w:val="28"/>
          <w:szCs w:val="28"/>
        </w:rPr>
      </w:pPr>
    </w:p>
    <w:p w14:paraId="0209EBA5" w14:textId="51A1DD20" w:rsidR="00BA36BC" w:rsidRDefault="00BA36BC" w:rsidP="002A3037">
      <w:pPr>
        <w:ind w:left="0" w:firstLine="0"/>
        <w:rPr>
          <w:rFonts w:ascii="Arial" w:hAnsi="Arial" w:cs="Arial"/>
          <w:b/>
          <w:bCs/>
          <w:color w:val="2F5496" w:themeColor="accent1" w:themeShade="BF"/>
          <w:sz w:val="28"/>
          <w:szCs w:val="28"/>
        </w:rPr>
      </w:pPr>
    </w:p>
    <w:p w14:paraId="49ACF9B5" w14:textId="0BF46083" w:rsidR="00BA36BC" w:rsidRDefault="00BA36BC" w:rsidP="002A3037">
      <w:pPr>
        <w:ind w:left="0" w:firstLine="0"/>
        <w:rPr>
          <w:rFonts w:ascii="Arial" w:hAnsi="Arial" w:cs="Arial"/>
          <w:b/>
          <w:bCs/>
          <w:color w:val="2F5496" w:themeColor="accent1" w:themeShade="BF"/>
          <w:sz w:val="28"/>
          <w:szCs w:val="28"/>
        </w:rPr>
      </w:pPr>
    </w:p>
    <w:p w14:paraId="39272734" w14:textId="2E17D6C6" w:rsidR="00BA36BC" w:rsidRDefault="00BA36BC" w:rsidP="002A3037">
      <w:pPr>
        <w:ind w:left="0" w:firstLine="0"/>
        <w:rPr>
          <w:rFonts w:ascii="Arial" w:hAnsi="Arial" w:cs="Arial"/>
          <w:b/>
          <w:bCs/>
          <w:color w:val="2F5496" w:themeColor="accent1" w:themeShade="BF"/>
          <w:sz w:val="28"/>
          <w:szCs w:val="28"/>
        </w:rPr>
      </w:pPr>
    </w:p>
    <w:p w14:paraId="49DC37A2" w14:textId="77777777" w:rsidR="00451D33" w:rsidRDefault="00451D33" w:rsidP="002A3037">
      <w:pPr>
        <w:ind w:left="0" w:firstLine="0"/>
        <w:rPr>
          <w:rFonts w:ascii="Arial" w:hAnsi="Arial" w:cs="Arial"/>
          <w:b/>
          <w:bCs/>
          <w:color w:val="2F5496" w:themeColor="accent1" w:themeShade="BF"/>
          <w:sz w:val="28"/>
          <w:szCs w:val="28"/>
        </w:rPr>
      </w:pPr>
    </w:p>
    <w:p w14:paraId="4A3B25A6" w14:textId="77711FC1" w:rsidR="000645A4" w:rsidRPr="002A3037" w:rsidRDefault="002A3037" w:rsidP="002A3037">
      <w:pPr>
        <w:ind w:left="0" w:firstLine="0"/>
        <w:rPr>
          <w:rFonts w:ascii="Arial" w:hAnsi="Arial" w:cs="Arial"/>
          <w:b/>
          <w:bCs/>
          <w:color w:val="2F5496" w:themeColor="accent1" w:themeShade="BF"/>
          <w:sz w:val="28"/>
          <w:szCs w:val="28"/>
        </w:rPr>
      </w:pPr>
      <w:r w:rsidRPr="002A3037">
        <w:rPr>
          <w:rFonts w:ascii="Arial" w:hAnsi="Arial" w:cs="Arial"/>
          <w:b/>
          <w:bCs/>
          <w:color w:val="2F5496" w:themeColor="accent1" w:themeShade="BF"/>
          <w:sz w:val="28"/>
          <w:szCs w:val="28"/>
        </w:rPr>
        <w:lastRenderedPageBreak/>
        <w:t>9.2</w:t>
      </w:r>
      <w:r w:rsidR="000645A4" w:rsidRPr="002A3037">
        <w:rPr>
          <w:rFonts w:ascii="Arial" w:hAnsi="Arial" w:cs="Arial"/>
          <w:b/>
          <w:bCs/>
          <w:color w:val="2F5496" w:themeColor="accent1" w:themeShade="BF"/>
          <w:sz w:val="28"/>
          <w:szCs w:val="28"/>
        </w:rPr>
        <w:t>: Diversity of the local population</w:t>
      </w:r>
    </w:p>
    <w:p w14:paraId="5A20339C" w14:textId="48B71E92" w:rsidR="000645A4" w:rsidRDefault="000645A4" w:rsidP="002A3037">
      <w:pPr>
        <w:ind w:left="0" w:firstLine="0"/>
        <w:rPr>
          <w:rFonts w:ascii="Arial" w:hAnsi="Arial" w:cs="Arial"/>
        </w:rPr>
      </w:pPr>
      <w:r>
        <w:rPr>
          <w:rFonts w:ascii="Arial" w:hAnsi="Arial" w:cs="Arial"/>
        </w:rPr>
        <w:t xml:space="preserve">This section of the survey explored whether the ethnic/racial diversity of the local population impacted on </w:t>
      </w:r>
      <w:r w:rsidR="002A3037">
        <w:rPr>
          <w:rFonts w:ascii="Arial" w:hAnsi="Arial" w:cs="Arial"/>
        </w:rPr>
        <w:t xml:space="preserve">our students’ </w:t>
      </w:r>
      <w:r>
        <w:rPr>
          <w:rFonts w:ascii="Arial" w:hAnsi="Arial" w:cs="Arial"/>
        </w:rPr>
        <w:t>day-to-day life and whether they were aware of ethnic/racial tensions within the local community.</w:t>
      </w:r>
    </w:p>
    <w:p w14:paraId="341CA659" w14:textId="4A267FF8" w:rsidR="00562C09" w:rsidRDefault="00562C09" w:rsidP="002A3037">
      <w:pPr>
        <w:ind w:left="0" w:firstLine="0"/>
        <w:rPr>
          <w:rFonts w:ascii="Arial" w:hAnsi="Arial" w:cs="Arial"/>
        </w:rPr>
      </w:pPr>
    </w:p>
    <w:p w14:paraId="2068CD80" w14:textId="3C789B77" w:rsidR="000645A4" w:rsidRPr="00562C09" w:rsidRDefault="00562C09" w:rsidP="002A3037">
      <w:pPr>
        <w:ind w:left="0" w:firstLine="0"/>
        <w:rPr>
          <w:rFonts w:ascii="Arial" w:hAnsi="Arial" w:cs="Arial"/>
          <w:b/>
          <w:bCs/>
          <w:color w:val="2F5496" w:themeColor="accent1" w:themeShade="BF"/>
        </w:rPr>
      </w:pPr>
      <w:r w:rsidRPr="003640C8">
        <w:rPr>
          <w:rFonts w:ascii="Arial" w:hAnsi="Arial" w:cs="Arial"/>
          <w:b/>
          <w:bCs/>
          <w:color w:val="2F5496" w:themeColor="accent1" w:themeShade="BF"/>
        </w:rPr>
        <w:t>9.</w:t>
      </w:r>
      <w:r>
        <w:rPr>
          <w:rFonts w:ascii="Arial" w:hAnsi="Arial" w:cs="Arial"/>
          <w:b/>
          <w:bCs/>
          <w:color w:val="2F5496" w:themeColor="accent1" w:themeShade="BF"/>
        </w:rPr>
        <w:t>2A</w:t>
      </w:r>
      <w:r w:rsidRPr="003640C8">
        <w:rPr>
          <w:rFonts w:ascii="Arial" w:hAnsi="Arial" w:cs="Arial"/>
          <w:b/>
          <w:bCs/>
          <w:color w:val="2F5496" w:themeColor="accent1" w:themeShade="BF"/>
        </w:rPr>
        <w:t>: Qua</w:t>
      </w:r>
      <w:r>
        <w:rPr>
          <w:rFonts w:ascii="Arial" w:hAnsi="Arial" w:cs="Arial"/>
          <w:b/>
          <w:bCs/>
          <w:color w:val="2F5496" w:themeColor="accent1" w:themeShade="BF"/>
        </w:rPr>
        <w:t>nti</w:t>
      </w:r>
      <w:r w:rsidRPr="003640C8">
        <w:rPr>
          <w:rFonts w:ascii="Arial" w:hAnsi="Arial" w:cs="Arial"/>
          <w:b/>
          <w:bCs/>
          <w:color w:val="2F5496" w:themeColor="accent1" w:themeShade="BF"/>
        </w:rPr>
        <w:t>tative analysis</w:t>
      </w:r>
    </w:p>
    <w:p w14:paraId="6FA07B91" w14:textId="77777777" w:rsidR="000645A4" w:rsidRPr="00562C09" w:rsidRDefault="000645A4" w:rsidP="00562C09">
      <w:pPr>
        <w:pStyle w:val="IntenseQuote"/>
        <w:ind w:right="95" w:hanging="864"/>
        <w:rPr>
          <w:rFonts w:ascii="Arial" w:hAnsi="Arial" w:cs="Arial"/>
          <w:b/>
          <w:bCs/>
          <w:i w:val="0"/>
          <w:iCs w:val="0"/>
        </w:rPr>
      </w:pPr>
      <w:r w:rsidRPr="00562C09">
        <w:rPr>
          <w:rFonts w:ascii="Arial" w:hAnsi="Arial" w:cs="Arial"/>
          <w:b/>
          <w:bCs/>
          <w:i w:val="0"/>
          <w:iCs w:val="0"/>
        </w:rPr>
        <w:t>Q2-1. The ethnic/racial diversity of the local population impacts on my day-to-day life</w:t>
      </w:r>
    </w:p>
    <w:p w14:paraId="7AB1623B" w14:textId="27BC2E4B" w:rsidR="000645A4" w:rsidRPr="00F230FA" w:rsidRDefault="00562C09" w:rsidP="002A3037">
      <w:pPr>
        <w:ind w:left="0" w:firstLine="0"/>
        <w:rPr>
          <w:rFonts w:ascii="Arial" w:hAnsi="Arial" w:cs="Arial"/>
          <w:b/>
          <w:bCs/>
        </w:rPr>
      </w:pPr>
      <w:r>
        <w:rPr>
          <w:rFonts w:ascii="Arial" w:hAnsi="Arial" w:cs="Arial"/>
          <w:b/>
          <w:bCs/>
        </w:rPr>
        <w:t xml:space="preserve">9.2A.1: </w:t>
      </w:r>
      <w:r w:rsidR="000645A4" w:rsidRPr="00F230FA">
        <w:rPr>
          <w:rFonts w:ascii="Arial" w:hAnsi="Arial" w:cs="Arial"/>
          <w:b/>
          <w:bCs/>
        </w:rPr>
        <w:t xml:space="preserve">The diversity (or lack of diversity) </w:t>
      </w:r>
      <w:r w:rsidR="000645A4">
        <w:rPr>
          <w:rFonts w:ascii="Arial" w:hAnsi="Arial" w:cs="Arial"/>
          <w:b/>
          <w:bCs/>
        </w:rPr>
        <w:t>of the local population impacted on the day-to-day life of 19% of W</w:t>
      </w:r>
      <w:r w:rsidR="002001C2">
        <w:rPr>
          <w:rFonts w:ascii="Arial" w:hAnsi="Arial" w:cs="Arial"/>
          <w:b/>
          <w:bCs/>
        </w:rPr>
        <w:t>hite</w:t>
      </w:r>
      <w:r w:rsidR="000645A4">
        <w:rPr>
          <w:rFonts w:ascii="Arial" w:hAnsi="Arial" w:cs="Arial"/>
          <w:b/>
          <w:bCs/>
        </w:rPr>
        <w:t xml:space="preserve"> and 59%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hAnsi="Arial" w:cs="Arial"/>
          <w:b/>
          <w:bCs/>
        </w:rPr>
        <w:t xml:space="preserve"> respondents; 49% of W</w:t>
      </w:r>
      <w:r w:rsidR="002001C2">
        <w:rPr>
          <w:rFonts w:ascii="Arial" w:hAnsi="Arial" w:cs="Arial"/>
          <w:b/>
          <w:bCs/>
        </w:rPr>
        <w:t>hite</w:t>
      </w:r>
      <w:r w:rsidR="000645A4">
        <w:rPr>
          <w:rFonts w:ascii="Arial" w:hAnsi="Arial" w:cs="Arial"/>
          <w:b/>
          <w:bCs/>
        </w:rPr>
        <w:t xml:space="preserve"> and 21%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hAnsi="Arial" w:cs="Arial"/>
          <w:b/>
          <w:bCs/>
        </w:rPr>
        <w:t xml:space="preserve"> respondents disagreed that diversity impacted them </w:t>
      </w:r>
      <w:r w:rsidR="000645A4" w:rsidRPr="00610663">
        <w:rPr>
          <w:rFonts w:ascii="Arial" w:hAnsi="Arial" w:cs="Arial"/>
        </w:rPr>
        <w:t>(</w:t>
      </w:r>
      <w:r w:rsidR="000645A4" w:rsidRPr="00610663">
        <w:rPr>
          <w:rFonts w:ascii="Arial" w:hAnsi="Arial" w:cs="Arial"/>
          <w:noProof/>
        </w:rPr>
        <w:t xml:space="preserve">a disparity </w:t>
      </w:r>
      <w:r w:rsidR="000645A4">
        <w:rPr>
          <w:rFonts w:ascii="Arial" w:hAnsi="Arial" w:cs="Arial"/>
          <w:noProof/>
        </w:rPr>
        <w:t>i</w:t>
      </w:r>
      <w:r w:rsidR="000645A4" w:rsidRPr="00610663">
        <w:rPr>
          <w:rFonts w:ascii="Arial" w:hAnsi="Arial" w:cs="Arial"/>
          <w:noProof/>
        </w:rPr>
        <w:t>s observed between the two cohorts)</w:t>
      </w:r>
      <w:r w:rsidR="000645A4">
        <w:rPr>
          <w:rFonts w:ascii="Arial" w:hAnsi="Arial" w:cs="Arial"/>
          <w:noProof/>
        </w:rPr>
        <w:t>.</w:t>
      </w:r>
    </w:p>
    <w:p w14:paraId="02127BAE" w14:textId="2B5BA0B7" w:rsidR="000645A4" w:rsidRDefault="002A3037" w:rsidP="00562C09">
      <w:pPr>
        <w:spacing w:before="0"/>
        <w:ind w:left="0" w:firstLine="0"/>
        <w:jc w:val="center"/>
        <w:rPr>
          <w:rFonts w:ascii="Arial" w:hAnsi="Arial" w:cs="Arial"/>
          <w:i/>
          <w:iCs/>
          <w:color w:val="2F5496" w:themeColor="accent1" w:themeShade="BF"/>
        </w:rPr>
      </w:pPr>
      <w:r>
        <w:rPr>
          <w:rFonts w:ascii="Arial" w:hAnsi="Arial" w:cs="Arial"/>
          <w:i/>
          <w:iCs/>
          <w:noProof/>
          <w:color w:val="2F5496" w:themeColor="accent1" w:themeShade="BF"/>
        </w:rPr>
        <w:drawing>
          <wp:inline distT="0" distB="0" distL="0" distR="0" wp14:anchorId="7AA3A65C" wp14:editId="79F0F107">
            <wp:extent cx="4579200" cy="2754000"/>
            <wp:effectExtent l="19050" t="19050" r="12065" b="273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sidR="000645A4">
        <w:rPr>
          <w:rFonts w:ascii="Arial" w:hAnsi="Arial" w:cs="Arial"/>
          <w:i/>
          <w:iCs/>
          <w:noProof/>
          <w:color w:val="2F5496" w:themeColor="accent1" w:themeShade="BF"/>
        </w:rPr>
        <w:drawing>
          <wp:inline distT="0" distB="0" distL="0" distR="0" wp14:anchorId="45084958" wp14:editId="75315A07">
            <wp:extent cx="4579200" cy="2754000"/>
            <wp:effectExtent l="19050" t="19050" r="12065" b="273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1A1F7AA2" w14:textId="1F8F8EC5" w:rsidR="000645A4" w:rsidRPr="00562C09" w:rsidRDefault="000645A4" w:rsidP="00562C09">
      <w:pPr>
        <w:spacing w:before="0"/>
        <w:ind w:left="0" w:firstLine="0"/>
        <w:rPr>
          <w:rFonts w:ascii="Arial" w:hAnsi="Arial" w:cs="Arial"/>
        </w:rPr>
      </w:pPr>
      <w:r w:rsidRPr="00562C09">
        <w:rPr>
          <w:rFonts w:ascii="Arial" w:hAnsi="Arial" w:cs="Arial"/>
        </w:rPr>
        <w:t>Ethnicity not disclosed (</w:t>
      </w:r>
      <w:r w:rsidRPr="00562C09">
        <w:rPr>
          <w:rFonts w:ascii="Arial" w:hAnsi="Arial" w:cs="Arial"/>
          <w:b/>
          <w:bCs/>
        </w:rPr>
        <w:t>ND</w:t>
      </w:r>
      <w:r w:rsidRPr="00562C09">
        <w:rPr>
          <w:rFonts w:ascii="Arial" w:hAnsi="Arial" w:cs="Arial"/>
        </w:rPr>
        <w:t xml:space="preserve">) (combined ‘Agree’ </w:t>
      </w:r>
      <w:r w:rsidR="003941CB">
        <w:rPr>
          <w:rFonts w:ascii="Arial" w:hAnsi="Arial" w:cs="Arial"/>
        </w:rPr>
        <w:t>53</w:t>
      </w:r>
      <w:r w:rsidRPr="00562C09">
        <w:rPr>
          <w:rFonts w:ascii="Arial" w:hAnsi="Arial" w:cs="Arial"/>
        </w:rPr>
        <w:t>% (n=16), Neutral 23% (n=7), combined ‘Disagree’ 23% (n=7)).</w:t>
      </w:r>
    </w:p>
    <w:p w14:paraId="09EB2DB9" w14:textId="77777777" w:rsidR="000645A4" w:rsidRPr="00562C09" w:rsidRDefault="000645A4" w:rsidP="00562C09">
      <w:pPr>
        <w:pStyle w:val="IntenseQuote"/>
        <w:ind w:right="95" w:hanging="864"/>
        <w:rPr>
          <w:rFonts w:ascii="Arial" w:hAnsi="Arial" w:cs="Arial"/>
          <w:b/>
          <w:bCs/>
          <w:i w:val="0"/>
          <w:iCs w:val="0"/>
        </w:rPr>
      </w:pPr>
      <w:r w:rsidRPr="00562C09">
        <w:rPr>
          <w:rFonts w:ascii="Arial" w:hAnsi="Arial" w:cs="Arial"/>
          <w:b/>
          <w:bCs/>
          <w:i w:val="0"/>
          <w:iCs w:val="0"/>
        </w:rPr>
        <w:lastRenderedPageBreak/>
        <w:t>Q2-2. I am aware of ethnic/racial tensions within the local community</w:t>
      </w:r>
    </w:p>
    <w:p w14:paraId="1E45B62D" w14:textId="3F997803" w:rsidR="000645A4" w:rsidRPr="00073D89" w:rsidRDefault="00562C09" w:rsidP="002A3037">
      <w:pPr>
        <w:spacing w:before="0"/>
        <w:ind w:left="0" w:firstLine="0"/>
        <w:rPr>
          <w:rFonts w:ascii="Arial" w:hAnsi="Arial" w:cs="Arial"/>
          <w:b/>
          <w:bCs/>
        </w:rPr>
      </w:pPr>
      <w:r>
        <w:rPr>
          <w:rFonts w:ascii="Arial" w:hAnsi="Arial" w:cs="Arial"/>
          <w:b/>
          <w:bCs/>
        </w:rPr>
        <w:t xml:space="preserve">9.2A.2: </w:t>
      </w:r>
      <w:r w:rsidR="000645A4">
        <w:rPr>
          <w:rFonts w:ascii="Arial" w:hAnsi="Arial" w:cs="Arial"/>
          <w:b/>
          <w:bCs/>
        </w:rPr>
        <w:t>30% of W</w:t>
      </w:r>
      <w:r w:rsidR="002001C2">
        <w:rPr>
          <w:rFonts w:ascii="Arial" w:hAnsi="Arial" w:cs="Arial"/>
          <w:b/>
          <w:bCs/>
        </w:rPr>
        <w:t>hite</w:t>
      </w:r>
      <w:r w:rsidR="000645A4">
        <w:rPr>
          <w:rFonts w:ascii="Arial" w:hAnsi="Arial" w:cs="Arial"/>
          <w:b/>
          <w:bCs/>
        </w:rPr>
        <w:t xml:space="preserve"> and 50%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hAnsi="Arial" w:cs="Arial"/>
          <w:b/>
          <w:bCs/>
        </w:rPr>
        <w:t xml:space="preserve"> respondents agreed they were aware of ethnic/racial tensions within the local community; 54% of W</w:t>
      </w:r>
      <w:r w:rsidR="002001C2">
        <w:rPr>
          <w:rFonts w:ascii="Arial" w:hAnsi="Arial" w:cs="Arial"/>
          <w:b/>
          <w:bCs/>
        </w:rPr>
        <w:t>hite</w:t>
      </w:r>
      <w:r w:rsidR="000645A4">
        <w:rPr>
          <w:rFonts w:ascii="Arial" w:hAnsi="Arial" w:cs="Arial"/>
          <w:b/>
          <w:bCs/>
        </w:rPr>
        <w:t xml:space="preserve"> and 29%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hAnsi="Arial" w:cs="Arial"/>
          <w:b/>
          <w:bCs/>
        </w:rPr>
        <w:t xml:space="preserve"> respondents were not aware </w:t>
      </w:r>
      <w:r w:rsidR="000645A4" w:rsidRPr="00610663">
        <w:rPr>
          <w:rFonts w:ascii="Arial" w:hAnsi="Arial" w:cs="Arial"/>
        </w:rPr>
        <w:t>(</w:t>
      </w:r>
      <w:r w:rsidR="000645A4" w:rsidRPr="00610663">
        <w:rPr>
          <w:rFonts w:ascii="Arial" w:hAnsi="Arial" w:cs="Arial"/>
          <w:noProof/>
        </w:rPr>
        <w:t xml:space="preserve">a disparity </w:t>
      </w:r>
      <w:r w:rsidR="000645A4">
        <w:rPr>
          <w:rFonts w:ascii="Arial" w:hAnsi="Arial" w:cs="Arial"/>
          <w:noProof/>
        </w:rPr>
        <w:t>i</w:t>
      </w:r>
      <w:r w:rsidR="000645A4" w:rsidRPr="00610663">
        <w:rPr>
          <w:rFonts w:ascii="Arial" w:hAnsi="Arial" w:cs="Arial"/>
          <w:noProof/>
        </w:rPr>
        <w:t>s observed between the two cohorts)</w:t>
      </w:r>
      <w:r w:rsidR="000645A4">
        <w:rPr>
          <w:rFonts w:ascii="Arial" w:hAnsi="Arial" w:cs="Arial"/>
          <w:noProof/>
        </w:rPr>
        <w:t>.</w:t>
      </w:r>
    </w:p>
    <w:p w14:paraId="736A9704" w14:textId="4677AD00" w:rsidR="000645A4" w:rsidRDefault="002A3037" w:rsidP="00562C09">
      <w:pPr>
        <w:spacing w:before="0"/>
        <w:ind w:left="0" w:firstLine="0"/>
        <w:jc w:val="center"/>
        <w:rPr>
          <w:rFonts w:ascii="Arial" w:hAnsi="Arial" w:cs="Arial"/>
          <w:i/>
          <w:iCs/>
          <w:color w:val="2F5496" w:themeColor="accent1" w:themeShade="BF"/>
        </w:rPr>
      </w:pPr>
      <w:r>
        <w:rPr>
          <w:rFonts w:ascii="Arial" w:hAnsi="Arial" w:cs="Arial"/>
          <w:i/>
          <w:iCs/>
          <w:noProof/>
          <w:color w:val="2F5496" w:themeColor="accent1" w:themeShade="BF"/>
        </w:rPr>
        <w:drawing>
          <wp:inline distT="0" distB="0" distL="0" distR="0" wp14:anchorId="560DD2F0" wp14:editId="24AAC5EC">
            <wp:extent cx="4579200" cy="2754000"/>
            <wp:effectExtent l="19050" t="19050" r="1206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sidR="000645A4">
        <w:rPr>
          <w:rFonts w:ascii="Arial" w:hAnsi="Arial" w:cs="Arial"/>
          <w:i/>
          <w:iCs/>
          <w:noProof/>
          <w:color w:val="2F5496" w:themeColor="accent1" w:themeShade="BF"/>
        </w:rPr>
        <w:drawing>
          <wp:inline distT="0" distB="0" distL="0" distR="0" wp14:anchorId="344A938B" wp14:editId="7834B0AA">
            <wp:extent cx="4579200" cy="2754000"/>
            <wp:effectExtent l="19050" t="19050" r="12065"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5B3056E8" w14:textId="77777777" w:rsidR="000645A4" w:rsidRPr="00562C09" w:rsidRDefault="000645A4" w:rsidP="002A3037">
      <w:pPr>
        <w:spacing w:before="0"/>
        <w:ind w:left="0" w:firstLine="0"/>
        <w:rPr>
          <w:rFonts w:ascii="Arial" w:hAnsi="Arial" w:cs="Arial"/>
        </w:rPr>
      </w:pPr>
      <w:r w:rsidRPr="00562C09">
        <w:rPr>
          <w:rFonts w:ascii="Arial" w:hAnsi="Arial" w:cs="Arial"/>
        </w:rPr>
        <w:t>Ethnicity not disclosed (</w:t>
      </w:r>
      <w:r w:rsidRPr="00562C09">
        <w:rPr>
          <w:rFonts w:ascii="Arial" w:hAnsi="Arial" w:cs="Arial"/>
          <w:b/>
          <w:bCs/>
        </w:rPr>
        <w:t>ND</w:t>
      </w:r>
      <w:r w:rsidRPr="00562C09">
        <w:rPr>
          <w:rFonts w:ascii="Arial" w:hAnsi="Arial" w:cs="Arial"/>
        </w:rPr>
        <w:t>) (combined ‘Agree’ 50% (n=15), Neutral 17% (n=5), combined ‘Disagree’ 33% (n=10)).</w:t>
      </w:r>
    </w:p>
    <w:p w14:paraId="6882F631" w14:textId="3209CDA7" w:rsidR="000645A4" w:rsidRDefault="000645A4" w:rsidP="00562C09">
      <w:pPr>
        <w:ind w:left="0" w:firstLine="0"/>
        <w:rPr>
          <w:rFonts w:ascii="Arial" w:hAnsi="Arial" w:cs="Arial"/>
          <w:sz w:val="16"/>
          <w:szCs w:val="16"/>
        </w:rPr>
      </w:pPr>
    </w:p>
    <w:p w14:paraId="283DE2CF" w14:textId="1E324BA3" w:rsidR="00562C09" w:rsidRPr="00562C09" w:rsidRDefault="00562C09" w:rsidP="00562C09">
      <w:pPr>
        <w:ind w:left="0" w:firstLine="0"/>
        <w:rPr>
          <w:rFonts w:ascii="Arial" w:hAnsi="Arial" w:cs="Arial"/>
          <w:b/>
          <w:bCs/>
          <w:color w:val="2F5496" w:themeColor="accent1" w:themeShade="BF"/>
        </w:rPr>
      </w:pPr>
      <w:r w:rsidRPr="003640C8">
        <w:rPr>
          <w:rFonts w:ascii="Arial" w:hAnsi="Arial" w:cs="Arial"/>
          <w:b/>
          <w:bCs/>
          <w:color w:val="2F5496" w:themeColor="accent1" w:themeShade="BF"/>
        </w:rPr>
        <w:t>9.</w:t>
      </w:r>
      <w:r>
        <w:rPr>
          <w:rFonts w:ascii="Arial" w:hAnsi="Arial" w:cs="Arial"/>
          <w:b/>
          <w:bCs/>
          <w:color w:val="2F5496" w:themeColor="accent1" w:themeShade="BF"/>
        </w:rPr>
        <w:t>2B</w:t>
      </w:r>
      <w:r w:rsidRPr="003640C8">
        <w:rPr>
          <w:rFonts w:ascii="Arial" w:hAnsi="Arial" w:cs="Arial"/>
          <w:b/>
          <w:bCs/>
          <w:color w:val="2F5496" w:themeColor="accent1" w:themeShade="BF"/>
        </w:rPr>
        <w:t>: Qua</w:t>
      </w:r>
      <w:r>
        <w:rPr>
          <w:rFonts w:ascii="Arial" w:hAnsi="Arial" w:cs="Arial"/>
          <w:b/>
          <w:bCs/>
          <w:color w:val="2F5496" w:themeColor="accent1" w:themeShade="BF"/>
        </w:rPr>
        <w:t>li</w:t>
      </w:r>
      <w:r w:rsidRPr="003640C8">
        <w:rPr>
          <w:rFonts w:ascii="Arial" w:hAnsi="Arial" w:cs="Arial"/>
          <w:b/>
          <w:bCs/>
          <w:color w:val="2F5496" w:themeColor="accent1" w:themeShade="BF"/>
        </w:rPr>
        <w:t>tative analysis</w:t>
      </w:r>
    </w:p>
    <w:p w14:paraId="3D233BCC" w14:textId="77777777" w:rsidR="00562C09" w:rsidRPr="00E55DE3" w:rsidRDefault="00562C09" w:rsidP="00562C09">
      <w:pPr>
        <w:ind w:left="0" w:firstLine="0"/>
        <w:rPr>
          <w:rFonts w:ascii="Arial" w:hAnsi="Arial" w:cs="Arial"/>
          <w:sz w:val="16"/>
          <w:szCs w:val="16"/>
        </w:rPr>
      </w:pPr>
    </w:p>
    <w:p w14:paraId="032BB5EF" w14:textId="73AA9FC6" w:rsidR="000645A4" w:rsidRDefault="000645A4" w:rsidP="002A3037">
      <w:pPr>
        <w:ind w:left="0" w:firstLine="0"/>
        <w:rPr>
          <w:rFonts w:ascii="Arial" w:hAnsi="Arial" w:cs="Arial"/>
        </w:rPr>
      </w:pPr>
      <w:r w:rsidRPr="00A52B37">
        <w:rPr>
          <w:rFonts w:ascii="Arial" w:hAnsi="Arial" w:cs="Arial"/>
        </w:rPr>
        <w:t>Comments from</w:t>
      </w:r>
      <w:r>
        <w:rPr>
          <w:rFonts w:ascii="Arial" w:hAnsi="Arial" w:cs="Arial"/>
          <w:b/>
          <w:bCs/>
        </w:rPr>
        <w:t xml:space="preserve"> </w:t>
      </w:r>
      <w:r w:rsidRPr="00A52B37">
        <w:rPr>
          <w:rFonts w:ascii="Arial" w:hAnsi="Arial" w:cs="Arial"/>
          <w:b/>
          <w:bCs/>
        </w:rPr>
        <w:t>White (W)</w:t>
      </w:r>
      <w:r w:rsidR="00BA36BC">
        <w:rPr>
          <w:rFonts w:ascii="Arial" w:hAnsi="Arial" w:cs="Arial"/>
        </w:rPr>
        <w:t xml:space="preserve"> students</w:t>
      </w:r>
      <w:r>
        <w:rPr>
          <w:rFonts w:ascii="Arial" w:hAnsi="Arial" w:cs="Arial"/>
        </w:rPr>
        <w:t xml:space="preserve"> to the </w:t>
      </w:r>
      <w:r w:rsidR="002A3037">
        <w:rPr>
          <w:rFonts w:ascii="Arial" w:hAnsi="Arial" w:cs="Arial"/>
        </w:rPr>
        <w:t xml:space="preserve">two </w:t>
      </w:r>
      <w:r>
        <w:rPr>
          <w:rFonts w:ascii="Arial" w:hAnsi="Arial" w:cs="Arial"/>
        </w:rPr>
        <w:t xml:space="preserve">questions in section </w:t>
      </w:r>
      <w:r w:rsidR="00347015">
        <w:rPr>
          <w:rFonts w:ascii="Arial" w:hAnsi="Arial" w:cs="Arial"/>
        </w:rPr>
        <w:t xml:space="preserve">‘Diversity of the local population’ </w:t>
      </w:r>
      <w:r>
        <w:rPr>
          <w:rFonts w:ascii="Arial" w:hAnsi="Arial" w:cs="Arial"/>
        </w:rPr>
        <w:t xml:space="preserve">were grouped into </w:t>
      </w:r>
      <w:r w:rsidRPr="00B737DC">
        <w:rPr>
          <w:rFonts w:ascii="Arial" w:hAnsi="Arial" w:cs="Arial"/>
        </w:rPr>
        <w:t>two</w:t>
      </w:r>
      <w:r>
        <w:rPr>
          <w:rFonts w:ascii="Arial" w:hAnsi="Arial" w:cs="Arial"/>
        </w:rPr>
        <w:t xml:space="preserve"> broad themes and sub</w:t>
      </w:r>
      <w:r w:rsidR="00D87E80">
        <w:rPr>
          <w:rFonts w:ascii="Arial" w:hAnsi="Arial" w:cs="Arial"/>
        </w:rPr>
        <w:t>-</w:t>
      </w:r>
      <w:r>
        <w:rPr>
          <w:rFonts w:ascii="Arial" w:hAnsi="Arial" w:cs="Arial"/>
        </w:rPr>
        <w:t xml:space="preserve">themes (Table </w:t>
      </w:r>
      <w:r w:rsidR="002A3037">
        <w:rPr>
          <w:rFonts w:ascii="Arial" w:hAnsi="Arial" w:cs="Arial"/>
        </w:rPr>
        <w:t>2</w:t>
      </w:r>
      <w:r w:rsidR="00104E67">
        <w:rPr>
          <w:rFonts w:ascii="Arial" w:hAnsi="Arial" w:cs="Arial"/>
        </w:rPr>
        <w:t>1</w:t>
      </w:r>
      <w:r w:rsidR="002A3037">
        <w:rPr>
          <w:rFonts w:ascii="Arial" w:hAnsi="Arial" w:cs="Arial"/>
        </w:rPr>
        <w:t>)</w:t>
      </w:r>
      <w:r>
        <w:rPr>
          <w:rFonts w:ascii="Arial" w:hAnsi="Arial" w:cs="Arial"/>
        </w:rPr>
        <w:t>.</w:t>
      </w:r>
    </w:p>
    <w:p w14:paraId="3EEF362A" w14:textId="77777777" w:rsidR="000645A4" w:rsidRPr="00E55DE3" w:rsidRDefault="000645A4" w:rsidP="002A3037">
      <w:pPr>
        <w:ind w:left="0" w:firstLine="0"/>
        <w:rPr>
          <w:rFonts w:ascii="Arial" w:hAnsi="Arial" w:cs="Arial"/>
          <w:sz w:val="16"/>
          <w:szCs w:val="16"/>
        </w:rPr>
      </w:pPr>
    </w:p>
    <w:p w14:paraId="66D827ED" w14:textId="77777777" w:rsidR="00347015" w:rsidRDefault="00347015" w:rsidP="002A3037">
      <w:pPr>
        <w:ind w:left="0" w:firstLine="0"/>
        <w:rPr>
          <w:rFonts w:ascii="Arial" w:hAnsi="Arial" w:cs="Arial"/>
          <w:b/>
          <w:bCs/>
        </w:rPr>
      </w:pPr>
    </w:p>
    <w:p w14:paraId="79FDC6C4" w14:textId="6A9ADE3C" w:rsidR="000645A4" w:rsidRDefault="000645A4" w:rsidP="002A3037">
      <w:pPr>
        <w:ind w:left="0" w:firstLine="0"/>
        <w:rPr>
          <w:rFonts w:ascii="Arial" w:hAnsi="Arial" w:cs="Arial"/>
        </w:rPr>
      </w:pPr>
      <w:r w:rsidRPr="00347015">
        <w:rPr>
          <w:rFonts w:ascii="Arial" w:hAnsi="Arial" w:cs="Arial"/>
          <w:b/>
          <w:bCs/>
        </w:rPr>
        <w:lastRenderedPageBreak/>
        <w:t xml:space="preserve">Table </w:t>
      </w:r>
      <w:r w:rsidR="00811F93" w:rsidRPr="00347015">
        <w:rPr>
          <w:rFonts w:ascii="Arial" w:hAnsi="Arial" w:cs="Arial"/>
          <w:b/>
          <w:bCs/>
        </w:rPr>
        <w:t>2</w:t>
      </w:r>
      <w:r w:rsidR="00104E67">
        <w:rPr>
          <w:rFonts w:ascii="Arial" w:hAnsi="Arial" w:cs="Arial"/>
          <w:b/>
          <w:bCs/>
        </w:rPr>
        <w:t>1:</w:t>
      </w:r>
      <w:r w:rsidRPr="00347015">
        <w:rPr>
          <w:rFonts w:ascii="Arial" w:hAnsi="Arial" w:cs="Arial"/>
          <w:b/>
          <w:bCs/>
        </w:rPr>
        <w:t xml:space="preserve"> </w:t>
      </w:r>
      <w:r w:rsidRPr="00347015">
        <w:rPr>
          <w:rFonts w:ascii="Arial" w:hAnsi="Arial" w:cs="Arial"/>
        </w:rPr>
        <w:t>Inductive content analysis of question responses from White students regarding the student survey section “Diversity of the local population”.</w:t>
      </w:r>
    </w:p>
    <w:tbl>
      <w:tblPr>
        <w:tblStyle w:val="TableGrid"/>
        <w:tblW w:w="0" w:type="auto"/>
        <w:tblLook w:val="04A0" w:firstRow="1" w:lastRow="0" w:firstColumn="1" w:lastColumn="0" w:noHBand="0" w:noVBand="1"/>
      </w:tblPr>
      <w:tblGrid>
        <w:gridCol w:w="1696"/>
        <w:gridCol w:w="3261"/>
        <w:gridCol w:w="4059"/>
      </w:tblGrid>
      <w:tr w:rsidR="00787789" w:rsidRPr="007C5A25" w14:paraId="4AD40D51" w14:textId="77777777" w:rsidTr="00A81951">
        <w:tc>
          <w:tcPr>
            <w:tcW w:w="1696" w:type="dxa"/>
            <w:shd w:val="clear" w:color="auto" w:fill="B4C6E7" w:themeFill="accent1" w:themeFillTint="66"/>
          </w:tcPr>
          <w:p w14:paraId="5EE96071" w14:textId="77777777" w:rsidR="00787789" w:rsidRPr="007C5A25" w:rsidRDefault="00787789"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261" w:type="dxa"/>
            <w:shd w:val="clear" w:color="auto" w:fill="B4C6E7" w:themeFill="accent1" w:themeFillTint="66"/>
          </w:tcPr>
          <w:p w14:paraId="3A25B182" w14:textId="77777777" w:rsidR="00787789" w:rsidRPr="007C5A25" w:rsidRDefault="00787789"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4059" w:type="dxa"/>
            <w:shd w:val="clear" w:color="auto" w:fill="B4C6E7" w:themeFill="accent1" w:themeFillTint="66"/>
          </w:tcPr>
          <w:p w14:paraId="531795A0" w14:textId="77777777" w:rsidR="00787789" w:rsidRPr="007C5A25" w:rsidRDefault="00787789"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787789" w:rsidRPr="007C5A25" w14:paraId="6C301243" w14:textId="77777777" w:rsidTr="00A81951">
        <w:tc>
          <w:tcPr>
            <w:tcW w:w="1696" w:type="dxa"/>
          </w:tcPr>
          <w:p w14:paraId="440FAF5F" w14:textId="77777777" w:rsidR="00787789" w:rsidRPr="007C5A25" w:rsidRDefault="00787789" w:rsidP="00A81951">
            <w:pPr>
              <w:spacing w:before="0"/>
              <w:ind w:left="0" w:firstLine="0"/>
              <w:jc w:val="center"/>
              <w:rPr>
                <w:rFonts w:ascii="Arial" w:hAnsi="Arial" w:cs="Arial"/>
                <w:b/>
                <w:bCs/>
                <w:sz w:val="20"/>
                <w:szCs w:val="20"/>
              </w:rPr>
            </w:pPr>
            <w:r>
              <w:rPr>
                <w:rFonts w:ascii="Arial" w:hAnsi="Arial" w:cs="Arial"/>
                <w:b/>
                <w:bCs/>
                <w:sz w:val="20"/>
                <w:szCs w:val="20"/>
              </w:rPr>
              <w:t>Theme 1</w:t>
            </w:r>
          </w:p>
        </w:tc>
        <w:tc>
          <w:tcPr>
            <w:tcW w:w="3261" w:type="dxa"/>
          </w:tcPr>
          <w:p w14:paraId="28C7AC46" w14:textId="421A9C4F" w:rsidR="00787789" w:rsidRPr="007C5A25" w:rsidRDefault="00787789" w:rsidP="00A81951">
            <w:pPr>
              <w:spacing w:before="0"/>
              <w:ind w:left="0" w:firstLine="0"/>
              <w:jc w:val="left"/>
              <w:rPr>
                <w:rFonts w:ascii="Arial" w:hAnsi="Arial" w:cs="Arial"/>
                <w:sz w:val="20"/>
                <w:szCs w:val="20"/>
              </w:rPr>
            </w:pPr>
            <w:r>
              <w:rPr>
                <w:rFonts w:ascii="Arial" w:hAnsi="Arial" w:cs="Arial"/>
                <w:sz w:val="20"/>
                <w:szCs w:val="20"/>
              </w:rPr>
              <w:t>Diversity/inclusivity of the local community</w:t>
            </w:r>
          </w:p>
        </w:tc>
        <w:tc>
          <w:tcPr>
            <w:tcW w:w="4059" w:type="dxa"/>
          </w:tcPr>
          <w:p w14:paraId="0F28CE54" w14:textId="74F9B731" w:rsidR="00787789" w:rsidRDefault="00787789" w:rsidP="00787789">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1.1 Positive influence/perception</w:t>
            </w:r>
          </w:p>
          <w:p w14:paraId="2AF5C990" w14:textId="49820483" w:rsidR="00787789" w:rsidRPr="00787789" w:rsidRDefault="00787789" w:rsidP="00787789">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1.2 Negative influence/experience</w:t>
            </w:r>
          </w:p>
          <w:p w14:paraId="2B801846" w14:textId="6DA9A6B9" w:rsidR="00787789" w:rsidRPr="00787789" w:rsidRDefault="00787789"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1.3 No significant influence</w:t>
            </w:r>
          </w:p>
        </w:tc>
      </w:tr>
      <w:tr w:rsidR="00787789" w:rsidRPr="007C5A25" w14:paraId="0D89D88D" w14:textId="77777777" w:rsidTr="00A81951">
        <w:tc>
          <w:tcPr>
            <w:tcW w:w="1696" w:type="dxa"/>
          </w:tcPr>
          <w:p w14:paraId="0B399692" w14:textId="77777777" w:rsidR="00787789" w:rsidRPr="007C5A25" w:rsidRDefault="00787789" w:rsidP="00A81951">
            <w:pPr>
              <w:spacing w:before="0"/>
              <w:ind w:left="0" w:firstLine="0"/>
              <w:jc w:val="center"/>
              <w:rPr>
                <w:rFonts w:ascii="Arial" w:hAnsi="Arial" w:cs="Arial"/>
                <w:b/>
                <w:bCs/>
                <w:sz w:val="20"/>
                <w:szCs w:val="20"/>
              </w:rPr>
            </w:pPr>
            <w:r>
              <w:rPr>
                <w:rFonts w:ascii="Arial" w:hAnsi="Arial" w:cs="Arial"/>
                <w:b/>
                <w:bCs/>
                <w:sz w:val="20"/>
                <w:szCs w:val="20"/>
              </w:rPr>
              <w:t>Theme 2</w:t>
            </w:r>
          </w:p>
        </w:tc>
        <w:tc>
          <w:tcPr>
            <w:tcW w:w="3261" w:type="dxa"/>
          </w:tcPr>
          <w:p w14:paraId="3B5206D4" w14:textId="6862CA0E" w:rsidR="00787789" w:rsidRPr="007C5A25" w:rsidRDefault="00787789" w:rsidP="00A81951">
            <w:pPr>
              <w:spacing w:before="0"/>
              <w:ind w:left="0" w:firstLine="0"/>
              <w:jc w:val="left"/>
              <w:rPr>
                <w:rFonts w:ascii="Arial" w:hAnsi="Arial" w:cs="Arial"/>
                <w:sz w:val="20"/>
                <w:szCs w:val="20"/>
              </w:rPr>
            </w:pPr>
            <w:r>
              <w:rPr>
                <w:rFonts w:ascii="Arial" w:hAnsi="Arial" w:cs="Arial"/>
                <w:sz w:val="20"/>
                <w:szCs w:val="20"/>
              </w:rPr>
              <w:t>Racial/ethnic tensions in the local community</w:t>
            </w:r>
          </w:p>
        </w:tc>
        <w:tc>
          <w:tcPr>
            <w:tcW w:w="4059" w:type="dxa"/>
          </w:tcPr>
          <w:p w14:paraId="54DCB7CD" w14:textId="72829591" w:rsidR="00787789" w:rsidRPr="00CB019D" w:rsidRDefault="00787789"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2.1 Present in local community</w:t>
            </w:r>
          </w:p>
          <w:p w14:paraId="32840392" w14:textId="5D2D6638" w:rsidR="00787789" w:rsidRPr="00CB019D" w:rsidRDefault="00787789"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2.2 Not aware of them in local community</w:t>
            </w:r>
          </w:p>
        </w:tc>
      </w:tr>
    </w:tbl>
    <w:p w14:paraId="533CF4D2" w14:textId="77777777" w:rsidR="00347015" w:rsidRDefault="00347015" w:rsidP="00CD0044">
      <w:pPr>
        <w:spacing w:before="0"/>
        <w:ind w:left="0" w:firstLine="0"/>
        <w:rPr>
          <w:rFonts w:ascii="Arial" w:hAnsi="Arial" w:cs="Arial"/>
          <w:sz w:val="16"/>
          <w:szCs w:val="16"/>
        </w:rPr>
      </w:pPr>
    </w:p>
    <w:p w14:paraId="523AA933" w14:textId="67BCDB7B" w:rsidR="000645A4" w:rsidRDefault="000645A4" w:rsidP="00CD0044">
      <w:pPr>
        <w:spacing w:before="0"/>
        <w:ind w:left="0" w:firstLine="0"/>
        <w:rPr>
          <w:rFonts w:ascii="Arial" w:hAnsi="Arial" w:cs="Arial"/>
          <w:b/>
          <w:bCs/>
        </w:rPr>
      </w:pPr>
      <w:r>
        <w:rPr>
          <w:rFonts w:ascii="Arial" w:hAnsi="Arial" w:cs="Arial"/>
          <w:b/>
          <w:bCs/>
        </w:rPr>
        <w:t>Diversity/inclusivity of the local community</w:t>
      </w:r>
    </w:p>
    <w:p w14:paraId="719BA440" w14:textId="547BDCBF" w:rsidR="000645A4" w:rsidRDefault="000645A4" w:rsidP="003B59B7">
      <w:pPr>
        <w:spacing w:before="0"/>
        <w:ind w:left="0" w:firstLine="0"/>
        <w:rPr>
          <w:rFonts w:ascii="Arial" w:hAnsi="Arial" w:cs="Arial"/>
        </w:rPr>
      </w:pPr>
      <w:r>
        <w:rPr>
          <w:rFonts w:ascii="Arial" w:hAnsi="Arial" w:cs="Arial"/>
        </w:rPr>
        <w:t>Students (W) who felt positively affected by the ethnic/racial diversity of the local population reported that Aberdeen is a diverse city, appreciate networking with people from different ethnic backgrounds, and recognise the benefits of living in a multicultural city (sub</w:t>
      </w:r>
      <w:r w:rsidR="00D87E80">
        <w:rPr>
          <w:rFonts w:ascii="Arial" w:hAnsi="Arial" w:cs="Arial"/>
        </w:rPr>
        <w:t>-</w:t>
      </w:r>
      <w:r>
        <w:rPr>
          <w:rFonts w:ascii="Arial" w:hAnsi="Arial" w:cs="Arial"/>
        </w:rPr>
        <w:t>theme 1.1).</w:t>
      </w:r>
      <w:r w:rsidR="003B59B7">
        <w:rPr>
          <w:rFonts w:ascii="Arial" w:hAnsi="Arial" w:cs="Arial"/>
        </w:rPr>
        <w:t xml:space="preserve"> </w:t>
      </w:r>
      <w:r>
        <w:rPr>
          <w:rFonts w:ascii="Arial" w:hAnsi="Arial" w:cs="Arial"/>
        </w:rPr>
        <w:t xml:space="preserve">Students (W) who had a negative experience reported </w:t>
      </w:r>
      <w:r w:rsidR="00CD0044">
        <w:rPr>
          <w:rFonts w:ascii="Arial" w:hAnsi="Arial" w:cs="Arial"/>
        </w:rPr>
        <w:t xml:space="preserve">both differential treatment and racism (as witness) </w:t>
      </w:r>
      <w:r>
        <w:rPr>
          <w:rFonts w:ascii="Arial" w:hAnsi="Arial" w:cs="Arial"/>
        </w:rPr>
        <w:t>in the local population (</w:t>
      </w:r>
      <w:r w:rsidR="00D87E80">
        <w:rPr>
          <w:rFonts w:ascii="Arial" w:hAnsi="Arial" w:cs="Arial"/>
        </w:rPr>
        <w:t>sub-theme</w:t>
      </w:r>
      <w:r>
        <w:rPr>
          <w:rFonts w:ascii="Arial" w:hAnsi="Arial" w:cs="Arial"/>
        </w:rPr>
        <w:t xml:space="preserve"> 1.2).</w:t>
      </w:r>
    </w:p>
    <w:p w14:paraId="7AF91844" w14:textId="0AB1604A" w:rsidR="000645A4" w:rsidRDefault="000645A4" w:rsidP="002A3037">
      <w:pPr>
        <w:ind w:left="0" w:firstLine="0"/>
        <w:rPr>
          <w:rFonts w:ascii="Arial" w:hAnsi="Arial" w:cs="Arial"/>
        </w:rPr>
      </w:pPr>
      <w:r>
        <w:rPr>
          <w:rFonts w:ascii="Arial" w:hAnsi="Arial" w:cs="Arial"/>
        </w:rPr>
        <w:t>There were comments where students (W) reported that the ethnic/racial diversity ha</w:t>
      </w:r>
      <w:r w:rsidR="00CD0044">
        <w:rPr>
          <w:rFonts w:ascii="Arial" w:hAnsi="Arial" w:cs="Arial"/>
        </w:rPr>
        <w:t>d</w:t>
      </w:r>
      <w:r>
        <w:rPr>
          <w:rFonts w:ascii="Arial" w:hAnsi="Arial" w:cs="Arial"/>
        </w:rPr>
        <w:t xml:space="preserve"> no significant influence on them (</w:t>
      </w:r>
      <w:r w:rsidR="00D87E80">
        <w:rPr>
          <w:rFonts w:ascii="Arial" w:hAnsi="Arial" w:cs="Arial"/>
        </w:rPr>
        <w:t>sub-theme</w:t>
      </w:r>
      <w:r>
        <w:rPr>
          <w:rFonts w:ascii="Arial" w:hAnsi="Arial" w:cs="Arial"/>
        </w:rPr>
        <w:t xml:space="preserve"> 1.3).</w:t>
      </w:r>
    </w:p>
    <w:p w14:paraId="4124F3FF" w14:textId="77777777" w:rsidR="000645A4" w:rsidRPr="00E55DE3" w:rsidRDefault="000645A4" w:rsidP="000645A4">
      <w:pPr>
        <w:rPr>
          <w:rFonts w:ascii="Arial" w:hAnsi="Arial" w:cs="Arial"/>
          <w:sz w:val="16"/>
          <w:szCs w:val="16"/>
        </w:rPr>
      </w:pPr>
    </w:p>
    <w:p w14:paraId="41B14AE3" w14:textId="77777777" w:rsidR="000645A4" w:rsidRPr="00ED0FAB" w:rsidRDefault="000645A4" w:rsidP="00CD0044">
      <w:pPr>
        <w:spacing w:before="0"/>
        <w:ind w:left="0" w:firstLine="0"/>
        <w:rPr>
          <w:rFonts w:ascii="Arial" w:hAnsi="Arial" w:cs="Arial"/>
          <w:b/>
          <w:bCs/>
        </w:rPr>
      </w:pPr>
      <w:r>
        <w:rPr>
          <w:rFonts w:ascii="Arial" w:hAnsi="Arial" w:cs="Arial"/>
          <w:b/>
          <w:bCs/>
        </w:rPr>
        <w:t>Racial/Ethnic tensions in the local community</w:t>
      </w:r>
    </w:p>
    <w:p w14:paraId="4992CAB8" w14:textId="7F12C191" w:rsidR="000645A4" w:rsidRDefault="000645A4" w:rsidP="00CD0044">
      <w:pPr>
        <w:spacing w:before="0"/>
        <w:ind w:left="0" w:firstLine="0"/>
        <w:rPr>
          <w:rFonts w:ascii="Arial" w:hAnsi="Arial" w:cs="Arial"/>
        </w:rPr>
      </w:pPr>
      <w:r>
        <w:rPr>
          <w:rFonts w:ascii="Arial" w:hAnsi="Arial" w:cs="Arial"/>
        </w:rPr>
        <w:t xml:space="preserve">Students (W) reported occurrence of racial/ethnic tensions in the local community affecting not only people from Racialised Groups but also those from a </w:t>
      </w:r>
      <w:r w:rsidR="00D87E80">
        <w:rPr>
          <w:rFonts w:ascii="Arial" w:hAnsi="Arial" w:cs="Arial"/>
        </w:rPr>
        <w:t>W</w:t>
      </w:r>
      <w:r>
        <w:rPr>
          <w:rFonts w:ascii="Arial" w:hAnsi="Arial" w:cs="Arial"/>
        </w:rPr>
        <w:t>hite background (Scots vs English; discrimination against Polish) (</w:t>
      </w:r>
      <w:r w:rsidR="00D87E80">
        <w:rPr>
          <w:rFonts w:ascii="Arial" w:hAnsi="Arial" w:cs="Arial"/>
        </w:rPr>
        <w:t>sub-theme</w:t>
      </w:r>
      <w:r>
        <w:rPr>
          <w:rFonts w:ascii="Arial" w:hAnsi="Arial" w:cs="Arial"/>
        </w:rPr>
        <w:t xml:space="preserve"> 2.1).</w:t>
      </w:r>
    </w:p>
    <w:p w14:paraId="1F77D009" w14:textId="574CE9ED" w:rsidR="000645A4" w:rsidRDefault="000645A4" w:rsidP="002A3037">
      <w:pPr>
        <w:ind w:left="0" w:firstLine="0"/>
        <w:rPr>
          <w:rFonts w:ascii="Arial" w:hAnsi="Arial" w:cs="Arial"/>
        </w:rPr>
      </w:pPr>
      <w:r>
        <w:rPr>
          <w:rFonts w:ascii="Arial" w:hAnsi="Arial" w:cs="Arial"/>
        </w:rPr>
        <w:t>There were comments where students (W) reported not to be aware/victim/witness of ethnic/racial tensions in the local community (</w:t>
      </w:r>
      <w:r w:rsidR="00D87E80">
        <w:rPr>
          <w:rFonts w:ascii="Arial" w:hAnsi="Arial" w:cs="Arial"/>
        </w:rPr>
        <w:t>sub-theme</w:t>
      </w:r>
      <w:r>
        <w:rPr>
          <w:rFonts w:ascii="Arial" w:hAnsi="Arial" w:cs="Arial"/>
        </w:rPr>
        <w:t xml:space="preserve"> 2.2).</w:t>
      </w:r>
    </w:p>
    <w:p w14:paraId="52749EEB" w14:textId="77777777" w:rsidR="000645A4" w:rsidRPr="00E55DE3" w:rsidRDefault="000645A4" w:rsidP="000645A4">
      <w:pPr>
        <w:rPr>
          <w:rFonts w:ascii="Arial" w:hAnsi="Arial" w:cs="Arial"/>
          <w:sz w:val="16"/>
          <w:szCs w:val="16"/>
        </w:rPr>
      </w:pPr>
    </w:p>
    <w:p w14:paraId="5F01794E" w14:textId="0D98DC87" w:rsidR="000645A4" w:rsidRDefault="000645A4" w:rsidP="002A3037">
      <w:pPr>
        <w:ind w:left="0" w:firstLine="0"/>
        <w:rPr>
          <w:rFonts w:ascii="Arial" w:hAnsi="Arial" w:cs="Arial"/>
        </w:rPr>
      </w:pPr>
      <w:r>
        <w:rPr>
          <w:rFonts w:ascii="Arial" w:hAnsi="Arial" w:cs="Arial"/>
        </w:rPr>
        <w:t xml:space="preserve">Comments from </w:t>
      </w:r>
      <w:r>
        <w:rPr>
          <w:rFonts w:ascii="Arial" w:hAnsi="Arial" w:cs="Arial"/>
          <w:b/>
          <w:bCs/>
        </w:rPr>
        <w:t>Racialised Groups (RG)</w:t>
      </w:r>
      <w:r w:rsidR="00347015">
        <w:rPr>
          <w:rFonts w:ascii="Arial" w:hAnsi="Arial" w:cs="Arial"/>
          <w:b/>
          <w:bCs/>
        </w:rPr>
        <w:t xml:space="preserve"> </w:t>
      </w:r>
      <w:r w:rsidR="00BA36BC">
        <w:rPr>
          <w:rFonts w:ascii="Arial" w:hAnsi="Arial" w:cs="Arial"/>
        </w:rPr>
        <w:t>students</w:t>
      </w:r>
      <w:r w:rsidR="00347015" w:rsidRPr="00347015">
        <w:rPr>
          <w:rFonts w:ascii="Arial" w:hAnsi="Arial" w:cs="Arial"/>
        </w:rPr>
        <w:t xml:space="preserve"> to </w:t>
      </w:r>
      <w:r w:rsidR="00E465B3">
        <w:rPr>
          <w:rFonts w:ascii="Arial" w:hAnsi="Arial" w:cs="Arial"/>
        </w:rPr>
        <w:t>the two</w:t>
      </w:r>
      <w:r w:rsidR="00347015" w:rsidRPr="00347015">
        <w:rPr>
          <w:rFonts w:ascii="Arial" w:hAnsi="Arial" w:cs="Arial"/>
        </w:rPr>
        <w:t xml:space="preserve"> questions in section ‘Diversity of the local population’</w:t>
      </w:r>
      <w:r>
        <w:rPr>
          <w:rFonts w:ascii="Arial" w:hAnsi="Arial" w:cs="Arial"/>
        </w:rPr>
        <w:t xml:space="preserve"> were grouped into one broad theme and </w:t>
      </w:r>
      <w:r w:rsidR="00D87E80">
        <w:rPr>
          <w:rFonts w:ascii="Arial" w:hAnsi="Arial" w:cs="Arial"/>
        </w:rPr>
        <w:t>sub-theme</w:t>
      </w:r>
      <w:r>
        <w:rPr>
          <w:rFonts w:ascii="Arial" w:hAnsi="Arial" w:cs="Arial"/>
        </w:rPr>
        <w:t xml:space="preserve">s (Table </w:t>
      </w:r>
      <w:r w:rsidR="00811F93">
        <w:rPr>
          <w:rFonts w:ascii="Arial" w:hAnsi="Arial" w:cs="Arial"/>
        </w:rPr>
        <w:t>2</w:t>
      </w:r>
      <w:r w:rsidR="00104E67">
        <w:rPr>
          <w:rFonts w:ascii="Arial" w:hAnsi="Arial" w:cs="Arial"/>
        </w:rPr>
        <w:t>2</w:t>
      </w:r>
      <w:r>
        <w:rPr>
          <w:rFonts w:ascii="Arial" w:hAnsi="Arial" w:cs="Arial"/>
        </w:rPr>
        <w:t>).</w:t>
      </w:r>
    </w:p>
    <w:p w14:paraId="5E45A481" w14:textId="77777777" w:rsidR="0003735D" w:rsidRDefault="0003735D" w:rsidP="002A3037">
      <w:pPr>
        <w:ind w:left="0" w:firstLine="0"/>
        <w:rPr>
          <w:rFonts w:ascii="Arial" w:hAnsi="Arial" w:cs="Arial"/>
        </w:rPr>
      </w:pPr>
    </w:p>
    <w:p w14:paraId="5697A0AB" w14:textId="4C417A7F" w:rsidR="000645A4" w:rsidRDefault="000645A4" w:rsidP="002A3037">
      <w:pPr>
        <w:ind w:left="0" w:firstLine="0"/>
        <w:rPr>
          <w:rFonts w:ascii="Arial" w:hAnsi="Arial" w:cs="Arial"/>
        </w:rPr>
      </w:pPr>
      <w:r w:rsidRPr="00347015">
        <w:rPr>
          <w:rFonts w:ascii="Arial" w:hAnsi="Arial" w:cs="Arial"/>
          <w:b/>
          <w:bCs/>
        </w:rPr>
        <w:t xml:space="preserve">Table </w:t>
      </w:r>
      <w:r w:rsidR="00811F93" w:rsidRPr="00347015">
        <w:rPr>
          <w:rFonts w:ascii="Arial" w:hAnsi="Arial" w:cs="Arial"/>
          <w:b/>
          <w:bCs/>
        </w:rPr>
        <w:t>2</w:t>
      </w:r>
      <w:r w:rsidR="00104E67">
        <w:rPr>
          <w:rFonts w:ascii="Arial" w:hAnsi="Arial" w:cs="Arial"/>
          <w:b/>
          <w:bCs/>
        </w:rPr>
        <w:t>2</w:t>
      </w:r>
      <w:r w:rsidRPr="00347015">
        <w:rPr>
          <w:rFonts w:ascii="Arial" w:hAnsi="Arial" w:cs="Arial"/>
          <w:b/>
          <w:bCs/>
        </w:rPr>
        <w:t xml:space="preserve">: </w:t>
      </w:r>
      <w:r w:rsidRPr="00347015">
        <w:rPr>
          <w:rFonts w:ascii="Arial" w:hAnsi="Arial" w:cs="Arial"/>
        </w:rPr>
        <w:t>Inductive content analysis of question responses from Racialised Groups students regarding the student survey section “Diversity of the local population”.</w:t>
      </w:r>
    </w:p>
    <w:tbl>
      <w:tblPr>
        <w:tblStyle w:val="TableGrid"/>
        <w:tblW w:w="0" w:type="auto"/>
        <w:tblLook w:val="04A0" w:firstRow="1" w:lastRow="0" w:firstColumn="1" w:lastColumn="0" w:noHBand="0" w:noVBand="1"/>
      </w:tblPr>
      <w:tblGrid>
        <w:gridCol w:w="1696"/>
        <w:gridCol w:w="3261"/>
        <w:gridCol w:w="4059"/>
      </w:tblGrid>
      <w:tr w:rsidR="00DF4530" w:rsidRPr="007C5A25" w14:paraId="7121EA62" w14:textId="77777777" w:rsidTr="00A81951">
        <w:tc>
          <w:tcPr>
            <w:tcW w:w="1696" w:type="dxa"/>
            <w:shd w:val="clear" w:color="auto" w:fill="B4C6E7" w:themeFill="accent1" w:themeFillTint="66"/>
          </w:tcPr>
          <w:p w14:paraId="6D405425" w14:textId="77777777" w:rsidR="00DF4530" w:rsidRPr="007C5A25" w:rsidRDefault="00DF4530"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261" w:type="dxa"/>
            <w:shd w:val="clear" w:color="auto" w:fill="B4C6E7" w:themeFill="accent1" w:themeFillTint="66"/>
          </w:tcPr>
          <w:p w14:paraId="57E90A19" w14:textId="77777777" w:rsidR="00DF4530" w:rsidRPr="007C5A25" w:rsidRDefault="00DF4530"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4059" w:type="dxa"/>
            <w:shd w:val="clear" w:color="auto" w:fill="B4C6E7" w:themeFill="accent1" w:themeFillTint="66"/>
          </w:tcPr>
          <w:p w14:paraId="22354843" w14:textId="77777777" w:rsidR="00DF4530" w:rsidRPr="007C5A25" w:rsidRDefault="00DF4530"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DF4530" w:rsidRPr="007C5A25" w14:paraId="073B8BFC" w14:textId="77777777" w:rsidTr="00A81951">
        <w:tc>
          <w:tcPr>
            <w:tcW w:w="1696" w:type="dxa"/>
          </w:tcPr>
          <w:p w14:paraId="3D29ACB6" w14:textId="216E5147" w:rsidR="00DF4530" w:rsidRPr="007C5A25" w:rsidRDefault="00DF4530" w:rsidP="00A81951">
            <w:pPr>
              <w:spacing w:before="0"/>
              <w:ind w:left="0" w:firstLine="0"/>
              <w:jc w:val="center"/>
              <w:rPr>
                <w:rFonts w:ascii="Arial" w:hAnsi="Arial" w:cs="Arial"/>
                <w:b/>
                <w:bCs/>
                <w:sz w:val="20"/>
                <w:szCs w:val="20"/>
              </w:rPr>
            </w:pPr>
            <w:r>
              <w:rPr>
                <w:rFonts w:ascii="Arial" w:hAnsi="Arial" w:cs="Arial"/>
                <w:b/>
                <w:bCs/>
                <w:sz w:val="20"/>
                <w:szCs w:val="20"/>
              </w:rPr>
              <w:t>Theme 3</w:t>
            </w:r>
          </w:p>
        </w:tc>
        <w:tc>
          <w:tcPr>
            <w:tcW w:w="3261" w:type="dxa"/>
          </w:tcPr>
          <w:p w14:paraId="02D38662" w14:textId="49CB9C50" w:rsidR="00DF4530" w:rsidRPr="007C5A25" w:rsidRDefault="00DF4530" w:rsidP="00A81951">
            <w:pPr>
              <w:spacing w:before="0"/>
              <w:ind w:left="0" w:firstLine="0"/>
              <w:jc w:val="left"/>
              <w:rPr>
                <w:rFonts w:ascii="Arial" w:hAnsi="Arial" w:cs="Arial"/>
                <w:sz w:val="20"/>
                <w:szCs w:val="20"/>
              </w:rPr>
            </w:pPr>
            <w:r>
              <w:rPr>
                <w:rFonts w:ascii="Arial" w:hAnsi="Arial" w:cs="Arial"/>
                <w:sz w:val="20"/>
                <w:szCs w:val="20"/>
              </w:rPr>
              <w:t>Perception of diversity/equality within local population</w:t>
            </w:r>
          </w:p>
        </w:tc>
        <w:tc>
          <w:tcPr>
            <w:tcW w:w="4059" w:type="dxa"/>
          </w:tcPr>
          <w:p w14:paraId="07D6FCED" w14:textId="4C612E4D" w:rsidR="00DF4530" w:rsidRDefault="00DF4530"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3.1 Positive</w:t>
            </w:r>
          </w:p>
          <w:p w14:paraId="5DB1C0BA" w14:textId="1CD75CE6" w:rsidR="00DF4530" w:rsidRPr="00787789" w:rsidRDefault="00DF4530"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3.2 Negative</w:t>
            </w:r>
          </w:p>
        </w:tc>
      </w:tr>
    </w:tbl>
    <w:p w14:paraId="1C925C9F" w14:textId="77777777" w:rsidR="00DF4530" w:rsidRPr="00DF4530" w:rsidRDefault="00DF4530" w:rsidP="002A3037">
      <w:pPr>
        <w:ind w:left="0" w:firstLine="0"/>
        <w:rPr>
          <w:rFonts w:ascii="Arial" w:hAnsi="Arial" w:cs="Arial"/>
          <w:sz w:val="16"/>
          <w:szCs w:val="16"/>
        </w:rPr>
      </w:pPr>
    </w:p>
    <w:p w14:paraId="7C318554" w14:textId="38C5EFEE" w:rsidR="000645A4" w:rsidRDefault="000645A4" w:rsidP="002A3037">
      <w:pPr>
        <w:ind w:left="0" w:firstLine="0"/>
        <w:rPr>
          <w:rFonts w:ascii="Arial" w:hAnsi="Arial" w:cs="Arial"/>
        </w:rPr>
      </w:pPr>
      <w:r>
        <w:rPr>
          <w:rFonts w:ascii="Arial" w:hAnsi="Arial" w:cs="Arial"/>
        </w:rPr>
        <w:t>Comments from students (RG) reported either a positive or a negative perception of the diversity/equality within the local population.</w:t>
      </w:r>
    </w:p>
    <w:p w14:paraId="12D4EA1E" w14:textId="6BF1669E" w:rsidR="000645A4" w:rsidRDefault="000645A4" w:rsidP="002A3037">
      <w:pPr>
        <w:ind w:left="0" w:firstLine="0"/>
        <w:rPr>
          <w:rFonts w:ascii="Arial" w:hAnsi="Arial" w:cs="Arial"/>
        </w:rPr>
      </w:pPr>
      <w:r>
        <w:rPr>
          <w:rFonts w:ascii="Arial" w:hAnsi="Arial" w:cs="Arial"/>
        </w:rPr>
        <w:t xml:space="preserve">Those who had a positive perception reported that Aberdeen is diverse, </w:t>
      </w:r>
      <w:r w:rsidR="00CD0044">
        <w:rPr>
          <w:rFonts w:ascii="Arial" w:hAnsi="Arial" w:cs="Arial"/>
        </w:rPr>
        <w:t>have been treated well</w:t>
      </w:r>
      <w:r>
        <w:rPr>
          <w:rFonts w:ascii="Arial" w:hAnsi="Arial" w:cs="Arial"/>
        </w:rPr>
        <w:t xml:space="preserve"> irrespective of their ethnic background, consider</w:t>
      </w:r>
      <w:r w:rsidR="00CD0044">
        <w:rPr>
          <w:rFonts w:ascii="Arial" w:hAnsi="Arial" w:cs="Arial"/>
        </w:rPr>
        <w:t>ed</w:t>
      </w:r>
      <w:r>
        <w:rPr>
          <w:rFonts w:ascii="Arial" w:hAnsi="Arial" w:cs="Arial"/>
        </w:rPr>
        <w:t xml:space="preserve"> the ethnic/racial diversity important to improve living experience, were not aware or have never witnessed/been victim of ethnic/racial tensions in the local population (</w:t>
      </w:r>
      <w:r w:rsidR="00D87E80">
        <w:rPr>
          <w:rFonts w:ascii="Arial" w:hAnsi="Arial" w:cs="Arial"/>
        </w:rPr>
        <w:t>sub-theme</w:t>
      </w:r>
      <w:r>
        <w:rPr>
          <w:rFonts w:ascii="Arial" w:hAnsi="Arial" w:cs="Arial"/>
        </w:rPr>
        <w:t xml:space="preserve"> 3.1).</w:t>
      </w:r>
    </w:p>
    <w:p w14:paraId="0D264B75" w14:textId="7952936A" w:rsidR="000645A4" w:rsidRDefault="000645A4" w:rsidP="002A3037">
      <w:pPr>
        <w:ind w:left="0" w:firstLine="0"/>
        <w:rPr>
          <w:rFonts w:ascii="Arial" w:hAnsi="Arial" w:cs="Arial"/>
        </w:rPr>
      </w:pPr>
      <w:r>
        <w:rPr>
          <w:rFonts w:ascii="Arial" w:hAnsi="Arial" w:cs="Arial"/>
        </w:rPr>
        <w:t xml:space="preserve">Students (RG) who had a negative perception reported that Aberdeen is not diverse, racism is widespread in the local community, and </w:t>
      </w:r>
      <w:r w:rsidR="00CD0044">
        <w:rPr>
          <w:rFonts w:ascii="Arial" w:hAnsi="Arial" w:cs="Arial"/>
        </w:rPr>
        <w:t xml:space="preserve">have </w:t>
      </w:r>
      <w:r>
        <w:rPr>
          <w:rFonts w:ascii="Arial" w:hAnsi="Arial" w:cs="Arial"/>
        </w:rPr>
        <w:t>witnessed/been victim of racism in the local population (</w:t>
      </w:r>
      <w:r w:rsidR="00D87E80">
        <w:rPr>
          <w:rFonts w:ascii="Arial" w:hAnsi="Arial" w:cs="Arial"/>
        </w:rPr>
        <w:t>sub-theme</w:t>
      </w:r>
      <w:r>
        <w:rPr>
          <w:rFonts w:ascii="Arial" w:hAnsi="Arial" w:cs="Arial"/>
        </w:rPr>
        <w:t xml:space="preserve"> 3.2).</w:t>
      </w:r>
    </w:p>
    <w:p w14:paraId="399FD3D8" w14:textId="4478F340" w:rsidR="00347015" w:rsidRDefault="00347015" w:rsidP="00347015">
      <w:pPr>
        <w:spacing w:before="0"/>
        <w:ind w:left="0" w:firstLine="0"/>
        <w:rPr>
          <w:rFonts w:ascii="Arial" w:hAnsi="Arial" w:cs="Arial"/>
        </w:rPr>
      </w:pPr>
    </w:p>
    <w:p w14:paraId="610DA0DB" w14:textId="416E64C9" w:rsidR="00347015" w:rsidRDefault="00347015" w:rsidP="00347015">
      <w:pPr>
        <w:spacing w:before="0"/>
        <w:ind w:left="0" w:firstLine="0"/>
        <w:rPr>
          <w:rFonts w:ascii="Arial" w:hAnsi="Arial" w:cs="Arial"/>
        </w:rPr>
      </w:pPr>
      <w:r w:rsidRPr="006A2AC6">
        <w:rPr>
          <w:rFonts w:ascii="Arial" w:hAnsi="Arial" w:cs="Arial"/>
        </w:rPr>
        <w:t xml:space="preserve">Examples of quotes by respondents from both cohorts (W and RG) are reported </w:t>
      </w:r>
      <w:r w:rsidR="00451D33">
        <w:rPr>
          <w:rFonts w:ascii="Arial" w:hAnsi="Arial" w:cs="Arial"/>
        </w:rPr>
        <w:t>below.</w:t>
      </w:r>
      <w:r w:rsidRPr="006A2AC6">
        <w:rPr>
          <w:rFonts w:ascii="Arial" w:hAnsi="Arial" w:cs="Arial"/>
        </w:rPr>
        <w:t xml:space="preserve"> </w:t>
      </w:r>
    </w:p>
    <w:p w14:paraId="5B16CB80" w14:textId="77777777" w:rsidR="00347015" w:rsidRDefault="00347015" w:rsidP="00347015">
      <w:pPr>
        <w:spacing w:before="0"/>
        <w:ind w:left="0" w:firstLine="0"/>
        <w:rPr>
          <w:rFonts w:ascii="Arial" w:hAnsi="Arial" w:cs="Arial"/>
          <w:b/>
          <w:bCs/>
        </w:rPr>
      </w:pPr>
    </w:p>
    <w:p w14:paraId="4806E365" w14:textId="66BA0D75" w:rsidR="00347015" w:rsidRPr="0007765D" w:rsidRDefault="001E007C" w:rsidP="00104E67">
      <w:pPr>
        <w:ind w:left="0" w:firstLine="0"/>
        <w:jc w:val="center"/>
        <w:rPr>
          <w:rFonts w:ascii="Arial" w:eastAsia="Times New Roman" w:hAnsi="Arial" w:cs="Arial"/>
          <w:i/>
          <w:iCs/>
          <w:color w:val="2E74B5" w:themeColor="accent5" w:themeShade="BF"/>
          <w:lang w:eastAsia="en-GB"/>
        </w:rPr>
      </w:pPr>
      <w:r w:rsidRPr="0007765D">
        <w:rPr>
          <w:rFonts w:ascii="Arial" w:eastAsia="Times New Roman" w:hAnsi="Arial" w:cs="Arial"/>
          <w:i/>
          <w:iCs/>
          <w:color w:val="2E74B5" w:themeColor="accent5" w:themeShade="BF"/>
          <w:lang w:eastAsia="en-GB"/>
        </w:rPr>
        <w:t>“The ethnic and racial diversity makes a positive impact on my daily life”- W student</w:t>
      </w:r>
    </w:p>
    <w:p w14:paraId="0AA3386B" w14:textId="77777777" w:rsidR="00255D70" w:rsidRPr="0007765D" w:rsidRDefault="00255D70" w:rsidP="002A3037">
      <w:pPr>
        <w:ind w:left="0" w:firstLine="0"/>
        <w:rPr>
          <w:rFonts w:ascii="Arial" w:eastAsia="Times New Roman" w:hAnsi="Arial" w:cs="Arial"/>
          <w:i/>
          <w:iCs/>
          <w:color w:val="2E74B5" w:themeColor="accent5" w:themeShade="BF"/>
          <w:lang w:eastAsia="en-GB"/>
        </w:rPr>
      </w:pPr>
    </w:p>
    <w:p w14:paraId="11931D90" w14:textId="631556C8" w:rsidR="00255D70" w:rsidRPr="0007765D" w:rsidRDefault="00255D70" w:rsidP="00104E67">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lastRenderedPageBreak/>
        <w:t xml:space="preserve">“There </w:t>
      </w:r>
      <w:r w:rsidR="0090455F" w:rsidRPr="0007765D">
        <w:rPr>
          <w:rFonts w:ascii="Arial" w:hAnsi="Arial" w:cs="Arial"/>
          <w:i/>
          <w:iCs/>
          <w:color w:val="2E74B5" w:themeColor="accent5" w:themeShade="BF"/>
        </w:rPr>
        <w:t>is</w:t>
      </w:r>
      <w:r w:rsidRPr="0007765D">
        <w:rPr>
          <w:rFonts w:ascii="Arial" w:hAnsi="Arial" w:cs="Arial"/>
          <w:i/>
          <w:iCs/>
          <w:color w:val="2E74B5" w:themeColor="accent5" w:themeShade="BF"/>
        </w:rPr>
        <w:t xml:space="preserve"> a tonne of microaggressions which impact the daily experiences of racialised people here in Aberdeen. Then there are structural issues within the university which impede</w:t>
      </w:r>
      <w:r w:rsidR="0090455F" w:rsidRPr="0007765D">
        <w:rPr>
          <w:rFonts w:ascii="Arial" w:hAnsi="Arial" w:cs="Arial"/>
          <w:i/>
          <w:iCs/>
          <w:color w:val="2E74B5" w:themeColor="accent5" w:themeShade="BF"/>
        </w:rPr>
        <w:t xml:space="preserve"> </w:t>
      </w:r>
      <w:r w:rsidRPr="0007765D">
        <w:rPr>
          <w:rFonts w:ascii="Arial" w:hAnsi="Arial" w:cs="Arial"/>
          <w:i/>
          <w:iCs/>
          <w:color w:val="2E74B5" w:themeColor="accent5" w:themeShade="BF"/>
        </w:rPr>
        <w:t>racial equality, for example within staffing as well as around handling of racism complaints”- RG student</w:t>
      </w:r>
    </w:p>
    <w:p w14:paraId="317B7B20" w14:textId="692F55F6" w:rsidR="001E007C" w:rsidRPr="0007765D" w:rsidRDefault="001E007C" w:rsidP="002A3037">
      <w:pPr>
        <w:ind w:left="0" w:firstLine="0"/>
        <w:rPr>
          <w:rFonts w:ascii="Arial" w:eastAsia="Times New Roman" w:hAnsi="Arial" w:cs="Arial"/>
          <w:i/>
          <w:iCs/>
          <w:color w:val="2E74B5" w:themeColor="accent5" w:themeShade="BF"/>
          <w:lang w:eastAsia="en-GB"/>
        </w:rPr>
      </w:pPr>
    </w:p>
    <w:p w14:paraId="3526B785" w14:textId="154D5BCA" w:rsidR="001E007C" w:rsidRPr="0007765D" w:rsidRDefault="00255D70" w:rsidP="00104E67">
      <w:pPr>
        <w:shd w:val="clear" w:color="auto" w:fill="FFFFFF"/>
        <w:spacing w:before="150" w:after="150"/>
        <w:ind w:left="0" w:firstLine="0"/>
        <w:jc w:val="center"/>
        <w:outlineLvl w:val="3"/>
        <w:rPr>
          <w:rFonts w:ascii="Arial" w:eastAsia="Times New Roman" w:hAnsi="Arial" w:cs="Arial"/>
          <w:i/>
          <w:iCs/>
          <w:color w:val="2E74B5" w:themeColor="accent5" w:themeShade="BF"/>
          <w:lang w:eastAsia="en-GB"/>
        </w:rPr>
      </w:pPr>
      <w:r w:rsidRPr="0007765D">
        <w:rPr>
          <w:rFonts w:ascii="Arial" w:eastAsia="Times New Roman" w:hAnsi="Arial" w:cs="Arial"/>
          <w:i/>
          <w:iCs/>
          <w:color w:val="2E74B5" w:themeColor="accent5" w:themeShade="BF"/>
          <w:lang w:eastAsia="en-GB"/>
        </w:rPr>
        <w:t>“</w:t>
      </w:r>
      <w:r w:rsidR="001E007C" w:rsidRPr="0007765D">
        <w:rPr>
          <w:rFonts w:ascii="Arial" w:eastAsia="Times New Roman" w:hAnsi="Arial" w:cs="Arial"/>
          <w:i/>
          <w:iCs/>
          <w:color w:val="2E74B5" w:themeColor="accent5" w:themeShade="BF"/>
          <w:lang w:eastAsia="en-GB"/>
        </w:rPr>
        <w:t>I am aware of racis</w:t>
      </w:r>
      <w:r w:rsidRPr="0007765D">
        <w:rPr>
          <w:rFonts w:ascii="Arial" w:eastAsia="Times New Roman" w:hAnsi="Arial" w:cs="Arial"/>
          <w:i/>
          <w:iCs/>
          <w:color w:val="2E74B5" w:themeColor="accent5" w:themeShade="BF"/>
          <w:lang w:eastAsia="en-GB"/>
        </w:rPr>
        <w:t>m and</w:t>
      </w:r>
      <w:r w:rsidR="001E007C" w:rsidRPr="0007765D">
        <w:rPr>
          <w:rFonts w:ascii="Arial" w:eastAsia="Times New Roman" w:hAnsi="Arial" w:cs="Arial"/>
          <w:i/>
          <w:iCs/>
          <w:color w:val="2E74B5" w:themeColor="accent5" w:themeShade="BF"/>
          <w:lang w:eastAsia="en-GB"/>
        </w:rPr>
        <w:t xml:space="preserve"> inequality around me, and always know that it exists wherever you go, but I have never experienced it myself or seen someone experience it</w:t>
      </w:r>
      <w:r w:rsidRPr="0007765D">
        <w:rPr>
          <w:rFonts w:ascii="Arial" w:eastAsia="Times New Roman" w:hAnsi="Arial" w:cs="Arial"/>
          <w:i/>
          <w:iCs/>
          <w:color w:val="2E74B5" w:themeColor="accent5" w:themeShade="BF"/>
          <w:lang w:eastAsia="en-GB"/>
        </w:rPr>
        <w:t>”- W student</w:t>
      </w:r>
    </w:p>
    <w:p w14:paraId="53C71711" w14:textId="77777777" w:rsidR="0090455F" w:rsidRPr="0007765D" w:rsidRDefault="0090455F" w:rsidP="00255D70">
      <w:pPr>
        <w:shd w:val="clear" w:color="auto" w:fill="FFFFFF"/>
        <w:spacing w:before="150" w:after="150"/>
        <w:ind w:left="567"/>
        <w:jc w:val="center"/>
        <w:outlineLvl w:val="3"/>
        <w:rPr>
          <w:rFonts w:ascii="Arial" w:eastAsia="Times New Roman" w:hAnsi="Arial" w:cs="Arial"/>
          <w:i/>
          <w:iCs/>
          <w:color w:val="2E74B5" w:themeColor="accent5" w:themeShade="BF"/>
          <w:lang w:eastAsia="en-GB"/>
        </w:rPr>
      </w:pPr>
    </w:p>
    <w:p w14:paraId="577B5D65" w14:textId="5F81766F" w:rsidR="0090455F" w:rsidRPr="0007765D" w:rsidRDefault="0090455F" w:rsidP="00104E67">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“I am aware that many people in Aberdeen are not as accepting or friendly to most people of colour and I feel that the university could help by organising specific events targeted toward protected characteristics”- RG student</w:t>
      </w:r>
    </w:p>
    <w:p w14:paraId="10628CE6" w14:textId="77777777" w:rsidR="0090455F" w:rsidRPr="0007765D" w:rsidRDefault="0090455F" w:rsidP="002A3037">
      <w:pPr>
        <w:ind w:left="0" w:firstLine="0"/>
        <w:rPr>
          <w:rFonts w:ascii="Arial" w:hAnsi="Arial" w:cs="Arial"/>
          <w:b/>
          <w:bCs/>
          <w:i/>
          <w:iCs/>
          <w:color w:val="2E74B5" w:themeColor="accent5" w:themeShade="BF"/>
        </w:rPr>
      </w:pPr>
    </w:p>
    <w:p w14:paraId="1B513E7A" w14:textId="2FEB2012" w:rsidR="00347015" w:rsidRPr="0007765D" w:rsidRDefault="00255D70" w:rsidP="00104E67">
      <w:pPr>
        <w:ind w:left="0" w:firstLine="0"/>
        <w:jc w:val="center"/>
        <w:rPr>
          <w:rFonts w:ascii="Arial" w:hAnsi="Arial" w:cs="Arial"/>
          <w:b/>
          <w:bCs/>
          <w:i/>
          <w:iCs/>
          <w:color w:val="2E74B5" w:themeColor="accent5" w:themeShade="BF"/>
        </w:rPr>
      </w:pPr>
      <w:r w:rsidRPr="0007765D">
        <w:rPr>
          <w:rFonts w:ascii="Arial" w:eastAsia="Times New Roman" w:hAnsi="Arial" w:cs="Arial"/>
          <w:i/>
          <w:iCs/>
          <w:color w:val="2E74B5" w:themeColor="accent5" w:themeShade="BF"/>
          <w:lang w:eastAsia="en-GB"/>
        </w:rPr>
        <w:t>“Friends of mine have mentioned their experiences of racial tension within the community, although I have not personally experienced it”- W student</w:t>
      </w:r>
    </w:p>
    <w:p w14:paraId="41ED165D" w14:textId="0C38A60F" w:rsidR="00347015" w:rsidRPr="0007765D" w:rsidRDefault="00347015" w:rsidP="002A3037">
      <w:pPr>
        <w:ind w:left="0" w:firstLine="0"/>
        <w:rPr>
          <w:rFonts w:ascii="Arial" w:hAnsi="Arial" w:cs="Arial"/>
          <w:b/>
          <w:bCs/>
          <w:color w:val="2E74B5" w:themeColor="accent5" w:themeShade="BF"/>
        </w:rPr>
      </w:pPr>
    </w:p>
    <w:p w14:paraId="744733F6" w14:textId="37B7961D" w:rsidR="0090455F" w:rsidRPr="0007765D" w:rsidRDefault="0090455F" w:rsidP="00104E67">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 xml:space="preserve">“I have not felt any racial tensions or problems in my day-to-day life due to race within the university or in </w:t>
      </w:r>
      <w:proofErr w:type="gramStart"/>
      <w:r w:rsidRPr="0007765D">
        <w:rPr>
          <w:rFonts w:ascii="Arial" w:hAnsi="Arial" w:cs="Arial"/>
          <w:i/>
          <w:iCs/>
          <w:color w:val="2E74B5" w:themeColor="accent5" w:themeShade="BF"/>
        </w:rPr>
        <w:t>an</w:t>
      </w:r>
      <w:proofErr w:type="gramEnd"/>
      <w:r w:rsidRPr="0007765D">
        <w:rPr>
          <w:rFonts w:ascii="Arial" w:hAnsi="Arial" w:cs="Arial"/>
          <w:i/>
          <w:iCs/>
          <w:color w:val="2E74B5" w:themeColor="accent5" w:themeShade="BF"/>
        </w:rPr>
        <w:t xml:space="preserve"> university setting of any kind. However, I have experienced some tensions in the local community and in </w:t>
      </w:r>
      <w:proofErr w:type="gramStart"/>
      <w:r w:rsidRPr="0007765D">
        <w:rPr>
          <w:rFonts w:ascii="Arial" w:hAnsi="Arial" w:cs="Arial"/>
          <w:i/>
          <w:iCs/>
          <w:color w:val="2E74B5" w:themeColor="accent5" w:themeShade="BF"/>
        </w:rPr>
        <w:t>general public</w:t>
      </w:r>
      <w:proofErr w:type="gramEnd"/>
      <w:r w:rsidRPr="0007765D">
        <w:rPr>
          <w:rFonts w:ascii="Arial" w:hAnsi="Arial" w:cs="Arial"/>
          <w:i/>
          <w:iCs/>
          <w:color w:val="2E74B5" w:themeColor="accent5" w:themeShade="BF"/>
        </w:rPr>
        <w:t xml:space="preserve"> spaces”- RG student</w:t>
      </w:r>
    </w:p>
    <w:p w14:paraId="1906B4A6" w14:textId="77777777" w:rsidR="0090455F" w:rsidRPr="0007765D" w:rsidRDefault="0090455F" w:rsidP="0090455F">
      <w:pPr>
        <w:ind w:left="1418" w:hanging="709"/>
        <w:jc w:val="center"/>
        <w:rPr>
          <w:rFonts w:ascii="Arial" w:hAnsi="Arial" w:cs="Arial"/>
          <w:b/>
          <w:bCs/>
          <w:color w:val="2E74B5" w:themeColor="accent5" w:themeShade="BF"/>
        </w:rPr>
      </w:pPr>
    </w:p>
    <w:p w14:paraId="5D4A153E" w14:textId="1A04235E" w:rsidR="00255D70" w:rsidRPr="0007765D" w:rsidRDefault="00255D70" w:rsidP="00104E67">
      <w:pPr>
        <w:shd w:val="clear" w:color="auto" w:fill="FFFFFF"/>
        <w:spacing w:before="150" w:after="150"/>
        <w:ind w:left="0" w:firstLine="0"/>
        <w:jc w:val="center"/>
        <w:outlineLvl w:val="3"/>
        <w:rPr>
          <w:rFonts w:ascii="Arial" w:eastAsia="Times New Roman" w:hAnsi="Arial" w:cs="Arial"/>
          <w:i/>
          <w:iCs/>
          <w:color w:val="2E74B5" w:themeColor="accent5" w:themeShade="BF"/>
          <w:lang w:eastAsia="en-GB"/>
        </w:rPr>
      </w:pPr>
      <w:r w:rsidRPr="0007765D">
        <w:rPr>
          <w:rFonts w:ascii="Arial" w:eastAsia="Times New Roman" w:hAnsi="Arial" w:cs="Arial"/>
          <w:i/>
          <w:iCs/>
          <w:color w:val="2E74B5" w:themeColor="accent5" w:themeShade="BF"/>
          <w:lang w:eastAsia="en-GB"/>
        </w:rPr>
        <w:t>“Scottish people are racist toward English people all the time; is this on your agenda to address or do you only care about racism when it's done by white people on black people?”- W student</w:t>
      </w:r>
    </w:p>
    <w:p w14:paraId="22AFE718" w14:textId="1489CB03" w:rsidR="00347015" w:rsidRDefault="00347015" w:rsidP="002A3037">
      <w:pPr>
        <w:ind w:left="0" w:firstLine="0"/>
        <w:rPr>
          <w:rFonts w:ascii="Arial" w:hAnsi="Arial" w:cs="Arial"/>
          <w:b/>
          <w:bCs/>
        </w:rPr>
      </w:pPr>
    </w:p>
    <w:p w14:paraId="053DFFF2" w14:textId="36908FD3" w:rsidR="00347015" w:rsidRDefault="00347015" w:rsidP="002A3037">
      <w:pPr>
        <w:ind w:left="0" w:firstLine="0"/>
        <w:rPr>
          <w:rFonts w:ascii="Arial" w:hAnsi="Arial" w:cs="Arial"/>
          <w:b/>
          <w:bCs/>
        </w:rPr>
      </w:pPr>
    </w:p>
    <w:p w14:paraId="62EA723C" w14:textId="572D46CE" w:rsidR="00347015" w:rsidRDefault="00347015" w:rsidP="002A3037">
      <w:pPr>
        <w:ind w:left="0" w:firstLine="0"/>
        <w:rPr>
          <w:rFonts w:ascii="Arial" w:hAnsi="Arial" w:cs="Arial"/>
          <w:b/>
          <w:bCs/>
        </w:rPr>
      </w:pPr>
    </w:p>
    <w:p w14:paraId="7F0232F6" w14:textId="1269F750" w:rsidR="00347015" w:rsidRDefault="00347015" w:rsidP="002A3037">
      <w:pPr>
        <w:ind w:left="0" w:firstLine="0"/>
        <w:rPr>
          <w:rFonts w:ascii="Arial" w:hAnsi="Arial" w:cs="Arial"/>
          <w:b/>
          <w:bCs/>
        </w:rPr>
      </w:pPr>
    </w:p>
    <w:p w14:paraId="064179EE" w14:textId="18EF45FA" w:rsidR="00347015" w:rsidRDefault="00347015" w:rsidP="002A3037">
      <w:pPr>
        <w:ind w:left="0" w:firstLine="0"/>
        <w:rPr>
          <w:rFonts w:ascii="Arial" w:hAnsi="Arial" w:cs="Arial"/>
          <w:b/>
          <w:bCs/>
        </w:rPr>
      </w:pPr>
    </w:p>
    <w:p w14:paraId="2E5C493C" w14:textId="77777777" w:rsidR="00347015" w:rsidRDefault="00347015" w:rsidP="002A3037">
      <w:pPr>
        <w:ind w:left="0" w:firstLine="0"/>
        <w:rPr>
          <w:rFonts w:ascii="Arial" w:hAnsi="Arial" w:cs="Arial"/>
          <w:b/>
          <w:bCs/>
        </w:rPr>
      </w:pPr>
    </w:p>
    <w:p w14:paraId="50F1A82D" w14:textId="61CDA7D4" w:rsidR="00347015" w:rsidRDefault="00347015" w:rsidP="002A3037">
      <w:pPr>
        <w:ind w:left="0" w:firstLine="0"/>
        <w:rPr>
          <w:rFonts w:ascii="Arial" w:hAnsi="Arial" w:cs="Arial"/>
          <w:b/>
          <w:bCs/>
        </w:rPr>
      </w:pPr>
    </w:p>
    <w:p w14:paraId="29AC55EB" w14:textId="314CFD2D" w:rsidR="00347015" w:rsidRDefault="00347015" w:rsidP="002A3037">
      <w:pPr>
        <w:ind w:left="0" w:firstLine="0"/>
        <w:rPr>
          <w:rFonts w:ascii="Arial" w:hAnsi="Arial" w:cs="Arial"/>
          <w:b/>
          <w:bCs/>
        </w:rPr>
      </w:pPr>
    </w:p>
    <w:p w14:paraId="71997C04" w14:textId="28378909" w:rsidR="0090455F" w:rsidRDefault="0090455F" w:rsidP="002A3037">
      <w:pPr>
        <w:ind w:left="0" w:firstLine="0"/>
        <w:rPr>
          <w:rFonts w:ascii="Arial" w:hAnsi="Arial" w:cs="Arial"/>
          <w:b/>
          <w:bCs/>
        </w:rPr>
      </w:pPr>
    </w:p>
    <w:p w14:paraId="7590E12D" w14:textId="521B836B" w:rsidR="0090455F" w:rsidRDefault="0090455F" w:rsidP="002A3037">
      <w:pPr>
        <w:ind w:left="0" w:firstLine="0"/>
        <w:rPr>
          <w:rFonts w:ascii="Arial" w:hAnsi="Arial" w:cs="Arial"/>
          <w:b/>
          <w:bCs/>
        </w:rPr>
      </w:pPr>
    </w:p>
    <w:p w14:paraId="048D7452" w14:textId="41B4161A" w:rsidR="0090455F" w:rsidRDefault="0090455F" w:rsidP="002A3037">
      <w:pPr>
        <w:ind w:left="0" w:firstLine="0"/>
        <w:rPr>
          <w:rFonts w:ascii="Arial" w:hAnsi="Arial" w:cs="Arial"/>
          <w:b/>
          <w:bCs/>
        </w:rPr>
      </w:pPr>
    </w:p>
    <w:p w14:paraId="34C0B2A5" w14:textId="5F923D8E" w:rsidR="0090455F" w:rsidRDefault="0090455F" w:rsidP="002A3037">
      <w:pPr>
        <w:ind w:left="0" w:firstLine="0"/>
        <w:rPr>
          <w:rFonts w:ascii="Arial" w:hAnsi="Arial" w:cs="Arial"/>
          <w:b/>
          <w:bCs/>
        </w:rPr>
      </w:pPr>
    </w:p>
    <w:p w14:paraId="085053B8" w14:textId="0CA8793D" w:rsidR="0090455F" w:rsidRDefault="0090455F" w:rsidP="002A3037">
      <w:pPr>
        <w:ind w:left="0" w:firstLine="0"/>
        <w:rPr>
          <w:rFonts w:ascii="Arial" w:hAnsi="Arial" w:cs="Arial"/>
          <w:b/>
          <w:bCs/>
        </w:rPr>
      </w:pPr>
    </w:p>
    <w:p w14:paraId="363FBFE6" w14:textId="46B1B0DF" w:rsidR="0090455F" w:rsidRDefault="0090455F" w:rsidP="002A3037">
      <w:pPr>
        <w:ind w:left="0" w:firstLine="0"/>
        <w:rPr>
          <w:rFonts w:ascii="Arial" w:hAnsi="Arial" w:cs="Arial"/>
          <w:b/>
          <w:bCs/>
        </w:rPr>
      </w:pPr>
    </w:p>
    <w:p w14:paraId="29DB3E71" w14:textId="2EC431AB" w:rsidR="0090455F" w:rsidRDefault="0090455F" w:rsidP="002A3037">
      <w:pPr>
        <w:ind w:left="0" w:firstLine="0"/>
        <w:rPr>
          <w:rFonts w:ascii="Arial" w:hAnsi="Arial" w:cs="Arial"/>
          <w:b/>
          <w:bCs/>
        </w:rPr>
      </w:pPr>
    </w:p>
    <w:p w14:paraId="37B23AF9" w14:textId="517F7376" w:rsidR="00104E67" w:rsidRDefault="00104E67" w:rsidP="002A3037">
      <w:pPr>
        <w:ind w:left="0" w:firstLine="0"/>
        <w:rPr>
          <w:rFonts w:ascii="Arial" w:hAnsi="Arial" w:cs="Arial"/>
          <w:b/>
          <w:bCs/>
        </w:rPr>
      </w:pPr>
    </w:p>
    <w:p w14:paraId="217D5507" w14:textId="6033BB3E" w:rsidR="00B8441D" w:rsidRDefault="00B8441D" w:rsidP="002A3037">
      <w:pPr>
        <w:ind w:left="0" w:firstLine="0"/>
        <w:rPr>
          <w:rFonts w:ascii="Arial" w:hAnsi="Arial" w:cs="Arial"/>
          <w:b/>
          <w:bCs/>
        </w:rPr>
      </w:pPr>
    </w:p>
    <w:p w14:paraId="3BA3213A" w14:textId="77777777" w:rsidR="00B8441D" w:rsidRDefault="00B8441D" w:rsidP="002A3037">
      <w:pPr>
        <w:ind w:left="0" w:firstLine="0"/>
        <w:rPr>
          <w:rFonts w:ascii="Arial" w:hAnsi="Arial" w:cs="Arial"/>
          <w:b/>
          <w:bCs/>
        </w:rPr>
      </w:pPr>
    </w:p>
    <w:p w14:paraId="7DD5F292" w14:textId="23DC8B4A" w:rsidR="000645A4" w:rsidRPr="00CD0044" w:rsidRDefault="00CD0044" w:rsidP="00CD0044">
      <w:pPr>
        <w:ind w:left="0" w:firstLine="0"/>
        <w:rPr>
          <w:rFonts w:ascii="Arial" w:hAnsi="Arial" w:cs="Arial"/>
          <w:b/>
          <w:bCs/>
          <w:color w:val="2F5496" w:themeColor="accent1" w:themeShade="BF"/>
          <w:sz w:val="28"/>
          <w:szCs w:val="28"/>
        </w:rPr>
      </w:pPr>
      <w:r w:rsidRPr="00CD0044">
        <w:rPr>
          <w:rFonts w:ascii="Arial" w:hAnsi="Arial" w:cs="Arial"/>
          <w:b/>
          <w:bCs/>
          <w:color w:val="2F5496" w:themeColor="accent1" w:themeShade="BF"/>
          <w:sz w:val="28"/>
          <w:szCs w:val="28"/>
        </w:rPr>
        <w:lastRenderedPageBreak/>
        <w:t>9.3</w:t>
      </w:r>
      <w:r w:rsidR="000645A4" w:rsidRPr="00CD0044">
        <w:rPr>
          <w:rFonts w:ascii="Arial" w:hAnsi="Arial" w:cs="Arial"/>
          <w:b/>
          <w:bCs/>
          <w:color w:val="2F5496" w:themeColor="accent1" w:themeShade="BF"/>
          <w:sz w:val="28"/>
          <w:szCs w:val="28"/>
        </w:rPr>
        <w:t>: Reporting racial discrimination</w:t>
      </w:r>
    </w:p>
    <w:p w14:paraId="13C7BFEE" w14:textId="6F48915B" w:rsidR="000645A4" w:rsidRDefault="000645A4" w:rsidP="00CD0044">
      <w:pPr>
        <w:ind w:left="0" w:firstLine="0"/>
        <w:rPr>
          <w:rFonts w:ascii="Arial" w:hAnsi="Arial" w:cs="Arial"/>
        </w:rPr>
      </w:pPr>
      <w:r>
        <w:rPr>
          <w:rFonts w:ascii="Arial" w:hAnsi="Arial" w:cs="Arial"/>
        </w:rPr>
        <w:t xml:space="preserve">This section of the survey explored whether students have witnessed/been victim of racial discrimination on campus or in the local area, whether they knew how to report a race-related incident to the </w:t>
      </w:r>
      <w:r>
        <w:rPr>
          <w:rFonts w:ascii="Arial" w:hAnsi="Arial" w:cs="Arial"/>
          <w:iCs/>
        </w:rPr>
        <w:t>Institution and whether they believed an appropriate action would be taken in case a race-related incident is reported.</w:t>
      </w:r>
      <w:r>
        <w:rPr>
          <w:rFonts w:ascii="Arial" w:hAnsi="Arial" w:cs="Arial"/>
        </w:rPr>
        <w:t xml:space="preserve"> </w:t>
      </w:r>
    </w:p>
    <w:p w14:paraId="4DFD47F1" w14:textId="77777777" w:rsidR="00BC2B2D" w:rsidRDefault="00BC2B2D" w:rsidP="00CD0044">
      <w:pPr>
        <w:ind w:left="0" w:firstLine="0"/>
        <w:rPr>
          <w:rFonts w:ascii="Arial" w:hAnsi="Arial" w:cs="Arial"/>
        </w:rPr>
      </w:pPr>
    </w:p>
    <w:p w14:paraId="35A3B997" w14:textId="65139F0F" w:rsidR="00061749" w:rsidRPr="00BC2B2D" w:rsidRDefault="00BC2B2D" w:rsidP="00BC2B2D">
      <w:pPr>
        <w:ind w:left="0" w:firstLine="0"/>
        <w:rPr>
          <w:rFonts w:ascii="Arial" w:hAnsi="Arial" w:cs="Arial"/>
          <w:b/>
          <w:bCs/>
          <w:color w:val="2F5496" w:themeColor="accent1" w:themeShade="BF"/>
        </w:rPr>
      </w:pPr>
      <w:r>
        <w:rPr>
          <w:rFonts w:ascii="Arial" w:hAnsi="Arial" w:cs="Arial"/>
          <w:b/>
          <w:bCs/>
          <w:color w:val="2F5496" w:themeColor="accent1" w:themeShade="BF"/>
        </w:rPr>
        <w:t>9.3A: Quantitative analysis</w:t>
      </w:r>
    </w:p>
    <w:p w14:paraId="2C797111" w14:textId="77777777" w:rsidR="000645A4" w:rsidRPr="00BC2B2D" w:rsidRDefault="000645A4" w:rsidP="00BC2B2D">
      <w:pPr>
        <w:pStyle w:val="IntenseQuote"/>
        <w:ind w:right="95" w:hanging="864"/>
        <w:rPr>
          <w:rFonts w:ascii="Arial" w:hAnsi="Arial" w:cs="Arial"/>
          <w:b/>
          <w:bCs/>
          <w:i w:val="0"/>
          <w:iCs w:val="0"/>
        </w:rPr>
      </w:pPr>
      <w:r w:rsidRPr="00BC2B2D">
        <w:rPr>
          <w:rFonts w:ascii="Arial" w:hAnsi="Arial" w:cs="Arial"/>
          <w:b/>
          <w:bCs/>
          <w:i w:val="0"/>
          <w:iCs w:val="0"/>
        </w:rPr>
        <w:t>Q3-1. I have witnessed or been the victim of racial discrimination on campus</w:t>
      </w:r>
    </w:p>
    <w:p w14:paraId="49F35558" w14:textId="7C66E846" w:rsidR="000645A4" w:rsidRDefault="00BC2B2D" w:rsidP="003B59B7">
      <w:pPr>
        <w:spacing w:before="0"/>
        <w:ind w:left="0" w:firstLine="0"/>
        <w:rPr>
          <w:rFonts w:ascii="Arial" w:hAnsi="Arial" w:cs="Arial"/>
        </w:rPr>
      </w:pPr>
      <w:r>
        <w:rPr>
          <w:rFonts w:ascii="Arial" w:hAnsi="Arial" w:cs="Arial"/>
          <w:b/>
          <w:bCs/>
        </w:rPr>
        <w:t xml:space="preserve">9.3A.1: </w:t>
      </w:r>
      <w:r w:rsidR="000645A4">
        <w:rPr>
          <w:rFonts w:ascii="Arial" w:hAnsi="Arial" w:cs="Arial"/>
          <w:b/>
          <w:bCs/>
        </w:rPr>
        <w:t>91</w:t>
      </w:r>
      <w:r w:rsidR="000645A4" w:rsidRPr="00C12CC4">
        <w:rPr>
          <w:rFonts w:ascii="Arial" w:hAnsi="Arial" w:cs="Arial"/>
          <w:b/>
          <w:bCs/>
        </w:rPr>
        <w:t>% of W</w:t>
      </w:r>
      <w:r w:rsidR="002001C2">
        <w:rPr>
          <w:rFonts w:ascii="Arial" w:hAnsi="Arial" w:cs="Arial"/>
          <w:b/>
          <w:bCs/>
        </w:rPr>
        <w:t>hite</w:t>
      </w:r>
      <w:r w:rsidR="000645A4" w:rsidRPr="00C12CC4">
        <w:rPr>
          <w:rFonts w:ascii="Arial" w:hAnsi="Arial" w:cs="Arial"/>
          <w:b/>
          <w:bCs/>
        </w:rPr>
        <w:t xml:space="preserve"> and 6</w:t>
      </w:r>
      <w:r w:rsidR="000645A4">
        <w:rPr>
          <w:rFonts w:ascii="Arial" w:hAnsi="Arial" w:cs="Arial"/>
          <w:b/>
          <w:bCs/>
        </w:rPr>
        <w:t>5</w:t>
      </w:r>
      <w:r w:rsidR="000645A4" w:rsidRPr="00C12CC4">
        <w:rPr>
          <w:rFonts w:ascii="Arial" w:hAnsi="Arial" w:cs="Arial"/>
          <w:b/>
          <w:bCs/>
        </w:rPr>
        <w:t xml:space="preserve">%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sidRPr="00C12CC4">
        <w:rPr>
          <w:rFonts w:ascii="Arial" w:hAnsi="Arial" w:cs="Arial"/>
          <w:b/>
          <w:bCs/>
        </w:rPr>
        <w:t xml:space="preserve"> disagreed they have witnessed or been the victim of racial discrimination on campus</w:t>
      </w:r>
      <w:r w:rsidR="000645A4">
        <w:rPr>
          <w:rFonts w:ascii="Arial" w:hAnsi="Arial" w:cs="Arial"/>
          <w:b/>
          <w:bCs/>
        </w:rPr>
        <w:t>; 5</w:t>
      </w:r>
      <w:r w:rsidR="000645A4" w:rsidRPr="00C12CC4">
        <w:rPr>
          <w:rFonts w:ascii="Arial" w:hAnsi="Arial" w:cs="Arial"/>
          <w:b/>
          <w:bCs/>
        </w:rPr>
        <w:t>% of W</w:t>
      </w:r>
      <w:r w:rsidR="002001C2">
        <w:rPr>
          <w:rFonts w:ascii="Arial" w:hAnsi="Arial" w:cs="Arial"/>
          <w:b/>
          <w:bCs/>
        </w:rPr>
        <w:t>hite</w:t>
      </w:r>
      <w:r w:rsidR="000645A4" w:rsidRPr="00C12CC4">
        <w:rPr>
          <w:rFonts w:ascii="Arial" w:hAnsi="Arial" w:cs="Arial"/>
          <w:b/>
          <w:bCs/>
        </w:rPr>
        <w:t xml:space="preserve"> and 2</w:t>
      </w:r>
      <w:r w:rsidR="000645A4">
        <w:rPr>
          <w:rFonts w:ascii="Arial" w:hAnsi="Arial" w:cs="Arial"/>
          <w:b/>
          <w:bCs/>
        </w:rPr>
        <w:t>3</w:t>
      </w:r>
      <w:r w:rsidR="000645A4" w:rsidRPr="00C12CC4">
        <w:rPr>
          <w:rFonts w:ascii="Arial" w:hAnsi="Arial" w:cs="Arial"/>
          <w:b/>
          <w:bCs/>
        </w:rPr>
        <w:t xml:space="preserve">%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sidRPr="00C12CC4">
        <w:rPr>
          <w:rFonts w:ascii="Arial" w:hAnsi="Arial" w:cs="Arial"/>
          <w:b/>
          <w:bCs/>
        </w:rPr>
        <w:t xml:space="preserve"> respondents report</w:t>
      </w:r>
      <w:r w:rsidR="000645A4">
        <w:rPr>
          <w:rFonts w:ascii="Arial" w:hAnsi="Arial" w:cs="Arial"/>
          <w:b/>
          <w:bCs/>
        </w:rPr>
        <w:t>ed</w:t>
      </w:r>
      <w:r w:rsidR="000645A4" w:rsidRPr="00C12CC4">
        <w:rPr>
          <w:rFonts w:ascii="Arial" w:hAnsi="Arial" w:cs="Arial"/>
          <w:b/>
          <w:bCs/>
        </w:rPr>
        <w:t xml:space="preserve"> that they had witnessed or experienced it</w:t>
      </w:r>
      <w:r w:rsidR="000645A4">
        <w:rPr>
          <w:rFonts w:ascii="Arial" w:hAnsi="Arial" w:cs="Arial"/>
        </w:rPr>
        <w:t xml:space="preserve"> </w:t>
      </w:r>
      <w:r w:rsidR="000645A4" w:rsidRPr="00EC788E">
        <w:rPr>
          <w:rFonts w:ascii="Arial" w:hAnsi="Arial" w:cs="Arial"/>
          <w:b/>
          <w:bCs/>
        </w:rPr>
        <w:t xml:space="preserve">on campus </w:t>
      </w:r>
      <w:r w:rsidR="000645A4">
        <w:rPr>
          <w:rFonts w:ascii="Arial" w:hAnsi="Arial" w:cs="Arial"/>
        </w:rPr>
        <w:t>(a disparity is observed between the two cohorts).</w:t>
      </w:r>
      <w:r w:rsidR="000645A4" w:rsidRPr="001F61BA">
        <w:rPr>
          <w:rFonts w:ascii="Arial" w:hAnsi="Arial" w:cs="Arial"/>
        </w:rPr>
        <w:t xml:space="preserve"> </w:t>
      </w:r>
    </w:p>
    <w:p w14:paraId="12E9BED1" w14:textId="45530A6E" w:rsidR="00246726" w:rsidRDefault="00246726" w:rsidP="00246726">
      <w:pPr>
        <w:spacing w:before="0"/>
        <w:ind w:left="0" w:firstLine="0"/>
        <w:jc w:val="center"/>
        <w:rPr>
          <w:rFonts w:ascii="Arial" w:hAnsi="Arial" w:cs="Arial"/>
        </w:rPr>
      </w:pPr>
      <w:r>
        <w:rPr>
          <w:rFonts w:ascii="Arial" w:hAnsi="Arial" w:cs="Arial"/>
          <w:noProof/>
        </w:rPr>
        <w:drawing>
          <wp:inline distT="0" distB="0" distL="0" distR="0" wp14:anchorId="79C64760" wp14:editId="0D5A747D">
            <wp:extent cx="4572000" cy="2750820"/>
            <wp:effectExtent l="19050" t="19050" r="1905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a:ln w="9525">
                      <a:solidFill>
                        <a:schemeClr val="tx1"/>
                      </a:solidFill>
                    </a:ln>
                  </pic:spPr>
                </pic:pic>
              </a:graphicData>
            </a:graphic>
          </wp:inline>
        </w:drawing>
      </w:r>
    </w:p>
    <w:p w14:paraId="171DE557" w14:textId="769F944E" w:rsidR="000645A4" w:rsidRDefault="000645A4" w:rsidP="00BC2B2D">
      <w:pPr>
        <w:spacing w:before="0"/>
        <w:ind w:left="0" w:firstLine="0"/>
        <w:jc w:val="center"/>
        <w:rPr>
          <w:rFonts w:ascii="Arial" w:hAnsi="Arial" w:cs="Arial"/>
          <w:i/>
          <w:iCs/>
          <w:color w:val="2F5496" w:themeColor="accent1" w:themeShade="BF"/>
        </w:rPr>
      </w:pPr>
      <w:r>
        <w:rPr>
          <w:rFonts w:ascii="Arial" w:hAnsi="Arial" w:cs="Arial"/>
          <w:i/>
          <w:iCs/>
          <w:noProof/>
          <w:color w:val="2F5496" w:themeColor="accent1" w:themeShade="BF"/>
        </w:rPr>
        <w:drawing>
          <wp:inline distT="0" distB="0" distL="0" distR="0" wp14:anchorId="1A9D3289" wp14:editId="630971FD">
            <wp:extent cx="4579200" cy="2754000"/>
            <wp:effectExtent l="19050" t="19050" r="1206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70F4024F" w14:textId="77777777" w:rsidR="000645A4" w:rsidRPr="00BC2B2D" w:rsidRDefault="000645A4" w:rsidP="003B59B7">
      <w:pPr>
        <w:spacing w:before="0"/>
        <w:ind w:left="0" w:firstLine="0"/>
        <w:rPr>
          <w:rFonts w:ascii="Arial" w:hAnsi="Arial" w:cs="Arial"/>
        </w:rPr>
      </w:pPr>
      <w:r w:rsidRPr="00BC2B2D">
        <w:rPr>
          <w:rFonts w:ascii="Arial" w:hAnsi="Arial" w:cs="Arial"/>
        </w:rPr>
        <w:t>Ethnicity not disclosed (</w:t>
      </w:r>
      <w:r w:rsidRPr="00BC2B2D">
        <w:rPr>
          <w:rFonts w:ascii="Arial" w:hAnsi="Arial" w:cs="Arial"/>
          <w:b/>
          <w:bCs/>
        </w:rPr>
        <w:t>ND</w:t>
      </w:r>
      <w:r w:rsidRPr="00BC2B2D">
        <w:rPr>
          <w:rFonts w:ascii="Arial" w:hAnsi="Arial" w:cs="Arial"/>
        </w:rPr>
        <w:t>) (combined ‘Agree’ 73% (n=22), Neutral 3% (n=1), combined ‘Disagree’ 23% (n=7)).</w:t>
      </w:r>
    </w:p>
    <w:p w14:paraId="750EAAD7" w14:textId="77777777" w:rsidR="000645A4" w:rsidRPr="00BC2B2D" w:rsidRDefault="000645A4" w:rsidP="00BC2B2D">
      <w:pPr>
        <w:pStyle w:val="IntenseQuote"/>
        <w:ind w:right="95" w:hanging="864"/>
        <w:rPr>
          <w:rFonts w:ascii="Arial" w:hAnsi="Arial" w:cs="Arial"/>
          <w:b/>
          <w:bCs/>
          <w:i w:val="0"/>
          <w:iCs w:val="0"/>
        </w:rPr>
      </w:pPr>
      <w:r w:rsidRPr="00BC2B2D">
        <w:rPr>
          <w:rFonts w:ascii="Arial" w:hAnsi="Arial" w:cs="Arial"/>
          <w:b/>
          <w:bCs/>
          <w:i w:val="0"/>
          <w:iCs w:val="0"/>
        </w:rPr>
        <w:lastRenderedPageBreak/>
        <w:t>Q3-2. I have witnessed or been the victim of racial discrimination in the local area</w:t>
      </w:r>
    </w:p>
    <w:p w14:paraId="4EBCE0C2" w14:textId="4482B388" w:rsidR="000645A4" w:rsidRPr="00824CFD" w:rsidRDefault="00BC2B2D" w:rsidP="003B59B7">
      <w:pPr>
        <w:ind w:left="0" w:firstLine="0"/>
        <w:rPr>
          <w:rFonts w:ascii="Arial" w:hAnsi="Arial" w:cs="Arial"/>
        </w:rPr>
      </w:pPr>
      <w:r>
        <w:rPr>
          <w:rFonts w:ascii="Arial" w:hAnsi="Arial" w:cs="Arial"/>
          <w:b/>
          <w:bCs/>
        </w:rPr>
        <w:t xml:space="preserve">9.3A.2: </w:t>
      </w:r>
      <w:r w:rsidR="000645A4">
        <w:rPr>
          <w:rFonts w:ascii="Arial" w:hAnsi="Arial" w:cs="Arial"/>
          <w:b/>
          <w:bCs/>
        </w:rPr>
        <w:t>83% of W</w:t>
      </w:r>
      <w:r w:rsidR="002001C2">
        <w:rPr>
          <w:rFonts w:ascii="Arial" w:hAnsi="Arial" w:cs="Arial"/>
          <w:b/>
          <w:bCs/>
        </w:rPr>
        <w:t>hite</w:t>
      </w:r>
      <w:r w:rsidR="000645A4">
        <w:rPr>
          <w:rFonts w:ascii="Arial" w:hAnsi="Arial" w:cs="Arial"/>
          <w:b/>
          <w:bCs/>
        </w:rPr>
        <w:t xml:space="preserve"> and 55%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hAnsi="Arial" w:cs="Arial"/>
          <w:b/>
          <w:bCs/>
        </w:rPr>
        <w:t xml:space="preserve"> respondents disagreed that they have witnessed or been the victim of racial discrimination in the local area; 14% of W</w:t>
      </w:r>
      <w:r w:rsidR="002001C2">
        <w:rPr>
          <w:rFonts w:ascii="Arial" w:hAnsi="Arial" w:cs="Arial"/>
          <w:b/>
          <w:bCs/>
        </w:rPr>
        <w:t>hite</w:t>
      </w:r>
      <w:r w:rsidR="000645A4">
        <w:rPr>
          <w:rFonts w:ascii="Arial" w:hAnsi="Arial" w:cs="Arial"/>
          <w:b/>
          <w:bCs/>
        </w:rPr>
        <w:t xml:space="preserve"> and 34%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 xml:space="preserve">roups </w:t>
      </w:r>
      <w:r w:rsidR="000645A4">
        <w:rPr>
          <w:rFonts w:ascii="Arial" w:hAnsi="Arial" w:cs="Arial"/>
          <w:b/>
          <w:bCs/>
        </w:rPr>
        <w:t>agreed they had witnessed or experienced it</w:t>
      </w:r>
      <w:r w:rsidR="000645A4">
        <w:rPr>
          <w:rFonts w:ascii="Arial" w:hAnsi="Arial" w:cs="Arial"/>
        </w:rPr>
        <w:t xml:space="preserve"> </w:t>
      </w:r>
      <w:r w:rsidR="000645A4" w:rsidRPr="00EC788E">
        <w:rPr>
          <w:rFonts w:ascii="Arial" w:hAnsi="Arial" w:cs="Arial"/>
          <w:b/>
          <w:bCs/>
        </w:rPr>
        <w:t>in the local area</w:t>
      </w:r>
      <w:r w:rsidR="000645A4">
        <w:rPr>
          <w:rFonts w:ascii="Arial" w:hAnsi="Arial" w:cs="Arial"/>
          <w:b/>
          <w:bCs/>
        </w:rPr>
        <w:t xml:space="preserve"> </w:t>
      </w:r>
      <w:r w:rsidR="000645A4">
        <w:rPr>
          <w:rFonts w:ascii="Arial" w:hAnsi="Arial" w:cs="Arial"/>
        </w:rPr>
        <w:t>(a disparity is observed between the two cohorts).</w:t>
      </w:r>
    </w:p>
    <w:p w14:paraId="3F07469F" w14:textId="063BCA3D" w:rsidR="000645A4" w:rsidRDefault="003B59B7" w:rsidP="00266EA5">
      <w:pPr>
        <w:spacing w:before="0"/>
        <w:ind w:left="0" w:firstLine="0"/>
        <w:jc w:val="center"/>
        <w:rPr>
          <w:rFonts w:ascii="Arial" w:hAnsi="Arial" w:cs="Arial"/>
          <w:i/>
          <w:iCs/>
          <w:color w:val="2F5496" w:themeColor="accent1" w:themeShade="BF"/>
        </w:rPr>
      </w:pPr>
      <w:r>
        <w:rPr>
          <w:rFonts w:ascii="Arial" w:hAnsi="Arial" w:cs="Arial"/>
          <w:i/>
          <w:iCs/>
          <w:noProof/>
          <w:color w:val="2F5496" w:themeColor="accent1" w:themeShade="BF"/>
        </w:rPr>
        <w:drawing>
          <wp:inline distT="0" distB="0" distL="0" distR="0" wp14:anchorId="24B0E90F" wp14:editId="0647A96F">
            <wp:extent cx="4579200" cy="2754000"/>
            <wp:effectExtent l="19050" t="19050" r="1206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sidR="000645A4">
        <w:rPr>
          <w:rFonts w:ascii="Arial" w:hAnsi="Arial" w:cs="Arial"/>
          <w:i/>
          <w:iCs/>
          <w:noProof/>
          <w:color w:val="2F5496" w:themeColor="accent1" w:themeShade="BF"/>
        </w:rPr>
        <w:drawing>
          <wp:inline distT="0" distB="0" distL="0" distR="0" wp14:anchorId="5B7F2D18" wp14:editId="3ECA4181">
            <wp:extent cx="4579200" cy="2754000"/>
            <wp:effectExtent l="19050" t="19050" r="12065"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152D1AEE" w14:textId="77777777" w:rsidR="000645A4" w:rsidRPr="00266EA5" w:rsidRDefault="000645A4" w:rsidP="003B59B7">
      <w:pPr>
        <w:spacing w:before="0"/>
        <w:ind w:left="0" w:firstLine="0"/>
        <w:rPr>
          <w:rFonts w:ascii="Arial" w:hAnsi="Arial" w:cs="Arial"/>
        </w:rPr>
      </w:pPr>
      <w:r w:rsidRPr="00266EA5">
        <w:rPr>
          <w:rFonts w:ascii="Arial" w:hAnsi="Arial" w:cs="Arial"/>
        </w:rPr>
        <w:t>Ethnicity not disclosed (</w:t>
      </w:r>
      <w:r w:rsidRPr="00266EA5">
        <w:rPr>
          <w:rFonts w:ascii="Arial" w:hAnsi="Arial" w:cs="Arial"/>
          <w:b/>
          <w:bCs/>
        </w:rPr>
        <w:t>ND</w:t>
      </w:r>
      <w:r w:rsidRPr="00266EA5">
        <w:rPr>
          <w:rFonts w:ascii="Arial" w:hAnsi="Arial" w:cs="Arial"/>
        </w:rPr>
        <w:t>) (combined ‘Agree’ 67% (n=20), Neutral 10% (n=3), combined ‘Disagree’ 23% (n=7)).</w:t>
      </w:r>
    </w:p>
    <w:p w14:paraId="7E6ED5C7" w14:textId="616C5298" w:rsidR="000645A4" w:rsidRDefault="000645A4" w:rsidP="000645A4">
      <w:pPr>
        <w:rPr>
          <w:rFonts w:ascii="Arial" w:hAnsi="Arial" w:cs="Arial"/>
          <w:i/>
          <w:iCs/>
          <w:color w:val="2F5496" w:themeColor="accent1" w:themeShade="BF"/>
          <w:sz w:val="16"/>
          <w:szCs w:val="16"/>
        </w:rPr>
      </w:pPr>
    </w:p>
    <w:p w14:paraId="13A97F5E" w14:textId="6887ED12" w:rsidR="00266EA5" w:rsidRDefault="00266EA5" w:rsidP="000645A4">
      <w:pPr>
        <w:rPr>
          <w:rFonts w:ascii="Arial" w:hAnsi="Arial" w:cs="Arial"/>
          <w:i/>
          <w:iCs/>
          <w:color w:val="2F5496" w:themeColor="accent1" w:themeShade="BF"/>
          <w:sz w:val="16"/>
          <w:szCs w:val="16"/>
        </w:rPr>
      </w:pPr>
    </w:p>
    <w:p w14:paraId="419EC705" w14:textId="0345F1D9" w:rsidR="00266EA5" w:rsidRDefault="00266EA5" w:rsidP="000645A4">
      <w:pPr>
        <w:rPr>
          <w:rFonts w:ascii="Arial" w:hAnsi="Arial" w:cs="Arial"/>
          <w:i/>
          <w:iCs/>
          <w:color w:val="2F5496" w:themeColor="accent1" w:themeShade="BF"/>
          <w:sz w:val="16"/>
          <w:szCs w:val="16"/>
        </w:rPr>
      </w:pPr>
    </w:p>
    <w:p w14:paraId="2D5BBBF1" w14:textId="3345E98A" w:rsidR="00266EA5" w:rsidRDefault="00266EA5" w:rsidP="000645A4">
      <w:pPr>
        <w:rPr>
          <w:rFonts w:ascii="Arial" w:hAnsi="Arial" w:cs="Arial"/>
          <w:i/>
          <w:iCs/>
          <w:color w:val="2F5496" w:themeColor="accent1" w:themeShade="BF"/>
          <w:sz w:val="16"/>
          <w:szCs w:val="16"/>
        </w:rPr>
      </w:pPr>
    </w:p>
    <w:p w14:paraId="1C1D2D93" w14:textId="266A1D19" w:rsidR="00266EA5" w:rsidRDefault="00266EA5" w:rsidP="000645A4">
      <w:pPr>
        <w:rPr>
          <w:rFonts w:ascii="Arial" w:hAnsi="Arial" w:cs="Arial"/>
          <w:i/>
          <w:iCs/>
          <w:color w:val="2F5496" w:themeColor="accent1" w:themeShade="BF"/>
          <w:sz w:val="16"/>
          <w:szCs w:val="16"/>
        </w:rPr>
      </w:pPr>
    </w:p>
    <w:p w14:paraId="4FEB0081" w14:textId="057F2617" w:rsidR="00266EA5" w:rsidRDefault="00266EA5" w:rsidP="000645A4">
      <w:pPr>
        <w:rPr>
          <w:rFonts w:ascii="Arial" w:hAnsi="Arial" w:cs="Arial"/>
          <w:i/>
          <w:iCs/>
          <w:color w:val="2F5496" w:themeColor="accent1" w:themeShade="BF"/>
          <w:sz w:val="16"/>
          <w:szCs w:val="16"/>
        </w:rPr>
      </w:pPr>
    </w:p>
    <w:p w14:paraId="79E4EFEF" w14:textId="5ED58AC6" w:rsidR="00266EA5" w:rsidRDefault="00266EA5" w:rsidP="000645A4">
      <w:pPr>
        <w:rPr>
          <w:rFonts w:ascii="Arial" w:hAnsi="Arial" w:cs="Arial"/>
          <w:i/>
          <w:iCs/>
          <w:color w:val="2F5496" w:themeColor="accent1" w:themeShade="BF"/>
          <w:sz w:val="16"/>
          <w:szCs w:val="16"/>
        </w:rPr>
      </w:pPr>
    </w:p>
    <w:p w14:paraId="4139BDF3" w14:textId="77777777" w:rsidR="00266EA5" w:rsidRPr="00686AE9" w:rsidRDefault="00266EA5" w:rsidP="000645A4">
      <w:pPr>
        <w:rPr>
          <w:rFonts w:ascii="Arial" w:hAnsi="Arial" w:cs="Arial"/>
          <w:i/>
          <w:iCs/>
          <w:color w:val="2F5496" w:themeColor="accent1" w:themeShade="BF"/>
          <w:sz w:val="16"/>
          <w:szCs w:val="16"/>
        </w:rPr>
      </w:pPr>
    </w:p>
    <w:p w14:paraId="7D0C31C5" w14:textId="77777777" w:rsidR="000645A4" w:rsidRPr="00266EA5" w:rsidRDefault="000645A4" w:rsidP="00266EA5">
      <w:pPr>
        <w:pStyle w:val="IntenseQuote"/>
        <w:ind w:right="95" w:hanging="864"/>
        <w:rPr>
          <w:rFonts w:ascii="Arial" w:hAnsi="Arial" w:cs="Arial"/>
          <w:b/>
          <w:bCs/>
          <w:i w:val="0"/>
          <w:iCs w:val="0"/>
        </w:rPr>
      </w:pPr>
      <w:r w:rsidRPr="00266EA5">
        <w:rPr>
          <w:rFonts w:ascii="Arial" w:hAnsi="Arial" w:cs="Arial"/>
          <w:b/>
          <w:bCs/>
          <w:i w:val="0"/>
          <w:iCs w:val="0"/>
        </w:rPr>
        <w:lastRenderedPageBreak/>
        <w:t>Q3-3. I know how to report a race-related incident in my institution</w:t>
      </w:r>
    </w:p>
    <w:p w14:paraId="57DE43C8" w14:textId="42ABBF3F" w:rsidR="000645A4" w:rsidRPr="00032926" w:rsidRDefault="00266EA5" w:rsidP="003B59B7">
      <w:pPr>
        <w:ind w:left="0" w:firstLine="0"/>
        <w:rPr>
          <w:rFonts w:ascii="Arial" w:hAnsi="Arial" w:cs="Arial"/>
        </w:rPr>
      </w:pPr>
      <w:r>
        <w:rPr>
          <w:rFonts w:ascii="Arial" w:hAnsi="Arial" w:cs="Arial"/>
          <w:b/>
          <w:bCs/>
        </w:rPr>
        <w:t xml:space="preserve">9.3A.3: </w:t>
      </w:r>
      <w:r w:rsidR="000645A4">
        <w:rPr>
          <w:rFonts w:ascii="Arial" w:hAnsi="Arial" w:cs="Arial"/>
          <w:b/>
          <w:bCs/>
        </w:rPr>
        <w:t>48% of W</w:t>
      </w:r>
      <w:r w:rsidR="002001C2">
        <w:rPr>
          <w:rFonts w:ascii="Arial" w:hAnsi="Arial" w:cs="Arial"/>
          <w:b/>
          <w:bCs/>
        </w:rPr>
        <w:t>hite</w:t>
      </w:r>
      <w:r w:rsidR="000645A4">
        <w:rPr>
          <w:rFonts w:ascii="Arial" w:hAnsi="Arial" w:cs="Arial"/>
          <w:b/>
          <w:bCs/>
        </w:rPr>
        <w:t xml:space="preserve"> and 51</w:t>
      </w:r>
      <w:r w:rsidR="000645A4" w:rsidRPr="001F25EA">
        <w:rPr>
          <w:rFonts w:ascii="Arial" w:hAnsi="Arial" w:cs="Arial"/>
          <w:b/>
          <w:bCs/>
        </w:rPr>
        <w:t xml:space="preserve">%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sidRPr="001F25EA">
        <w:rPr>
          <w:rFonts w:ascii="Arial" w:hAnsi="Arial" w:cs="Arial"/>
          <w:b/>
          <w:bCs/>
        </w:rPr>
        <w:t xml:space="preserve"> respondents knew how to report a race-related incident to the University, with </w:t>
      </w:r>
      <w:r w:rsidR="000645A4">
        <w:rPr>
          <w:rFonts w:ascii="Arial" w:hAnsi="Arial" w:cs="Arial"/>
          <w:b/>
          <w:bCs/>
        </w:rPr>
        <w:t>42</w:t>
      </w:r>
      <w:r w:rsidR="000645A4" w:rsidRPr="001F25EA">
        <w:rPr>
          <w:rFonts w:ascii="Arial" w:hAnsi="Arial" w:cs="Arial"/>
          <w:b/>
          <w:bCs/>
        </w:rPr>
        <w:t>% of W</w:t>
      </w:r>
      <w:r w:rsidR="002001C2">
        <w:rPr>
          <w:rFonts w:ascii="Arial" w:hAnsi="Arial" w:cs="Arial"/>
          <w:b/>
          <w:bCs/>
        </w:rPr>
        <w:t>hite</w:t>
      </w:r>
      <w:r w:rsidR="000645A4" w:rsidRPr="001F25EA">
        <w:rPr>
          <w:rFonts w:ascii="Arial" w:hAnsi="Arial" w:cs="Arial"/>
          <w:b/>
          <w:bCs/>
        </w:rPr>
        <w:t xml:space="preserve"> and 3</w:t>
      </w:r>
      <w:r w:rsidR="000645A4">
        <w:rPr>
          <w:rFonts w:ascii="Arial" w:hAnsi="Arial" w:cs="Arial"/>
          <w:b/>
          <w:bCs/>
        </w:rPr>
        <w:t>9</w:t>
      </w:r>
      <w:r w:rsidR="000645A4" w:rsidRPr="001F25EA">
        <w:rPr>
          <w:rFonts w:ascii="Arial" w:hAnsi="Arial" w:cs="Arial"/>
          <w:b/>
          <w:bCs/>
        </w:rPr>
        <w:t xml:space="preserve">%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sidRPr="001F25EA">
        <w:rPr>
          <w:rFonts w:ascii="Arial" w:hAnsi="Arial" w:cs="Arial"/>
          <w:b/>
          <w:bCs/>
        </w:rPr>
        <w:t xml:space="preserve"> respondents stating they did not know it.</w:t>
      </w:r>
      <w:r w:rsidR="000645A4" w:rsidRPr="001F61BA">
        <w:rPr>
          <w:rFonts w:ascii="Arial" w:hAnsi="Arial" w:cs="Arial"/>
        </w:rPr>
        <w:t xml:space="preserve"> </w:t>
      </w:r>
    </w:p>
    <w:p w14:paraId="04DB3B2F" w14:textId="2C1EE253" w:rsidR="000645A4" w:rsidRPr="00686AE9" w:rsidRDefault="003B59B7" w:rsidP="00266EA5">
      <w:pPr>
        <w:spacing w:before="0"/>
        <w:ind w:left="0" w:firstLine="0"/>
        <w:jc w:val="center"/>
        <w:rPr>
          <w:rFonts w:ascii="Arial" w:hAnsi="Arial" w:cs="Arial"/>
          <w:b/>
          <w:bCs/>
        </w:rPr>
      </w:pPr>
      <w:r>
        <w:rPr>
          <w:rFonts w:ascii="Arial" w:hAnsi="Arial" w:cs="Arial"/>
          <w:b/>
          <w:bCs/>
          <w:noProof/>
        </w:rPr>
        <w:drawing>
          <wp:inline distT="0" distB="0" distL="0" distR="0" wp14:anchorId="5D089473" wp14:editId="4BAFA377">
            <wp:extent cx="4579200" cy="2754000"/>
            <wp:effectExtent l="19050" t="19050" r="12065"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sidR="000645A4">
        <w:rPr>
          <w:rFonts w:ascii="Arial" w:hAnsi="Arial" w:cs="Arial"/>
          <w:b/>
          <w:bCs/>
          <w:noProof/>
        </w:rPr>
        <w:drawing>
          <wp:inline distT="0" distB="0" distL="0" distR="0" wp14:anchorId="4799AC95" wp14:editId="37DD58AE">
            <wp:extent cx="4579200" cy="2754000"/>
            <wp:effectExtent l="19050" t="19050" r="12065"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697A2049" w14:textId="419FCC79" w:rsidR="000645A4" w:rsidRDefault="000645A4" w:rsidP="003B59B7">
      <w:pPr>
        <w:spacing w:before="0"/>
        <w:ind w:left="0" w:firstLine="0"/>
        <w:rPr>
          <w:rFonts w:ascii="Arial" w:hAnsi="Arial" w:cs="Arial"/>
        </w:rPr>
      </w:pPr>
      <w:r w:rsidRPr="00266EA5">
        <w:rPr>
          <w:rFonts w:ascii="Arial" w:hAnsi="Arial" w:cs="Arial"/>
        </w:rPr>
        <w:t>Ethnicity not disclosed (</w:t>
      </w:r>
      <w:r w:rsidRPr="00266EA5">
        <w:rPr>
          <w:rFonts w:ascii="Arial" w:hAnsi="Arial" w:cs="Arial"/>
          <w:b/>
          <w:bCs/>
        </w:rPr>
        <w:t>ND</w:t>
      </w:r>
      <w:r w:rsidRPr="00266EA5">
        <w:rPr>
          <w:rFonts w:ascii="Arial" w:hAnsi="Arial" w:cs="Arial"/>
        </w:rPr>
        <w:t>) (combined ‘Agree’ 53% (n=16), Neutral 10% (n=3), combined ‘Disagree’ 37% (n=11)).</w:t>
      </w:r>
    </w:p>
    <w:p w14:paraId="2A741FD1" w14:textId="43F550F2" w:rsidR="00266EA5" w:rsidRDefault="00266EA5" w:rsidP="003B59B7">
      <w:pPr>
        <w:spacing w:before="0"/>
        <w:ind w:left="0" w:firstLine="0"/>
        <w:rPr>
          <w:rFonts w:ascii="Arial" w:hAnsi="Arial" w:cs="Arial"/>
        </w:rPr>
      </w:pPr>
    </w:p>
    <w:p w14:paraId="352F1A59" w14:textId="6B129847" w:rsidR="00266EA5" w:rsidRDefault="00266EA5" w:rsidP="003B59B7">
      <w:pPr>
        <w:spacing w:before="0"/>
        <w:ind w:left="0" w:firstLine="0"/>
        <w:rPr>
          <w:rFonts w:ascii="Arial" w:hAnsi="Arial" w:cs="Arial"/>
        </w:rPr>
      </w:pPr>
    </w:p>
    <w:p w14:paraId="4368D4BA" w14:textId="27B5C401" w:rsidR="00266EA5" w:rsidRDefault="00266EA5" w:rsidP="003B59B7">
      <w:pPr>
        <w:spacing w:before="0"/>
        <w:ind w:left="0" w:firstLine="0"/>
        <w:rPr>
          <w:rFonts w:ascii="Arial" w:hAnsi="Arial" w:cs="Arial"/>
        </w:rPr>
      </w:pPr>
    </w:p>
    <w:p w14:paraId="032D2B71" w14:textId="76E82FB1" w:rsidR="00266EA5" w:rsidRDefault="00266EA5" w:rsidP="003B59B7">
      <w:pPr>
        <w:spacing w:before="0"/>
        <w:ind w:left="0" w:firstLine="0"/>
        <w:rPr>
          <w:rFonts w:ascii="Arial" w:hAnsi="Arial" w:cs="Arial"/>
        </w:rPr>
      </w:pPr>
    </w:p>
    <w:p w14:paraId="447A887F" w14:textId="2BD34FF9" w:rsidR="00266EA5" w:rsidRDefault="00266EA5" w:rsidP="003B59B7">
      <w:pPr>
        <w:spacing w:before="0"/>
        <w:ind w:left="0" w:firstLine="0"/>
        <w:rPr>
          <w:rFonts w:ascii="Arial" w:hAnsi="Arial" w:cs="Arial"/>
        </w:rPr>
      </w:pPr>
    </w:p>
    <w:p w14:paraId="64AFC325" w14:textId="45DE4B6A" w:rsidR="00266EA5" w:rsidRDefault="00266EA5" w:rsidP="003B59B7">
      <w:pPr>
        <w:spacing w:before="0"/>
        <w:ind w:left="0" w:firstLine="0"/>
        <w:rPr>
          <w:rFonts w:ascii="Arial" w:hAnsi="Arial" w:cs="Arial"/>
        </w:rPr>
      </w:pPr>
    </w:p>
    <w:p w14:paraId="7C000DB3" w14:textId="291A9752" w:rsidR="00266EA5" w:rsidRDefault="00266EA5" w:rsidP="003B59B7">
      <w:pPr>
        <w:spacing w:before="0"/>
        <w:ind w:left="0" w:firstLine="0"/>
        <w:rPr>
          <w:rFonts w:ascii="Arial" w:hAnsi="Arial" w:cs="Arial"/>
        </w:rPr>
      </w:pPr>
    </w:p>
    <w:p w14:paraId="7C2BF209" w14:textId="369CAAAD" w:rsidR="00266EA5" w:rsidRDefault="00266EA5" w:rsidP="003B59B7">
      <w:pPr>
        <w:spacing w:before="0"/>
        <w:ind w:left="0" w:firstLine="0"/>
        <w:rPr>
          <w:rFonts w:ascii="Arial" w:hAnsi="Arial" w:cs="Arial"/>
        </w:rPr>
      </w:pPr>
    </w:p>
    <w:p w14:paraId="1045D8CE" w14:textId="4220E1CD" w:rsidR="00266EA5" w:rsidRDefault="00266EA5" w:rsidP="003B59B7">
      <w:pPr>
        <w:spacing w:before="0"/>
        <w:ind w:left="0" w:firstLine="0"/>
        <w:rPr>
          <w:rFonts w:ascii="Arial" w:hAnsi="Arial" w:cs="Arial"/>
        </w:rPr>
      </w:pPr>
    </w:p>
    <w:p w14:paraId="028346D9" w14:textId="2CE10895" w:rsidR="00266EA5" w:rsidRDefault="00266EA5" w:rsidP="003B59B7">
      <w:pPr>
        <w:spacing w:before="0"/>
        <w:ind w:left="0" w:firstLine="0"/>
        <w:rPr>
          <w:rFonts w:ascii="Arial" w:hAnsi="Arial" w:cs="Arial"/>
        </w:rPr>
      </w:pPr>
    </w:p>
    <w:p w14:paraId="501304E2" w14:textId="77777777" w:rsidR="003060F1" w:rsidRDefault="003060F1" w:rsidP="003B59B7">
      <w:pPr>
        <w:spacing w:before="0"/>
        <w:ind w:left="0" w:firstLine="0"/>
        <w:rPr>
          <w:rFonts w:ascii="Arial" w:hAnsi="Arial" w:cs="Arial"/>
        </w:rPr>
      </w:pPr>
    </w:p>
    <w:p w14:paraId="58E732EF" w14:textId="0A25D966" w:rsidR="000645A4" w:rsidRPr="00266EA5" w:rsidRDefault="000645A4" w:rsidP="00266EA5">
      <w:pPr>
        <w:pStyle w:val="IntenseQuote"/>
        <w:ind w:right="-46" w:hanging="864"/>
        <w:jc w:val="both"/>
        <w:rPr>
          <w:rFonts w:ascii="Arial" w:hAnsi="Arial" w:cs="Arial"/>
          <w:b/>
          <w:bCs/>
          <w:i w:val="0"/>
          <w:iCs w:val="0"/>
          <w:lang w:eastAsia="en-GB"/>
        </w:rPr>
      </w:pPr>
      <w:r w:rsidRPr="00266EA5">
        <w:rPr>
          <w:rFonts w:ascii="Arial" w:hAnsi="Arial" w:cs="Arial"/>
          <w:b/>
          <w:bCs/>
          <w:i w:val="0"/>
          <w:iCs w:val="0"/>
          <w:lang w:eastAsia="en-GB"/>
        </w:rPr>
        <w:lastRenderedPageBreak/>
        <w:t>3-4. If I reported a race-related incident to my institution, appropriate action would be taken</w:t>
      </w:r>
    </w:p>
    <w:p w14:paraId="3899D377" w14:textId="6368F686" w:rsidR="000645A4" w:rsidRDefault="00266EA5" w:rsidP="00807B99">
      <w:pPr>
        <w:ind w:left="0" w:firstLine="0"/>
        <w:rPr>
          <w:rFonts w:ascii="Arial" w:hAnsi="Arial" w:cs="Arial"/>
        </w:rPr>
      </w:pPr>
      <w:r>
        <w:rPr>
          <w:rFonts w:ascii="Arial" w:hAnsi="Arial" w:cs="Arial"/>
          <w:b/>
          <w:bCs/>
        </w:rPr>
        <w:t xml:space="preserve">9.3A.4: </w:t>
      </w:r>
      <w:r w:rsidR="000645A4">
        <w:rPr>
          <w:rFonts w:ascii="Arial" w:hAnsi="Arial" w:cs="Arial"/>
          <w:b/>
          <w:bCs/>
        </w:rPr>
        <w:t>60% of W</w:t>
      </w:r>
      <w:r w:rsidR="002001C2">
        <w:rPr>
          <w:rFonts w:ascii="Arial" w:hAnsi="Arial" w:cs="Arial"/>
          <w:b/>
          <w:bCs/>
        </w:rPr>
        <w:t>hite</w:t>
      </w:r>
      <w:r w:rsidR="000645A4">
        <w:rPr>
          <w:rFonts w:ascii="Arial" w:hAnsi="Arial" w:cs="Arial"/>
          <w:b/>
          <w:bCs/>
        </w:rPr>
        <w:t xml:space="preserve"> and 51%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hAnsi="Arial" w:cs="Arial"/>
          <w:b/>
          <w:bCs/>
        </w:rPr>
        <w:t xml:space="preserve"> respondents agreed that an appropriate action would be taken in case of a disclosure of </w:t>
      </w:r>
      <w:r w:rsidR="000645A4" w:rsidRPr="006E5DE0">
        <w:rPr>
          <w:rFonts w:ascii="Arial" w:hAnsi="Arial" w:cs="Arial"/>
          <w:b/>
          <w:bCs/>
        </w:rPr>
        <w:t>a race-related incident</w:t>
      </w:r>
      <w:r w:rsidR="000645A4">
        <w:rPr>
          <w:rFonts w:ascii="Arial" w:hAnsi="Arial" w:cs="Arial"/>
          <w:b/>
          <w:bCs/>
        </w:rPr>
        <w:t>;</w:t>
      </w:r>
      <w:r w:rsidR="000645A4" w:rsidRPr="006E5DE0">
        <w:rPr>
          <w:rFonts w:ascii="Arial" w:hAnsi="Arial" w:cs="Arial"/>
          <w:b/>
          <w:bCs/>
        </w:rPr>
        <w:t xml:space="preserve"> 6% of W</w:t>
      </w:r>
      <w:r w:rsidR="002001C2">
        <w:rPr>
          <w:rFonts w:ascii="Arial" w:hAnsi="Arial" w:cs="Arial"/>
          <w:b/>
          <w:bCs/>
        </w:rPr>
        <w:t>hite</w:t>
      </w:r>
      <w:r w:rsidR="000645A4" w:rsidRPr="006E5DE0">
        <w:rPr>
          <w:rFonts w:ascii="Arial" w:hAnsi="Arial" w:cs="Arial"/>
          <w:b/>
          <w:bCs/>
        </w:rPr>
        <w:t xml:space="preserve"> and 1</w:t>
      </w:r>
      <w:r w:rsidR="000645A4">
        <w:rPr>
          <w:rFonts w:ascii="Arial" w:hAnsi="Arial" w:cs="Arial"/>
          <w:b/>
          <w:bCs/>
        </w:rPr>
        <w:t>5</w:t>
      </w:r>
      <w:r w:rsidR="000645A4" w:rsidRPr="006E5DE0">
        <w:rPr>
          <w:rFonts w:ascii="Arial" w:hAnsi="Arial" w:cs="Arial"/>
          <w:b/>
          <w:bCs/>
        </w:rPr>
        <w:t xml:space="preserve">%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sidRPr="006E5DE0">
        <w:rPr>
          <w:rFonts w:ascii="Arial" w:hAnsi="Arial" w:cs="Arial"/>
          <w:b/>
          <w:bCs/>
        </w:rPr>
        <w:t xml:space="preserve"> disagree</w:t>
      </w:r>
      <w:r w:rsidR="000645A4">
        <w:rPr>
          <w:rFonts w:ascii="Arial" w:hAnsi="Arial" w:cs="Arial"/>
          <w:b/>
          <w:bCs/>
        </w:rPr>
        <w:t xml:space="preserve">d </w:t>
      </w:r>
      <w:r w:rsidR="000645A4" w:rsidRPr="006E5DE0">
        <w:rPr>
          <w:rFonts w:ascii="Arial" w:hAnsi="Arial" w:cs="Arial"/>
          <w:b/>
          <w:bCs/>
        </w:rPr>
        <w:t>that this would be the case</w:t>
      </w:r>
      <w:r w:rsidR="000645A4">
        <w:rPr>
          <w:rFonts w:ascii="Arial" w:hAnsi="Arial" w:cs="Arial"/>
          <w:b/>
          <w:bCs/>
        </w:rPr>
        <w:t xml:space="preserve"> </w:t>
      </w:r>
      <w:r w:rsidR="000645A4">
        <w:rPr>
          <w:rFonts w:ascii="Arial" w:hAnsi="Arial" w:cs="Arial"/>
        </w:rPr>
        <w:t>(a disparity is observed between the two cohorts).</w:t>
      </w:r>
      <w:r w:rsidR="000645A4" w:rsidRPr="001F61BA">
        <w:rPr>
          <w:rFonts w:ascii="Arial" w:hAnsi="Arial" w:cs="Arial"/>
        </w:rPr>
        <w:t xml:space="preserve"> </w:t>
      </w:r>
    </w:p>
    <w:p w14:paraId="00525181" w14:textId="4FE58219" w:rsidR="000645A4" w:rsidRPr="00807B99" w:rsidRDefault="00807B99" w:rsidP="00266EA5">
      <w:pPr>
        <w:spacing w:before="0"/>
        <w:ind w:left="0" w:firstLine="0"/>
        <w:jc w:val="center"/>
        <w:rPr>
          <w:rFonts w:ascii="Arial" w:hAnsi="Arial" w:cs="Arial"/>
        </w:rPr>
      </w:pPr>
      <w:r>
        <w:rPr>
          <w:rFonts w:ascii="Arial" w:hAnsi="Arial" w:cs="Arial"/>
          <w:b/>
          <w:bCs/>
          <w:noProof/>
        </w:rPr>
        <w:drawing>
          <wp:inline distT="0" distB="0" distL="0" distR="0" wp14:anchorId="206BFDA7" wp14:editId="34B2F172">
            <wp:extent cx="4579200" cy="2754000"/>
            <wp:effectExtent l="19050" t="19050" r="12065" b="273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Pr>
          <w:rFonts w:ascii="Arial" w:hAnsi="Arial" w:cs="Arial"/>
          <w:b/>
          <w:bCs/>
          <w:noProof/>
        </w:rPr>
        <w:drawing>
          <wp:inline distT="0" distB="0" distL="0" distR="0" wp14:anchorId="44D115FB" wp14:editId="32BCD133">
            <wp:extent cx="4579200" cy="2754000"/>
            <wp:effectExtent l="19050" t="19050" r="12065"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710D6A19" w14:textId="10B25C62" w:rsidR="000645A4" w:rsidRDefault="000645A4" w:rsidP="0003735D">
      <w:pPr>
        <w:spacing w:before="0"/>
        <w:ind w:left="0" w:firstLine="0"/>
        <w:rPr>
          <w:rFonts w:ascii="Arial" w:hAnsi="Arial" w:cs="Arial"/>
        </w:rPr>
      </w:pPr>
      <w:r w:rsidRPr="00266EA5">
        <w:rPr>
          <w:rFonts w:ascii="Arial" w:hAnsi="Arial" w:cs="Arial"/>
        </w:rPr>
        <w:t>Ethnicity not disclosed (</w:t>
      </w:r>
      <w:r w:rsidRPr="00266EA5">
        <w:rPr>
          <w:rFonts w:ascii="Arial" w:hAnsi="Arial" w:cs="Arial"/>
          <w:b/>
          <w:bCs/>
        </w:rPr>
        <w:t>ND</w:t>
      </w:r>
      <w:r w:rsidRPr="00266EA5">
        <w:rPr>
          <w:rFonts w:ascii="Arial" w:hAnsi="Arial" w:cs="Arial"/>
        </w:rPr>
        <w:t>) (combined ‘Agree’ 43% (n=13), Neutral 40% (n=12), combined ‘Disagree’ 17% (n=5)).</w:t>
      </w:r>
    </w:p>
    <w:p w14:paraId="258EE0B0" w14:textId="754E858B" w:rsidR="00266EA5" w:rsidRDefault="00266EA5" w:rsidP="0003735D">
      <w:pPr>
        <w:spacing w:before="0"/>
        <w:ind w:left="0" w:firstLine="0"/>
        <w:rPr>
          <w:rFonts w:ascii="Arial" w:hAnsi="Arial" w:cs="Arial"/>
        </w:rPr>
      </w:pPr>
    </w:p>
    <w:p w14:paraId="25F212FA" w14:textId="24531E74" w:rsidR="00266EA5" w:rsidRPr="00BC2B2D" w:rsidRDefault="00266EA5" w:rsidP="00266EA5">
      <w:pPr>
        <w:ind w:left="0" w:firstLine="0"/>
        <w:rPr>
          <w:rFonts w:ascii="Arial" w:hAnsi="Arial" w:cs="Arial"/>
          <w:b/>
          <w:bCs/>
          <w:color w:val="2F5496" w:themeColor="accent1" w:themeShade="BF"/>
        </w:rPr>
      </w:pPr>
      <w:r>
        <w:rPr>
          <w:rFonts w:ascii="Arial" w:hAnsi="Arial" w:cs="Arial"/>
          <w:b/>
          <w:bCs/>
          <w:color w:val="2F5496" w:themeColor="accent1" w:themeShade="BF"/>
        </w:rPr>
        <w:t>9.3B: Qualitative analysis</w:t>
      </w:r>
    </w:p>
    <w:p w14:paraId="21621DBE" w14:textId="77777777" w:rsidR="00266EA5" w:rsidRPr="00266EA5" w:rsidRDefault="00266EA5" w:rsidP="0003735D">
      <w:pPr>
        <w:spacing w:before="0"/>
        <w:ind w:left="0" w:firstLine="0"/>
        <w:rPr>
          <w:rFonts w:ascii="Arial" w:hAnsi="Arial" w:cs="Arial"/>
        </w:rPr>
      </w:pPr>
    </w:p>
    <w:p w14:paraId="777DDE45" w14:textId="2277C97C" w:rsidR="00807B99" w:rsidRDefault="00807B99" w:rsidP="00807B99">
      <w:pPr>
        <w:ind w:left="0" w:firstLine="0"/>
        <w:rPr>
          <w:rFonts w:ascii="Arial" w:hAnsi="Arial" w:cs="Arial"/>
        </w:rPr>
      </w:pPr>
      <w:r>
        <w:rPr>
          <w:rFonts w:ascii="Arial" w:hAnsi="Arial" w:cs="Arial"/>
        </w:rPr>
        <w:t xml:space="preserve">Comments from </w:t>
      </w:r>
      <w:r>
        <w:rPr>
          <w:rFonts w:ascii="Arial" w:hAnsi="Arial" w:cs="Arial"/>
          <w:b/>
          <w:bCs/>
        </w:rPr>
        <w:t xml:space="preserve">White (W) </w:t>
      </w:r>
      <w:r>
        <w:rPr>
          <w:rFonts w:ascii="Arial" w:hAnsi="Arial" w:cs="Arial"/>
        </w:rPr>
        <w:t xml:space="preserve">students to the four questions in section </w:t>
      </w:r>
      <w:r w:rsidR="00266EA5">
        <w:rPr>
          <w:rFonts w:ascii="Arial" w:hAnsi="Arial" w:cs="Arial"/>
        </w:rPr>
        <w:t xml:space="preserve">‘Reporting racial discrimination’ </w:t>
      </w:r>
      <w:r>
        <w:rPr>
          <w:rFonts w:ascii="Arial" w:hAnsi="Arial" w:cs="Arial"/>
        </w:rPr>
        <w:t xml:space="preserve">were grouped into </w:t>
      </w:r>
      <w:r w:rsidR="000919CE">
        <w:rPr>
          <w:rFonts w:ascii="Arial" w:hAnsi="Arial" w:cs="Arial"/>
        </w:rPr>
        <w:t>three</w:t>
      </w:r>
      <w:r>
        <w:rPr>
          <w:rFonts w:ascii="Arial" w:hAnsi="Arial" w:cs="Arial"/>
        </w:rPr>
        <w:t xml:space="preserve"> themes and </w:t>
      </w:r>
      <w:r w:rsidR="00D87E80">
        <w:rPr>
          <w:rFonts w:ascii="Arial" w:hAnsi="Arial" w:cs="Arial"/>
        </w:rPr>
        <w:t>sub-theme</w:t>
      </w:r>
      <w:r>
        <w:rPr>
          <w:rFonts w:ascii="Arial" w:hAnsi="Arial" w:cs="Arial"/>
        </w:rPr>
        <w:t>s (Table 2</w:t>
      </w:r>
      <w:r w:rsidR="00104E67">
        <w:rPr>
          <w:rFonts w:ascii="Arial" w:hAnsi="Arial" w:cs="Arial"/>
        </w:rPr>
        <w:t>3</w:t>
      </w:r>
      <w:r>
        <w:rPr>
          <w:rFonts w:ascii="Arial" w:hAnsi="Arial" w:cs="Arial"/>
        </w:rPr>
        <w:t>)</w:t>
      </w:r>
    </w:p>
    <w:p w14:paraId="50EB0484" w14:textId="71B0D69B" w:rsidR="00935195" w:rsidRDefault="00935195" w:rsidP="00EB20BB">
      <w:pPr>
        <w:ind w:left="0" w:firstLine="0"/>
        <w:rPr>
          <w:rFonts w:ascii="Arial" w:hAnsi="Arial" w:cs="Arial"/>
          <w:b/>
          <w:bCs/>
        </w:rPr>
      </w:pPr>
    </w:p>
    <w:p w14:paraId="2825FF2E" w14:textId="77777777" w:rsidR="001236BB" w:rsidRDefault="001236BB" w:rsidP="00EB20BB">
      <w:pPr>
        <w:ind w:left="0" w:firstLine="0"/>
        <w:rPr>
          <w:rFonts w:ascii="Arial" w:hAnsi="Arial" w:cs="Arial"/>
          <w:b/>
          <w:bCs/>
        </w:rPr>
      </w:pPr>
    </w:p>
    <w:p w14:paraId="6D42670D" w14:textId="7C3E7087" w:rsidR="000645A4" w:rsidRDefault="00807B99" w:rsidP="00EB20BB">
      <w:pPr>
        <w:ind w:left="0" w:firstLine="0"/>
        <w:rPr>
          <w:rFonts w:ascii="Arial" w:hAnsi="Arial" w:cs="Arial"/>
        </w:rPr>
      </w:pPr>
      <w:r w:rsidRPr="00266EA5">
        <w:rPr>
          <w:rFonts w:ascii="Arial" w:hAnsi="Arial" w:cs="Arial"/>
          <w:b/>
          <w:bCs/>
        </w:rPr>
        <w:lastRenderedPageBreak/>
        <w:t>Table 2</w:t>
      </w:r>
      <w:r w:rsidR="00104E67">
        <w:rPr>
          <w:rFonts w:ascii="Arial" w:hAnsi="Arial" w:cs="Arial"/>
          <w:b/>
          <w:bCs/>
        </w:rPr>
        <w:t>3</w:t>
      </w:r>
      <w:r w:rsidRPr="00266EA5">
        <w:rPr>
          <w:rFonts w:ascii="Arial" w:hAnsi="Arial" w:cs="Arial"/>
          <w:b/>
          <w:bCs/>
        </w:rPr>
        <w:t xml:space="preserve">: </w:t>
      </w:r>
      <w:r w:rsidRPr="00266EA5">
        <w:rPr>
          <w:rFonts w:ascii="Arial" w:hAnsi="Arial" w:cs="Arial"/>
        </w:rPr>
        <w:t>Inductive content analysis of question responses from White students regarding the student survey section “Reporting racial discrimination”.</w:t>
      </w:r>
    </w:p>
    <w:tbl>
      <w:tblPr>
        <w:tblStyle w:val="TableGrid"/>
        <w:tblW w:w="0" w:type="auto"/>
        <w:tblLook w:val="04A0" w:firstRow="1" w:lastRow="0" w:firstColumn="1" w:lastColumn="0" w:noHBand="0" w:noVBand="1"/>
      </w:tblPr>
      <w:tblGrid>
        <w:gridCol w:w="1696"/>
        <w:gridCol w:w="3261"/>
        <w:gridCol w:w="4059"/>
      </w:tblGrid>
      <w:tr w:rsidR="00B8441D" w:rsidRPr="007C5A25" w14:paraId="25D6719B" w14:textId="77777777" w:rsidTr="00A81951">
        <w:tc>
          <w:tcPr>
            <w:tcW w:w="1696" w:type="dxa"/>
            <w:shd w:val="clear" w:color="auto" w:fill="B4C6E7" w:themeFill="accent1" w:themeFillTint="66"/>
          </w:tcPr>
          <w:p w14:paraId="1B4A3A15" w14:textId="77777777" w:rsidR="00B8441D" w:rsidRPr="007C5A25" w:rsidRDefault="00B8441D"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261" w:type="dxa"/>
            <w:shd w:val="clear" w:color="auto" w:fill="B4C6E7" w:themeFill="accent1" w:themeFillTint="66"/>
          </w:tcPr>
          <w:p w14:paraId="09A2EBA3" w14:textId="77777777" w:rsidR="00B8441D" w:rsidRPr="007C5A25" w:rsidRDefault="00B8441D"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4059" w:type="dxa"/>
            <w:shd w:val="clear" w:color="auto" w:fill="B4C6E7" w:themeFill="accent1" w:themeFillTint="66"/>
          </w:tcPr>
          <w:p w14:paraId="4A367294" w14:textId="77777777" w:rsidR="00B8441D" w:rsidRPr="007C5A25" w:rsidRDefault="00B8441D"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B8441D" w:rsidRPr="007C5A25" w14:paraId="37C97D49" w14:textId="77777777" w:rsidTr="00A81951">
        <w:tc>
          <w:tcPr>
            <w:tcW w:w="1696" w:type="dxa"/>
          </w:tcPr>
          <w:p w14:paraId="4CA289E0" w14:textId="6BECC394" w:rsidR="00B8441D" w:rsidRDefault="00B8441D" w:rsidP="00A81951">
            <w:pPr>
              <w:spacing w:before="0"/>
              <w:ind w:left="0" w:firstLine="0"/>
              <w:jc w:val="center"/>
              <w:rPr>
                <w:rFonts w:ascii="Arial" w:hAnsi="Arial" w:cs="Arial"/>
                <w:b/>
                <w:bCs/>
                <w:sz w:val="20"/>
                <w:szCs w:val="20"/>
              </w:rPr>
            </w:pPr>
            <w:r>
              <w:rPr>
                <w:rFonts w:ascii="Arial" w:hAnsi="Arial" w:cs="Arial"/>
                <w:b/>
                <w:bCs/>
                <w:sz w:val="20"/>
                <w:szCs w:val="20"/>
              </w:rPr>
              <w:t>Theme 1</w:t>
            </w:r>
          </w:p>
        </w:tc>
        <w:tc>
          <w:tcPr>
            <w:tcW w:w="3261" w:type="dxa"/>
          </w:tcPr>
          <w:p w14:paraId="1290225B" w14:textId="0ADA2DA1" w:rsidR="00B8441D" w:rsidRDefault="00B8441D" w:rsidP="00A81951">
            <w:pPr>
              <w:spacing w:before="0"/>
              <w:ind w:left="0" w:firstLine="0"/>
              <w:jc w:val="left"/>
              <w:rPr>
                <w:rFonts w:ascii="Arial" w:hAnsi="Arial" w:cs="Arial"/>
                <w:sz w:val="20"/>
                <w:szCs w:val="20"/>
              </w:rPr>
            </w:pPr>
            <w:r>
              <w:rPr>
                <w:rFonts w:ascii="Arial" w:hAnsi="Arial" w:cs="Arial"/>
                <w:sz w:val="20"/>
                <w:szCs w:val="20"/>
              </w:rPr>
              <w:t>Experienced/witnessed racial discrimination</w:t>
            </w:r>
          </w:p>
        </w:tc>
        <w:tc>
          <w:tcPr>
            <w:tcW w:w="4059" w:type="dxa"/>
          </w:tcPr>
          <w:p w14:paraId="3E82B794" w14:textId="4A1075FF" w:rsidR="00B8441D" w:rsidRDefault="00B8441D" w:rsidP="00B8441D">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B8441D" w:rsidRPr="007C5A25" w14:paraId="770F9FAD" w14:textId="77777777" w:rsidTr="00A81951">
        <w:tc>
          <w:tcPr>
            <w:tcW w:w="1696" w:type="dxa"/>
          </w:tcPr>
          <w:p w14:paraId="08B5039D" w14:textId="43C71841" w:rsidR="00B8441D" w:rsidRDefault="00B8441D" w:rsidP="00A81951">
            <w:pPr>
              <w:spacing w:before="0"/>
              <w:ind w:left="0" w:firstLine="0"/>
              <w:jc w:val="center"/>
              <w:rPr>
                <w:rFonts w:ascii="Arial" w:hAnsi="Arial" w:cs="Arial"/>
                <w:b/>
                <w:bCs/>
                <w:sz w:val="20"/>
                <w:szCs w:val="20"/>
              </w:rPr>
            </w:pPr>
            <w:r>
              <w:rPr>
                <w:rFonts w:ascii="Arial" w:hAnsi="Arial" w:cs="Arial"/>
                <w:b/>
                <w:bCs/>
                <w:sz w:val="20"/>
                <w:szCs w:val="20"/>
              </w:rPr>
              <w:t>Theme 2</w:t>
            </w:r>
          </w:p>
        </w:tc>
        <w:tc>
          <w:tcPr>
            <w:tcW w:w="3261" w:type="dxa"/>
          </w:tcPr>
          <w:p w14:paraId="23584AB2" w14:textId="5BF8E639" w:rsidR="00B8441D" w:rsidRDefault="00B8441D" w:rsidP="00A81951">
            <w:pPr>
              <w:spacing w:before="0"/>
              <w:ind w:left="0" w:firstLine="0"/>
              <w:jc w:val="left"/>
              <w:rPr>
                <w:rFonts w:ascii="Arial" w:hAnsi="Arial" w:cs="Arial"/>
                <w:sz w:val="20"/>
                <w:szCs w:val="20"/>
              </w:rPr>
            </w:pPr>
            <w:r>
              <w:rPr>
                <w:rFonts w:ascii="Arial" w:hAnsi="Arial" w:cs="Arial"/>
                <w:sz w:val="20"/>
                <w:szCs w:val="20"/>
              </w:rPr>
              <w:t>Awareness/positive perception of reporting process</w:t>
            </w:r>
          </w:p>
        </w:tc>
        <w:tc>
          <w:tcPr>
            <w:tcW w:w="4059" w:type="dxa"/>
          </w:tcPr>
          <w:p w14:paraId="0D364C09" w14:textId="6240B66C" w:rsidR="00B8441D" w:rsidRDefault="00B8441D" w:rsidP="00B8441D">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B8441D" w:rsidRPr="007C5A25" w14:paraId="72AAF580" w14:textId="77777777" w:rsidTr="00A81951">
        <w:tc>
          <w:tcPr>
            <w:tcW w:w="1696" w:type="dxa"/>
          </w:tcPr>
          <w:p w14:paraId="2ED118FB" w14:textId="77777777" w:rsidR="00B8441D" w:rsidRPr="007C5A25" w:rsidRDefault="00B8441D" w:rsidP="00A81951">
            <w:pPr>
              <w:spacing w:before="0"/>
              <w:ind w:left="0" w:firstLine="0"/>
              <w:jc w:val="center"/>
              <w:rPr>
                <w:rFonts w:ascii="Arial" w:hAnsi="Arial" w:cs="Arial"/>
                <w:b/>
                <w:bCs/>
                <w:sz w:val="20"/>
                <w:szCs w:val="20"/>
              </w:rPr>
            </w:pPr>
            <w:r>
              <w:rPr>
                <w:rFonts w:ascii="Arial" w:hAnsi="Arial" w:cs="Arial"/>
                <w:b/>
                <w:bCs/>
                <w:sz w:val="20"/>
                <w:szCs w:val="20"/>
              </w:rPr>
              <w:t>Theme 3</w:t>
            </w:r>
          </w:p>
        </w:tc>
        <w:tc>
          <w:tcPr>
            <w:tcW w:w="3261" w:type="dxa"/>
          </w:tcPr>
          <w:p w14:paraId="26B82E93" w14:textId="61BAC2F1" w:rsidR="00B8441D" w:rsidRPr="007C5A25" w:rsidRDefault="00B8441D" w:rsidP="00A81951">
            <w:pPr>
              <w:spacing w:before="0"/>
              <w:ind w:left="0" w:firstLine="0"/>
              <w:jc w:val="left"/>
              <w:rPr>
                <w:rFonts w:ascii="Arial" w:hAnsi="Arial" w:cs="Arial"/>
                <w:sz w:val="20"/>
                <w:szCs w:val="20"/>
              </w:rPr>
            </w:pPr>
            <w:r>
              <w:rPr>
                <w:rFonts w:ascii="Arial" w:hAnsi="Arial" w:cs="Arial"/>
                <w:sz w:val="20"/>
                <w:szCs w:val="20"/>
              </w:rPr>
              <w:t>Factors hindering reporting of racial/ethnic discrimination</w:t>
            </w:r>
          </w:p>
        </w:tc>
        <w:tc>
          <w:tcPr>
            <w:tcW w:w="4059" w:type="dxa"/>
          </w:tcPr>
          <w:p w14:paraId="02DF8BA2" w14:textId="2B980EA0" w:rsidR="00B8441D" w:rsidRPr="00787789" w:rsidRDefault="00B8441D" w:rsidP="00B8441D">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3.1Limited awareness/knowledge on reporting process/outcomes</w:t>
            </w:r>
          </w:p>
          <w:p w14:paraId="2BA99E98" w14:textId="77777777" w:rsidR="00B8441D" w:rsidRDefault="00B8441D"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3.2 Not experienced/witnessed discrimination</w:t>
            </w:r>
          </w:p>
          <w:p w14:paraId="50C83FBF" w14:textId="77777777" w:rsidR="00B8441D" w:rsidRDefault="00B8441D"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3.3 Perceived/known limitations of reporting process</w:t>
            </w:r>
          </w:p>
          <w:p w14:paraId="33521BD7" w14:textId="77777777" w:rsidR="00B8441D" w:rsidRDefault="00B8441D"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3.4 Environmental barriers</w:t>
            </w:r>
          </w:p>
          <w:p w14:paraId="54FC6B3D" w14:textId="4C26E61D" w:rsidR="00B8441D" w:rsidRPr="00787789" w:rsidRDefault="00B8441D"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3.5 Personal barriers</w:t>
            </w:r>
          </w:p>
        </w:tc>
      </w:tr>
    </w:tbl>
    <w:p w14:paraId="3DD20D50" w14:textId="77777777" w:rsidR="007528E4" w:rsidRDefault="007528E4" w:rsidP="00EB20BB">
      <w:pPr>
        <w:spacing w:before="0"/>
        <w:ind w:left="0" w:firstLine="0"/>
        <w:rPr>
          <w:rFonts w:ascii="Arial" w:hAnsi="Arial" w:cs="Arial"/>
          <w:b/>
          <w:bCs/>
        </w:rPr>
      </w:pPr>
    </w:p>
    <w:p w14:paraId="27785563" w14:textId="0913207D" w:rsidR="000645A4" w:rsidRPr="00EB20BB" w:rsidRDefault="00EB20BB" w:rsidP="00EB20BB">
      <w:pPr>
        <w:spacing w:before="0"/>
        <w:ind w:left="0" w:firstLine="0"/>
        <w:rPr>
          <w:rFonts w:ascii="Arial" w:hAnsi="Arial" w:cs="Arial"/>
          <w:b/>
          <w:bCs/>
        </w:rPr>
      </w:pPr>
      <w:r w:rsidRPr="00EB20BB">
        <w:rPr>
          <w:rFonts w:ascii="Arial" w:hAnsi="Arial" w:cs="Arial"/>
          <w:b/>
          <w:bCs/>
        </w:rPr>
        <w:t>Experience of racial discrimination</w:t>
      </w:r>
    </w:p>
    <w:p w14:paraId="112B987A" w14:textId="3A947CE4" w:rsidR="001B600F" w:rsidRDefault="00EB20BB" w:rsidP="001B600F">
      <w:pPr>
        <w:spacing w:before="0"/>
        <w:ind w:left="0" w:firstLine="0"/>
        <w:rPr>
          <w:rFonts w:ascii="Arial" w:hAnsi="Arial" w:cs="Arial"/>
        </w:rPr>
      </w:pPr>
      <w:r>
        <w:rPr>
          <w:rFonts w:ascii="Arial" w:hAnsi="Arial" w:cs="Arial"/>
        </w:rPr>
        <w:t xml:space="preserve">Comments within </w:t>
      </w:r>
      <w:r w:rsidR="007F5C9B">
        <w:rPr>
          <w:rFonts w:ascii="Arial" w:hAnsi="Arial" w:cs="Arial"/>
        </w:rPr>
        <w:t>t</w:t>
      </w:r>
      <w:r>
        <w:rPr>
          <w:rFonts w:ascii="Arial" w:hAnsi="Arial" w:cs="Arial"/>
        </w:rPr>
        <w:t>heme 1 were from students (W) who reported that they have been victim/have witnessed racial discrimination (verbal assault from member of staff, racist comments observed in the classroom, racism due to English or non-UK backgrounds)</w:t>
      </w:r>
    </w:p>
    <w:p w14:paraId="5781680D" w14:textId="77777777" w:rsidR="00EB20BB" w:rsidRPr="00EB20BB" w:rsidRDefault="00EB20BB" w:rsidP="00807B99">
      <w:pPr>
        <w:ind w:left="0" w:firstLine="0"/>
        <w:rPr>
          <w:rFonts w:ascii="Arial" w:hAnsi="Arial" w:cs="Arial"/>
          <w:b/>
          <w:bCs/>
          <w:sz w:val="16"/>
          <w:szCs w:val="16"/>
        </w:rPr>
      </w:pPr>
    </w:p>
    <w:p w14:paraId="78B723C6" w14:textId="29B07432" w:rsidR="00EB20BB" w:rsidRDefault="00EB20BB" w:rsidP="000919CE">
      <w:pPr>
        <w:spacing w:before="0"/>
        <w:ind w:left="0" w:firstLine="0"/>
        <w:rPr>
          <w:rFonts w:ascii="Arial" w:hAnsi="Arial" w:cs="Arial"/>
          <w:b/>
          <w:bCs/>
        </w:rPr>
      </w:pPr>
      <w:r>
        <w:rPr>
          <w:rFonts w:ascii="Arial" w:hAnsi="Arial" w:cs="Arial"/>
          <w:b/>
          <w:bCs/>
        </w:rPr>
        <w:t>Awareness/positive perception of reporting process</w:t>
      </w:r>
    </w:p>
    <w:p w14:paraId="71667CAD" w14:textId="42F3104C" w:rsidR="00EB20BB" w:rsidRPr="00EB20BB" w:rsidRDefault="00EB20BB" w:rsidP="000919CE">
      <w:pPr>
        <w:spacing w:before="0"/>
        <w:ind w:left="0" w:firstLine="0"/>
        <w:rPr>
          <w:rFonts w:ascii="Arial" w:hAnsi="Arial" w:cs="Arial"/>
        </w:rPr>
      </w:pPr>
      <w:r>
        <w:rPr>
          <w:rFonts w:ascii="Arial" w:hAnsi="Arial" w:cs="Arial"/>
        </w:rPr>
        <w:t>There were comments were students (W) reported a positive perception of the reporting process, believed/experienced that the University takes racial discrimination seriously and appropriate action would be/was taken to resolve a race-related incident (Theme 2).</w:t>
      </w:r>
    </w:p>
    <w:p w14:paraId="51EF09FF" w14:textId="01C51A57" w:rsidR="00EB20BB" w:rsidRDefault="00EB20BB" w:rsidP="00807B99">
      <w:pPr>
        <w:ind w:left="0" w:firstLine="0"/>
        <w:rPr>
          <w:sz w:val="18"/>
          <w:szCs w:val="18"/>
        </w:rPr>
      </w:pPr>
    </w:p>
    <w:p w14:paraId="01903036" w14:textId="74DA5AB7" w:rsidR="00EB20BB" w:rsidRDefault="00EB20BB" w:rsidP="000919CE">
      <w:pPr>
        <w:spacing w:before="0"/>
        <w:ind w:left="0" w:firstLine="0"/>
        <w:rPr>
          <w:rFonts w:ascii="Arial" w:hAnsi="Arial" w:cs="Arial"/>
          <w:b/>
          <w:bCs/>
        </w:rPr>
      </w:pPr>
      <w:r w:rsidRPr="00EB20BB">
        <w:rPr>
          <w:rFonts w:ascii="Arial" w:hAnsi="Arial" w:cs="Arial"/>
          <w:b/>
          <w:bCs/>
        </w:rPr>
        <w:t>Factors hindering reporting ethnic/racial discrimination</w:t>
      </w:r>
    </w:p>
    <w:p w14:paraId="77D71550" w14:textId="043F3774" w:rsidR="001B600F" w:rsidRPr="001B600F" w:rsidRDefault="001B600F" w:rsidP="00B8441D">
      <w:pPr>
        <w:spacing w:before="0"/>
        <w:ind w:left="0" w:firstLine="0"/>
        <w:rPr>
          <w:rFonts w:ascii="Arial" w:hAnsi="Arial" w:cs="Arial"/>
        </w:rPr>
      </w:pPr>
      <w:r w:rsidRPr="001B600F">
        <w:rPr>
          <w:rFonts w:ascii="Arial" w:hAnsi="Arial" w:cs="Arial"/>
        </w:rPr>
        <w:t xml:space="preserve">Factors (identified by </w:t>
      </w:r>
      <w:r w:rsidR="001F2189">
        <w:rPr>
          <w:rFonts w:ascii="Arial" w:hAnsi="Arial" w:cs="Arial"/>
        </w:rPr>
        <w:t>W</w:t>
      </w:r>
      <w:r w:rsidRPr="001B600F">
        <w:rPr>
          <w:rFonts w:ascii="Arial" w:hAnsi="Arial" w:cs="Arial"/>
        </w:rPr>
        <w:t>hite students) that may hinder reporting of discrimination include:</w:t>
      </w:r>
    </w:p>
    <w:p w14:paraId="7655F1EE" w14:textId="15122C24" w:rsidR="000919CE" w:rsidRPr="001B600F" w:rsidRDefault="000919CE" w:rsidP="00B8441D">
      <w:pPr>
        <w:pStyle w:val="ListParagraph"/>
        <w:numPr>
          <w:ilvl w:val="0"/>
          <w:numId w:val="26"/>
        </w:numPr>
        <w:spacing w:before="0"/>
        <w:rPr>
          <w:rFonts w:ascii="Arial" w:hAnsi="Arial" w:cs="Arial"/>
          <w:u w:val="single"/>
        </w:rPr>
      </w:pPr>
      <w:r w:rsidRPr="001B600F">
        <w:rPr>
          <w:rFonts w:ascii="Arial" w:hAnsi="Arial" w:cs="Arial"/>
          <w:u w:val="single"/>
        </w:rPr>
        <w:t>Limited awareness/knowledge on reporting process/outcomes:</w:t>
      </w:r>
      <w:r w:rsidRPr="001B600F">
        <w:rPr>
          <w:rFonts w:ascii="Arial" w:hAnsi="Arial" w:cs="Arial"/>
        </w:rPr>
        <w:t xml:space="preserve"> unaware of the reporting process</w:t>
      </w:r>
      <w:r>
        <w:rPr>
          <w:rFonts w:ascii="Arial" w:hAnsi="Arial" w:cs="Arial"/>
        </w:rPr>
        <w:t>;</w:t>
      </w:r>
      <w:r w:rsidRPr="001B600F">
        <w:rPr>
          <w:rFonts w:ascii="Arial" w:hAnsi="Arial" w:cs="Arial"/>
        </w:rPr>
        <w:t xml:space="preserve"> unsure whether an action would be taken if a race-related incident </w:t>
      </w:r>
      <w:r>
        <w:rPr>
          <w:rFonts w:ascii="Arial" w:hAnsi="Arial" w:cs="Arial"/>
        </w:rPr>
        <w:t>would be reported;</w:t>
      </w:r>
      <w:r w:rsidRPr="001B600F">
        <w:rPr>
          <w:rFonts w:ascii="Arial" w:hAnsi="Arial" w:cs="Arial"/>
        </w:rPr>
        <w:t xml:space="preserve"> unaware of outcomes of reported incidents</w:t>
      </w:r>
      <w:r>
        <w:rPr>
          <w:rFonts w:ascii="Arial" w:hAnsi="Arial" w:cs="Arial"/>
        </w:rPr>
        <w:t xml:space="preserve"> (</w:t>
      </w:r>
      <w:r w:rsidR="00D87E80">
        <w:rPr>
          <w:rFonts w:ascii="Arial" w:hAnsi="Arial" w:cs="Arial"/>
        </w:rPr>
        <w:t>sub-theme</w:t>
      </w:r>
      <w:r>
        <w:rPr>
          <w:rFonts w:ascii="Arial" w:hAnsi="Arial" w:cs="Arial"/>
        </w:rPr>
        <w:t xml:space="preserve"> 3.1).</w:t>
      </w:r>
    </w:p>
    <w:p w14:paraId="5A2F2FA5" w14:textId="6C9A7F83" w:rsidR="000919CE" w:rsidRPr="001B600F" w:rsidRDefault="000919CE" w:rsidP="00B8441D">
      <w:pPr>
        <w:pStyle w:val="ListParagraph"/>
        <w:numPr>
          <w:ilvl w:val="0"/>
          <w:numId w:val="26"/>
        </w:numPr>
        <w:spacing w:before="0"/>
        <w:rPr>
          <w:rFonts w:ascii="Arial" w:hAnsi="Arial" w:cs="Arial"/>
          <w:u w:val="single"/>
        </w:rPr>
      </w:pPr>
      <w:r w:rsidRPr="001B600F">
        <w:rPr>
          <w:rFonts w:ascii="Arial" w:hAnsi="Arial" w:cs="Arial"/>
          <w:u w:val="single"/>
        </w:rPr>
        <w:t>Not experienced/witnessed discrimination</w:t>
      </w:r>
      <w:r>
        <w:rPr>
          <w:rFonts w:ascii="Arial" w:hAnsi="Arial" w:cs="Arial"/>
        </w:rPr>
        <w:t xml:space="preserve"> (</w:t>
      </w:r>
      <w:r w:rsidR="00D87E80">
        <w:rPr>
          <w:rFonts w:ascii="Arial" w:hAnsi="Arial" w:cs="Arial"/>
        </w:rPr>
        <w:t>sub-theme</w:t>
      </w:r>
      <w:r>
        <w:rPr>
          <w:rFonts w:ascii="Arial" w:hAnsi="Arial" w:cs="Arial"/>
        </w:rPr>
        <w:t xml:space="preserve"> 3.2).</w:t>
      </w:r>
    </w:p>
    <w:p w14:paraId="5F43B444" w14:textId="5FDAA115" w:rsidR="000919CE" w:rsidRPr="001B600F" w:rsidRDefault="000919CE" w:rsidP="00B8441D">
      <w:pPr>
        <w:pStyle w:val="ListParagraph"/>
        <w:numPr>
          <w:ilvl w:val="0"/>
          <w:numId w:val="26"/>
        </w:numPr>
        <w:spacing w:before="0"/>
        <w:rPr>
          <w:rFonts w:ascii="Arial" w:hAnsi="Arial" w:cs="Arial"/>
          <w:u w:val="single"/>
        </w:rPr>
      </w:pPr>
      <w:r w:rsidRPr="001B600F">
        <w:rPr>
          <w:rFonts w:ascii="Arial" w:hAnsi="Arial" w:cs="Arial"/>
          <w:u w:val="single"/>
        </w:rPr>
        <w:t>Perceived/known limitations of reporting process</w:t>
      </w:r>
      <w:r>
        <w:rPr>
          <w:rFonts w:ascii="Arial" w:hAnsi="Arial" w:cs="Arial"/>
          <w:u w:val="single"/>
        </w:rPr>
        <w:t>:</w:t>
      </w:r>
      <w:r>
        <w:rPr>
          <w:rFonts w:ascii="Arial" w:hAnsi="Arial" w:cs="Arial"/>
        </w:rPr>
        <w:t xml:space="preserve"> racial incidents reported by/against white people would not be taken seriously; witnessed incidents that were not handled well; students are not trained to recognise aggressive behaviour (</w:t>
      </w:r>
      <w:r w:rsidR="00D87E80">
        <w:rPr>
          <w:rFonts w:ascii="Arial" w:hAnsi="Arial" w:cs="Arial"/>
        </w:rPr>
        <w:t>sub-theme</w:t>
      </w:r>
      <w:r>
        <w:rPr>
          <w:rFonts w:ascii="Arial" w:hAnsi="Arial" w:cs="Arial"/>
        </w:rPr>
        <w:t xml:space="preserve"> 3.3).</w:t>
      </w:r>
    </w:p>
    <w:p w14:paraId="4367810D" w14:textId="1E58AAB6" w:rsidR="000919CE" w:rsidRPr="001B600F" w:rsidRDefault="000919CE" w:rsidP="00B8441D">
      <w:pPr>
        <w:pStyle w:val="ListParagraph"/>
        <w:numPr>
          <w:ilvl w:val="0"/>
          <w:numId w:val="26"/>
        </w:numPr>
        <w:spacing w:before="0"/>
        <w:rPr>
          <w:rFonts w:ascii="Arial" w:hAnsi="Arial" w:cs="Arial"/>
          <w:u w:val="single"/>
        </w:rPr>
      </w:pPr>
      <w:r w:rsidRPr="001B600F">
        <w:rPr>
          <w:rFonts w:ascii="Arial" w:hAnsi="Arial" w:cs="Arial"/>
          <w:u w:val="single"/>
        </w:rPr>
        <w:t>Environmental barriers</w:t>
      </w:r>
      <w:r>
        <w:rPr>
          <w:rFonts w:ascii="Arial" w:hAnsi="Arial" w:cs="Arial"/>
          <w:u w:val="single"/>
        </w:rPr>
        <w:t>:</w:t>
      </w:r>
      <w:r>
        <w:rPr>
          <w:rFonts w:ascii="Arial" w:hAnsi="Arial" w:cs="Arial"/>
        </w:rPr>
        <w:t xml:space="preserve"> some areas discourage reporting of incidents (</w:t>
      </w:r>
      <w:r w:rsidR="00D87E80">
        <w:rPr>
          <w:rFonts w:ascii="Arial" w:hAnsi="Arial" w:cs="Arial"/>
        </w:rPr>
        <w:t>sub-theme</w:t>
      </w:r>
      <w:r>
        <w:rPr>
          <w:rFonts w:ascii="Arial" w:hAnsi="Arial" w:cs="Arial"/>
        </w:rPr>
        <w:t xml:space="preserve"> 3.4).</w:t>
      </w:r>
    </w:p>
    <w:p w14:paraId="74CE9C39" w14:textId="089032F2" w:rsidR="000919CE" w:rsidRPr="001B600F" w:rsidRDefault="000919CE" w:rsidP="00B8441D">
      <w:pPr>
        <w:pStyle w:val="ListParagraph"/>
        <w:numPr>
          <w:ilvl w:val="0"/>
          <w:numId w:val="26"/>
        </w:numPr>
        <w:spacing w:before="0"/>
        <w:rPr>
          <w:rFonts w:ascii="Arial" w:hAnsi="Arial" w:cs="Arial"/>
          <w:u w:val="single"/>
        </w:rPr>
      </w:pPr>
      <w:r w:rsidRPr="001B600F">
        <w:rPr>
          <w:rFonts w:ascii="Arial" w:hAnsi="Arial" w:cs="Arial"/>
          <w:u w:val="single"/>
        </w:rPr>
        <w:t>Personal barriers</w:t>
      </w:r>
      <w:r>
        <w:rPr>
          <w:rFonts w:ascii="Arial" w:hAnsi="Arial" w:cs="Arial"/>
          <w:u w:val="single"/>
        </w:rPr>
        <w:t>:</w:t>
      </w:r>
      <w:r>
        <w:rPr>
          <w:rFonts w:ascii="Arial" w:hAnsi="Arial" w:cs="Arial"/>
        </w:rPr>
        <w:t xml:space="preserve"> would report incident only if they were sure about the outcome; microaggressions are too subjective to report (</w:t>
      </w:r>
      <w:r w:rsidR="00D87E80">
        <w:rPr>
          <w:rFonts w:ascii="Arial" w:hAnsi="Arial" w:cs="Arial"/>
        </w:rPr>
        <w:t>sub-theme</w:t>
      </w:r>
      <w:r>
        <w:rPr>
          <w:rFonts w:ascii="Arial" w:hAnsi="Arial" w:cs="Arial"/>
        </w:rPr>
        <w:t xml:space="preserve"> 3.5).</w:t>
      </w:r>
    </w:p>
    <w:p w14:paraId="23686B8B" w14:textId="77777777" w:rsidR="001B600F" w:rsidRPr="00EB20BB" w:rsidRDefault="001B600F" w:rsidP="00807B99">
      <w:pPr>
        <w:ind w:left="0" w:firstLine="0"/>
        <w:rPr>
          <w:rFonts w:ascii="Arial" w:hAnsi="Arial" w:cs="Arial"/>
          <w:b/>
          <w:bCs/>
        </w:rPr>
      </w:pPr>
    </w:p>
    <w:p w14:paraId="70F1764E" w14:textId="3A4F666B" w:rsidR="00807B99" w:rsidRDefault="00807B99" w:rsidP="00807B99">
      <w:pPr>
        <w:ind w:left="0" w:firstLine="0"/>
        <w:rPr>
          <w:rFonts w:ascii="Arial" w:hAnsi="Arial" w:cs="Arial"/>
        </w:rPr>
      </w:pPr>
      <w:r>
        <w:rPr>
          <w:rFonts w:ascii="Arial" w:hAnsi="Arial" w:cs="Arial"/>
        </w:rPr>
        <w:t xml:space="preserve">Comments from </w:t>
      </w:r>
      <w:r>
        <w:rPr>
          <w:rFonts w:ascii="Arial" w:hAnsi="Arial" w:cs="Arial"/>
          <w:b/>
          <w:bCs/>
        </w:rPr>
        <w:t xml:space="preserve">Racialised Groups (RG) </w:t>
      </w:r>
      <w:r>
        <w:rPr>
          <w:rFonts w:ascii="Arial" w:hAnsi="Arial" w:cs="Arial"/>
        </w:rPr>
        <w:t xml:space="preserve">students </w:t>
      </w:r>
      <w:r w:rsidR="007528E4">
        <w:rPr>
          <w:rFonts w:ascii="Arial" w:hAnsi="Arial" w:cs="Arial"/>
        </w:rPr>
        <w:t>to the</w:t>
      </w:r>
      <w:r w:rsidR="00E465B3">
        <w:rPr>
          <w:rFonts w:ascii="Arial" w:hAnsi="Arial" w:cs="Arial"/>
        </w:rPr>
        <w:t xml:space="preserve"> four</w:t>
      </w:r>
      <w:r w:rsidR="007528E4">
        <w:rPr>
          <w:rFonts w:ascii="Arial" w:hAnsi="Arial" w:cs="Arial"/>
        </w:rPr>
        <w:t xml:space="preserve"> questions in section ‘Reporting racial discrimination’ </w:t>
      </w:r>
      <w:r>
        <w:rPr>
          <w:rFonts w:ascii="Arial" w:hAnsi="Arial" w:cs="Arial"/>
        </w:rPr>
        <w:t xml:space="preserve">were grouped into </w:t>
      </w:r>
      <w:r w:rsidR="007528E4">
        <w:rPr>
          <w:rFonts w:ascii="Arial" w:hAnsi="Arial" w:cs="Arial"/>
        </w:rPr>
        <w:t xml:space="preserve">two broad </w:t>
      </w:r>
      <w:r>
        <w:rPr>
          <w:rFonts w:ascii="Arial" w:hAnsi="Arial" w:cs="Arial"/>
        </w:rPr>
        <w:t xml:space="preserve">themes and </w:t>
      </w:r>
      <w:r w:rsidR="00D87E80">
        <w:rPr>
          <w:rFonts w:ascii="Arial" w:hAnsi="Arial" w:cs="Arial"/>
        </w:rPr>
        <w:t>sub-theme</w:t>
      </w:r>
      <w:r>
        <w:rPr>
          <w:rFonts w:ascii="Arial" w:hAnsi="Arial" w:cs="Arial"/>
        </w:rPr>
        <w:t>s (Table 2</w:t>
      </w:r>
      <w:r w:rsidR="00104E67">
        <w:rPr>
          <w:rFonts w:ascii="Arial" w:hAnsi="Arial" w:cs="Arial"/>
        </w:rPr>
        <w:t>4</w:t>
      </w:r>
      <w:r>
        <w:rPr>
          <w:rFonts w:ascii="Arial" w:hAnsi="Arial" w:cs="Arial"/>
        </w:rPr>
        <w:t>)</w:t>
      </w:r>
    </w:p>
    <w:p w14:paraId="4A28FD4A" w14:textId="28673EC0" w:rsidR="000645A4" w:rsidRDefault="000645A4" w:rsidP="00807B99">
      <w:pPr>
        <w:ind w:left="0" w:firstLine="0"/>
        <w:rPr>
          <w:rFonts w:ascii="Arial" w:hAnsi="Arial" w:cs="Arial"/>
          <w:b/>
          <w:bCs/>
        </w:rPr>
      </w:pPr>
    </w:p>
    <w:p w14:paraId="432FC053" w14:textId="18D4636C" w:rsidR="000645A4" w:rsidRDefault="00807B99" w:rsidP="00C534BC">
      <w:pPr>
        <w:ind w:left="0" w:firstLine="0"/>
        <w:rPr>
          <w:rFonts w:ascii="Arial" w:hAnsi="Arial" w:cs="Arial"/>
        </w:rPr>
      </w:pPr>
      <w:r w:rsidRPr="007528E4">
        <w:rPr>
          <w:rFonts w:ascii="Arial" w:hAnsi="Arial" w:cs="Arial"/>
          <w:b/>
          <w:bCs/>
        </w:rPr>
        <w:t xml:space="preserve">Table 24: </w:t>
      </w:r>
      <w:r w:rsidRPr="007528E4">
        <w:rPr>
          <w:rFonts w:ascii="Arial" w:hAnsi="Arial" w:cs="Arial"/>
        </w:rPr>
        <w:t>Inductive content analysis of question responses from Racialised Groups students regarding the student survey section “Reporting racial discrimination”</w:t>
      </w:r>
      <w:r w:rsidR="00C534BC" w:rsidRPr="007528E4">
        <w:rPr>
          <w:rFonts w:ascii="Arial" w:hAnsi="Arial" w:cs="Arial"/>
        </w:rPr>
        <w:t>.</w:t>
      </w:r>
    </w:p>
    <w:tbl>
      <w:tblPr>
        <w:tblStyle w:val="TableGrid"/>
        <w:tblW w:w="0" w:type="auto"/>
        <w:tblLook w:val="04A0" w:firstRow="1" w:lastRow="0" w:firstColumn="1" w:lastColumn="0" w:noHBand="0" w:noVBand="1"/>
      </w:tblPr>
      <w:tblGrid>
        <w:gridCol w:w="1696"/>
        <w:gridCol w:w="3261"/>
        <w:gridCol w:w="4059"/>
      </w:tblGrid>
      <w:tr w:rsidR="00B8441D" w:rsidRPr="007C5A25" w14:paraId="6B277FDB" w14:textId="77777777" w:rsidTr="00A81951">
        <w:tc>
          <w:tcPr>
            <w:tcW w:w="1696" w:type="dxa"/>
            <w:shd w:val="clear" w:color="auto" w:fill="B4C6E7" w:themeFill="accent1" w:themeFillTint="66"/>
          </w:tcPr>
          <w:p w14:paraId="6901F628" w14:textId="77777777" w:rsidR="00B8441D" w:rsidRPr="007C5A25" w:rsidRDefault="00B8441D"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261" w:type="dxa"/>
            <w:shd w:val="clear" w:color="auto" w:fill="B4C6E7" w:themeFill="accent1" w:themeFillTint="66"/>
          </w:tcPr>
          <w:p w14:paraId="0B4D3DA4" w14:textId="77777777" w:rsidR="00B8441D" w:rsidRPr="007C5A25" w:rsidRDefault="00B8441D"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4059" w:type="dxa"/>
            <w:shd w:val="clear" w:color="auto" w:fill="B4C6E7" w:themeFill="accent1" w:themeFillTint="66"/>
          </w:tcPr>
          <w:p w14:paraId="2D427FA4" w14:textId="77777777" w:rsidR="00B8441D" w:rsidRPr="007C5A25" w:rsidRDefault="00B8441D"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B8441D" w:rsidRPr="007C5A25" w14:paraId="75C9C9F1" w14:textId="77777777" w:rsidTr="00A81951">
        <w:tc>
          <w:tcPr>
            <w:tcW w:w="1696" w:type="dxa"/>
          </w:tcPr>
          <w:p w14:paraId="6560E71F" w14:textId="2E1E0629" w:rsidR="00B8441D" w:rsidRPr="007C5A25" w:rsidRDefault="00B8441D" w:rsidP="00A81951">
            <w:pPr>
              <w:spacing w:before="0"/>
              <w:ind w:left="0" w:firstLine="0"/>
              <w:jc w:val="center"/>
              <w:rPr>
                <w:rFonts w:ascii="Arial" w:hAnsi="Arial" w:cs="Arial"/>
                <w:b/>
                <w:bCs/>
                <w:sz w:val="20"/>
                <w:szCs w:val="20"/>
              </w:rPr>
            </w:pPr>
            <w:r>
              <w:rPr>
                <w:rFonts w:ascii="Arial" w:hAnsi="Arial" w:cs="Arial"/>
                <w:b/>
                <w:bCs/>
                <w:sz w:val="20"/>
                <w:szCs w:val="20"/>
              </w:rPr>
              <w:t>Theme 4</w:t>
            </w:r>
          </w:p>
        </w:tc>
        <w:tc>
          <w:tcPr>
            <w:tcW w:w="3261" w:type="dxa"/>
          </w:tcPr>
          <w:p w14:paraId="518F8620" w14:textId="4C87401D" w:rsidR="00B8441D" w:rsidRPr="007C5A25" w:rsidRDefault="00B8441D" w:rsidP="00A81951">
            <w:pPr>
              <w:spacing w:before="0"/>
              <w:ind w:left="0" w:firstLine="0"/>
              <w:jc w:val="left"/>
              <w:rPr>
                <w:rFonts w:ascii="Arial" w:hAnsi="Arial" w:cs="Arial"/>
                <w:sz w:val="20"/>
                <w:szCs w:val="20"/>
              </w:rPr>
            </w:pPr>
            <w:r>
              <w:rPr>
                <w:rFonts w:ascii="Arial" w:hAnsi="Arial" w:cs="Arial"/>
                <w:sz w:val="20"/>
                <w:szCs w:val="20"/>
              </w:rPr>
              <w:t>Racial discrimination in University/community</w:t>
            </w:r>
          </w:p>
        </w:tc>
        <w:tc>
          <w:tcPr>
            <w:tcW w:w="4059" w:type="dxa"/>
          </w:tcPr>
          <w:p w14:paraId="0A1948C1" w14:textId="083DEEE3" w:rsidR="00B8441D" w:rsidRDefault="00B8441D"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4.1 Has witnessed/experienced racial discrimination</w:t>
            </w:r>
          </w:p>
          <w:p w14:paraId="0708C066" w14:textId="0C94D710" w:rsidR="00B8441D" w:rsidRPr="00787789" w:rsidRDefault="00B8441D"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4.2 Has never witnessed/experienced racial discrimination</w:t>
            </w:r>
          </w:p>
        </w:tc>
      </w:tr>
      <w:tr w:rsidR="00B8441D" w:rsidRPr="007C5A25" w14:paraId="1F27C91B" w14:textId="77777777" w:rsidTr="00A81951">
        <w:tc>
          <w:tcPr>
            <w:tcW w:w="1696" w:type="dxa"/>
          </w:tcPr>
          <w:p w14:paraId="7E80248A" w14:textId="1DFB2D15" w:rsidR="00B8441D" w:rsidRDefault="00B8441D" w:rsidP="00A81951">
            <w:pPr>
              <w:spacing w:before="0"/>
              <w:ind w:left="0" w:firstLine="0"/>
              <w:jc w:val="center"/>
              <w:rPr>
                <w:rFonts w:ascii="Arial" w:hAnsi="Arial" w:cs="Arial"/>
                <w:b/>
                <w:bCs/>
                <w:sz w:val="20"/>
                <w:szCs w:val="20"/>
              </w:rPr>
            </w:pPr>
            <w:r>
              <w:rPr>
                <w:rFonts w:ascii="Arial" w:hAnsi="Arial" w:cs="Arial"/>
                <w:b/>
                <w:bCs/>
                <w:sz w:val="20"/>
                <w:szCs w:val="20"/>
              </w:rPr>
              <w:t>Theme 5</w:t>
            </w:r>
          </w:p>
        </w:tc>
        <w:tc>
          <w:tcPr>
            <w:tcW w:w="3261" w:type="dxa"/>
          </w:tcPr>
          <w:p w14:paraId="1506C8B5" w14:textId="2074EDAC" w:rsidR="00B8441D" w:rsidRDefault="00B8441D" w:rsidP="00A81951">
            <w:pPr>
              <w:spacing w:before="0"/>
              <w:ind w:left="0" w:firstLine="0"/>
              <w:jc w:val="left"/>
              <w:rPr>
                <w:rFonts w:ascii="Arial" w:hAnsi="Arial" w:cs="Arial"/>
                <w:sz w:val="20"/>
                <w:szCs w:val="20"/>
              </w:rPr>
            </w:pPr>
            <w:r>
              <w:rPr>
                <w:rFonts w:ascii="Arial" w:hAnsi="Arial" w:cs="Arial"/>
                <w:sz w:val="20"/>
                <w:szCs w:val="20"/>
              </w:rPr>
              <w:t>Experience/perception of reporting process</w:t>
            </w:r>
          </w:p>
        </w:tc>
        <w:tc>
          <w:tcPr>
            <w:tcW w:w="4059" w:type="dxa"/>
          </w:tcPr>
          <w:p w14:paraId="1B21B8BD" w14:textId="77777777" w:rsidR="00B8441D" w:rsidRDefault="00B8441D"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5.1 Positive</w:t>
            </w:r>
          </w:p>
          <w:p w14:paraId="31B8446B" w14:textId="77777777" w:rsidR="00B8441D" w:rsidRDefault="00B8441D"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5.2 Negative</w:t>
            </w:r>
          </w:p>
          <w:p w14:paraId="404E83EC" w14:textId="52D2907D" w:rsidR="00B8441D" w:rsidRDefault="00B8441D"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5.3 Limited</w:t>
            </w:r>
          </w:p>
        </w:tc>
      </w:tr>
    </w:tbl>
    <w:p w14:paraId="1CA4C9BB" w14:textId="77777777" w:rsidR="00B8441D" w:rsidRDefault="00B8441D" w:rsidP="00E465B3">
      <w:pPr>
        <w:spacing w:before="0"/>
        <w:ind w:left="0" w:firstLine="0"/>
        <w:rPr>
          <w:rFonts w:ascii="Arial" w:hAnsi="Arial" w:cs="Arial"/>
          <w:b/>
          <w:bCs/>
        </w:rPr>
      </w:pPr>
    </w:p>
    <w:p w14:paraId="22DEE519" w14:textId="146FB5F9" w:rsidR="00C534BC" w:rsidRPr="00C534BC" w:rsidRDefault="00C534BC" w:rsidP="00E465B3">
      <w:pPr>
        <w:spacing w:before="0"/>
        <w:ind w:left="0" w:firstLine="0"/>
        <w:rPr>
          <w:rFonts w:ascii="Arial" w:hAnsi="Arial" w:cs="Arial"/>
          <w:b/>
          <w:bCs/>
        </w:rPr>
      </w:pPr>
      <w:r w:rsidRPr="00C534BC">
        <w:rPr>
          <w:rFonts w:ascii="Arial" w:hAnsi="Arial" w:cs="Arial"/>
          <w:b/>
          <w:bCs/>
        </w:rPr>
        <w:lastRenderedPageBreak/>
        <w:t>Racial discrimination in University/community</w:t>
      </w:r>
    </w:p>
    <w:p w14:paraId="4C16A0DF" w14:textId="0D5BE66C" w:rsidR="000645A4" w:rsidRPr="00C534BC" w:rsidRDefault="00C534BC" w:rsidP="00E465B3">
      <w:pPr>
        <w:spacing w:before="0"/>
        <w:ind w:left="0" w:firstLine="0"/>
        <w:rPr>
          <w:rFonts w:ascii="Arial" w:hAnsi="Arial" w:cs="Arial"/>
        </w:rPr>
      </w:pPr>
      <w:r>
        <w:rPr>
          <w:rFonts w:ascii="Arial" w:hAnsi="Arial" w:cs="Arial"/>
        </w:rPr>
        <w:t>Students (RG) reported different experience of racial discrimination, with some reporting to have witnessed/have been victim of racial discrimination on campus (in the University halls, in classrooms) and/or in the local area (</w:t>
      </w:r>
      <w:r w:rsidR="00D87E80">
        <w:rPr>
          <w:rFonts w:ascii="Arial" w:hAnsi="Arial" w:cs="Arial"/>
        </w:rPr>
        <w:t>sub-theme</w:t>
      </w:r>
      <w:r>
        <w:rPr>
          <w:rFonts w:ascii="Arial" w:hAnsi="Arial" w:cs="Arial"/>
        </w:rPr>
        <w:t xml:space="preserve"> 4.1), while other respondents (</w:t>
      </w:r>
      <w:r w:rsidR="004B72EB">
        <w:rPr>
          <w:rFonts w:ascii="Arial" w:hAnsi="Arial" w:cs="Arial"/>
        </w:rPr>
        <w:t>RG</w:t>
      </w:r>
      <w:r>
        <w:rPr>
          <w:rFonts w:ascii="Arial" w:hAnsi="Arial" w:cs="Arial"/>
        </w:rPr>
        <w:t>) report</w:t>
      </w:r>
      <w:r w:rsidR="004B72EB">
        <w:rPr>
          <w:rFonts w:ascii="Arial" w:hAnsi="Arial" w:cs="Arial"/>
        </w:rPr>
        <w:t>ing</w:t>
      </w:r>
      <w:r>
        <w:rPr>
          <w:rFonts w:ascii="Arial" w:hAnsi="Arial" w:cs="Arial"/>
        </w:rPr>
        <w:t xml:space="preserve"> that they have never experienced/witnessed racial discrimination (</w:t>
      </w:r>
      <w:r w:rsidR="00D87E80">
        <w:rPr>
          <w:rFonts w:ascii="Arial" w:hAnsi="Arial" w:cs="Arial"/>
        </w:rPr>
        <w:t>sub-theme</w:t>
      </w:r>
      <w:r>
        <w:rPr>
          <w:rFonts w:ascii="Arial" w:hAnsi="Arial" w:cs="Arial"/>
        </w:rPr>
        <w:t xml:space="preserve"> 4.2).</w:t>
      </w:r>
    </w:p>
    <w:p w14:paraId="1B265BB6" w14:textId="77777777" w:rsidR="000645A4" w:rsidRPr="004B72EB" w:rsidRDefault="000645A4" w:rsidP="000645A4">
      <w:pPr>
        <w:rPr>
          <w:rFonts w:ascii="Arial" w:hAnsi="Arial" w:cs="Arial"/>
          <w:b/>
          <w:bCs/>
        </w:rPr>
      </w:pPr>
    </w:p>
    <w:p w14:paraId="299920A6" w14:textId="67285E31" w:rsidR="000645A4" w:rsidRPr="004B72EB" w:rsidRDefault="004B72EB" w:rsidP="00E465B3">
      <w:pPr>
        <w:spacing w:before="0"/>
        <w:ind w:left="0" w:firstLine="0"/>
        <w:rPr>
          <w:rFonts w:ascii="Arial" w:hAnsi="Arial" w:cs="Arial"/>
          <w:b/>
          <w:bCs/>
        </w:rPr>
      </w:pPr>
      <w:r w:rsidRPr="004B72EB">
        <w:rPr>
          <w:rFonts w:ascii="Arial" w:hAnsi="Arial" w:cs="Arial"/>
          <w:b/>
          <w:bCs/>
        </w:rPr>
        <w:t>Experience/perception of reporting process</w:t>
      </w:r>
    </w:p>
    <w:p w14:paraId="566F4279" w14:textId="58CBADB7" w:rsidR="000645A4" w:rsidRDefault="004B72EB" w:rsidP="00E465B3">
      <w:pPr>
        <w:spacing w:before="0"/>
        <w:ind w:left="0" w:firstLine="0"/>
        <w:rPr>
          <w:rFonts w:ascii="Arial" w:hAnsi="Arial" w:cs="Arial"/>
        </w:rPr>
      </w:pPr>
      <w:r>
        <w:rPr>
          <w:rFonts w:ascii="Arial" w:hAnsi="Arial" w:cs="Arial"/>
        </w:rPr>
        <w:t>Students (RG) who had a positive perception of the reporting process reported that the University is committed to address racial discrimination and structures are in place to report race-related incidents (</w:t>
      </w:r>
      <w:r w:rsidR="00D87E80">
        <w:rPr>
          <w:rFonts w:ascii="Arial" w:hAnsi="Arial" w:cs="Arial"/>
        </w:rPr>
        <w:t>sub-theme</w:t>
      </w:r>
      <w:r>
        <w:rPr>
          <w:rFonts w:ascii="Arial" w:hAnsi="Arial" w:cs="Arial"/>
        </w:rPr>
        <w:t xml:space="preserve"> 5.1). Students (RG) who had a negative perception reported that the University does not handle race-related incidents well, do not expect that appropriate action would be taken in case a race-related incident is reported and considered the support for those reporting an incident not sufficient/good (</w:t>
      </w:r>
      <w:r w:rsidR="00D87E80">
        <w:rPr>
          <w:rFonts w:ascii="Arial" w:hAnsi="Arial" w:cs="Arial"/>
        </w:rPr>
        <w:t>sub-theme</w:t>
      </w:r>
      <w:r>
        <w:rPr>
          <w:rFonts w:ascii="Arial" w:hAnsi="Arial" w:cs="Arial"/>
        </w:rPr>
        <w:t xml:space="preserve"> 5.2).</w:t>
      </w:r>
    </w:p>
    <w:p w14:paraId="44AC519C" w14:textId="1FCA7B8C" w:rsidR="004B72EB" w:rsidRPr="004B72EB" w:rsidRDefault="004B72EB" w:rsidP="004B72EB">
      <w:pPr>
        <w:ind w:left="0" w:firstLine="0"/>
        <w:rPr>
          <w:rFonts w:ascii="Arial" w:hAnsi="Arial" w:cs="Arial"/>
        </w:rPr>
      </w:pPr>
      <w:r>
        <w:rPr>
          <w:rFonts w:ascii="Arial" w:hAnsi="Arial" w:cs="Arial"/>
        </w:rPr>
        <w:t>There were students (RG) who reported limited knowledge/awareness of the reporting process available at the University, never reported an incident, and were unsure whether an appropriate action would be taken in case of a disclosure (</w:t>
      </w:r>
      <w:r w:rsidR="00D87E80">
        <w:rPr>
          <w:rFonts w:ascii="Arial" w:hAnsi="Arial" w:cs="Arial"/>
        </w:rPr>
        <w:t>sub-theme</w:t>
      </w:r>
      <w:r>
        <w:rPr>
          <w:rFonts w:ascii="Arial" w:hAnsi="Arial" w:cs="Arial"/>
        </w:rPr>
        <w:t xml:space="preserve"> 5.3).</w:t>
      </w:r>
    </w:p>
    <w:p w14:paraId="3142121F" w14:textId="44EB43F1" w:rsidR="000645A4" w:rsidRDefault="000645A4" w:rsidP="00A94363">
      <w:pPr>
        <w:ind w:left="0" w:firstLine="0"/>
        <w:rPr>
          <w:rFonts w:ascii="Arial" w:hAnsi="Arial" w:cs="Arial"/>
          <w:b/>
          <w:bCs/>
        </w:rPr>
      </w:pPr>
    </w:p>
    <w:p w14:paraId="7C5B2D0F" w14:textId="3A4CC157" w:rsidR="00061749" w:rsidRDefault="00061749" w:rsidP="00061749">
      <w:pPr>
        <w:spacing w:before="0"/>
        <w:ind w:left="0" w:firstLine="0"/>
        <w:rPr>
          <w:rFonts w:ascii="Arial" w:hAnsi="Arial" w:cs="Arial"/>
        </w:rPr>
      </w:pPr>
      <w:r w:rsidRPr="006A2AC6">
        <w:rPr>
          <w:rFonts w:ascii="Arial" w:hAnsi="Arial" w:cs="Arial"/>
        </w:rPr>
        <w:t xml:space="preserve">Examples of quotes by respondents from both cohorts (W and RG) are reported </w:t>
      </w:r>
      <w:r>
        <w:rPr>
          <w:rFonts w:ascii="Arial" w:hAnsi="Arial" w:cs="Arial"/>
        </w:rPr>
        <w:t>below.</w:t>
      </w:r>
      <w:r w:rsidRPr="006A2AC6">
        <w:rPr>
          <w:rFonts w:ascii="Arial" w:hAnsi="Arial" w:cs="Arial"/>
        </w:rPr>
        <w:t xml:space="preserve"> </w:t>
      </w:r>
    </w:p>
    <w:p w14:paraId="2DA1EA91" w14:textId="77777777" w:rsidR="00053132" w:rsidRPr="006A2AC6" w:rsidRDefault="00053132" w:rsidP="00061749">
      <w:pPr>
        <w:spacing w:before="0"/>
        <w:ind w:left="0" w:firstLine="0"/>
        <w:rPr>
          <w:rFonts w:ascii="Arial" w:hAnsi="Arial" w:cs="Arial"/>
        </w:rPr>
      </w:pPr>
    </w:p>
    <w:p w14:paraId="68092084" w14:textId="4CA2684F" w:rsidR="00061749" w:rsidRPr="0007765D" w:rsidRDefault="00053132" w:rsidP="00104E67">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w:t>
      </w:r>
      <w:r w:rsidR="00061749" w:rsidRPr="0007765D">
        <w:rPr>
          <w:rFonts w:ascii="Arial" w:hAnsi="Arial" w:cs="Arial"/>
          <w:i/>
          <w:iCs/>
          <w:color w:val="2E74B5" w:themeColor="accent5" w:themeShade="BF"/>
        </w:rPr>
        <w:t>I haven't witnessed any racial discrimination (obviously that doesn't mean it doesn't happen though). However, if I did see one, I have no idea how to report the incident to the university, and I also would have no idea whether appropriate action would be taken</w:t>
      </w:r>
      <w:r w:rsidRPr="0007765D">
        <w:rPr>
          <w:rFonts w:ascii="Arial" w:hAnsi="Arial" w:cs="Arial"/>
          <w:i/>
          <w:iCs/>
          <w:color w:val="2E74B5" w:themeColor="accent5" w:themeShade="BF"/>
        </w:rPr>
        <w:t>”- W student</w:t>
      </w:r>
    </w:p>
    <w:p w14:paraId="0D887758" w14:textId="77777777" w:rsidR="00167E60" w:rsidRPr="0007765D" w:rsidRDefault="00167E60" w:rsidP="00053132">
      <w:pPr>
        <w:ind w:left="851" w:hanging="993"/>
        <w:jc w:val="center"/>
        <w:rPr>
          <w:rFonts w:ascii="Arial" w:hAnsi="Arial" w:cs="Arial"/>
          <w:i/>
          <w:iCs/>
          <w:color w:val="2E74B5" w:themeColor="accent5" w:themeShade="BF"/>
        </w:rPr>
      </w:pPr>
    </w:p>
    <w:p w14:paraId="75D377A8" w14:textId="061EFE66" w:rsidR="00167E60" w:rsidRPr="0007765D" w:rsidRDefault="00167E60" w:rsidP="00104E67">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“No action has ever been taken of my knowledge when racism was reported “- RG student</w:t>
      </w:r>
    </w:p>
    <w:p w14:paraId="2DCA59A0" w14:textId="46DD07FF" w:rsidR="007528E4" w:rsidRPr="0007765D" w:rsidRDefault="007528E4" w:rsidP="00A94363">
      <w:pPr>
        <w:ind w:left="0" w:firstLine="0"/>
        <w:rPr>
          <w:rFonts w:ascii="Arial" w:hAnsi="Arial" w:cs="Arial"/>
          <w:b/>
          <w:bCs/>
          <w:color w:val="2E74B5" w:themeColor="accent5" w:themeShade="BF"/>
        </w:rPr>
      </w:pPr>
    </w:p>
    <w:p w14:paraId="2888964F" w14:textId="532E7307" w:rsidR="007528E4" w:rsidRPr="0007765D" w:rsidRDefault="00053132" w:rsidP="00104E67">
      <w:pPr>
        <w:ind w:left="0" w:firstLine="0"/>
        <w:jc w:val="center"/>
        <w:rPr>
          <w:rFonts w:ascii="Arial" w:hAnsi="Arial" w:cs="Arial"/>
          <w:b/>
          <w:bCs/>
          <w:i/>
          <w:iCs/>
          <w:color w:val="2E74B5" w:themeColor="accent5" w:themeShade="BF"/>
        </w:rPr>
      </w:pPr>
      <w:r w:rsidRPr="0007765D">
        <w:rPr>
          <w:rFonts w:ascii="Arial" w:hAnsi="Arial" w:cs="Arial"/>
          <w:i/>
          <w:iCs/>
          <w:color w:val="2E74B5" w:themeColor="accent5" w:themeShade="BF"/>
        </w:rPr>
        <w:t>“I don't feel that a racially based attack on someone of a majority race would be taken seriously”- W student</w:t>
      </w:r>
    </w:p>
    <w:p w14:paraId="2CEB2735" w14:textId="06D306F5" w:rsidR="007528E4" w:rsidRPr="0007765D" w:rsidRDefault="007528E4" w:rsidP="00A94363">
      <w:pPr>
        <w:ind w:left="0" w:firstLine="0"/>
        <w:rPr>
          <w:rFonts w:ascii="Arial" w:hAnsi="Arial" w:cs="Arial"/>
          <w:b/>
          <w:bCs/>
          <w:color w:val="2E74B5" w:themeColor="accent5" w:themeShade="BF"/>
        </w:rPr>
      </w:pPr>
    </w:p>
    <w:p w14:paraId="738874F9" w14:textId="77777777" w:rsidR="00167E60" w:rsidRPr="0007765D" w:rsidRDefault="00167E60" w:rsidP="00104E67">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“The university does not have specific support for students and staff experiencing racial discrimination and harassment. From personal experience, I am aware that correct action will not be taken”- RG student</w:t>
      </w:r>
    </w:p>
    <w:p w14:paraId="493B333C" w14:textId="77777777" w:rsidR="00167E60" w:rsidRPr="0007765D" w:rsidRDefault="00167E60" w:rsidP="00D25893">
      <w:pPr>
        <w:ind w:left="0" w:firstLine="0"/>
        <w:rPr>
          <w:rFonts w:ascii="Arial" w:hAnsi="Arial" w:cs="Arial"/>
          <w:i/>
          <w:iCs/>
          <w:color w:val="2E74B5" w:themeColor="accent5" w:themeShade="BF"/>
        </w:rPr>
      </w:pPr>
    </w:p>
    <w:p w14:paraId="215C30F2" w14:textId="77A8D1DD" w:rsidR="00061749" w:rsidRPr="0007765D" w:rsidRDefault="00061749" w:rsidP="00104E67">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“I would only report a racial incident if it came from a university staff member and a clear racist view or statement. “Micro aggressions” are to</w:t>
      </w:r>
      <w:r w:rsidR="00110104" w:rsidRPr="0007765D">
        <w:rPr>
          <w:rFonts w:ascii="Arial" w:hAnsi="Arial" w:cs="Arial"/>
          <w:i/>
          <w:iCs/>
          <w:color w:val="2E74B5" w:themeColor="accent5" w:themeShade="BF"/>
        </w:rPr>
        <w:t>o</w:t>
      </w:r>
      <w:r w:rsidRPr="0007765D">
        <w:rPr>
          <w:rFonts w:ascii="Arial" w:hAnsi="Arial" w:cs="Arial"/>
          <w:i/>
          <w:iCs/>
          <w:color w:val="2E74B5" w:themeColor="accent5" w:themeShade="BF"/>
        </w:rPr>
        <w:t xml:space="preserve"> subjective to report”- W students</w:t>
      </w:r>
    </w:p>
    <w:p w14:paraId="733B5850" w14:textId="46B7DBB7" w:rsidR="007528E4" w:rsidRPr="0007765D" w:rsidRDefault="007528E4" w:rsidP="00A94363">
      <w:pPr>
        <w:ind w:left="0" w:firstLine="0"/>
        <w:rPr>
          <w:rFonts w:ascii="Arial" w:hAnsi="Arial" w:cs="Arial"/>
          <w:b/>
          <w:bCs/>
          <w:color w:val="2E74B5" w:themeColor="accent5" w:themeShade="BF"/>
        </w:rPr>
      </w:pPr>
    </w:p>
    <w:p w14:paraId="46542A3A" w14:textId="083F0D79" w:rsidR="005E7903" w:rsidRPr="0007765D" w:rsidRDefault="005E7903" w:rsidP="00104E67">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“Some mechanisms to complain are in place but without support and counselling for victims the process as it is now makes it harder and tiring for victims than for accused people. This means having supporting staff that is trained but also that has lived experience, otherwise it just won't work. Without appropriate support people won't feel safe to raise their voices and things won't change”- RG student</w:t>
      </w:r>
    </w:p>
    <w:p w14:paraId="1674CFA1" w14:textId="1A4E064B" w:rsidR="007528E4" w:rsidRDefault="007528E4" w:rsidP="00A94363">
      <w:pPr>
        <w:ind w:left="0" w:firstLine="0"/>
        <w:rPr>
          <w:rFonts w:ascii="Arial" w:hAnsi="Arial" w:cs="Arial"/>
          <w:b/>
          <w:bCs/>
        </w:rPr>
      </w:pPr>
    </w:p>
    <w:p w14:paraId="3E542491" w14:textId="3D0BA6CB" w:rsidR="007528E4" w:rsidRDefault="007528E4" w:rsidP="00A94363">
      <w:pPr>
        <w:ind w:left="0" w:firstLine="0"/>
        <w:rPr>
          <w:rFonts w:ascii="Arial" w:hAnsi="Arial" w:cs="Arial"/>
          <w:b/>
          <w:bCs/>
        </w:rPr>
      </w:pPr>
    </w:p>
    <w:p w14:paraId="030A849A" w14:textId="458DCD07" w:rsidR="007528E4" w:rsidRDefault="007528E4" w:rsidP="00A94363">
      <w:pPr>
        <w:ind w:left="0" w:firstLine="0"/>
        <w:rPr>
          <w:rFonts w:ascii="Arial" w:hAnsi="Arial" w:cs="Arial"/>
          <w:b/>
          <w:bCs/>
        </w:rPr>
      </w:pPr>
    </w:p>
    <w:p w14:paraId="6BFF7184" w14:textId="3C85DCE0" w:rsidR="007528E4" w:rsidRDefault="007528E4" w:rsidP="00A94363">
      <w:pPr>
        <w:ind w:left="0" w:firstLine="0"/>
        <w:rPr>
          <w:rFonts w:ascii="Arial" w:hAnsi="Arial" w:cs="Arial"/>
          <w:b/>
          <w:bCs/>
        </w:rPr>
      </w:pPr>
    </w:p>
    <w:p w14:paraId="1DC8E96F" w14:textId="77777777" w:rsidR="00104E67" w:rsidRDefault="00104E67" w:rsidP="00A94363">
      <w:pPr>
        <w:ind w:left="0" w:firstLine="0"/>
        <w:rPr>
          <w:rFonts w:ascii="Arial" w:hAnsi="Arial" w:cs="Arial"/>
          <w:b/>
          <w:bCs/>
        </w:rPr>
      </w:pPr>
    </w:p>
    <w:p w14:paraId="5D3EC89A" w14:textId="10438FDB" w:rsidR="000645A4" w:rsidRPr="002330FE" w:rsidRDefault="002330FE" w:rsidP="00807B99">
      <w:pPr>
        <w:ind w:left="0" w:firstLine="0"/>
        <w:rPr>
          <w:rFonts w:ascii="Arial" w:hAnsi="Arial" w:cs="Arial"/>
          <w:b/>
          <w:bCs/>
          <w:color w:val="2F5496" w:themeColor="accent1" w:themeShade="BF"/>
          <w:sz w:val="28"/>
          <w:szCs w:val="28"/>
        </w:rPr>
      </w:pPr>
      <w:r w:rsidRPr="0015126B">
        <w:rPr>
          <w:rFonts w:ascii="Arial" w:hAnsi="Arial" w:cs="Arial"/>
          <w:b/>
          <w:bCs/>
          <w:color w:val="2F5496" w:themeColor="accent1" w:themeShade="BF"/>
          <w:sz w:val="28"/>
          <w:szCs w:val="28"/>
        </w:rPr>
        <w:lastRenderedPageBreak/>
        <w:t xml:space="preserve">9.4 </w:t>
      </w:r>
      <w:r w:rsidR="000645A4" w:rsidRPr="0015126B">
        <w:rPr>
          <w:rFonts w:ascii="Arial" w:hAnsi="Arial" w:cs="Arial"/>
          <w:b/>
          <w:bCs/>
          <w:color w:val="2F5496" w:themeColor="accent1" w:themeShade="BF"/>
          <w:sz w:val="28"/>
          <w:szCs w:val="28"/>
        </w:rPr>
        <w:t>Recommending the Institution</w:t>
      </w:r>
    </w:p>
    <w:p w14:paraId="4CA2AEE3" w14:textId="04799C3F" w:rsidR="000645A4" w:rsidRDefault="000645A4" w:rsidP="00807B99">
      <w:pPr>
        <w:ind w:left="0" w:firstLine="0"/>
        <w:rPr>
          <w:rFonts w:ascii="Arial" w:hAnsi="Arial" w:cs="Arial"/>
        </w:rPr>
      </w:pPr>
      <w:r>
        <w:rPr>
          <w:rFonts w:ascii="Arial" w:hAnsi="Arial" w:cs="Arial"/>
        </w:rPr>
        <w:t>This section of the survey explored whether students would recommend the Institution to a prospective student.</w:t>
      </w:r>
    </w:p>
    <w:p w14:paraId="486BC486" w14:textId="77777777" w:rsidR="0015126B" w:rsidRDefault="0015126B" w:rsidP="00807B99">
      <w:pPr>
        <w:ind w:left="0" w:firstLine="0"/>
        <w:rPr>
          <w:rFonts w:ascii="Arial" w:hAnsi="Arial" w:cs="Arial"/>
        </w:rPr>
      </w:pPr>
    </w:p>
    <w:p w14:paraId="181C065F" w14:textId="439A5880" w:rsidR="000645A4" w:rsidRPr="001A1B74" w:rsidRDefault="0015126B" w:rsidP="0015126B">
      <w:pPr>
        <w:ind w:left="0" w:firstLine="0"/>
        <w:rPr>
          <w:rFonts w:ascii="Arial" w:hAnsi="Arial" w:cs="Arial"/>
          <w:b/>
          <w:bCs/>
          <w:color w:val="2F5496" w:themeColor="accent1" w:themeShade="BF"/>
        </w:rPr>
      </w:pPr>
      <w:r>
        <w:rPr>
          <w:rFonts w:ascii="Arial" w:hAnsi="Arial" w:cs="Arial"/>
          <w:b/>
          <w:bCs/>
          <w:color w:val="2F5496" w:themeColor="accent1" w:themeShade="BF"/>
        </w:rPr>
        <w:t>9.4A: Quantitative analysis</w:t>
      </w:r>
    </w:p>
    <w:p w14:paraId="062D1E11" w14:textId="77777777" w:rsidR="000645A4" w:rsidRPr="001A1B74" w:rsidRDefault="000645A4" w:rsidP="001A1B74">
      <w:pPr>
        <w:pStyle w:val="IntenseQuote"/>
        <w:ind w:right="-46" w:hanging="864"/>
        <w:rPr>
          <w:rFonts w:ascii="Arial" w:hAnsi="Arial" w:cs="Arial"/>
          <w:b/>
          <w:bCs/>
          <w:i w:val="0"/>
          <w:iCs w:val="0"/>
        </w:rPr>
      </w:pPr>
      <w:r w:rsidRPr="001A1B74">
        <w:rPr>
          <w:rFonts w:ascii="Arial" w:hAnsi="Arial" w:cs="Arial"/>
          <w:b/>
          <w:bCs/>
          <w:i w:val="0"/>
          <w:iCs w:val="0"/>
        </w:rPr>
        <w:t>Q4-1. I would recommend my institution to a prospective student</w:t>
      </w:r>
    </w:p>
    <w:p w14:paraId="3AAD277A" w14:textId="6D9F0F9C" w:rsidR="002330FE" w:rsidRDefault="0015126B" w:rsidP="002330FE">
      <w:pPr>
        <w:ind w:left="0" w:firstLine="0"/>
        <w:rPr>
          <w:rFonts w:ascii="Arial" w:hAnsi="Arial" w:cs="Arial"/>
          <w:b/>
          <w:bCs/>
        </w:rPr>
      </w:pPr>
      <w:r w:rsidRPr="0015126B">
        <w:rPr>
          <w:rFonts w:ascii="Arial" w:hAnsi="Arial" w:cs="Arial"/>
          <w:b/>
          <w:bCs/>
        </w:rPr>
        <w:t>9.4A</w:t>
      </w:r>
      <w:r>
        <w:rPr>
          <w:rFonts w:ascii="Arial" w:hAnsi="Arial" w:cs="Arial"/>
          <w:b/>
          <w:bCs/>
        </w:rPr>
        <w:t>.1:</w:t>
      </w:r>
      <w:r w:rsidRPr="0015126B">
        <w:rPr>
          <w:rFonts w:ascii="Arial" w:hAnsi="Arial" w:cs="Arial"/>
          <w:b/>
          <w:bCs/>
        </w:rPr>
        <w:t xml:space="preserve"> </w:t>
      </w:r>
      <w:r w:rsidR="000645A4">
        <w:rPr>
          <w:rFonts w:ascii="Arial" w:hAnsi="Arial" w:cs="Arial"/>
          <w:b/>
          <w:bCs/>
        </w:rPr>
        <w:t>89</w:t>
      </w:r>
      <w:r w:rsidR="000645A4" w:rsidRPr="009267F5">
        <w:rPr>
          <w:rFonts w:ascii="Arial" w:hAnsi="Arial" w:cs="Arial"/>
          <w:b/>
          <w:bCs/>
        </w:rPr>
        <w:t>% of W</w:t>
      </w:r>
      <w:r w:rsidR="002001C2">
        <w:rPr>
          <w:rFonts w:ascii="Arial" w:hAnsi="Arial" w:cs="Arial"/>
          <w:b/>
          <w:bCs/>
        </w:rPr>
        <w:t>hite</w:t>
      </w:r>
      <w:r w:rsidR="000645A4" w:rsidRPr="009267F5">
        <w:rPr>
          <w:rFonts w:ascii="Arial" w:hAnsi="Arial" w:cs="Arial"/>
          <w:b/>
          <w:bCs/>
        </w:rPr>
        <w:t xml:space="preserve"> and 83%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sidRPr="009267F5">
        <w:rPr>
          <w:rFonts w:ascii="Arial" w:hAnsi="Arial" w:cs="Arial"/>
          <w:b/>
          <w:bCs/>
        </w:rPr>
        <w:t xml:space="preserve"> respondents reported that they would recommend the Institution to a prospective </w:t>
      </w:r>
      <w:r w:rsidR="000645A4">
        <w:rPr>
          <w:rFonts w:ascii="Arial" w:hAnsi="Arial" w:cs="Arial"/>
          <w:b/>
          <w:bCs/>
        </w:rPr>
        <w:t>student</w:t>
      </w:r>
      <w:r w:rsidR="000645A4" w:rsidRPr="009267F5">
        <w:rPr>
          <w:rFonts w:ascii="Arial" w:hAnsi="Arial" w:cs="Arial"/>
          <w:b/>
          <w:bCs/>
        </w:rPr>
        <w:t xml:space="preserve"> </w:t>
      </w:r>
      <w:r w:rsidR="000645A4">
        <w:rPr>
          <w:rFonts w:ascii="Arial" w:hAnsi="Arial" w:cs="Arial"/>
          <w:b/>
          <w:bCs/>
        </w:rPr>
        <w:t xml:space="preserve">with </w:t>
      </w:r>
      <w:r w:rsidR="000645A4" w:rsidRPr="009267F5">
        <w:rPr>
          <w:rFonts w:ascii="Arial" w:hAnsi="Arial" w:cs="Arial"/>
          <w:b/>
          <w:bCs/>
        </w:rPr>
        <w:t>4% of W</w:t>
      </w:r>
      <w:r w:rsidR="002001C2">
        <w:rPr>
          <w:rFonts w:ascii="Arial" w:hAnsi="Arial" w:cs="Arial"/>
          <w:b/>
          <w:bCs/>
        </w:rPr>
        <w:t>hite</w:t>
      </w:r>
      <w:r w:rsidR="000645A4" w:rsidRPr="009267F5">
        <w:rPr>
          <w:rFonts w:ascii="Arial" w:hAnsi="Arial" w:cs="Arial"/>
          <w:b/>
          <w:bCs/>
        </w:rPr>
        <w:t xml:space="preserve"> and </w:t>
      </w:r>
      <w:r w:rsidR="000645A4">
        <w:rPr>
          <w:rFonts w:ascii="Arial" w:hAnsi="Arial" w:cs="Arial"/>
          <w:b/>
          <w:bCs/>
        </w:rPr>
        <w:t>5</w:t>
      </w:r>
      <w:r w:rsidR="000645A4" w:rsidRPr="009267F5">
        <w:rPr>
          <w:rFonts w:ascii="Arial" w:hAnsi="Arial" w:cs="Arial"/>
          <w:b/>
          <w:bCs/>
        </w:rPr>
        <w:t xml:space="preserve">%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sidRPr="009267F5">
        <w:rPr>
          <w:rFonts w:ascii="Arial" w:hAnsi="Arial" w:cs="Arial"/>
          <w:b/>
          <w:bCs/>
        </w:rPr>
        <w:t xml:space="preserve"> </w:t>
      </w:r>
      <w:r w:rsidR="000645A4">
        <w:rPr>
          <w:rFonts w:ascii="Arial" w:hAnsi="Arial" w:cs="Arial"/>
          <w:b/>
          <w:bCs/>
        </w:rPr>
        <w:t xml:space="preserve">respondents </w:t>
      </w:r>
      <w:r w:rsidR="000645A4" w:rsidRPr="009267F5">
        <w:rPr>
          <w:rFonts w:ascii="Arial" w:hAnsi="Arial" w:cs="Arial"/>
          <w:b/>
          <w:bCs/>
        </w:rPr>
        <w:t>disagree</w:t>
      </w:r>
      <w:r w:rsidR="000645A4">
        <w:rPr>
          <w:rFonts w:ascii="Arial" w:hAnsi="Arial" w:cs="Arial"/>
          <w:b/>
          <w:bCs/>
        </w:rPr>
        <w:t>ing that they would</w:t>
      </w:r>
      <w:r w:rsidR="000645A4" w:rsidRPr="009267F5">
        <w:rPr>
          <w:rFonts w:ascii="Arial" w:hAnsi="Arial" w:cs="Arial"/>
          <w:b/>
          <w:bCs/>
        </w:rPr>
        <w:t>.</w:t>
      </w:r>
    </w:p>
    <w:p w14:paraId="3D6E4B69" w14:textId="589D1A78" w:rsidR="000645A4" w:rsidRDefault="002330FE" w:rsidP="0015126B">
      <w:pPr>
        <w:spacing w:before="0"/>
        <w:ind w:left="0" w:firstLine="0"/>
        <w:jc w:val="center"/>
        <w:rPr>
          <w:rFonts w:ascii="Arial" w:hAnsi="Arial" w:cs="Arial"/>
          <w:b/>
          <w:bCs/>
        </w:rPr>
      </w:pPr>
      <w:r>
        <w:rPr>
          <w:rFonts w:ascii="Arial" w:hAnsi="Arial" w:cs="Arial"/>
          <w:b/>
          <w:bCs/>
          <w:noProof/>
        </w:rPr>
        <w:drawing>
          <wp:inline distT="0" distB="0" distL="0" distR="0" wp14:anchorId="11E59555" wp14:editId="6EAB7623">
            <wp:extent cx="4579200" cy="2754000"/>
            <wp:effectExtent l="19050" t="19050" r="12065" b="273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sidR="000645A4">
        <w:rPr>
          <w:rFonts w:ascii="Arial" w:hAnsi="Arial" w:cs="Arial"/>
          <w:b/>
          <w:bCs/>
          <w:noProof/>
        </w:rPr>
        <w:drawing>
          <wp:inline distT="0" distB="0" distL="0" distR="0" wp14:anchorId="7E2D61B1" wp14:editId="1E0D6110">
            <wp:extent cx="4579200" cy="2754000"/>
            <wp:effectExtent l="19050" t="19050" r="12065" b="273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4B4FC9BE" w14:textId="77777777" w:rsidR="000645A4" w:rsidRPr="0015126B" w:rsidRDefault="000645A4" w:rsidP="002330FE">
      <w:pPr>
        <w:spacing w:before="0"/>
        <w:ind w:left="0" w:firstLine="0"/>
        <w:rPr>
          <w:rFonts w:ascii="Arial" w:hAnsi="Arial" w:cs="Arial"/>
        </w:rPr>
      </w:pPr>
      <w:r w:rsidRPr="0015126B">
        <w:rPr>
          <w:rFonts w:ascii="Arial" w:hAnsi="Arial" w:cs="Arial"/>
        </w:rPr>
        <w:t>Ethnicity not disclosed (</w:t>
      </w:r>
      <w:r w:rsidRPr="0015126B">
        <w:rPr>
          <w:rFonts w:ascii="Arial" w:hAnsi="Arial" w:cs="Arial"/>
          <w:b/>
          <w:bCs/>
        </w:rPr>
        <w:t>ND</w:t>
      </w:r>
      <w:r w:rsidRPr="0015126B">
        <w:rPr>
          <w:rFonts w:ascii="Arial" w:hAnsi="Arial" w:cs="Arial"/>
        </w:rPr>
        <w:t>) (combined ‘Agree’ 67% (n=20), Neutral 23% (n=7), combined ‘Disagree’ 10% (n=3)).</w:t>
      </w:r>
    </w:p>
    <w:p w14:paraId="4B23C8D9" w14:textId="7D73ADC5" w:rsidR="002330FE" w:rsidRDefault="002330FE" w:rsidP="002330FE">
      <w:pPr>
        <w:ind w:left="0" w:firstLine="0"/>
        <w:rPr>
          <w:rFonts w:ascii="Arial" w:hAnsi="Arial" w:cs="Arial"/>
          <w:sz w:val="16"/>
          <w:szCs w:val="16"/>
        </w:rPr>
      </w:pPr>
    </w:p>
    <w:p w14:paraId="26D5BB5A" w14:textId="77777777" w:rsidR="0015126B" w:rsidRDefault="0015126B" w:rsidP="0015126B">
      <w:pPr>
        <w:ind w:left="0" w:firstLine="0"/>
        <w:rPr>
          <w:rFonts w:ascii="Arial" w:hAnsi="Arial" w:cs="Arial"/>
          <w:b/>
          <w:bCs/>
          <w:color w:val="2F5496" w:themeColor="accent1" w:themeShade="BF"/>
        </w:rPr>
      </w:pPr>
    </w:p>
    <w:p w14:paraId="42932124" w14:textId="1ED95790" w:rsidR="0015126B" w:rsidRPr="00BC2B2D" w:rsidRDefault="0015126B" w:rsidP="0015126B">
      <w:pPr>
        <w:ind w:left="0" w:firstLine="0"/>
        <w:rPr>
          <w:rFonts w:ascii="Arial" w:hAnsi="Arial" w:cs="Arial"/>
          <w:b/>
          <w:bCs/>
          <w:color w:val="2F5496" w:themeColor="accent1" w:themeShade="BF"/>
        </w:rPr>
      </w:pPr>
      <w:r>
        <w:rPr>
          <w:rFonts w:ascii="Arial" w:hAnsi="Arial" w:cs="Arial"/>
          <w:b/>
          <w:bCs/>
          <w:color w:val="2F5496" w:themeColor="accent1" w:themeShade="BF"/>
        </w:rPr>
        <w:lastRenderedPageBreak/>
        <w:t>9.4B: Qualitative analysis</w:t>
      </w:r>
    </w:p>
    <w:p w14:paraId="59DE5C98" w14:textId="77777777" w:rsidR="0015126B" w:rsidRPr="002330FE" w:rsidRDefault="0015126B" w:rsidP="002330FE">
      <w:pPr>
        <w:ind w:left="0" w:firstLine="0"/>
        <w:rPr>
          <w:rFonts w:ascii="Arial" w:hAnsi="Arial" w:cs="Arial"/>
          <w:sz w:val="16"/>
          <w:szCs w:val="16"/>
        </w:rPr>
      </w:pPr>
    </w:p>
    <w:p w14:paraId="4EFB6C9E" w14:textId="2DDC7EF3" w:rsidR="000645A4" w:rsidRDefault="000645A4" w:rsidP="002330FE">
      <w:pPr>
        <w:ind w:left="0" w:firstLine="0"/>
        <w:rPr>
          <w:rFonts w:ascii="Arial" w:hAnsi="Arial" w:cs="Arial"/>
        </w:rPr>
      </w:pPr>
      <w:r w:rsidRPr="00A52B37">
        <w:rPr>
          <w:rFonts w:ascii="Arial" w:hAnsi="Arial" w:cs="Arial"/>
        </w:rPr>
        <w:t>Comments from</w:t>
      </w:r>
      <w:r>
        <w:rPr>
          <w:rFonts w:ascii="Arial" w:hAnsi="Arial" w:cs="Arial"/>
          <w:b/>
          <w:bCs/>
        </w:rPr>
        <w:t xml:space="preserve"> </w:t>
      </w:r>
      <w:r w:rsidRPr="00A52B37">
        <w:rPr>
          <w:rFonts w:ascii="Arial" w:hAnsi="Arial" w:cs="Arial"/>
          <w:b/>
          <w:bCs/>
        </w:rPr>
        <w:t>White (W)</w:t>
      </w:r>
      <w:r w:rsidR="00D14D91">
        <w:rPr>
          <w:rFonts w:ascii="Arial" w:hAnsi="Arial" w:cs="Arial"/>
        </w:rPr>
        <w:t xml:space="preserve"> students</w:t>
      </w:r>
      <w:r>
        <w:rPr>
          <w:rFonts w:ascii="Arial" w:hAnsi="Arial" w:cs="Arial"/>
        </w:rPr>
        <w:t xml:space="preserve"> to the question in section</w:t>
      </w:r>
      <w:r w:rsidR="0015126B">
        <w:rPr>
          <w:rFonts w:ascii="Arial" w:hAnsi="Arial" w:cs="Arial"/>
        </w:rPr>
        <w:t xml:space="preserve"> ‘Recommending the Institution’</w:t>
      </w:r>
      <w:r>
        <w:rPr>
          <w:rFonts w:ascii="Arial" w:hAnsi="Arial" w:cs="Arial"/>
        </w:rPr>
        <w:t xml:space="preserve"> were grouped into one broad theme and </w:t>
      </w:r>
      <w:r w:rsidR="00D87E80">
        <w:rPr>
          <w:rFonts w:ascii="Arial" w:hAnsi="Arial" w:cs="Arial"/>
        </w:rPr>
        <w:t>sub-theme</w:t>
      </w:r>
      <w:r>
        <w:rPr>
          <w:rFonts w:ascii="Arial" w:hAnsi="Arial" w:cs="Arial"/>
        </w:rPr>
        <w:t xml:space="preserve">s (Table </w:t>
      </w:r>
      <w:r w:rsidR="002330FE">
        <w:rPr>
          <w:rFonts w:ascii="Arial" w:hAnsi="Arial" w:cs="Arial"/>
        </w:rPr>
        <w:t>2</w:t>
      </w:r>
      <w:r w:rsidR="00104E67">
        <w:rPr>
          <w:rFonts w:ascii="Arial" w:hAnsi="Arial" w:cs="Arial"/>
        </w:rPr>
        <w:t>5</w:t>
      </w:r>
      <w:r w:rsidR="002330FE">
        <w:rPr>
          <w:rFonts w:ascii="Arial" w:hAnsi="Arial" w:cs="Arial"/>
        </w:rPr>
        <w:t>)</w:t>
      </w:r>
      <w:r>
        <w:rPr>
          <w:rFonts w:ascii="Arial" w:hAnsi="Arial" w:cs="Arial"/>
        </w:rPr>
        <w:t>.</w:t>
      </w:r>
    </w:p>
    <w:p w14:paraId="1E82C723" w14:textId="77777777" w:rsidR="000645A4" w:rsidRPr="00E55DE3" w:rsidRDefault="000645A4" w:rsidP="000645A4">
      <w:pPr>
        <w:rPr>
          <w:rFonts w:ascii="Arial" w:hAnsi="Arial" w:cs="Arial"/>
          <w:sz w:val="16"/>
          <w:szCs w:val="16"/>
        </w:rPr>
      </w:pPr>
    </w:p>
    <w:p w14:paraId="1A1E461C" w14:textId="78DBCE37" w:rsidR="000645A4" w:rsidRDefault="000645A4" w:rsidP="002330FE">
      <w:pPr>
        <w:ind w:left="0" w:firstLine="0"/>
        <w:rPr>
          <w:rFonts w:ascii="Arial" w:hAnsi="Arial" w:cs="Arial"/>
        </w:rPr>
      </w:pPr>
      <w:r w:rsidRPr="001A1B74">
        <w:rPr>
          <w:rFonts w:ascii="Arial" w:hAnsi="Arial" w:cs="Arial"/>
          <w:b/>
          <w:bCs/>
        </w:rPr>
        <w:t xml:space="preserve">Table </w:t>
      </w:r>
      <w:r w:rsidR="002330FE" w:rsidRPr="001A1B74">
        <w:rPr>
          <w:rFonts w:ascii="Arial" w:hAnsi="Arial" w:cs="Arial"/>
          <w:b/>
          <w:bCs/>
        </w:rPr>
        <w:t>2</w:t>
      </w:r>
      <w:r w:rsidR="00104E67">
        <w:rPr>
          <w:rFonts w:ascii="Arial" w:hAnsi="Arial" w:cs="Arial"/>
          <w:b/>
          <w:bCs/>
        </w:rPr>
        <w:t>5</w:t>
      </w:r>
      <w:r w:rsidRPr="001A1B74">
        <w:rPr>
          <w:rFonts w:ascii="Arial" w:hAnsi="Arial" w:cs="Arial"/>
          <w:b/>
          <w:bCs/>
        </w:rPr>
        <w:t xml:space="preserve">: </w:t>
      </w:r>
      <w:r w:rsidRPr="001A1B74">
        <w:rPr>
          <w:rFonts w:ascii="Arial" w:hAnsi="Arial" w:cs="Arial"/>
        </w:rPr>
        <w:t>Inductive content analysis of question responses from White students regarding the student survey section “Recommending the Institution”.</w:t>
      </w:r>
    </w:p>
    <w:tbl>
      <w:tblPr>
        <w:tblStyle w:val="TableGrid"/>
        <w:tblW w:w="0" w:type="auto"/>
        <w:tblLook w:val="04A0" w:firstRow="1" w:lastRow="0" w:firstColumn="1" w:lastColumn="0" w:noHBand="0" w:noVBand="1"/>
      </w:tblPr>
      <w:tblGrid>
        <w:gridCol w:w="1696"/>
        <w:gridCol w:w="3261"/>
        <w:gridCol w:w="4059"/>
      </w:tblGrid>
      <w:tr w:rsidR="00B8441D" w:rsidRPr="007C5A25" w14:paraId="6493CDBF" w14:textId="77777777" w:rsidTr="00A81951">
        <w:tc>
          <w:tcPr>
            <w:tcW w:w="1696" w:type="dxa"/>
            <w:shd w:val="clear" w:color="auto" w:fill="B4C6E7" w:themeFill="accent1" w:themeFillTint="66"/>
          </w:tcPr>
          <w:p w14:paraId="7750D951" w14:textId="77777777" w:rsidR="00B8441D" w:rsidRPr="007C5A25" w:rsidRDefault="00B8441D"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261" w:type="dxa"/>
            <w:shd w:val="clear" w:color="auto" w:fill="B4C6E7" w:themeFill="accent1" w:themeFillTint="66"/>
          </w:tcPr>
          <w:p w14:paraId="73ADF64D" w14:textId="77777777" w:rsidR="00B8441D" w:rsidRPr="007C5A25" w:rsidRDefault="00B8441D"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4059" w:type="dxa"/>
            <w:shd w:val="clear" w:color="auto" w:fill="B4C6E7" w:themeFill="accent1" w:themeFillTint="66"/>
          </w:tcPr>
          <w:p w14:paraId="73CEEE2B" w14:textId="77777777" w:rsidR="00B8441D" w:rsidRPr="007C5A25" w:rsidRDefault="00B8441D"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B8441D" w:rsidRPr="007C5A25" w14:paraId="58906B45" w14:textId="77777777" w:rsidTr="00A81951">
        <w:tc>
          <w:tcPr>
            <w:tcW w:w="1696" w:type="dxa"/>
          </w:tcPr>
          <w:p w14:paraId="15490868" w14:textId="64E4DD7F" w:rsidR="00B8441D" w:rsidRPr="007C5A25" w:rsidRDefault="00B8441D" w:rsidP="00A81951">
            <w:pPr>
              <w:spacing w:before="0"/>
              <w:ind w:left="0" w:firstLine="0"/>
              <w:jc w:val="center"/>
              <w:rPr>
                <w:rFonts w:ascii="Arial" w:hAnsi="Arial" w:cs="Arial"/>
                <w:b/>
                <w:bCs/>
                <w:sz w:val="20"/>
                <w:szCs w:val="20"/>
              </w:rPr>
            </w:pPr>
            <w:r>
              <w:rPr>
                <w:rFonts w:ascii="Arial" w:hAnsi="Arial" w:cs="Arial"/>
                <w:b/>
                <w:bCs/>
                <w:sz w:val="20"/>
                <w:szCs w:val="20"/>
              </w:rPr>
              <w:t>Theme 1</w:t>
            </w:r>
          </w:p>
        </w:tc>
        <w:tc>
          <w:tcPr>
            <w:tcW w:w="3261" w:type="dxa"/>
          </w:tcPr>
          <w:p w14:paraId="2DD44677" w14:textId="427A4CCE" w:rsidR="00B8441D" w:rsidRPr="007C5A25" w:rsidRDefault="00B8441D" w:rsidP="00A81951">
            <w:pPr>
              <w:spacing w:before="0"/>
              <w:ind w:left="0" w:firstLine="0"/>
              <w:jc w:val="left"/>
              <w:rPr>
                <w:rFonts w:ascii="Arial" w:hAnsi="Arial" w:cs="Arial"/>
                <w:sz w:val="20"/>
                <w:szCs w:val="20"/>
              </w:rPr>
            </w:pPr>
            <w:r>
              <w:rPr>
                <w:rFonts w:ascii="Arial" w:hAnsi="Arial" w:cs="Arial"/>
                <w:sz w:val="20"/>
                <w:szCs w:val="20"/>
              </w:rPr>
              <w:t>Perception/experience at the University</w:t>
            </w:r>
          </w:p>
        </w:tc>
        <w:tc>
          <w:tcPr>
            <w:tcW w:w="4059" w:type="dxa"/>
          </w:tcPr>
          <w:p w14:paraId="439FFE0D" w14:textId="2906F0AD" w:rsidR="00B8441D" w:rsidRDefault="00B8441D"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1.1 Positive</w:t>
            </w:r>
          </w:p>
          <w:p w14:paraId="71DC7640" w14:textId="77777777" w:rsidR="00B8441D" w:rsidRDefault="00B8441D"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1.2 Negative</w:t>
            </w:r>
          </w:p>
          <w:p w14:paraId="6BE202C0" w14:textId="73BED17D" w:rsidR="00B8441D" w:rsidRPr="00787789" w:rsidRDefault="00B8441D"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1.3 Neutral</w:t>
            </w:r>
          </w:p>
        </w:tc>
      </w:tr>
    </w:tbl>
    <w:p w14:paraId="1A33AFD5" w14:textId="77777777" w:rsidR="00B8441D" w:rsidRDefault="00B8441D" w:rsidP="002330FE">
      <w:pPr>
        <w:ind w:left="0" w:firstLine="0"/>
        <w:rPr>
          <w:rFonts w:ascii="Arial" w:hAnsi="Arial" w:cs="Arial"/>
        </w:rPr>
      </w:pPr>
    </w:p>
    <w:p w14:paraId="0A09FE57" w14:textId="1853BCA9" w:rsidR="000645A4" w:rsidRDefault="000645A4" w:rsidP="002330FE">
      <w:pPr>
        <w:ind w:left="0" w:firstLine="0"/>
        <w:rPr>
          <w:rFonts w:ascii="Arial" w:hAnsi="Arial" w:cs="Arial"/>
        </w:rPr>
      </w:pPr>
      <w:r>
        <w:rPr>
          <w:rFonts w:ascii="Arial" w:hAnsi="Arial" w:cs="Arial"/>
        </w:rPr>
        <w:t xml:space="preserve">Students (W) who had a positive perception or experience at the University reported that the University is safe, </w:t>
      </w:r>
      <w:proofErr w:type="gramStart"/>
      <w:r>
        <w:rPr>
          <w:rFonts w:ascii="Arial" w:hAnsi="Arial" w:cs="Arial"/>
        </w:rPr>
        <w:t>welcoming</w:t>
      </w:r>
      <w:proofErr w:type="gramEnd"/>
      <w:r>
        <w:rPr>
          <w:rFonts w:ascii="Arial" w:hAnsi="Arial" w:cs="Arial"/>
        </w:rPr>
        <w:t xml:space="preserve"> and supportive with great, friendly and approachable staff. They would recommend the Institution (or own department) also for reasons not related to race </w:t>
      </w:r>
      <w:r w:rsidR="002330FE">
        <w:rPr>
          <w:rFonts w:ascii="Arial" w:hAnsi="Arial" w:cs="Arial"/>
        </w:rPr>
        <w:t>(</w:t>
      </w:r>
      <w:r>
        <w:rPr>
          <w:rFonts w:ascii="Arial" w:hAnsi="Arial" w:cs="Arial"/>
        </w:rPr>
        <w:t>e.g.</w:t>
      </w:r>
      <w:r w:rsidR="002330FE">
        <w:rPr>
          <w:rFonts w:ascii="Arial" w:hAnsi="Arial" w:cs="Arial"/>
        </w:rPr>
        <w:t>,</w:t>
      </w:r>
      <w:r>
        <w:rPr>
          <w:rFonts w:ascii="Arial" w:hAnsi="Arial" w:cs="Arial"/>
        </w:rPr>
        <w:t xml:space="preserve"> high quality of teaching) (</w:t>
      </w:r>
      <w:r w:rsidR="00D87E80">
        <w:rPr>
          <w:rFonts w:ascii="Arial" w:hAnsi="Arial" w:cs="Arial"/>
        </w:rPr>
        <w:t>sub-theme</w:t>
      </w:r>
      <w:r>
        <w:rPr>
          <w:rFonts w:ascii="Arial" w:hAnsi="Arial" w:cs="Arial"/>
        </w:rPr>
        <w:t xml:space="preserve"> 1.1).</w:t>
      </w:r>
    </w:p>
    <w:p w14:paraId="0907179E" w14:textId="75F49480" w:rsidR="000645A4" w:rsidRPr="007815CE" w:rsidRDefault="000645A4" w:rsidP="002330FE">
      <w:pPr>
        <w:ind w:left="0" w:firstLine="0"/>
        <w:rPr>
          <w:rFonts w:ascii="Arial" w:hAnsi="Arial" w:cs="Arial"/>
        </w:rPr>
      </w:pPr>
      <w:r>
        <w:rPr>
          <w:rFonts w:ascii="Arial" w:hAnsi="Arial" w:cs="Arial"/>
        </w:rPr>
        <w:t xml:space="preserve">Students (W) who had a negative perception or experience reported that they would not recommend the University for various reasons (lack of support for postgraduate students during the pandemic, not satisfied with learning during the pandemic, </w:t>
      </w:r>
      <w:r w:rsidR="002330FE">
        <w:rPr>
          <w:rFonts w:ascii="Arial" w:hAnsi="Arial" w:cs="Arial"/>
        </w:rPr>
        <w:t xml:space="preserve">(lack of) </w:t>
      </w:r>
      <w:r>
        <w:rPr>
          <w:rFonts w:ascii="Arial" w:hAnsi="Arial" w:cs="Arial"/>
        </w:rPr>
        <w:t>facilities for students) (</w:t>
      </w:r>
      <w:r w:rsidR="00D87E80">
        <w:rPr>
          <w:rFonts w:ascii="Arial" w:hAnsi="Arial" w:cs="Arial"/>
        </w:rPr>
        <w:t>sub-theme</w:t>
      </w:r>
      <w:r>
        <w:rPr>
          <w:rFonts w:ascii="Arial" w:hAnsi="Arial" w:cs="Arial"/>
        </w:rPr>
        <w:t xml:space="preserve"> 1.2).</w:t>
      </w:r>
      <w:r w:rsidR="0012729C">
        <w:rPr>
          <w:rFonts w:ascii="Arial" w:hAnsi="Arial" w:cs="Arial"/>
        </w:rPr>
        <w:t xml:space="preserve"> </w:t>
      </w:r>
      <w:r w:rsidRPr="002330FE">
        <w:rPr>
          <w:rFonts w:ascii="Arial" w:hAnsi="Arial" w:cs="Arial"/>
        </w:rPr>
        <w:t>There were comments w</w:t>
      </w:r>
      <w:r w:rsidR="001F2189">
        <w:rPr>
          <w:rFonts w:ascii="Arial" w:hAnsi="Arial" w:cs="Arial"/>
        </w:rPr>
        <w:t>h</w:t>
      </w:r>
      <w:r w:rsidRPr="002330FE">
        <w:rPr>
          <w:rFonts w:ascii="Arial" w:hAnsi="Arial" w:cs="Arial"/>
        </w:rPr>
        <w:t xml:space="preserve">ere students (W) </w:t>
      </w:r>
      <w:r w:rsidR="002330FE" w:rsidRPr="002330FE">
        <w:rPr>
          <w:rFonts w:ascii="Arial" w:hAnsi="Arial" w:cs="Arial"/>
        </w:rPr>
        <w:t>reported</w:t>
      </w:r>
      <w:r w:rsidRPr="002330FE">
        <w:rPr>
          <w:rFonts w:ascii="Arial" w:hAnsi="Arial" w:cs="Arial"/>
        </w:rPr>
        <w:t xml:space="preserve"> that recommending the Institution would depend on type of student or their political views (</w:t>
      </w:r>
      <w:r w:rsidR="00D87E80">
        <w:rPr>
          <w:rFonts w:ascii="Arial" w:hAnsi="Arial" w:cs="Arial"/>
        </w:rPr>
        <w:t>sub-theme</w:t>
      </w:r>
      <w:r w:rsidRPr="002330FE">
        <w:rPr>
          <w:rFonts w:ascii="Arial" w:hAnsi="Arial" w:cs="Arial"/>
        </w:rPr>
        <w:t xml:space="preserve"> 1.3</w:t>
      </w:r>
      <w:r w:rsidR="002330FE" w:rsidRPr="002330FE">
        <w:rPr>
          <w:rFonts w:ascii="Arial" w:hAnsi="Arial" w:cs="Arial"/>
        </w:rPr>
        <w:t>).</w:t>
      </w:r>
    </w:p>
    <w:p w14:paraId="7E978902" w14:textId="77777777" w:rsidR="0015126B" w:rsidRDefault="0015126B" w:rsidP="00775D4B">
      <w:pPr>
        <w:ind w:left="0" w:firstLine="0"/>
        <w:rPr>
          <w:rFonts w:ascii="Arial" w:hAnsi="Arial" w:cs="Arial"/>
        </w:rPr>
      </w:pPr>
    </w:p>
    <w:p w14:paraId="7D3E5A2C" w14:textId="773493DD" w:rsidR="000645A4" w:rsidRPr="00775D4B" w:rsidRDefault="000645A4" w:rsidP="00775D4B">
      <w:pPr>
        <w:ind w:left="0" w:firstLine="0"/>
        <w:rPr>
          <w:rFonts w:ascii="Arial" w:hAnsi="Arial" w:cs="Arial"/>
        </w:rPr>
      </w:pPr>
      <w:r>
        <w:rPr>
          <w:rFonts w:ascii="Arial" w:hAnsi="Arial" w:cs="Arial"/>
        </w:rPr>
        <w:t xml:space="preserve">Comments from </w:t>
      </w:r>
      <w:r>
        <w:rPr>
          <w:rFonts w:ascii="Arial" w:hAnsi="Arial" w:cs="Arial"/>
          <w:b/>
          <w:bCs/>
        </w:rPr>
        <w:t xml:space="preserve">Racialised Groups (RG) </w:t>
      </w:r>
      <w:r w:rsidR="00D14D91">
        <w:rPr>
          <w:rFonts w:ascii="Arial" w:hAnsi="Arial" w:cs="Arial"/>
        </w:rPr>
        <w:t>students</w:t>
      </w:r>
      <w:r w:rsidR="0015126B">
        <w:rPr>
          <w:rFonts w:ascii="Arial" w:hAnsi="Arial" w:cs="Arial"/>
        </w:rPr>
        <w:t xml:space="preserve"> to the question in section ‘Recommending the Institution’</w:t>
      </w:r>
      <w:r>
        <w:rPr>
          <w:rFonts w:ascii="Arial" w:hAnsi="Arial" w:cs="Arial"/>
        </w:rPr>
        <w:t xml:space="preserve"> were grouped into one broad theme and </w:t>
      </w:r>
      <w:r w:rsidR="00D87E80">
        <w:rPr>
          <w:rFonts w:ascii="Arial" w:hAnsi="Arial" w:cs="Arial"/>
        </w:rPr>
        <w:t>sub-theme</w:t>
      </w:r>
      <w:r>
        <w:rPr>
          <w:rFonts w:ascii="Arial" w:hAnsi="Arial" w:cs="Arial"/>
        </w:rPr>
        <w:t xml:space="preserve">s (Table </w:t>
      </w:r>
      <w:r w:rsidR="00A47C0D">
        <w:rPr>
          <w:rFonts w:ascii="Arial" w:hAnsi="Arial" w:cs="Arial"/>
        </w:rPr>
        <w:t>2</w:t>
      </w:r>
      <w:r w:rsidR="00104E67">
        <w:rPr>
          <w:rFonts w:ascii="Arial" w:hAnsi="Arial" w:cs="Arial"/>
        </w:rPr>
        <w:t>6</w:t>
      </w:r>
      <w:r>
        <w:rPr>
          <w:rFonts w:ascii="Arial" w:hAnsi="Arial" w:cs="Arial"/>
        </w:rPr>
        <w:t>).</w:t>
      </w:r>
    </w:p>
    <w:p w14:paraId="08D5A9DD" w14:textId="77777777" w:rsidR="00A47C0D" w:rsidRDefault="00A47C0D" w:rsidP="00775D4B">
      <w:pPr>
        <w:ind w:left="0" w:firstLine="0"/>
        <w:rPr>
          <w:rFonts w:ascii="Arial" w:hAnsi="Arial" w:cs="Arial"/>
          <w:b/>
          <w:bCs/>
          <w:sz w:val="20"/>
          <w:szCs w:val="20"/>
        </w:rPr>
      </w:pPr>
    </w:p>
    <w:p w14:paraId="5C1646AA" w14:textId="4BED4E41" w:rsidR="000645A4" w:rsidRDefault="000645A4" w:rsidP="00775D4B">
      <w:pPr>
        <w:ind w:left="0" w:firstLine="0"/>
        <w:rPr>
          <w:rFonts w:ascii="Arial" w:hAnsi="Arial" w:cs="Arial"/>
        </w:rPr>
      </w:pPr>
      <w:r w:rsidRPr="001A1B74">
        <w:rPr>
          <w:rFonts w:ascii="Arial" w:hAnsi="Arial" w:cs="Arial"/>
          <w:b/>
          <w:bCs/>
        </w:rPr>
        <w:t xml:space="preserve">Table </w:t>
      </w:r>
      <w:r w:rsidR="00775D4B" w:rsidRPr="001A1B74">
        <w:rPr>
          <w:rFonts w:ascii="Arial" w:hAnsi="Arial" w:cs="Arial"/>
          <w:b/>
          <w:bCs/>
        </w:rPr>
        <w:t>2</w:t>
      </w:r>
      <w:r w:rsidR="00104E67">
        <w:rPr>
          <w:rFonts w:ascii="Arial" w:hAnsi="Arial" w:cs="Arial"/>
          <w:b/>
          <w:bCs/>
        </w:rPr>
        <w:t>6</w:t>
      </w:r>
      <w:r w:rsidRPr="001A1B74">
        <w:rPr>
          <w:rFonts w:ascii="Arial" w:hAnsi="Arial" w:cs="Arial"/>
          <w:b/>
          <w:bCs/>
        </w:rPr>
        <w:t xml:space="preserve">: </w:t>
      </w:r>
      <w:r w:rsidRPr="001A1B74">
        <w:rPr>
          <w:rFonts w:ascii="Arial" w:hAnsi="Arial" w:cs="Arial"/>
        </w:rPr>
        <w:t>Inductive content analysis of question responses from Racialised Groups students regarding the student survey section “Recommending the Institution”.</w:t>
      </w:r>
    </w:p>
    <w:tbl>
      <w:tblPr>
        <w:tblStyle w:val="TableGrid"/>
        <w:tblW w:w="0" w:type="auto"/>
        <w:tblLook w:val="04A0" w:firstRow="1" w:lastRow="0" w:firstColumn="1" w:lastColumn="0" w:noHBand="0" w:noVBand="1"/>
      </w:tblPr>
      <w:tblGrid>
        <w:gridCol w:w="1696"/>
        <w:gridCol w:w="3261"/>
        <w:gridCol w:w="4059"/>
      </w:tblGrid>
      <w:tr w:rsidR="00B8441D" w:rsidRPr="007C5A25" w14:paraId="05CEFE4C" w14:textId="77777777" w:rsidTr="00A81951">
        <w:tc>
          <w:tcPr>
            <w:tcW w:w="1696" w:type="dxa"/>
            <w:shd w:val="clear" w:color="auto" w:fill="B4C6E7" w:themeFill="accent1" w:themeFillTint="66"/>
          </w:tcPr>
          <w:p w14:paraId="4C832562" w14:textId="77777777" w:rsidR="00B8441D" w:rsidRPr="007C5A25" w:rsidRDefault="00B8441D"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261" w:type="dxa"/>
            <w:shd w:val="clear" w:color="auto" w:fill="B4C6E7" w:themeFill="accent1" w:themeFillTint="66"/>
          </w:tcPr>
          <w:p w14:paraId="5E3E09B9" w14:textId="77777777" w:rsidR="00B8441D" w:rsidRPr="007C5A25" w:rsidRDefault="00B8441D"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4059" w:type="dxa"/>
            <w:shd w:val="clear" w:color="auto" w:fill="B4C6E7" w:themeFill="accent1" w:themeFillTint="66"/>
          </w:tcPr>
          <w:p w14:paraId="0D07F858" w14:textId="77777777" w:rsidR="00B8441D" w:rsidRPr="007C5A25" w:rsidRDefault="00B8441D"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B8441D" w:rsidRPr="007C5A25" w14:paraId="4592CDE1" w14:textId="77777777" w:rsidTr="00A81951">
        <w:tc>
          <w:tcPr>
            <w:tcW w:w="1696" w:type="dxa"/>
          </w:tcPr>
          <w:p w14:paraId="70FE512B" w14:textId="4367FAAC" w:rsidR="00B8441D" w:rsidRPr="007C5A25" w:rsidRDefault="00B8441D" w:rsidP="00A81951">
            <w:pPr>
              <w:spacing w:before="0"/>
              <w:ind w:left="0" w:firstLine="0"/>
              <w:jc w:val="center"/>
              <w:rPr>
                <w:rFonts w:ascii="Arial" w:hAnsi="Arial" w:cs="Arial"/>
                <w:b/>
                <w:bCs/>
                <w:sz w:val="20"/>
                <w:szCs w:val="20"/>
              </w:rPr>
            </w:pPr>
            <w:r>
              <w:rPr>
                <w:rFonts w:ascii="Arial" w:hAnsi="Arial" w:cs="Arial"/>
                <w:b/>
                <w:bCs/>
                <w:sz w:val="20"/>
                <w:szCs w:val="20"/>
              </w:rPr>
              <w:t xml:space="preserve">Theme </w:t>
            </w:r>
            <w:r w:rsidR="00F762D6">
              <w:rPr>
                <w:rFonts w:ascii="Arial" w:hAnsi="Arial" w:cs="Arial"/>
                <w:b/>
                <w:bCs/>
                <w:sz w:val="20"/>
                <w:szCs w:val="20"/>
              </w:rPr>
              <w:t>2</w:t>
            </w:r>
          </w:p>
        </w:tc>
        <w:tc>
          <w:tcPr>
            <w:tcW w:w="3261" w:type="dxa"/>
          </w:tcPr>
          <w:p w14:paraId="677CDB3A" w14:textId="1946BAC3" w:rsidR="00B8441D" w:rsidRPr="007C5A25" w:rsidRDefault="00B8441D" w:rsidP="00A81951">
            <w:pPr>
              <w:spacing w:before="0"/>
              <w:ind w:left="0" w:firstLine="0"/>
              <w:jc w:val="left"/>
              <w:rPr>
                <w:rFonts w:ascii="Arial" w:hAnsi="Arial" w:cs="Arial"/>
                <w:sz w:val="20"/>
                <w:szCs w:val="20"/>
              </w:rPr>
            </w:pPr>
            <w:r>
              <w:rPr>
                <w:rFonts w:ascii="Arial" w:hAnsi="Arial" w:cs="Arial"/>
                <w:sz w:val="20"/>
                <w:szCs w:val="20"/>
              </w:rPr>
              <w:t>Perception</w:t>
            </w:r>
            <w:r w:rsidR="00F762D6">
              <w:rPr>
                <w:rFonts w:ascii="Arial" w:hAnsi="Arial" w:cs="Arial"/>
                <w:sz w:val="20"/>
                <w:szCs w:val="20"/>
              </w:rPr>
              <w:t>/experience at the University</w:t>
            </w:r>
          </w:p>
        </w:tc>
        <w:tc>
          <w:tcPr>
            <w:tcW w:w="4059" w:type="dxa"/>
          </w:tcPr>
          <w:p w14:paraId="3BF31C9B" w14:textId="088BF739" w:rsidR="00B8441D" w:rsidRDefault="00F762D6"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w:t>
            </w:r>
            <w:r w:rsidR="00B8441D">
              <w:rPr>
                <w:rFonts w:ascii="Arial" w:hAnsi="Arial" w:cs="Arial"/>
                <w:sz w:val="20"/>
                <w:szCs w:val="20"/>
              </w:rPr>
              <w:t>.1 Positive</w:t>
            </w:r>
          </w:p>
          <w:p w14:paraId="09CEF902" w14:textId="77777777" w:rsidR="00B8441D" w:rsidRDefault="00F762D6"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w:t>
            </w:r>
            <w:r w:rsidR="00B8441D">
              <w:rPr>
                <w:rFonts w:ascii="Arial" w:hAnsi="Arial" w:cs="Arial"/>
                <w:sz w:val="20"/>
                <w:szCs w:val="20"/>
              </w:rPr>
              <w:t>.2 Negative</w:t>
            </w:r>
          </w:p>
          <w:p w14:paraId="789D4CA8" w14:textId="6D96467F" w:rsidR="00F762D6" w:rsidRPr="00787789" w:rsidRDefault="00F762D6"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2.3 Neutral</w:t>
            </w:r>
          </w:p>
        </w:tc>
      </w:tr>
    </w:tbl>
    <w:p w14:paraId="5DA1CB30" w14:textId="391B75BE" w:rsidR="000645A4" w:rsidRDefault="000645A4" w:rsidP="00F762D6">
      <w:pPr>
        <w:ind w:left="0" w:firstLine="0"/>
        <w:rPr>
          <w:rFonts w:ascii="Arial" w:hAnsi="Arial" w:cs="Arial"/>
          <w:b/>
          <w:bCs/>
        </w:rPr>
      </w:pPr>
    </w:p>
    <w:p w14:paraId="22FCCBB4" w14:textId="657F880E" w:rsidR="000645A4" w:rsidRDefault="000645A4" w:rsidP="00A47C0D">
      <w:pPr>
        <w:ind w:left="0" w:firstLine="0"/>
        <w:rPr>
          <w:rFonts w:ascii="Arial" w:hAnsi="Arial" w:cs="Arial"/>
        </w:rPr>
      </w:pPr>
      <w:r>
        <w:rPr>
          <w:rFonts w:ascii="Arial" w:hAnsi="Arial" w:cs="Arial"/>
        </w:rPr>
        <w:t>Students (RG) reported either a positive or a negative experience in our Institution. Those who had a positive experience reported that they would recommend the Institution (or own department) to a prospective student, feel treated equally by teachers and appreciate the work the University is doing to tackle racism (</w:t>
      </w:r>
      <w:r w:rsidR="00D87E80">
        <w:rPr>
          <w:rFonts w:ascii="Arial" w:hAnsi="Arial" w:cs="Arial"/>
        </w:rPr>
        <w:t>sub-theme</w:t>
      </w:r>
      <w:r>
        <w:rPr>
          <w:rFonts w:ascii="Arial" w:hAnsi="Arial" w:cs="Arial"/>
        </w:rPr>
        <w:t xml:space="preserve"> 2.1).</w:t>
      </w:r>
    </w:p>
    <w:p w14:paraId="571F7502" w14:textId="7DAE673C" w:rsidR="000645A4" w:rsidRDefault="000645A4" w:rsidP="00A47C0D">
      <w:pPr>
        <w:ind w:left="0" w:firstLine="0"/>
        <w:rPr>
          <w:rFonts w:ascii="Arial" w:hAnsi="Arial" w:cs="Arial"/>
        </w:rPr>
      </w:pPr>
      <w:r>
        <w:rPr>
          <w:rFonts w:ascii="Arial" w:hAnsi="Arial" w:cs="Arial"/>
        </w:rPr>
        <w:t>Those who had a negative perception/experience reported that they would not recommend the Institution for various reasons (unfair treatment by staff, lack of communication and transparency, Institution is not welcoming) (</w:t>
      </w:r>
      <w:r w:rsidR="00D87E80">
        <w:rPr>
          <w:rFonts w:ascii="Arial" w:hAnsi="Arial" w:cs="Arial"/>
        </w:rPr>
        <w:t>sub-theme</w:t>
      </w:r>
      <w:r>
        <w:rPr>
          <w:rFonts w:ascii="Arial" w:hAnsi="Arial" w:cs="Arial"/>
        </w:rPr>
        <w:t xml:space="preserve"> 2.2).</w:t>
      </w:r>
    </w:p>
    <w:p w14:paraId="6CD8A58A" w14:textId="7B2E7F68" w:rsidR="000645A4" w:rsidRPr="004D5218" w:rsidRDefault="000645A4" w:rsidP="00A47C0D">
      <w:pPr>
        <w:ind w:left="0" w:firstLine="0"/>
        <w:rPr>
          <w:rFonts w:ascii="Arial" w:hAnsi="Arial" w:cs="Arial"/>
        </w:rPr>
      </w:pPr>
      <w:r>
        <w:rPr>
          <w:rFonts w:ascii="Arial" w:hAnsi="Arial" w:cs="Arial"/>
        </w:rPr>
        <w:t>There were comments where students (RG) said that recommending the Institution would depend on type of student and degree of interest (</w:t>
      </w:r>
      <w:r w:rsidR="00D87E80">
        <w:rPr>
          <w:rFonts w:ascii="Arial" w:hAnsi="Arial" w:cs="Arial"/>
        </w:rPr>
        <w:t>sub-theme</w:t>
      </w:r>
      <w:r>
        <w:rPr>
          <w:rFonts w:ascii="Arial" w:hAnsi="Arial" w:cs="Arial"/>
        </w:rPr>
        <w:t xml:space="preserve"> 2.3).</w:t>
      </w:r>
    </w:p>
    <w:p w14:paraId="0FF08B6D" w14:textId="77777777" w:rsidR="00FA526F" w:rsidRDefault="00FA526F" w:rsidP="00A47C0D">
      <w:pPr>
        <w:ind w:left="0" w:firstLine="0"/>
        <w:rPr>
          <w:rFonts w:ascii="Arial" w:hAnsi="Arial" w:cs="Arial"/>
          <w:b/>
          <w:bCs/>
          <w:sz w:val="36"/>
          <w:szCs w:val="36"/>
        </w:rPr>
      </w:pPr>
    </w:p>
    <w:p w14:paraId="15CC974A" w14:textId="6D80BA62" w:rsidR="00FA526F" w:rsidRDefault="00FA526F" w:rsidP="00A47C0D">
      <w:pPr>
        <w:ind w:left="0" w:firstLine="0"/>
        <w:rPr>
          <w:rFonts w:ascii="Arial" w:hAnsi="Arial" w:cs="Arial"/>
          <w:b/>
          <w:bCs/>
          <w:sz w:val="36"/>
          <w:szCs w:val="36"/>
        </w:rPr>
      </w:pPr>
    </w:p>
    <w:p w14:paraId="7E7B42ED" w14:textId="77777777" w:rsidR="00F762D6" w:rsidRDefault="00F762D6" w:rsidP="00A47C0D">
      <w:pPr>
        <w:ind w:left="0" w:firstLine="0"/>
        <w:rPr>
          <w:rFonts w:ascii="Arial" w:hAnsi="Arial" w:cs="Arial"/>
          <w:b/>
          <w:bCs/>
          <w:sz w:val="36"/>
          <w:szCs w:val="36"/>
        </w:rPr>
      </w:pPr>
    </w:p>
    <w:p w14:paraId="7867FFBF" w14:textId="1A2197E3" w:rsidR="000645A4" w:rsidRPr="00AE036F" w:rsidRDefault="00AE036F" w:rsidP="00A47C0D">
      <w:pPr>
        <w:ind w:left="0" w:firstLine="0"/>
        <w:rPr>
          <w:rFonts w:ascii="Arial" w:eastAsia="Times New Roman" w:hAnsi="Arial" w:cs="Arial"/>
          <w:b/>
          <w:bCs/>
          <w:color w:val="2F5496" w:themeColor="accent1" w:themeShade="BF"/>
          <w:sz w:val="28"/>
          <w:szCs w:val="28"/>
          <w:lang w:eastAsia="en-GB"/>
        </w:rPr>
      </w:pPr>
      <w:r w:rsidRPr="00AE036F">
        <w:rPr>
          <w:rFonts w:ascii="Arial" w:hAnsi="Arial" w:cs="Arial"/>
          <w:b/>
          <w:bCs/>
          <w:color w:val="2F5496" w:themeColor="accent1" w:themeShade="BF"/>
          <w:sz w:val="28"/>
          <w:szCs w:val="28"/>
        </w:rPr>
        <w:lastRenderedPageBreak/>
        <w:t>9.5</w:t>
      </w:r>
      <w:r w:rsidR="000645A4" w:rsidRPr="00AE036F">
        <w:rPr>
          <w:rFonts w:ascii="Arial" w:hAnsi="Arial" w:cs="Arial"/>
          <w:b/>
          <w:bCs/>
          <w:color w:val="2F5496" w:themeColor="accent1" w:themeShade="BF"/>
          <w:sz w:val="28"/>
          <w:szCs w:val="28"/>
        </w:rPr>
        <w:t xml:space="preserve">: </w:t>
      </w:r>
      <w:r w:rsidR="000645A4" w:rsidRPr="00AE036F">
        <w:rPr>
          <w:rFonts w:ascii="Arial" w:eastAsia="Times New Roman" w:hAnsi="Arial" w:cs="Arial"/>
          <w:b/>
          <w:bCs/>
          <w:color w:val="2F5496" w:themeColor="accent1" w:themeShade="BF"/>
          <w:sz w:val="28"/>
          <w:szCs w:val="28"/>
          <w:lang w:eastAsia="en-GB"/>
        </w:rPr>
        <w:t>Course progression</w:t>
      </w:r>
    </w:p>
    <w:p w14:paraId="48CB33D4" w14:textId="701FB8CD" w:rsidR="000645A4" w:rsidRDefault="000645A4" w:rsidP="00A47C0D">
      <w:pPr>
        <w:ind w:left="0" w:firstLine="0"/>
        <w:rPr>
          <w:rFonts w:ascii="Arial" w:hAnsi="Arial" w:cs="Arial"/>
        </w:rPr>
      </w:pPr>
      <w:r>
        <w:rPr>
          <w:rFonts w:ascii="Arial" w:hAnsi="Arial" w:cs="Arial"/>
        </w:rPr>
        <w:t>This section of the survey explored whether students felt they were progressing well in their course and were asked to anticipate the grade they w</w:t>
      </w:r>
      <w:r w:rsidR="001A1B74">
        <w:rPr>
          <w:rFonts w:ascii="Arial" w:hAnsi="Arial" w:cs="Arial"/>
        </w:rPr>
        <w:t>ill</w:t>
      </w:r>
      <w:r>
        <w:rPr>
          <w:rFonts w:ascii="Arial" w:hAnsi="Arial" w:cs="Arial"/>
        </w:rPr>
        <w:t xml:space="preserve"> probably graduate with.</w:t>
      </w:r>
    </w:p>
    <w:p w14:paraId="36902628" w14:textId="6D2CF550" w:rsidR="000645A4" w:rsidRDefault="000645A4" w:rsidP="00A47C0D">
      <w:pPr>
        <w:ind w:left="0" w:firstLine="0"/>
        <w:rPr>
          <w:rFonts w:ascii="Calibri" w:eastAsia="Times New Roman" w:hAnsi="Calibri" w:cs="Calibri"/>
          <w:i/>
          <w:iCs/>
          <w:color w:val="2F5496" w:themeColor="accent1" w:themeShade="BF"/>
          <w:sz w:val="16"/>
          <w:szCs w:val="16"/>
          <w:lang w:eastAsia="en-GB"/>
        </w:rPr>
      </w:pPr>
    </w:p>
    <w:p w14:paraId="70CBE16A" w14:textId="5BC790FB" w:rsidR="001A1B74" w:rsidRPr="001A1B74" w:rsidRDefault="001A1B74" w:rsidP="00A47C0D">
      <w:pPr>
        <w:ind w:left="0" w:firstLine="0"/>
        <w:rPr>
          <w:rFonts w:ascii="Arial" w:hAnsi="Arial" w:cs="Arial"/>
          <w:b/>
          <w:bCs/>
          <w:color w:val="2F5496" w:themeColor="accent1" w:themeShade="BF"/>
        </w:rPr>
      </w:pPr>
      <w:r>
        <w:rPr>
          <w:rFonts w:ascii="Arial" w:hAnsi="Arial" w:cs="Arial"/>
          <w:b/>
          <w:bCs/>
          <w:color w:val="2F5496" w:themeColor="accent1" w:themeShade="BF"/>
        </w:rPr>
        <w:t>9.5A: Quantitative analysis</w:t>
      </w:r>
    </w:p>
    <w:p w14:paraId="531493B6" w14:textId="77777777" w:rsidR="000645A4" w:rsidRPr="00D0437A" w:rsidRDefault="000645A4" w:rsidP="001A1B74">
      <w:pPr>
        <w:pStyle w:val="IntenseQuote"/>
        <w:ind w:right="-46" w:hanging="864"/>
        <w:rPr>
          <w:rFonts w:ascii="Arial" w:hAnsi="Arial" w:cs="Arial"/>
          <w:b/>
          <w:bCs/>
          <w:i w:val="0"/>
          <w:iCs w:val="0"/>
          <w:lang w:eastAsia="en-GB"/>
        </w:rPr>
      </w:pPr>
      <w:r w:rsidRPr="00D0437A">
        <w:rPr>
          <w:rFonts w:ascii="Arial" w:hAnsi="Arial" w:cs="Arial"/>
          <w:b/>
          <w:bCs/>
          <w:i w:val="0"/>
          <w:iCs w:val="0"/>
          <w:lang w:eastAsia="en-GB"/>
        </w:rPr>
        <w:t>Q5-1. I am progressing well in my course</w:t>
      </w:r>
    </w:p>
    <w:p w14:paraId="57739C62" w14:textId="18C31C60" w:rsidR="000645A4" w:rsidRPr="00605327" w:rsidRDefault="001A1B74" w:rsidP="0012729C">
      <w:pPr>
        <w:spacing w:before="0"/>
        <w:ind w:left="0" w:firstLine="0"/>
        <w:rPr>
          <w:rFonts w:ascii="Arial" w:eastAsia="Times New Roman" w:hAnsi="Arial" w:cs="Arial"/>
          <w:b/>
          <w:bCs/>
          <w:lang w:eastAsia="en-GB"/>
        </w:rPr>
      </w:pPr>
      <w:r>
        <w:rPr>
          <w:rFonts w:ascii="Arial" w:eastAsia="Times New Roman" w:hAnsi="Arial" w:cs="Arial"/>
          <w:b/>
          <w:bCs/>
          <w:lang w:eastAsia="en-GB"/>
        </w:rPr>
        <w:t xml:space="preserve">9.5A.1: </w:t>
      </w:r>
      <w:r w:rsidR="000645A4">
        <w:rPr>
          <w:rFonts w:ascii="Arial" w:eastAsia="Times New Roman" w:hAnsi="Arial" w:cs="Arial"/>
          <w:b/>
          <w:bCs/>
          <w:lang w:eastAsia="en-GB"/>
        </w:rPr>
        <w:t>90% of W</w:t>
      </w:r>
      <w:r w:rsidR="002001C2">
        <w:rPr>
          <w:rFonts w:ascii="Arial" w:eastAsia="Times New Roman" w:hAnsi="Arial" w:cs="Arial"/>
          <w:b/>
          <w:bCs/>
          <w:lang w:eastAsia="en-GB"/>
        </w:rPr>
        <w:t>hite</w:t>
      </w:r>
      <w:r w:rsidR="000645A4">
        <w:rPr>
          <w:rFonts w:ascii="Arial" w:eastAsia="Times New Roman" w:hAnsi="Arial" w:cs="Arial"/>
          <w:b/>
          <w:bCs/>
          <w:lang w:eastAsia="en-GB"/>
        </w:rPr>
        <w:t xml:space="preserve"> and 89%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eastAsia="Times New Roman" w:hAnsi="Arial" w:cs="Arial"/>
          <w:b/>
          <w:bCs/>
          <w:lang w:eastAsia="en-GB"/>
        </w:rPr>
        <w:t xml:space="preserve"> respondents agreed they were progressing well in their course, with 5% of both cohorts disagreeing with this.</w:t>
      </w:r>
    </w:p>
    <w:p w14:paraId="094351B1" w14:textId="4E85E8EE" w:rsidR="000645A4" w:rsidRDefault="0012729C" w:rsidP="001A1B74">
      <w:pPr>
        <w:spacing w:before="0"/>
        <w:ind w:left="0" w:firstLine="0"/>
        <w:jc w:val="center"/>
        <w:rPr>
          <w:rFonts w:ascii="Calibri" w:eastAsia="Times New Roman" w:hAnsi="Calibri" w:cs="Calibri"/>
          <w:i/>
          <w:iCs/>
          <w:color w:val="2F5496" w:themeColor="accent1" w:themeShade="BF"/>
          <w:lang w:eastAsia="en-GB"/>
        </w:rPr>
      </w:pPr>
      <w:r>
        <w:rPr>
          <w:rFonts w:ascii="Calibri" w:eastAsia="Times New Roman" w:hAnsi="Calibri" w:cs="Calibri"/>
          <w:i/>
          <w:iCs/>
          <w:noProof/>
          <w:color w:val="2F5496" w:themeColor="accent1" w:themeShade="BF"/>
          <w:lang w:eastAsia="en-GB"/>
        </w:rPr>
        <w:drawing>
          <wp:inline distT="0" distB="0" distL="0" distR="0" wp14:anchorId="654D897C" wp14:editId="1211C381">
            <wp:extent cx="4579200" cy="2754000"/>
            <wp:effectExtent l="19050" t="19050" r="12065" b="273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sidR="000645A4">
        <w:rPr>
          <w:rFonts w:ascii="Calibri" w:eastAsia="Times New Roman" w:hAnsi="Calibri" w:cs="Calibri"/>
          <w:i/>
          <w:iCs/>
          <w:noProof/>
          <w:color w:val="2F5496" w:themeColor="accent1" w:themeShade="BF"/>
          <w:lang w:eastAsia="en-GB"/>
        </w:rPr>
        <w:drawing>
          <wp:inline distT="0" distB="0" distL="0" distR="0" wp14:anchorId="29F4A8C0" wp14:editId="0245CDBA">
            <wp:extent cx="4579200" cy="2754000"/>
            <wp:effectExtent l="19050" t="19050" r="12065" b="273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76A1B0F7" w14:textId="77777777" w:rsidR="000645A4" w:rsidRPr="001A1B74" w:rsidRDefault="000645A4" w:rsidP="0012729C">
      <w:pPr>
        <w:spacing w:before="0"/>
        <w:ind w:left="0" w:firstLine="0"/>
        <w:rPr>
          <w:rFonts w:ascii="Arial" w:hAnsi="Arial" w:cs="Arial"/>
        </w:rPr>
      </w:pPr>
      <w:r w:rsidRPr="001A1B74">
        <w:rPr>
          <w:rFonts w:ascii="Arial" w:hAnsi="Arial" w:cs="Arial"/>
        </w:rPr>
        <w:t>Ethnicity not disclosed (</w:t>
      </w:r>
      <w:r w:rsidRPr="001A1B74">
        <w:rPr>
          <w:rFonts w:ascii="Arial" w:hAnsi="Arial" w:cs="Arial"/>
          <w:b/>
          <w:bCs/>
        </w:rPr>
        <w:t>ND</w:t>
      </w:r>
      <w:r w:rsidRPr="001A1B74">
        <w:rPr>
          <w:rFonts w:ascii="Arial" w:hAnsi="Arial" w:cs="Arial"/>
        </w:rPr>
        <w:t>) (combined ‘Agree’ 83% (n=25), Neutral 13% (n=4), combined ‘Disagree’ 3% (n=1)).</w:t>
      </w:r>
    </w:p>
    <w:p w14:paraId="340EE061" w14:textId="77777777" w:rsidR="000645A4" w:rsidRPr="00263E9F" w:rsidRDefault="000645A4" w:rsidP="000645A4">
      <w:pPr>
        <w:rPr>
          <w:rFonts w:ascii="Calibri" w:eastAsia="Times New Roman" w:hAnsi="Calibri" w:cs="Calibri"/>
          <w:i/>
          <w:iCs/>
          <w:color w:val="2F5496" w:themeColor="accent1" w:themeShade="BF"/>
          <w:sz w:val="16"/>
          <w:szCs w:val="16"/>
          <w:lang w:eastAsia="en-GB"/>
        </w:rPr>
      </w:pPr>
    </w:p>
    <w:p w14:paraId="0749325B" w14:textId="77777777" w:rsidR="001A1B74" w:rsidRDefault="001A1B74" w:rsidP="0012729C">
      <w:pPr>
        <w:ind w:left="0" w:firstLine="0"/>
        <w:rPr>
          <w:rFonts w:ascii="Calibri" w:eastAsia="Times New Roman" w:hAnsi="Calibri" w:cs="Calibri"/>
          <w:i/>
          <w:iCs/>
          <w:color w:val="2F5496" w:themeColor="accent1" w:themeShade="BF"/>
          <w:lang w:eastAsia="en-GB"/>
        </w:rPr>
      </w:pPr>
    </w:p>
    <w:p w14:paraId="6DE14D8A" w14:textId="04AF3A41" w:rsidR="001A1B74" w:rsidRDefault="001A1B74" w:rsidP="0012729C">
      <w:pPr>
        <w:ind w:left="0" w:firstLine="0"/>
        <w:rPr>
          <w:rFonts w:ascii="Calibri" w:eastAsia="Times New Roman" w:hAnsi="Calibri" w:cs="Calibri"/>
          <w:i/>
          <w:iCs/>
          <w:color w:val="2F5496" w:themeColor="accent1" w:themeShade="BF"/>
          <w:lang w:eastAsia="en-GB"/>
        </w:rPr>
      </w:pPr>
    </w:p>
    <w:p w14:paraId="39C2AB67" w14:textId="1E1D876E" w:rsidR="000645A4" w:rsidRPr="001A1B74" w:rsidRDefault="000645A4" w:rsidP="001A1B74">
      <w:pPr>
        <w:pStyle w:val="IntenseQuote"/>
        <w:ind w:right="-46" w:hanging="864"/>
        <w:rPr>
          <w:rFonts w:ascii="Arial" w:hAnsi="Arial" w:cs="Arial"/>
          <w:b/>
          <w:bCs/>
          <w:i w:val="0"/>
          <w:iCs w:val="0"/>
          <w:lang w:eastAsia="en-GB"/>
        </w:rPr>
      </w:pPr>
      <w:r w:rsidRPr="001A1B74">
        <w:rPr>
          <w:rFonts w:ascii="Arial" w:hAnsi="Arial" w:cs="Arial"/>
          <w:b/>
          <w:bCs/>
          <w:i w:val="0"/>
          <w:iCs w:val="0"/>
          <w:lang w:eastAsia="en-GB"/>
        </w:rPr>
        <w:lastRenderedPageBreak/>
        <w:t>Q5-2. I anticipate that I will graduate with 1</w:t>
      </w:r>
      <w:r w:rsidRPr="001A1B74">
        <w:rPr>
          <w:rFonts w:ascii="Arial" w:hAnsi="Arial" w:cs="Arial"/>
          <w:b/>
          <w:bCs/>
          <w:i w:val="0"/>
          <w:iCs w:val="0"/>
          <w:vertAlign w:val="superscript"/>
          <w:lang w:eastAsia="en-GB"/>
        </w:rPr>
        <w:t>st</w:t>
      </w:r>
      <w:r w:rsidRPr="001A1B74">
        <w:rPr>
          <w:rFonts w:ascii="Arial" w:hAnsi="Arial" w:cs="Arial"/>
          <w:b/>
          <w:bCs/>
          <w:i w:val="0"/>
          <w:iCs w:val="0"/>
          <w:lang w:eastAsia="en-GB"/>
        </w:rPr>
        <w:t xml:space="preserve"> degree class, 2:1 degree, 2:2 degree, Third/pass or none of the options listed.</w:t>
      </w:r>
    </w:p>
    <w:p w14:paraId="7C3650CD" w14:textId="19203C12" w:rsidR="000645A4" w:rsidRPr="00263E9F" w:rsidRDefault="001A1B74" w:rsidP="0012729C">
      <w:pPr>
        <w:ind w:left="0" w:firstLine="0"/>
        <w:rPr>
          <w:rFonts w:ascii="Arial" w:eastAsia="Times New Roman" w:hAnsi="Arial" w:cs="Arial"/>
          <w:b/>
          <w:bCs/>
          <w:lang w:eastAsia="en-GB"/>
        </w:rPr>
      </w:pPr>
      <w:r>
        <w:rPr>
          <w:rFonts w:ascii="Arial" w:eastAsia="Times New Roman" w:hAnsi="Arial" w:cs="Arial"/>
          <w:b/>
          <w:bCs/>
          <w:lang w:eastAsia="en-GB"/>
        </w:rPr>
        <w:t xml:space="preserve">9.5A.2: </w:t>
      </w:r>
      <w:r w:rsidR="000645A4">
        <w:rPr>
          <w:rFonts w:ascii="Arial" w:eastAsia="Times New Roman" w:hAnsi="Arial" w:cs="Arial"/>
          <w:b/>
          <w:bCs/>
          <w:lang w:eastAsia="en-GB"/>
        </w:rPr>
        <w:t>31% of W</w:t>
      </w:r>
      <w:r w:rsidR="002001C2">
        <w:rPr>
          <w:rFonts w:ascii="Arial" w:eastAsia="Times New Roman" w:hAnsi="Arial" w:cs="Arial"/>
          <w:b/>
          <w:bCs/>
          <w:lang w:eastAsia="en-GB"/>
        </w:rPr>
        <w:t>hite</w:t>
      </w:r>
      <w:r w:rsidR="000645A4">
        <w:rPr>
          <w:rFonts w:ascii="Arial" w:eastAsia="Times New Roman" w:hAnsi="Arial" w:cs="Arial"/>
          <w:b/>
          <w:bCs/>
          <w:lang w:eastAsia="en-GB"/>
        </w:rPr>
        <w:t xml:space="preserve"> and 36%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eastAsia="Times New Roman" w:hAnsi="Arial" w:cs="Arial"/>
          <w:b/>
          <w:bCs/>
          <w:lang w:eastAsia="en-GB"/>
        </w:rPr>
        <w:t xml:space="preserve"> anticipated they will graduate with 1</w:t>
      </w:r>
      <w:r w:rsidR="000645A4" w:rsidRPr="00263E9F">
        <w:rPr>
          <w:rFonts w:ascii="Arial" w:eastAsia="Times New Roman" w:hAnsi="Arial" w:cs="Arial"/>
          <w:b/>
          <w:bCs/>
          <w:vertAlign w:val="superscript"/>
          <w:lang w:eastAsia="en-GB"/>
        </w:rPr>
        <w:t>st</w:t>
      </w:r>
      <w:r w:rsidR="000645A4">
        <w:rPr>
          <w:rFonts w:ascii="Arial" w:eastAsia="Times New Roman" w:hAnsi="Arial" w:cs="Arial"/>
          <w:b/>
          <w:bCs/>
          <w:lang w:eastAsia="en-GB"/>
        </w:rPr>
        <w:t xml:space="preserve"> class degree, 52% of W</w:t>
      </w:r>
      <w:r w:rsidR="002001C2">
        <w:rPr>
          <w:rFonts w:ascii="Arial" w:eastAsia="Times New Roman" w:hAnsi="Arial" w:cs="Arial"/>
          <w:b/>
          <w:bCs/>
          <w:lang w:eastAsia="en-GB"/>
        </w:rPr>
        <w:t>hite</w:t>
      </w:r>
      <w:r w:rsidR="000645A4">
        <w:rPr>
          <w:rFonts w:ascii="Arial" w:eastAsia="Times New Roman" w:hAnsi="Arial" w:cs="Arial"/>
          <w:b/>
          <w:bCs/>
          <w:lang w:eastAsia="en-GB"/>
        </w:rPr>
        <w:t xml:space="preserve"> and 44%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eastAsia="Times New Roman" w:hAnsi="Arial" w:cs="Arial"/>
          <w:b/>
          <w:bCs/>
          <w:lang w:eastAsia="en-GB"/>
        </w:rPr>
        <w:t xml:space="preserve"> with 2:1 degree, 10% of W</w:t>
      </w:r>
      <w:r w:rsidR="002001C2">
        <w:rPr>
          <w:rFonts w:ascii="Arial" w:eastAsia="Times New Roman" w:hAnsi="Arial" w:cs="Arial"/>
          <w:b/>
          <w:bCs/>
          <w:lang w:eastAsia="en-GB"/>
        </w:rPr>
        <w:t>hite</w:t>
      </w:r>
      <w:r w:rsidR="000645A4">
        <w:rPr>
          <w:rFonts w:ascii="Arial" w:eastAsia="Times New Roman" w:hAnsi="Arial" w:cs="Arial"/>
          <w:b/>
          <w:bCs/>
          <w:lang w:eastAsia="en-GB"/>
        </w:rPr>
        <w:t xml:space="preserve"> and 11%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eastAsia="Times New Roman" w:hAnsi="Arial" w:cs="Arial"/>
          <w:b/>
          <w:bCs/>
          <w:lang w:eastAsia="en-GB"/>
        </w:rPr>
        <w:t xml:space="preserve"> with 2:2 degree, 2% of both cohorts with Third/pass, and 5% of W</w:t>
      </w:r>
      <w:r w:rsidR="002001C2">
        <w:rPr>
          <w:rFonts w:ascii="Arial" w:eastAsia="Times New Roman" w:hAnsi="Arial" w:cs="Arial"/>
          <w:b/>
          <w:bCs/>
          <w:lang w:eastAsia="en-GB"/>
        </w:rPr>
        <w:t>hite</w:t>
      </w:r>
      <w:r w:rsidR="000645A4">
        <w:rPr>
          <w:rFonts w:ascii="Arial" w:eastAsia="Times New Roman" w:hAnsi="Arial" w:cs="Arial"/>
          <w:b/>
          <w:bCs/>
          <w:lang w:eastAsia="en-GB"/>
        </w:rPr>
        <w:t xml:space="preserve"> and 8% </w:t>
      </w:r>
      <w:r w:rsidR="002001C2">
        <w:rPr>
          <w:rFonts w:ascii="Arial" w:eastAsia="Times New Roman" w:hAnsi="Arial" w:cs="Arial"/>
          <w:b/>
          <w:bCs/>
          <w:lang w:eastAsia="en-GB"/>
        </w:rPr>
        <w:t xml:space="preserve">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 xml:space="preserve">roups </w:t>
      </w:r>
      <w:r w:rsidR="000645A4">
        <w:rPr>
          <w:rFonts w:ascii="Arial" w:eastAsia="Times New Roman" w:hAnsi="Arial" w:cs="Arial"/>
          <w:b/>
          <w:bCs/>
          <w:lang w:eastAsia="en-GB"/>
        </w:rPr>
        <w:t>with none of the options listed.</w:t>
      </w:r>
    </w:p>
    <w:p w14:paraId="4AC6C621" w14:textId="04DB41A8" w:rsidR="000645A4" w:rsidRDefault="0012729C" w:rsidP="001A1B74">
      <w:pPr>
        <w:spacing w:before="0"/>
        <w:ind w:left="0" w:firstLine="0"/>
        <w:jc w:val="center"/>
        <w:rPr>
          <w:rFonts w:ascii="Arial" w:hAnsi="Arial" w:cs="Arial"/>
          <w:b/>
          <w:bCs/>
        </w:rPr>
      </w:pPr>
      <w:r>
        <w:rPr>
          <w:rFonts w:ascii="Arial" w:hAnsi="Arial" w:cs="Arial"/>
          <w:b/>
          <w:bCs/>
          <w:noProof/>
        </w:rPr>
        <w:drawing>
          <wp:inline distT="0" distB="0" distL="0" distR="0" wp14:anchorId="13BB467A" wp14:editId="0832184F">
            <wp:extent cx="4579200" cy="2754000"/>
            <wp:effectExtent l="19050" t="19050" r="12065" b="273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sidR="000645A4">
        <w:rPr>
          <w:rFonts w:ascii="Arial" w:hAnsi="Arial" w:cs="Arial"/>
          <w:b/>
          <w:bCs/>
          <w:noProof/>
        </w:rPr>
        <w:drawing>
          <wp:inline distT="0" distB="0" distL="0" distR="0" wp14:anchorId="3E9D6398" wp14:editId="6A726AEC">
            <wp:extent cx="4579200" cy="2754000"/>
            <wp:effectExtent l="19050" t="19050" r="12065" b="273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46ABAAFE" w14:textId="484B0320" w:rsidR="000645A4" w:rsidRPr="001A1B74" w:rsidRDefault="000645A4" w:rsidP="0012729C">
      <w:pPr>
        <w:spacing w:before="0"/>
        <w:ind w:left="0" w:firstLine="0"/>
        <w:rPr>
          <w:rFonts w:ascii="Arial" w:hAnsi="Arial" w:cs="Arial"/>
        </w:rPr>
      </w:pPr>
      <w:r w:rsidRPr="001A1B74">
        <w:rPr>
          <w:rFonts w:ascii="Arial" w:hAnsi="Arial" w:cs="Arial"/>
        </w:rPr>
        <w:t>Ethnicity not disclosed (</w:t>
      </w:r>
      <w:r w:rsidRPr="001A1B74">
        <w:rPr>
          <w:rFonts w:ascii="Arial" w:hAnsi="Arial" w:cs="Arial"/>
          <w:b/>
          <w:bCs/>
        </w:rPr>
        <w:t>ND</w:t>
      </w:r>
      <w:r w:rsidRPr="001A1B74">
        <w:rPr>
          <w:rFonts w:ascii="Arial" w:hAnsi="Arial" w:cs="Arial"/>
        </w:rPr>
        <w:t>) (1</w:t>
      </w:r>
      <w:r w:rsidRPr="001A1B74">
        <w:rPr>
          <w:rFonts w:ascii="Arial" w:hAnsi="Arial" w:cs="Arial"/>
          <w:vertAlign w:val="superscript"/>
        </w:rPr>
        <w:t>st</w:t>
      </w:r>
      <w:r w:rsidRPr="001A1B74">
        <w:rPr>
          <w:rFonts w:ascii="Arial" w:hAnsi="Arial" w:cs="Arial"/>
        </w:rPr>
        <w:t xml:space="preserve"> class degree= 43% (9), 2:1= 43% </w:t>
      </w:r>
      <w:r w:rsidR="00626B5E">
        <w:rPr>
          <w:rFonts w:ascii="Arial" w:hAnsi="Arial" w:cs="Arial"/>
        </w:rPr>
        <w:t>(</w:t>
      </w:r>
      <w:r w:rsidRPr="001A1B74">
        <w:rPr>
          <w:rFonts w:ascii="Arial" w:hAnsi="Arial" w:cs="Arial"/>
        </w:rPr>
        <w:t>9), 2:2= 5% (1), none of the above= 10% (3))</w:t>
      </w:r>
    </w:p>
    <w:p w14:paraId="366341CC" w14:textId="427CD5F9" w:rsidR="0012729C" w:rsidRDefault="0012729C" w:rsidP="0012729C">
      <w:pPr>
        <w:ind w:left="0" w:firstLine="0"/>
        <w:rPr>
          <w:rFonts w:ascii="Arial" w:hAnsi="Arial" w:cs="Arial"/>
        </w:rPr>
      </w:pPr>
    </w:p>
    <w:p w14:paraId="2AD0CD8F" w14:textId="2C2CF1A3" w:rsidR="001A1B74" w:rsidRPr="001A1B74" w:rsidRDefault="001A1B74" w:rsidP="001A1B74">
      <w:pPr>
        <w:ind w:left="0" w:firstLine="0"/>
        <w:rPr>
          <w:rFonts w:ascii="Arial" w:hAnsi="Arial" w:cs="Arial"/>
          <w:b/>
          <w:bCs/>
          <w:color w:val="2F5496" w:themeColor="accent1" w:themeShade="BF"/>
        </w:rPr>
      </w:pPr>
      <w:r>
        <w:rPr>
          <w:rFonts w:ascii="Arial" w:hAnsi="Arial" w:cs="Arial"/>
          <w:b/>
          <w:bCs/>
          <w:color w:val="2F5496" w:themeColor="accent1" w:themeShade="BF"/>
        </w:rPr>
        <w:t>9.5B: Qualitative analysis</w:t>
      </w:r>
    </w:p>
    <w:p w14:paraId="4A297D0F" w14:textId="77777777" w:rsidR="001A1B74" w:rsidRDefault="001A1B74" w:rsidP="0012729C">
      <w:pPr>
        <w:ind w:left="0" w:firstLine="0"/>
        <w:rPr>
          <w:rFonts w:ascii="Arial" w:hAnsi="Arial" w:cs="Arial"/>
        </w:rPr>
      </w:pPr>
    </w:p>
    <w:p w14:paraId="42CBA54B" w14:textId="7DF798E0" w:rsidR="000645A4" w:rsidRDefault="000645A4" w:rsidP="0012729C">
      <w:pPr>
        <w:ind w:left="0" w:firstLine="0"/>
        <w:rPr>
          <w:rFonts w:ascii="Arial" w:hAnsi="Arial" w:cs="Arial"/>
        </w:rPr>
      </w:pPr>
      <w:r>
        <w:rPr>
          <w:rFonts w:ascii="Arial" w:hAnsi="Arial" w:cs="Arial"/>
        </w:rPr>
        <w:t xml:space="preserve">Comments from </w:t>
      </w:r>
      <w:r>
        <w:rPr>
          <w:rFonts w:ascii="Arial" w:hAnsi="Arial" w:cs="Arial"/>
          <w:b/>
          <w:bCs/>
        </w:rPr>
        <w:t xml:space="preserve">White (W) </w:t>
      </w:r>
      <w:r w:rsidR="00FA526F">
        <w:rPr>
          <w:rFonts w:ascii="Arial" w:hAnsi="Arial" w:cs="Arial"/>
        </w:rPr>
        <w:t>students</w:t>
      </w:r>
      <w:r>
        <w:rPr>
          <w:rFonts w:ascii="Arial" w:hAnsi="Arial" w:cs="Arial"/>
        </w:rPr>
        <w:t xml:space="preserve"> to the </w:t>
      </w:r>
      <w:r w:rsidR="00753D82">
        <w:rPr>
          <w:rFonts w:ascii="Arial" w:hAnsi="Arial" w:cs="Arial"/>
        </w:rPr>
        <w:t xml:space="preserve">two </w:t>
      </w:r>
      <w:r>
        <w:rPr>
          <w:rFonts w:ascii="Arial" w:hAnsi="Arial" w:cs="Arial"/>
        </w:rPr>
        <w:t xml:space="preserve">questions in section </w:t>
      </w:r>
      <w:r w:rsidR="001A1B74">
        <w:rPr>
          <w:rFonts w:ascii="Arial" w:hAnsi="Arial" w:cs="Arial"/>
        </w:rPr>
        <w:t xml:space="preserve">‘Course progression’ </w:t>
      </w:r>
      <w:r>
        <w:rPr>
          <w:rFonts w:ascii="Arial" w:hAnsi="Arial" w:cs="Arial"/>
        </w:rPr>
        <w:t xml:space="preserve">were grouped into two broad themes and </w:t>
      </w:r>
      <w:r w:rsidR="00D87E80">
        <w:rPr>
          <w:rFonts w:ascii="Arial" w:hAnsi="Arial" w:cs="Arial"/>
        </w:rPr>
        <w:t>sub-theme</w:t>
      </w:r>
      <w:r>
        <w:rPr>
          <w:rFonts w:ascii="Arial" w:hAnsi="Arial" w:cs="Arial"/>
        </w:rPr>
        <w:t xml:space="preserve">s (Table </w:t>
      </w:r>
      <w:r w:rsidR="0012729C">
        <w:rPr>
          <w:rFonts w:ascii="Arial" w:hAnsi="Arial" w:cs="Arial"/>
        </w:rPr>
        <w:t>2</w:t>
      </w:r>
      <w:r w:rsidR="00104E67">
        <w:rPr>
          <w:rFonts w:ascii="Arial" w:hAnsi="Arial" w:cs="Arial"/>
        </w:rPr>
        <w:t>7</w:t>
      </w:r>
      <w:r>
        <w:rPr>
          <w:rFonts w:ascii="Arial" w:hAnsi="Arial" w:cs="Arial"/>
        </w:rPr>
        <w:t>).</w:t>
      </w:r>
    </w:p>
    <w:p w14:paraId="199111FA" w14:textId="77777777" w:rsidR="000645A4" w:rsidRPr="004A5D8B" w:rsidRDefault="000645A4" w:rsidP="000645A4">
      <w:pPr>
        <w:rPr>
          <w:rFonts w:ascii="Arial" w:hAnsi="Arial" w:cs="Arial"/>
          <w:sz w:val="16"/>
          <w:szCs w:val="16"/>
        </w:rPr>
      </w:pPr>
    </w:p>
    <w:p w14:paraId="6D6B7497" w14:textId="505B1341" w:rsidR="000645A4" w:rsidRDefault="000645A4" w:rsidP="0012729C">
      <w:pPr>
        <w:ind w:left="0" w:firstLine="0"/>
        <w:rPr>
          <w:rFonts w:ascii="Arial" w:hAnsi="Arial" w:cs="Arial"/>
        </w:rPr>
      </w:pPr>
      <w:r w:rsidRPr="001A1B74">
        <w:rPr>
          <w:rFonts w:ascii="Arial" w:hAnsi="Arial" w:cs="Arial"/>
          <w:b/>
          <w:bCs/>
        </w:rPr>
        <w:lastRenderedPageBreak/>
        <w:t xml:space="preserve">Table </w:t>
      </w:r>
      <w:r w:rsidR="0012729C" w:rsidRPr="001A1B74">
        <w:rPr>
          <w:rFonts w:ascii="Arial" w:hAnsi="Arial" w:cs="Arial"/>
          <w:b/>
          <w:bCs/>
        </w:rPr>
        <w:t>2</w:t>
      </w:r>
      <w:r w:rsidR="00104E67">
        <w:rPr>
          <w:rFonts w:ascii="Arial" w:hAnsi="Arial" w:cs="Arial"/>
          <w:b/>
          <w:bCs/>
        </w:rPr>
        <w:t>7</w:t>
      </w:r>
      <w:r w:rsidRPr="001A1B74">
        <w:rPr>
          <w:rFonts w:ascii="Arial" w:hAnsi="Arial" w:cs="Arial"/>
          <w:b/>
          <w:bCs/>
        </w:rPr>
        <w:t xml:space="preserve">: </w:t>
      </w:r>
      <w:r w:rsidRPr="001A1B74">
        <w:rPr>
          <w:rFonts w:ascii="Arial" w:hAnsi="Arial" w:cs="Arial"/>
        </w:rPr>
        <w:t>Inductive content analysis of question responses from White students regarding the student survey section “Course progression”.</w:t>
      </w:r>
    </w:p>
    <w:tbl>
      <w:tblPr>
        <w:tblStyle w:val="TableGrid"/>
        <w:tblW w:w="0" w:type="auto"/>
        <w:tblLook w:val="04A0" w:firstRow="1" w:lastRow="0" w:firstColumn="1" w:lastColumn="0" w:noHBand="0" w:noVBand="1"/>
      </w:tblPr>
      <w:tblGrid>
        <w:gridCol w:w="1696"/>
        <w:gridCol w:w="3261"/>
        <w:gridCol w:w="4059"/>
      </w:tblGrid>
      <w:tr w:rsidR="00D0437A" w:rsidRPr="007C5A25" w14:paraId="3D0E882C" w14:textId="77777777" w:rsidTr="00A81951">
        <w:tc>
          <w:tcPr>
            <w:tcW w:w="1696" w:type="dxa"/>
            <w:shd w:val="clear" w:color="auto" w:fill="B4C6E7" w:themeFill="accent1" w:themeFillTint="66"/>
          </w:tcPr>
          <w:p w14:paraId="4CD60A5E" w14:textId="77777777" w:rsidR="00D0437A" w:rsidRPr="007C5A25" w:rsidRDefault="00D0437A"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261" w:type="dxa"/>
            <w:shd w:val="clear" w:color="auto" w:fill="B4C6E7" w:themeFill="accent1" w:themeFillTint="66"/>
          </w:tcPr>
          <w:p w14:paraId="4A5887F2" w14:textId="77777777" w:rsidR="00D0437A" w:rsidRPr="007C5A25" w:rsidRDefault="00D0437A"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4059" w:type="dxa"/>
            <w:shd w:val="clear" w:color="auto" w:fill="B4C6E7" w:themeFill="accent1" w:themeFillTint="66"/>
          </w:tcPr>
          <w:p w14:paraId="416439E9" w14:textId="77777777" w:rsidR="00D0437A" w:rsidRPr="007C5A25" w:rsidRDefault="00D0437A"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D0437A" w:rsidRPr="007C5A25" w14:paraId="1375384C" w14:textId="77777777" w:rsidTr="00A81951">
        <w:tc>
          <w:tcPr>
            <w:tcW w:w="1696" w:type="dxa"/>
          </w:tcPr>
          <w:p w14:paraId="2DB2204D" w14:textId="11DAC67D" w:rsidR="00D0437A" w:rsidRDefault="00D0437A" w:rsidP="00A81951">
            <w:pPr>
              <w:spacing w:before="0"/>
              <w:ind w:left="0" w:firstLine="0"/>
              <w:jc w:val="center"/>
              <w:rPr>
                <w:rFonts w:ascii="Arial" w:hAnsi="Arial" w:cs="Arial"/>
                <w:b/>
                <w:bCs/>
                <w:sz w:val="20"/>
                <w:szCs w:val="20"/>
              </w:rPr>
            </w:pPr>
            <w:r>
              <w:rPr>
                <w:rFonts w:ascii="Arial" w:hAnsi="Arial" w:cs="Arial"/>
                <w:b/>
                <w:bCs/>
                <w:sz w:val="20"/>
                <w:szCs w:val="20"/>
              </w:rPr>
              <w:t>Theme 1</w:t>
            </w:r>
          </w:p>
        </w:tc>
        <w:tc>
          <w:tcPr>
            <w:tcW w:w="3261" w:type="dxa"/>
          </w:tcPr>
          <w:p w14:paraId="258DFEF1" w14:textId="36EDCAC2" w:rsidR="00D0437A" w:rsidRDefault="00D0437A" w:rsidP="00A81951">
            <w:pPr>
              <w:spacing w:before="0"/>
              <w:ind w:left="0" w:firstLine="0"/>
              <w:jc w:val="left"/>
              <w:rPr>
                <w:rFonts w:ascii="Arial" w:hAnsi="Arial" w:cs="Arial"/>
                <w:sz w:val="20"/>
                <w:szCs w:val="20"/>
              </w:rPr>
            </w:pPr>
            <w:r>
              <w:rPr>
                <w:rFonts w:ascii="Arial" w:hAnsi="Arial" w:cs="Arial"/>
                <w:sz w:val="20"/>
                <w:szCs w:val="20"/>
              </w:rPr>
              <w:t>Positive experience with academic support/courses</w:t>
            </w:r>
          </w:p>
        </w:tc>
        <w:tc>
          <w:tcPr>
            <w:tcW w:w="4059" w:type="dxa"/>
          </w:tcPr>
          <w:p w14:paraId="537A3CA4" w14:textId="3F783E61" w:rsidR="00D0437A" w:rsidRDefault="00D0437A" w:rsidP="00D0437A">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D0437A" w:rsidRPr="007C5A25" w14:paraId="6FD60039" w14:textId="77777777" w:rsidTr="00A81951">
        <w:tc>
          <w:tcPr>
            <w:tcW w:w="1696" w:type="dxa"/>
          </w:tcPr>
          <w:p w14:paraId="718AC25E" w14:textId="5E851CBC" w:rsidR="00D0437A" w:rsidRPr="007C5A25" w:rsidRDefault="00D0437A" w:rsidP="00A81951">
            <w:pPr>
              <w:spacing w:before="0"/>
              <w:ind w:left="0" w:firstLine="0"/>
              <w:jc w:val="center"/>
              <w:rPr>
                <w:rFonts w:ascii="Arial" w:hAnsi="Arial" w:cs="Arial"/>
                <w:b/>
                <w:bCs/>
                <w:sz w:val="20"/>
                <w:szCs w:val="20"/>
              </w:rPr>
            </w:pPr>
            <w:r>
              <w:rPr>
                <w:rFonts w:ascii="Arial" w:hAnsi="Arial" w:cs="Arial"/>
                <w:b/>
                <w:bCs/>
                <w:sz w:val="20"/>
                <w:szCs w:val="20"/>
              </w:rPr>
              <w:t>Theme 2</w:t>
            </w:r>
          </w:p>
        </w:tc>
        <w:tc>
          <w:tcPr>
            <w:tcW w:w="3261" w:type="dxa"/>
          </w:tcPr>
          <w:p w14:paraId="734F8DCD" w14:textId="46FDD36F" w:rsidR="00D0437A" w:rsidRPr="007C5A25" w:rsidRDefault="00D0437A" w:rsidP="00A81951">
            <w:pPr>
              <w:spacing w:before="0"/>
              <w:ind w:left="0" w:firstLine="0"/>
              <w:jc w:val="left"/>
              <w:rPr>
                <w:rFonts w:ascii="Arial" w:hAnsi="Arial" w:cs="Arial"/>
                <w:sz w:val="20"/>
                <w:szCs w:val="20"/>
              </w:rPr>
            </w:pPr>
            <w:r>
              <w:rPr>
                <w:rFonts w:ascii="Arial" w:hAnsi="Arial" w:cs="Arial"/>
                <w:sz w:val="20"/>
                <w:szCs w:val="20"/>
              </w:rPr>
              <w:t>Barriers hindering academic performance</w:t>
            </w:r>
          </w:p>
        </w:tc>
        <w:tc>
          <w:tcPr>
            <w:tcW w:w="4059" w:type="dxa"/>
          </w:tcPr>
          <w:p w14:paraId="4DFFE2D7" w14:textId="28E2F281" w:rsidR="00D0437A" w:rsidRDefault="00D0437A"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2.1 School-specific barriers</w:t>
            </w:r>
          </w:p>
          <w:p w14:paraId="7B4A0D0D" w14:textId="77777777" w:rsidR="00D0437A" w:rsidRDefault="00D0437A"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2.2 Individual-specific barriers</w:t>
            </w:r>
          </w:p>
          <w:p w14:paraId="6CAE2533" w14:textId="7F0B53CA" w:rsidR="00D0437A" w:rsidRPr="00787789" w:rsidRDefault="00D0437A"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2.3 Covid-specific barriers</w:t>
            </w:r>
          </w:p>
        </w:tc>
      </w:tr>
    </w:tbl>
    <w:p w14:paraId="4E64BDB7" w14:textId="709A68FC" w:rsidR="000645A4" w:rsidRDefault="000645A4" w:rsidP="00D0437A">
      <w:pPr>
        <w:ind w:left="0" w:firstLine="0"/>
        <w:rPr>
          <w:rFonts w:ascii="Arial" w:hAnsi="Arial" w:cs="Arial"/>
          <w:b/>
          <w:bCs/>
        </w:rPr>
      </w:pPr>
    </w:p>
    <w:p w14:paraId="09CEEEE0" w14:textId="472C4676" w:rsidR="000645A4" w:rsidRDefault="000645A4" w:rsidP="00753D82">
      <w:pPr>
        <w:ind w:left="0" w:firstLine="0"/>
        <w:rPr>
          <w:rFonts w:ascii="Arial" w:hAnsi="Arial" w:cs="Arial"/>
        </w:rPr>
      </w:pPr>
      <w:r>
        <w:rPr>
          <w:rFonts w:ascii="Arial" w:hAnsi="Arial" w:cs="Arial"/>
        </w:rPr>
        <w:t xml:space="preserve">Comments within </w:t>
      </w:r>
      <w:r w:rsidR="00F730C7">
        <w:rPr>
          <w:rFonts w:ascii="Arial" w:hAnsi="Arial" w:cs="Arial"/>
        </w:rPr>
        <w:t>t</w:t>
      </w:r>
      <w:r>
        <w:rPr>
          <w:rFonts w:ascii="Arial" w:hAnsi="Arial" w:cs="Arial"/>
        </w:rPr>
        <w:t xml:space="preserve">heme 1 were from students </w:t>
      </w:r>
      <w:r w:rsidR="005D7CFC">
        <w:rPr>
          <w:rFonts w:ascii="Arial" w:hAnsi="Arial" w:cs="Arial"/>
        </w:rPr>
        <w:t xml:space="preserve">(W) </w:t>
      </w:r>
      <w:r>
        <w:rPr>
          <w:rFonts w:ascii="Arial" w:hAnsi="Arial" w:cs="Arial"/>
        </w:rPr>
        <w:t>who had a positive experience and reported that the University is supportive, great lecturers and online materials, never felt overwhelmed by coursework, and feel supported to achieve best grade.</w:t>
      </w:r>
    </w:p>
    <w:p w14:paraId="62AEAF3C" w14:textId="77777777" w:rsidR="000645A4" w:rsidRPr="004A5D8B" w:rsidRDefault="000645A4" w:rsidP="000645A4">
      <w:pPr>
        <w:rPr>
          <w:rFonts w:ascii="Arial" w:hAnsi="Arial" w:cs="Arial"/>
          <w:sz w:val="16"/>
          <w:szCs w:val="16"/>
        </w:rPr>
      </w:pPr>
    </w:p>
    <w:p w14:paraId="628582E9" w14:textId="77777777" w:rsidR="000645A4" w:rsidRDefault="000645A4" w:rsidP="00753D82">
      <w:pPr>
        <w:ind w:hanging="1134"/>
        <w:rPr>
          <w:rFonts w:ascii="Arial" w:hAnsi="Arial" w:cs="Arial"/>
          <w:b/>
          <w:bCs/>
        </w:rPr>
      </w:pPr>
      <w:r>
        <w:rPr>
          <w:rFonts w:ascii="Arial" w:hAnsi="Arial" w:cs="Arial"/>
          <w:b/>
          <w:bCs/>
        </w:rPr>
        <w:t>Barriers hindering academic performance</w:t>
      </w:r>
    </w:p>
    <w:p w14:paraId="36FC16FC" w14:textId="3E22C19F" w:rsidR="000645A4" w:rsidRDefault="000645A4" w:rsidP="00753D82">
      <w:pPr>
        <w:ind w:left="567"/>
        <w:rPr>
          <w:rFonts w:ascii="Arial" w:hAnsi="Arial" w:cs="Arial"/>
        </w:rPr>
      </w:pPr>
      <w:r>
        <w:rPr>
          <w:rFonts w:ascii="Arial" w:hAnsi="Arial" w:cs="Arial"/>
        </w:rPr>
        <w:t xml:space="preserve">A few barriers (identified by </w:t>
      </w:r>
      <w:r w:rsidR="00F730C7">
        <w:rPr>
          <w:rFonts w:ascii="Arial" w:hAnsi="Arial" w:cs="Arial"/>
        </w:rPr>
        <w:t>W</w:t>
      </w:r>
      <w:r>
        <w:rPr>
          <w:rFonts w:ascii="Arial" w:hAnsi="Arial" w:cs="Arial"/>
        </w:rPr>
        <w:t>hite students) may hinder academic performance:</w:t>
      </w:r>
    </w:p>
    <w:p w14:paraId="000AA26F" w14:textId="7EB0AA67" w:rsidR="000645A4" w:rsidRDefault="000645A4" w:rsidP="003F6146">
      <w:pPr>
        <w:pStyle w:val="ListParagraph"/>
        <w:numPr>
          <w:ilvl w:val="0"/>
          <w:numId w:val="23"/>
        </w:numPr>
        <w:rPr>
          <w:rFonts w:ascii="Arial" w:hAnsi="Arial" w:cs="Arial"/>
        </w:rPr>
      </w:pPr>
      <w:r>
        <w:rPr>
          <w:rFonts w:ascii="Arial" w:hAnsi="Arial" w:cs="Arial"/>
          <w:u w:val="single"/>
        </w:rPr>
        <w:t>School-specific barriers</w:t>
      </w:r>
      <w:r>
        <w:rPr>
          <w:rFonts w:ascii="Arial" w:hAnsi="Arial" w:cs="Arial"/>
        </w:rPr>
        <w:t>: no good supervision for PhD students, course content not relevant for future career, issues with online teaching (</w:t>
      </w:r>
      <w:r w:rsidR="00D87E80">
        <w:rPr>
          <w:rFonts w:ascii="Arial" w:hAnsi="Arial" w:cs="Arial"/>
        </w:rPr>
        <w:t>sub-theme</w:t>
      </w:r>
      <w:r>
        <w:rPr>
          <w:rFonts w:ascii="Arial" w:hAnsi="Arial" w:cs="Arial"/>
        </w:rPr>
        <w:t xml:space="preserve"> 2.1).</w:t>
      </w:r>
    </w:p>
    <w:p w14:paraId="33062A7B" w14:textId="6A3B864C" w:rsidR="000645A4" w:rsidRDefault="000645A4" w:rsidP="003F6146">
      <w:pPr>
        <w:pStyle w:val="ListParagraph"/>
        <w:numPr>
          <w:ilvl w:val="0"/>
          <w:numId w:val="23"/>
        </w:numPr>
        <w:rPr>
          <w:rFonts w:ascii="Arial" w:hAnsi="Arial" w:cs="Arial"/>
        </w:rPr>
      </w:pPr>
      <w:r>
        <w:rPr>
          <w:rFonts w:ascii="Arial" w:hAnsi="Arial" w:cs="Arial"/>
          <w:u w:val="single"/>
        </w:rPr>
        <w:t>Individual</w:t>
      </w:r>
      <w:r w:rsidRPr="004A5D8B">
        <w:rPr>
          <w:rFonts w:ascii="Arial" w:hAnsi="Arial" w:cs="Arial"/>
          <w:u w:val="single"/>
        </w:rPr>
        <w:t>-specific barriers</w:t>
      </w:r>
      <w:r>
        <w:rPr>
          <w:rFonts w:ascii="Arial" w:hAnsi="Arial" w:cs="Arial"/>
        </w:rPr>
        <w:t>: experiencing stress, mental health issues, feeling under pressure due to other commitments (</w:t>
      </w:r>
      <w:proofErr w:type="gramStart"/>
      <w:r>
        <w:rPr>
          <w:rFonts w:ascii="Arial" w:hAnsi="Arial" w:cs="Arial"/>
        </w:rPr>
        <w:t>e.g.</w:t>
      </w:r>
      <w:proofErr w:type="gramEnd"/>
      <w:r>
        <w:rPr>
          <w:rFonts w:ascii="Arial" w:hAnsi="Arial" w:cs="Arial"/>
        </w:rPr>
        <w:t xml:space="preserve"> full-time job) (</w:t>
      </w:r>
      <w:r w:rsidR="00D87E80">
        <w:rPr>
          <w:rFonts w:ascii="Arial" w:hAnsi="Arial" w:cs="Arial"/>
        </w:rPr>
        <w:t>sub-theme</w:t>
      </w:r>
      <w:r>
        <w:rPr>
          <w:rFonts w:ascii="Arial" w:hAnsi="Arial" w:cs="Arial"/>
        </w:rPr>
        <w:t xml:space="preserve"> 2.2).</w:t>
      </w:r>
    </w:p>
    <w:p w14:paraId="0E988655" w14:textId="617C02BF" w:rsidR="000645A4" w:rsidRPr="004A5D8B" w:rsidRDefault="000645A4" w:rsidP="003F6146">
      <w:pPr>
        <w:pStyle w:val="ListParagraph"/>
        <w:numPr>
          <w:ilvl w:val="0"/>
          <w:numId w:val="23"/>
        </w:numPr>
        <w:rPr>
          <w:rFonts w:ascii="Arial" w:hAnsi="Arial" w:cs="Arial"/>
        </w:rPr>
      </w:pPr>
      <w:r>
        <w:rPr>
          <w:rFonts w:ascii="Arial" w:hAnsi="Arial" w:cs="Arial"/>
          <w:u w:val="single"/>
        </w:rPr>
        <w:t>Covi</w:t>
      </w:r>
      <w:r w:rsidRPr="00092B98">
        <w:rPr>
          <w:rFonts w:ascii="Arial" w:hAnsi="Arial" w:cs="Arial"/>
          <w:u w:val="single"/>
        </w:rPr>
        <w:t>d-specific barriers</w:t>
      </w:r>
      <w:r>
        <w:rPr>
          <w:rFonts w:ascii="Arial" w:hAnsi="Arial" w:cs="Arial"/>
        </w:rPr>
        <w:t>: progression/PhD affected by the pandemic (</w:t>
      </w:r>
      <w:r w:rsidR="00D87E80">
        <w:rPr>
          <w:rFonts w:ascii="Arial" w:hAnsi="Arial" w:cs="Arial"/>
        </w:rPr>
        <w:t>sub-theme</w:t>
      </w:r>
      <w:r>
        <w:rPr>
          <w:rFonts w:ascii="Arial" w:hAnsi="Arial" w:cs="Arial"/>
        </w:rPr>
        <w:t xml:space="preserve"> 2.3).</w:t>
      </w:r>
    </w:p>
    <w:p w14:paraId="0C661D3C" w14:textId="77777777" w:rsidR="000645A4" w:rsidRPr="00102D72" w:rsidRDefault="000645A4" w:rsidP="000645A4">
      <w:pPr>
        <w:rPr>
          <w:rFonts w:ascii="Arial" w:hAnsi="Arial" w:cs="Arial"/>
          <w:b/>
          <w:bCs/>
          <w:sz w:val="16"/>
          <w:szCs w:val="16"/>
        </w:rPr>
      </w:pPr>
    </w:p>
    <w:p w14:paraId="447C3CAC" w14:textId="3C4F2C0E" w:rsidR="000645A4" w:rsidRPr="005324DB" w:rsidRDefault="000645A4" w:rsidP="00753D82">
      <w:pPr>
        <w:ind w:left="0" w:firstLine="0"/>
        <w:rPr>
          <w:rFonts w:ascii="Arial" w:hAnsi="Arial" w:cs="Arial"/>
        </w:rPr>
      </w:pPr>
      <w:r>
        <w:rPr>
          <w:rFonts w:ascii="Arial" w:hAnsi="Arial" w:cs="Arial"/>
        </w:rPr>
        <w:t xml:space="preserve">Comments from </w:t>
      </w:r>
      <w:r>
        <w:rPr>
          <w:rFonts w:ascii="Arial" w:hAnsi="Arial" w:cs="Arial"/>
          <w:b/>
          <w:bCs/>
        </w:rPr>
        <w:t>Racialised Groups (RG)</w:t>
      </w:r>
      <w:r w:rsidR="00FA526F">
        <w:rPr>
          <w:rFonts w:ascii="Arial" w:hAnsi="Arial" w:cs="Arial"/>
        </w:rPr>
        <w:t xml:space="preserve"> students</w:t>
      </w:r>
      <w:r w:rsidR="00935195">
        <w:rPr>
          <w:rFonts w:ascii="Arial" w:hAnsi="Arial" w:cs="Arial"/>
        </w:rPr>
        <w:t xml:space="preserve"> </w:t>
      </w:r>
      <w:r w:rsidR="00AD0F64">
        <w:rPr>
          <w:rFonts w:ascii="Arial" w:hAnsi="Arial" w:cs="Arial"/>
        </w:rPr>
        <w:t xml:space="preserve">to the </w:t>
      </w:r>
      <w:r w:rsidR="00FA526F">
        <w:rPr>
          <w:rFonts w:ascii="Arial" w:hAnsi="Arial" w:cs="Arial"/>
        </w:rPr>
        <w:t xml:space="preserve">two </w:t>
      </w:r>
      <w:r w:rsidR="00AD0F64">
        <w:rPr>
          <w:rFonts w:ascii="Arial" w:hAnsi="Arial" w:cs="Arial"/>
        </w:rPr>
        <w:t xml:space="preserve">questions in section ‘Course progression’ </w:t>
      </w:r>
      <w:r>
        <w:rPr>
          <w:rFonts w:ascii="Arial" w:hAnsi="Arial" w:cs="Arial"/>
        </w:rPr>
        <w:t xml:space="preserve">were grouped into two broad themes and </w:t>
      </w:r>
      <w:r w:rsidR="00D87E80">
        <w:rPr>
          <w:rFonts w:ascii="Arial" w:hAnsi="Arial" w:cs="Arial"/>
        </w:rPr>
        <w:t>sub-theme</w:t>
      </w:r>
      <w:r>
        <w:rPr>
          <w:rFonts w:ascii="Arial" w:hAnsi="Arial" w:cs="Arial"/>
        </w:rPr>
        <w:t xml:space="preserve">s (Table </w:t>
      </w:r>
      <w:r w:rsidR="00753D82">
        <w:rPr>
          <w:rFonts w:ascii="Arial" w:hAnsi="Arial" w:cs="Arial"/>
        </w:rPr>
        <w:t>2</w:t>
      </w:r>
      <w:r w:rsidR="00104E67">
        <w:rPr>
          <w:rFonts w:ascii="Arial" w:hAnsi="Arial" w:cs="Arial"/>
        </w:rPr>
        <w:t>8</w:t>
      </w:r>
      <w:r>
        <w:rPr>
          <w:rFonts w:ascii="Arial" w:hAnsi="Arial" w:cs="Arial"/>
        </w:rPr>
        <w:t>).</w:t>
      </w:r>
    </w:p>
    <w:p w14:paraId="6D305CF6" w14:textId="77777777" w:rsidR="000645A4" w:rsidRPr="00102D72" w:rsidRDefault="000645A4" w:rsidP="000645A4">
      <w:pPr>
        <w:rPr>
          <w:rFonts w:ascii="Arial" w:hAnsi="Arial" w:cs="Arial"/>
          <w:b/>
          <w:bCs/>
          <w:sz w:val="16"/>
          <w:szCs w:val="16"/>
        </w:rPr>
      </w:pPr>
    </w:p>
    <w:p w14:paraId="735D1587" w14:textId="4D0BA9D3" w:rsidR="000645A4" w:rsidRDefault="000645A4" w:rsidP="00AD0F64">
      <w:pPr>
        <w:ind w:left="0" w:firstLine="0"/>
        <w:rPr>
          <w:rFonts w:ascii="Arial" w:hAnsi="Arial" w:cs="Arial"/>
        </w:rPr>
      </w:pPr>
      <w:r w:rsidRPr="00AD0F64">
        <w:rPr>
          <w:rFonts w:ascii="Arial" w:hAnsi="Arial" w:cs="Arial"/>
          <w:b/>
          <w:bCs/>
        </w:rPr>
        <w:t xml:space="preserve">Table </w:t>
      </w:r>
      <w:r w:rsidR="00753D82" w:rsidRPr="00AD0F64">
        <w:rPr>
          <w:rFonts w:ascii="Arial" w:hAnsi="Arial" w:cs="Arial"/>
          <w:b/>
          <w:bCs/>
        </w:rPr>
        <w:t>2</w:t>
      </w:r>
      <w:r w:rsidR="00104E67">
        <w:rPr>
          <w:rFonts w:ascii="Arial" w:hAnsi="Arial" w:cs="Arial"/>
          <w:b/>
          <w:bCs/>
        </w:rPr>
        <w:t>8</w:t>
      </w:r>
      <w:r w:rsidRPr="00AD0F64">
        <w:rPr>
          <w:rFonts w:ascii="Arial" w:hAnsi="Arial" w:cs="Arial"/>
          <w:b/>
          <w:bCs/>
        </w:rPr>
        <w:t xml:space="preserve">: </w:t>
      </w:r>
      <w:r w:rsidRPr="00AD0F64">
        <w:rPr>
          <w:rFonts w:ascii="Arial" w:hAnsi="Arial" w:cs="Arial"/>
        </w:rPr>
        <w:t>Inductive content analysis of question responses from Racialised Groups students regarding the student survey section “Course progression”.</w:t>
      </w:r>
    </w:p>
    <w:tbl>
      <w:tblPr>
        <w:tblStyle w:val="TableGrid"/>
        <w:tblW w:w="0" w:type="auto"/>
        <w:tblLook w:val="04A0" w:firstRow="1" w:lastRow="0" w:firstColumn="1" w:lastColumn="0" w:noHBand="0" w:noVBand="1"/>
      </w:tblPr>
      <w:tblGrid>
        <w:gridCol w:w="1696"/>
        <w:gridCol w:w="3261"/>
        <w:gridCol w:w="4059"/>
      </w:tblGrid>
      <w:tr w:rsidR="00A25143" w:rsidRPr="007C5A25" w14:paraId="01C3E557" w14:textId="77777777" w:rsidTr="00A81951">
        <w:tc>
          <w:tcPr>
            <w:tcW w:w="1696" w:type="dxa"/>
            <w:shd w:val="clear" w:color="auto" w:fill="B4C6E7" w:themeFill="accent1" w:themeFillTint="66"/>
          </w:tcPr>
          <w:p w14:paraId="4648CDD5" w14:textId="77777777" w:rsidR="00A25143" w:rsidRPr="007C5A25" w:rsidRDefault="00A25143"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261" w:type="dxa"/>
            <w:shd w:val="clear" w:color="auto" w:fill="B4C6E7" w:themeFill="accent1" w:themeFillTint="66"/>
          </w:tcPr>
          <w:p w14:paraId="720D3872" w14:textId="77777777" w:rsidR="00A25143" w:rsidRPr="007C5A25" w:rsidRDefault="00A25143"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4059" w:type="dxa"/>
            <w:shd w:val="clear" w:color="auto" w:fill="B4C6E7" w:themeFill="accent1" w:themeFillTint="66"/>
          </w:tcPr>
          <w:p w14:paraId="003B65FA" w14:textId="77777777" w:rsidR="00A25143" w:rsidRPr="007C5A25" w:rsidRDefault="00A25143"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A25143" w:rsidRPr="007C5A25" w14:paraId="445B6E47" w14:textId="77777777" w:rsidTr="00A81951">
        <w:tc>
          <w:tcPr>
            <w:tcW w:w="1696" w:type="dxa"/>
          </w:tcPr>
          <w:p w14:paraId="42DDC35F" w14:textId="50F03B57" w:rsidR="00A25143" w:rsidRDefault="00A25143" w:rsidP="00A81951">
            <w:pPr>
              <w:spacing w:before="0"/>
              <w:ind w:left="0" w:firstLine="0"/>
              <w:jc w:val="center"/>
              <w:rPr>
                <w:rFonts w:ascii="Arial" w:hAnsi="Arial" w:cs="Arial"/>
                <w:b/>
                <w:bCs/>
                <w:sz w:val="20"/>
                <w:szCs w:val="20"/>
              </w:rPr>
            </w:pPr>
            <w:r>
              <w:rPr>
                <w:rFonts w:ascii="Arial" w:hAnsi="Arial" w:cs="Arial"/>
                <w:b/>
                <w:bCs/>
                <w:sz w:val="20"/>
                <w:szCs w:val="20"/>
              </w:rPr>
              <w:t>Theme 3</w:t>
            </w:r>
          </w:p>
        </w:tc>
        <w:tc>
          <w:tcPr>
            <w:tcW w:w="3261" w:type="dxa"/>
          </w:tcPr>
          <w:p w14:paraId="509CF9DD" w14:textId="765A3FB5" w:rsidR="00A25143" w:rsidRDefault="00A25143" w:rsidP="00A81951">
            <w:pPr>
              <w:spacing w:before="0"/>
              <w:ind w:left="0" w:firstLine="0"/>
              <w:jc w:val="left"/>
              <w:rPr>
                <w:rFonts w:ascii="Arial" w:hAnsi="Arial" w:cs="Arial"/>
                <w:sz w:val="20"/>
                <w:szCs w:val="20"/>
              </w:rPr>
            </w:pPr>
            <w:r>
              <w:rPr>
                <w:rFonts w:ascii="Arial" w:hAnsi="Arial" w:cs="Arial"/>
                <w:sz w:val="20"/>
                <w:szCs w:val="20"/>
              </w:rPr>
              <w:t>Positive experience with course</w:t>
            </w:r>
          </w:p>
        </w:tc>
        <w:tc>
          <w:tcPr>
            <w:tcW w:w="4059" w:type="dxa"/>
          </w:tcPr>
          <w:p w14:paraId="312A71C5" w14:textId="1BD475BD" w:rsidR="00A25143" w:rsidRDefault="00A25143" w:rsidP="00A25143">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A25143" w:rsidRPr="007C5A25" w14:paraId="54F008BD" w14:textId="77777777" w:rsidTr="00A81951">
        <w:tc>
          <w:tcPr>
            <w:tcW w:w="1696" w:type="dxa"/>
          </w:tcPr>
          <w:p w14:paraId="5341F2F4" w14:textId="13EAC364" w:rsidR="00A25143" w:rsidRPr="007C5A25" w:rsidRDefault="00A25143" w:rsidP="00A81951">
            <w:pPr>
              <w:spacing w:before="0"/>
              <w:ind w:left="0" w:firstLine="0"/>
              <w:jc w:val="center"/>
              <w:rPr>
                <w:rFonts w:ascii="Arial" w:hAnsi="Arial" w:cs="Arial"/>
                <w:b/>
                <w:bCs/>
                <w:sz w:val="20"/>
                <w:szCs w:val="20"/>
              </w:rPr>
            </w:pPr>
            <w:r>
              <w:rPr>
                <w:rFonts w:ascii="Arial" w:hAnsi="Arial" w:cs="Arial"/>
                <w:b/>
                <w:bCs/>
                <w:sz w:val="20"/>
                <w:szCs w:val="20"/>
              </w:rPr>
              <w:t>Theme 4</w:t>
            </w:r>
          </w:p>
        </w:tc>
        <w:tc>
          <w:tcPr>
            <w:tcW w:w="3261" w:type="dxa"/>
          </w:tcPr>
          <w:p w14:paraId="24125345" w14:textId="6B9F2E09" w:rsidR="00A25143" w:rsidRPr="007C5A25" w:rsidRDefault="00A25143" w:rsidP="00A81951">
            <w:pPr>
              <w:spacing w:before="0"/>
              <w:ind w:left="0" w:firstLine="0"/>
              <w:jc w:val="left"/>
              <w:rPr>
                <w:rFonts w:ascii="Arial" w:hAnsi="Arial" w:cs="Arial"/>
                <w:sz w:val="20"/>
                <w:szCs w:val="20"/>
              </w:rPr>
            </w:pPr>
            <w:r>
              <w:rPr>
                <w:rFonts w:ascii="Arial" w:hAnsi="Arial" w:cs="Arial"/>
                <w:sz w:val="20"/>
                <w:szCs w:val="20"/>
              </w:rPr>
              <w:t>Barriers hindering academic performance and/or progression</w:t>
            </w:r>
          </w:p>
        </w:tc>
        <w:tc>
          <w:tcPr>
            <w:tcW w:w="4059" w:type="dxa"/>
          </w:tcPr>
          <w:p w14:paraId="6E115368" w14:textId="15005022" w:rsidR="00A25143" w:rsidRPr="00787789" w:rsidRDefault="00A25143" w:rsidP="00A25143">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4.1 Course/structural barriers</w:t>
            </w:r>
          </w:p>
          <w:p w14:paraId="656235E5" w14:textId="77777777" w:rsidR="00A25143" w:rsidRDefault="00A25143"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4.2 Language specific barriers</w:t>
            </w:r>
          </w:p>
          <w:p w14:paraId="29B9B8B7" w14:textId="17FBB3D0" w:rsidR="00A25143" w:rsidRPr="00787789" w:rsidRDefault="00A25143"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4.3 Personal barriers</w:t>
            </w:r>
          </w:p>
        </w:tc>
      </w:tr>
    </w:tbl>
    <w:p w14:paraId="125A3E9A" w14:textId="77777777" w:rsidR="00AD0F64" w:rsidRDefault="00AD0F64" w:rsidP="005D7CFC">
      <w:pPr>
        <w:ind w:left="0" w:firstLine="0"/>
        <w:rPr>
          <w:rFonts w:ascii="Arial" w:hAnsi="Arial" w:cs="Arial"/>
        </w:rPr>
      </w:pPr>
    </w:p>
    <w:p w14:paraId="550FD799" w14:textId="5B7AD5A4" w:rsidR="000645A4" w:rsidRDefault="000645A4" w:rsidP="005D7CFC">
      <w:pPr>
        <w:ind w:left="0" w:firstLine="0"/>
        <w:rPr>
          <w:rFonts w:ascii="Arial" w:hAnsi="Arial" w:cs="Arial"/>
        </w:rPr>
      </w:pPr>
      <w:r>
        <w:rPr>
          <w:rFonts w:ascii="Arial" w:hAnsi="Arial" w:cs="Arial"/>
        </w:rPr>
        <w:t xml:space="preserve">Comments within </w:t>
      </w:r>
      <w:r w:rsidR="00F730C7">
        <w:rPr>
          <w:rFonts w:ascii="Arial" w:hAnsi="Arial" w:cs="Arial"/>
        </w:rPr>
        <w:t>t</w:t>
      </w:r>
      <w:r>
        <w:rPr>
          <w:rFonts w:ascii="Arial" w:hAnsi="Arial" w:cs="Arial"/>
        </w:rPr>
        <w:t>heme 3 were from students (RG) who had a positive experience and reported that they are progressing well, enjoy their course, feel well supported and have not experienced/witnessed racism in classrooms.</w:t>
      </w:r>
    </w:p>
    <w:p w14:paraId="5BCEF6A6" w14:textId="77777777" w:rsidR="000645A4" w:rsidRDefault="000645A4" w:rsidP="005D7CFC">
      <w:pPr>
        <w:ind w:left="0" w:firstLine="0"/>
        <w:rPr>
          <w:rFonts w:ascii="Arial" w:hAnsi="Arial" w:cs="Arial"/>
        </w:rPr>
      </w:pPr>
    </w:p>
    <w:p w14:paraId="2DD937FD" w14:textId="77777777" w:rsidR="000645A4" w:rsidRDefault="000645A4" w:rsidP="007263E6">
      <w:pPr>
        <w:spacing w:before="0"/>
        <w:ind w:left="0" w:firstLine="0"/>
        <w:rPr>
          <w:rFonts w:ascii="Arial" w:hAnsi="Arial" w:cs="Arial"/>
          <w:b/>
          <w:bCs/>
        </w:rPr>
      </w:pPr>
      <w:r>
        <w:rPr>
          <w:rFonts w:ascii="Arial" w:hAnsi="Arial" w:cs="Arial"/>
          <w:b/>
          <w:bCs/>
        </w:rPr>
        <w:t>Barriers hindering academic performance/progression</w:t>
      </w:r>
    </w:p>
    <w:p w14:paraId="1EE4EA6A" w14:textId="47601B18" w:rsidR="005D7CFC" w:rsidRDefault="000645A4" w:rsidP="007263E6">
      <w:pPr>
        <w:spacing w:before="0"/>
        <w:ind w:left="0" w:firstLine="0"/>
        <w:rPr>
          <w:rFonts w:ascii="Arial" w:hAnsi="Arial" w:cs="Arial"/>
        </w:rPr>
      </w:pPr>
      <w:r>
        <w:rPr>
          <w:rFonts w:ascii="Arial" w:hAnsi="Arial" w:cs="Arial"/>
        </w:rPr>
        <w:t>Barriers (identified by R</w:t>
      </w:r>
      <w:r w:rsidR="00E27CF2">
        <w:rPr>
          <w:rFonts w:ascii="Arial" w:hAnsi="Arial" w:cs="Arial"/>
        </w:rPr>
        <w:t xml:space="preserve">acialised </w:t>
      </w:r>
      <w:r>
        <w:rPr>
          <w:rFonts w:ascii="Arial" w:hAnsi="Arial" w:cs="Arial"/>
        </w:rPr>
        <w:t>G</w:t>
      </w:r>
      <w:r w:rsidR="00E27CF2">
        <w:rPr>
          <w:rFonts w:ascii="Arial" w:hAnsi="Arial" w:cs="Arial"/>
        </w:rPr>
        <w:t>roups</w:t>
      </w:r>
      <w:r>
        <w:rPr>
          <w:rFonts w:ascii="Arial" w:hAnsi="Arial" w:cs="Arial"/>
        </w:rPr>
        <w:t xml:space="preserve"> students) may hinder academic performance and progression:</w:t>
      </w:r>
    </w:p>
    <w:p w14:paraId="037EDB3F" w14:textId="47BFDC53" w:rsidR="005D7CFC" w:rsidRDefault="000645A4" w:rsidP="003F6146">
      <w:pPr>
        <w:pStyle w:val="ListParagraph"/>
        <w:numPr>
          <w:ilvl w:val="0"/>
          <w:numId w:val="24"/>
        </w:numPr>
        <w:rPr>
          <w:rFonts w:ascii="Arial" w:hAnsi="Arial" w:cs="Arial"/>
        </w:rPr>
      </w:pPr>
      <w:r w:rsidRPr="005D7CFC">
        <w:rPr>
          <w:rFonts w:ascii="Arial" w:hAnsi="Arial" w:cs="Arial"/>
          <w:u w:val="single"/>
        </w:rPr>
        <w:t>Course/structural barriers</w:t>
      </w:r>
      <w:r w:rsidRPr="005D7CFC">
        <w:rPr>
          <w:rFonts w:ascii="Arial" w:hAnsi="Arial" w:cs="Arial"/>
        </w:rPr>
        <w:t xml:space="preserve">: gap between university’s promotion of wellbeing and its actual effectiveness, high </w:t>
      </w:r>
      <w:r w:rsidR="00E27CF2">
        <w:rPr>
          <w:rFonts w:ascii="Arial" w:hAnsi="Arial" w:cs="Arial"/>
        </w:rPr>
        <w:t xml:space="preserve">grades </w:t>
      </w:r>
      <w:r w:rsidRPr="005D7CFC">
        <w:rPr>
          <w:rFonts w:ascii="Arial" w:hAnsi="Arial" w:cs="Arial"/>
        </w:rPr>
        <w:t>are given easily, issues with remote studying (</w:t>
      </w:r>
      <w:r w:rsidR="00D87E80">
        <w:rPr>
          <w:rFonts w:ascii="Arial" w:hAnsi="Arial" w:cs="Arial"/>
        </w:rPr>
        <w:t>sub-theme</w:t>
      </w:r>
      <w:r w:rsidRPr="005D7CFC">
        <w:rPr>
          <w:rFonts w:ascii="Arial" w:hAnsi="Arial" w:cs="Arial"/>
        </w:rPr>
        <w:t xml:space="preserve"> 4.1).</w:t>
      </w:r>
    </w:p>
    <w:p w14:paraId="2BBDD97D" w14:textId="51C6F446" w:rsidR="005D7CFC" w:rsidRDefault="000645A4" w:rsidP="003F6146">
      <w:pPr>
        <w:pStyle w:val="ListParagraph"/>
        <w:numPr>
          <w:ilvl w:val="0"/>
          <w:numId w:val="24"/>
        </w:numPr>
        <w:rPr>
          <w:rFonts w:ascii="Arial" w:hAnsi="Arial" w:cs="Arial"/>
        </w:rPr>
      </w:pPr>
      <w:r w:rsidRPr="005D7CFC">
        <w:rPr>
          <w:rFonts w:ascii="Arial" w:hAnsi="Arial" w:cs="Arial"/>
          <w:u w:val="single"/>
        </w:rPr>
        <w:t>Language-specific barriers</w:t>
      </w:r>
      <w:r w:rsidRPr="005D7CFC">
        <w:rPr>
          <w:rFonts w:ascii="Arial" w:hAnsi="Arial" w:cs="Arial"/>
        </w:rPr>
        <w:t xml:space="preserve">: difficult to understand </w:t>
      </w:r>
      <w:r w:rsidR="00E27CF2">
        <w:rPr>
          <w:rFonts w:ascii="Arial" w:hAnsi="Arial" w:cs="Arial"/>
        </w:rPr>
        <w:t xml:space="preserve">teachers’ </w:t>
      </w:r>
      <w:r w:rsidRPr="005D7CFC">
        <w:rPr>
          <w:rFonts w:ascii="Arial" w:hAnsi="Arial" w:cs="Arial"/>
        </w:rPr>
        <w:t>language or acc</w:t>
      </w:r>
      <w:r w:rsidR="00E27CF2">
        <w:rPr>
          <w:rFonts w:ascii="Arial" w:hAnsi="Arial" w:cs="Arial"/>
        </w:rPr>
        <w:t xml:space="preserve">ents </w:t>
      </w:r>
      <w:r w:rsidRPr="005D7CFC">
        <w:rPr>
          <w:rFonts w:ascii="Arial" w:hAnsi="Arial" w:cs="Arial"/>
        </w:rPr>
        <w:t>(</w:t>
      </w:r>
      <w:r w:rsidR="00D87E80">
        <w:rPr>
          <w:rFonts w:ascii="Arial" w:hAnsi="Arial" w:cs="Arial"/>
        </w:rPr>
        <w:t>sub-theme</w:t>
      </w:r>
      <w:r w:rsidRPr="005D7CFC">
        <w:rPr>
          <w:rFonts w:ascii="Arial" w:hAnsi="Arial" w:cs="Arial"/>
        </w:rPr>
        <w:t xml:space="preserve"> 4.2).</w:t>
      </w:r>
    </w:p>
    <w:p w14:paraId="776D7F57" w14:textId="0F08BE65" w:rsidR="000645A4" w:rsidRPr="005D7CFC" w:rsidRDefault="000645A4" w:rsidP="003F6146">
      <w:pPr>
        <w:pStyle w:val="ListParagraph"/>
        <w:numPr>
          <w:ilvl w:val="0"/>
          <w:numId w:val="24"/>
        </w:numPr>
        <w:rPr>
          <w:rFonts w:ascii="Arial" w:hAnsi="Arial" w:cs="Arial"/>
        </w:rPr>
      </w:pPr>
      <w:r w:rsidRPr="005D7CFC">
        <w:rPr>
          <w:rFonts w:ascii="Arial" w:hAnsi="Arial" w:cs="Arial"/>
          <w:u w:val="single"/>
        </w:rPr>
        <w:t>Personal barriers</w:t>
      </w:r>
      <w:r w:rsidRPr="005D7CFC">
        <w:rPr>
          <w:rFonts w:ascii="Arial" w:hAnsi="Arial" w:cs="Arial"/>
        </w:rPr>
        <w:t>: experiencing mental health issues, study progress was affected by the pandemic (</w:t>
      </w:r>
      <w:r w:rsidR="00D87E80">
        <w:rPr>
          <w:rFonts w:ascii="Arial" w:hAnsi="Arial" w:cs="Arial"/>
        </w:rPr>
        <w:t>sub-theme</w:t>
      </w:r>
      <w:r w:rsidRPr="005D7CFC">
        <w:rPr>
          <w:rFonts w:ascii="Arial" w:hAnsi="Arial" w:cs="Arial"/>
        </w:rPr>
        <w:t xml:space="preserve"> 4.</w:t>
      </w:r>
      <w:r w:rsidR="0091357E">
        <w:rPr>
          <w:rFonts w:ascii="Arial" w:hAnsi="Arial" w:cs="Arial"/>
        </w:rPr>
        <w:t>3</w:t>
      </w:r>
      <w:r w:rsidRPr="005D7CFC">
        <w:rPr>
          <w:rFonts w:ascii="Arial" w:hAnsi="Arial" w:cs="Arial"/>
        </w:rPr>
        <w:t>).</w:t>
      </w:r>
    </w:p>
    <w:p w14:paraId="6029DD18" w14:textId="77777777" w:rsidR="00FA526F" w:rsidRDefault="00FA526F" w:rsidP="00A43408">
      <w:pPr>
        <w:ind w:left="0" w:firstLine="0"/>
        <w:rPr>
          <w:rFonts w:ascii="Arial" w:hAnsi="Arial" w:cs="Arial"/>
          <w:b/>
          <w:bCs/>
          <w:sz w:val="36"/>
          <w:szCs w:val="36"/>
        </w:rPr>
      </w:pPr>
    </w:p>
    <w:p w14:paraId="253680F4" w14:textId="759C0BE2" w:rsidR="000645A4" w:rsidRPr="00A43408" w:rsidRDefault="0091357E" w:rsidP="00A43408">
      <w:pPr>
        <w:ind w:left="0" w:firstLine="0"/>
        <w:rPr>
          <w:rFonts w:ascii="Arial" w:hAnsi="Arial" w:cs="Arial"/>
          <w:b/>
          <w:bCs/>
          <w:color w:val="2F5496" w:themeColor="accent1" w:themeShade="BF"/>
          <w:sz w:val="28"/>
          <w:szCs w:val="28"/>
        </w:rPr>
      </w:pPr>
      <w:r w:rsidRPr="0091357E">
        <w:rPr>
          <w:rFonts w:ascii="Arial" w:hAnsi="Arial" w:cs="Arial"/>
          <w:b/>
          <w:bCs/>
          <w:color w:val="2F5496" w:themeColor="accent1" w:themeShade="BF"/>
          <w:sz w:val="28"/>
          <w:szCs w:val="28"/>
        </w:rPr>
        <w:lastRenderedPageBreak/>
        <w:t>9.6</w:t>
      </w:r>
      <w:r w:rsidR="000645A4" w:rsidRPr="0091357E">
        <w:rPr>
          <w:rFonts w:ascii="Arial" w:hAnsi="Arial" w:cs="Arial"/>
          <w:b/>
          <w:bCs/>
          <w:color w:val="2F5496" w:themeColor="accent1" w:themeShade="BF"/>
          <w:sz w:val="28"/>
          <w:szCs w:val="28"/>
        </w:rPr>
        <w:t>: Further study</w:t>
      </w:r>
    </w:p>
    <w:p w14:paraId="36FDCC0F" w14:textId="77777777" w:rsidR="000645A4" w:rsidRDefault="000645A4" w:rsidP="0091357E">
      <w:pPr>
        <w:ind w:left="0" w:firstLine="0"/>
        <w:rPr>
          <w:rFonts w:ascii="Arial" w:hAnsi="Arial" w:cs="Arial"/>
        </w:rPr>
      </w:pPr>
      <w:r>
        <w:rPr>
          <w:rFonts w:ascii="Arial" w:hAnsi="Arial" w:cs="Arial"/>
        </w:rPr>
        <w:t>This section of the survey explored whether students would consider, where relevant, a postgraduate course, or a PhD (after completion of the masters’ degree) or a career in academia.</w:t>
      </w:r>
    </w:p>
    <w:p w14:paraId="418A36DD" w14:textId="37A8A265" w:rsidR="000645A4" w:rsidRDefault="000645A4" w:rsidP="00AD0F64">
      <w:pPr>
        <w:ind w:left="0" w:firstLine="0"/>
        <w:rPr>
          <w:rFonts w:ascii="Arial" w:eastAsia="Times New Roman" w:hAnsi="Arial" w:cs="Arial"/>
          <w:color w:val="000000"/>
          <w:sz w:val="16"/>
          <w:szCs w:val="16"/>
          <w:lang w:eastAsia="en-GB"/>
        </w:rPr>
      </w:pPr>
    </w:p>
    <w:p w14:paraId="5B6ACFA3" w14:textId="4F2E4E13" w:rsidR="00AD0F64" w:rsidRPr="00AD0F64" w:rsidRDefault="00AD0F64" w:rsidP="00AD0F64">
      <w:pPr>
        <w:ind w:left="0" w:firstLine="0"/>
        <w:rPr>
          <w:rFonts w:ascii="Arial" w:eastAsia="Times New Roman" w:hAnsi="Arial" w:cs="Arial"/>
          <w:b/>
          <w:bCs/>
          <w:color w:val="2F5496" w:themeColor="accent1" w:themeShade="BF"/>
          <w:lang w:eastAsia="en-GB"/>
        </w:rPr>
      </w:pPr>
      <w:r>
        <w:rPr>
          <w:rFonts w:ascii="Arial" w:eastAsia="Times New Roman" w:hAnsi="Arial" w:cs="Arial"/>
          <w:b/>
          <w:bCs/>
          <w:color w:val="2F5496" w:themeColor="accent1" w:themeShade="BF"/>
          <w:lang w:eastAsia="en-GB"/>
        </w:rPr>
        <w:t>9.6A: Quantitative analysis</w:t>
      </w:r>
    </w:p>
    <w:p w14:paraId="6E6786D6" w14:textId="77777777" w:rsidR="000645A4" w:rsidRPr="00AD0F64" w:rsidRDefault="000645A4" w:rsidP="00AD0F64">
      <w:pPr>
        <w:pStyle w:val="IntenseQuote"/>
        <w:ind w:right="95" w:hanging="864"/>
        <w:rPr>
          <w:rFonts w:ascii="Arial" w:hAnsi="Arial" w:cs="Arial"/>
          <w:b/>
          <w:bCs/>
          <w:i w:val="0"/>
          <w:iCs w:val="0"/>
          <w:lang w:eastAsia="en-GB"/>
        </w:rPr>
      </w:pPr>
      <w:r w:rsidRPr="00AD0F64">
        <w:rPr>
          <w:rFonts w:ascii="Arial" w:hAnsi="Arial" w:cs="Arial"/>
          <w:b/>
          <w:bCs/>
          <w:i w:val="0"/>
          <w:iCs w:val="0"/>
          <w:lang w:eastAsia="en-GB"/>
        </w:rPr>
        <w:t>Q6-1. Where relevant, I would consider a postgraduate course</w:t>
      </w:r>
    </w:p>
    <w:p w14:paraId="14ACB5AF" w14:textId="6DC635E5" w:rsidR="000645A4" w:rsidRPr="008B3ABC" w:rsidRDefault="00AD0F64" w:rsidP="00A43408">
      <w:pPr>
        <w:spacing w:before="0"/>
        <w:ind w:left="0" w:firstLine="0"/>
        <w:rPr>
          <w:rFonts w:ascii="Arial" w:eastAsia="Times New Roman" w:hAnsi="Arial" w:cs="Arial"/>
          <w:b/>
          <w:bCs/>
          <w:lang w:eastAsia="en-GB"/>
        </w:rPr>
      </w:pPr>
      <w:r>
        <w:rPr>
          <w:rFonts w:ascii="Arial" w:eastAsia="Times New Roman" w:hAnsi="Arial" w:cs="Arial"/>
          <w:b/>
          <w:bCs/>
          <w:lang w:eastAsia="en-GB"/>
        </w:rPr>
        <w:t xml:space="preserve">9.6A.1: </w:t>
      </w:r>
      <w:r w:rsidR="000645A4">
        <w:rPr>
          <w:rFonts w:ascii="Arial" w:eastAsia="Times New Roman" w:hAnsi="Arial" w:cs="Arial"/>
          <w:b/>
          <w:bCs/>
          <w:lang w:eastAsia="en-GB"/>
        </w:rPr>
        <w:t>78% of W</w:t>
      </w:r>
      <w:r w:rsidR="002001C2">
        <w:rPr>
          <w:rFonts w:ascii="Arial" w:eastAsia="Times New Roman" w:hAnsi="Arial" w:cs="Arial"/>
          <w:b/>
          <w:bCs/>
          <w:lang w:eastAsia="en-GB"/>
        </w:rPr>
        <w:t>hite</w:t>
      </w:r>
      <w:r w:rsidR="000645A4">
        <w:rPr>
          <w:rFonts w:ascii="Arial" w:eastAsia="Times New Roman" w:hAnsi="Arial" w:cs="Arial"/>
          <w:b/>
          <w:bCs/>
          <w:lang w:eastAsia="en-GB"/>
        </w:rPr>
        <w:t xml:space="preserve"> and 79%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eastAsia="Times New Roman" w:hAnsi="Arial" w:cs="Arial"/>
          <w:b/>
          <w:bCs/>
          <w:lang w:eastAsia="en-GB"/>
        </w:rPr>
        <w:t xml:space="preserve"> respondents agreed that they would consider a postgraduate course; 13% of W</w:t>
      </w:r>
      <w:r w:rsidR="002001C2">
        <w:rPr>
          <w:rFonts w:ascii="Arial" w:eastAsia="Times New Roman" w:hAnsi="Arial" w:cs="Arial"/>
          <w:b/>
          <w:bCs/>
          <w:lang w:eastAsia="en-GB"/>
        </w:rPr>
        <w:t>hite</w:t>
      </w:r>
      <w:r w:rsidR="000645A4">
        <w:rPr>
          <w:rFonts w:ascii="Arial" w:eastAsia="Times New Roman" w:hAnsi="Arial" w:cs="Arial"/>
          <w:b/>
          <w:bCs/>
          <w:lang w:eastAsia="en-GB"/>
        </w:rPr>
        <w:t xml:space="preserve"> and 9%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eastAsia="Times New Roman" w:hAnsi="Arial" w:cs="Arial"/>
          <w:b/>
          <w:bCs/>
          <w:lang w:eastAsia="en-GB"/>
        </w:rPr>
        <w:t xml:space="preserve"> respondents disagreed that they would consider it.</w:t>
      </w:r>
    </w:p>
    <w:p w14:paraId="40C2AA74" w14:textId="41B7A5FA" w:rsidR="000645A4" w:rsidRDefault="00A43408" w:rsidP="00AD0F64">
      <w:pPr>
        <w:spacing w:before="0"/>
        <w:ind w:left="0" w:firstLine="0"/>
        <w:jc w:val="center"/>
        <w:rPr>
          <w:rFonts w:ascii="Arial" w:eastAsia="Times New Roman" w:hAnsi="Arial" w:cs="Arial"/>
          <w:i/>
          <w:iCs/>
          <w:color w:val="2F5496" w:themeColor="accent1" w:themeShade="BF"/>
          <w:lang w:eastAsia="en-GB"/>
        </w:rPr>
      </w:pPr>
      <w:r>
        <w:rPr>
          <w:rFonts w:ascii="Arial" w:eastAsia="Times New Roman" w:hAnsi="Arial" w:cs="Arial"/>
          <w:i/>
          <w:iCs/>
          <w:noProof/>
          <w:color w:val="2F5496" w:themeColor="accent1" w:themeShade="BF"/>
          <w:lang w:eastAsia="en-GB"/>
        </w:rPr>
        <w:drawing>
          <wp:inline distT="0" distB="0" distL="0" distR="0" wp14:anchorId="2C82F57B" wp14:editId="53A6D148">
            <wp:extent cx="4579200" cy="2754000"/>
            <wp:effectExtent l="19050" t="19050" r="12065" b="273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sidR="000645A4">
        <w:rPr>
          <w:rFonts w:ascii="Arial" w:eastAsia="Times New Roman" w:hAnsi="Arial" w:cs="Arial"/>
          <w:i/>
          <w:iCs/>
          <w:noProof/>
          <w:color w:val="2F5496" w:themeColor="accent1" w:themeShade="BF"/>
          <w:lang w:eastAsia="en-GB"/>
        </w:rPr>
        <w:drawing>
          <wp:inline distT="0" distB="0" distL="0" distR="0" wp14:anchorId="7CA3B4CF" wp14:editId="3D673419">
            <wp:extent cx="4579200" cy="2754000"/>
            <wp:effectExtent l="19050" t="19050" r="12065" b="273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0712009B" w14:textId="77777777" w:rsidR="000645A4" w:rsidRPr="00AD0F64" w:rsidRDefault="000645A4" w:rsidP="00A43408">
      <w:pPr>
        <w:spacing w:before="0"/>
        <w:ind w:left="0" w:firstLine="0"/>
        <w:rPr>
          <w:rFonts w:ascii="Arial" w:hAnsi="Arial" w:cs="Arial"/>
        </w:rPr>
      </w:pPr>
      <w:r w:rsidRPr="00AD0F64">
        <w:rPr>
          <w:rFonts w:ascii="Arial" w:hAnsi="Arial" w:cs="Arial"/>
        </w:rPr>
        <w:t>Ethnicity not disclosed (</w:t>
      </w:r>
      <w:r w:rsidRPr="00AD0F64">
        <w:rPr>
          <w:rFonts w:ascii="Arial" w:hAnsi="Arial" w:cs="Arial"/>
          <w:b/>
          <w:bCs/>
        </w:rPr>
        <w:t>ND</w:t>
      </w:r>
      <w:r w:rsidRPr="00AD0F64">
        <w:rPr>
          <w:rFonts w:ascii="Arial" w:hAnsi="Arial" w:cs="Arial"/>
        </w:rPr>
        <w:t>) (combined ‘Agree’ 61% (n=14), Neutral 22% (n=5), combined ‘Disagree’ 17% (n=4)).</w:t>
      </w:r>
    </w:p>
    <w:p w14:paraId="58ADF354" w14:textId="1B26FB37" w:rsidR="000645A4" w:rsidRDefault="000645A4" w:rsidP="000645A4">
      <w:pPr>
        <w:rPr>
          <w:rFonts w:ascii="Arial" w:eastAsia="Times New Roman" w:hAnsi="Arial" w:cs="Arial"/>
          <w:i/>
          <w:iCs/>
          <w:color w:val="2F5496" w:themeColor="accent1" w:themeShade="BF"/>
          <w:sz w:val="16"/>
          <w:szCs w:val="16"/>
          <w:lang w:eastAsia="en-GB"/>
        </w:rPr>
      </w:pPr>
    </w:p>
    <w:p w14:paraId="245CC020" w14:textId="77777777" w:rsidR="000645A4" w:rsidRPr="00AD0F64" w:rsidRDefault="000645A4" w:rsidP="00AD0F64">
      <w:pPr>
        <w:pStyle w:val="IntenseQuote"/>
        <w:ind w:right="-46" w:hanging="864"/>
        <w:rPr>
          <w:rFonts w:ascii="Arial" w:hAnsi="Arial" w:cs="Arial"/>
          <w:b/>
          <w:bCs/>
          <w:i w:val="0"/>
          <w:iCs w:val="0"/>
          <w:lang w:eastAsia="en-GB"/>
        </w:rPr>
      </w:pPr>
      <w:r w:rsidRPr="00AD0F64">
        <w:rPr>
          <w:rFonts w:ascii="Arial" w:hAnsi="Arial" w:cs="Arial"/>
          <w:b/>
          <w:bCs/>
          <w:i w:val="0"/>
          <w:iCs w:val="0"/>
          <w:lang w:eastAsia="en-GB"/>
        </w:rPr>
        <w:lastRenderedPageBreak/>
        <w:t>Q6-2. Where relevant, I would consider a PhD once I have completed my masters' degree</w:t>
      </w:r>
    </w:p>
    <w:p w14:paraId="1543409A" w14:textId="09381ADB" w:rsidR="000645A4" w:rsidRPr="006E019F" w:rsidRDefault="00AD0F64" w:rsidP="00A43408">
      <w:pPr>
        <w:ind w:left="0" w:firstLine="0"/>
        <w:rPr>
          <w:rFonts w:ascii="Arial" w:eastAsia="Times New Roman" w:hAnsi="Arial" w:cs="Arial"/>
          <w:b/>
          <w:bCs/>
          <w:lang w:eastAsia="en-GB"/>
        </w:rPr>
      </w:pPr>
      <w:r>
        <w:rPr>
          <w:rFonts w:ascii="Arial" w:eastAsia="Times New Roman" w:hAnsi="Arial" w:cs="Arial"/>
          <w:b/>
          <w:bCs/>
          <w:lang w:eastAsia="en-GB"/>
        </w:rPr>
        <w:t xml:space="preserve">9.6A.2: </w:t>
      </w:r>
      <w:r w:rsidR="000645A4" w:rsidRPr="006E019F">
        <w:rPr>
          <w:rFonts w:ascii="Arial" w:eastAsia="Times New Roman" w:hAnsi="Arial" w:cs="Arial"/>
          <w:b/>
          <w:bCs/>
          <w:lang w:eastAsia="en-GB"/>
        </w:rPr>
        <w:t>61% of W</w:t>
      </w:r>
      <w:r w:rsidR="002001C2">
        <w:rPr>
          <w:rFonts w:ascii="Arial" w:eastAsia="Times New Roman" w:hAnsi="Arial" w:cs="Arial"/>
          <w:b/>
          <w:bCs/>
          <w:lang w:eastAsia="en-GB"/>
        </w:rPr>
        <w:t>hite</w:t>
      </w:r>
      <w:r w:rsidR="000645A4" w:rsidRPr="006E019F">
        <w:rPr>
          <w:rFonts w:ascii="Arial" w:eastAsia="Times New Roman" w:hAnsi="Arial" w:cs="Arial"/>
          <w:b/>
          <w:bCs/>
          <w:lang w:eastAsia="en-GB"/>
        </w:rPr>
        <w:t xml:space="preserve"> </w:t>
      </w:r>
      <w:r w:rsidR="000645A4">
        <w:rPr>
          <w:rFonts w:ascii="Arial" w:eastAsia="Times New Roman" w:hAnsi="Arial" w:cs="Arial"/>
          <w:b/>
          <w:bCs/>
          <w:lang w:eastAsia="en-GB"/>
        </w:rPr>
        <w:t xml:space="preserve">and 66%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eastAsia="Times New Roman" w:hAnsi="Arial" w:cs="Arial"/>
          <w:b/>
          <w:bCs/>
          <w:lang w:eastAsia="en-GB"/>
        </w:rPr>
        <w:t xml:space="preserve"> respondents agreed that they would consider a PhD once they have completed their masters’ degree; 25% of W</w:t>
      </w:r>
      <w:r w:rsidR="002001C2">
        <w:rPr>
          <w:rFonts w:ascii="Arial" w:eastAsia="Times New Roman" w:hAnsi="Arial" w:cs="Arial"/>
          <w:b/>
          <w:bCs/>
          <w:lang w:eastAsia="en-GB"/>
        </w:rPr>
        <w:t>hite</w:t>
      </w:r>
      <w:r w:rsidR="000645A4">
        <w:rPr>
          <w:rFonts w:ascii="Arial" w:eastAsia="Times New Roman" w:hAnsi="Arial" w:cs="Arial"/>
          <w:b/>
          <w:bCs/>
          <w:lang w:eastAsia="en-GB"/>
        </w:rPr>
        <w:t xml:space="preserve"> and 15%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eastAsia="Times New Roman" w:hAnsi="Arial" w:cs="Arial"/>
          <w:b/>
          <w:bCs/>
          <w:lang w:eastAsia="en-GB"/>
        </w:rPr>
        <w:t xml:space="preserve"> respondents disagreed they would consider it.</w:t>
      </w:r>
    </w:p>
    <w:p w14:paraId="50121788" w14:textId="6CB88E34" w:rsidR="000645A4" w:rsidRPr="003225D3" w:rsidRDefault="00A43408" w:rsidP="00AD0F64">
      <w:pPr>
        <w:ind w:left="0" w:firstLine="0"/>
        <w:jc w:val="center"/>
        <w:rPr>
          <w:rFonts w:ascii="Arial" w:eastAsia="Times New Roman" w:hAnsi="Arial" w:cs="Arial"/>
          <w:i/>
          <w:iCs/>
          <w:color w:val="2F5496" w:themeColor="accent1" w:themeShade="BF"/>
          <w:lang w:eastAsia="en-GB"/>
        </w:rPr>
      </w:pPr>
      <w:r>
        <w:rPr>
          <w:rFonts w:ascii="Arial" w:eastAsia="Times New Roman" w:hAnsi="Arial" w:cs="Arial"/>
          <w:i/>
          <w:iCs/>
          <w:noProof/>
          <w:color w:val="2F5496" w:themeColor="accent1" w:themeShade="BF"/>
          <w:lang w:eastAsia="en-GB"/>
        </w:rPr>
        <w:drawing>
          <wp:inline distT="0" distB="0" distL="0" distR="0" wp14:anchorId="6EF6C811" wp14:editId="41AB8921">
            <wp:extent cx="4579200" cy="2754000"/>
            <wp:effectExtent l="19050" t="19050" r="12065" b="2730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sidR="000645A4">
        <w:rPr>
          <w:rFonts w:ascii="Arial" w:eastAsia="Times New Roman" w:hAnsi="Arial" w:cs="Arial"/>
          <w:i/>
          <w:iCs/>
          <w:noProof/>
          <w:color w:val="2F5496" w:themeColor="accent1" w:themeShade="BF"/>
          <w:lang w:eastAsia="en-GB"/>
        </w:rPr>
        <w:drawing>
          <wp:inline distT="0" distB="0" distL="0" distR="0" wp14:anchorId="2F5C63C6" wp14:editId="7F344B36">
            <wp:extent cx="4579200" cy="2754000"/>
            <wp:effectExtent l="19050" t="19050" r="12065" b="2730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611D9019" w14:textId="77777777" w:rsidR="000645A4" w:rsidRPr="00AD0F64" w:rsidRDefault="000645A4" w:rsidP="00AD0F64">
      <w:pPr>
        <w:ind w:left="0" w:firstLine="0"/>
        <w:rPr>
          <w:rFonts w:ascii="Arial" w:hAnsi="Arial" w:cs="Arial"/>
        </w:rPr>
      </w:pPr>
      <w:r w:rsidRPr="00AD0F64">
        <w:rPr>
          <w:rFonts w:ascii="Arial" w:hAnsi="Arial" w:cs="Arial"/>
        </w:rPr>
        <w:t>Ethnicity not disclosed (</w:t>
      </w:r>
      <w:r w:rsidRPr="00AD0F64">
        <w:rPr>
          <w:rFonts w:ascii="Arial" w:hAnsi="Arial" w:cs="Arial"/>
          <w:b/>
          <w:bCs/>
        </w:rPr>
        <w:t>ND</w:t>
      </w:r>
      <w:r w:rsidRPr="00AD0F64">
        <w:rPr>
          <w:rFonts w:ascii="Arial" w:hAnsi="Arial" w:cs="Arial"/>
        </w:rPr>
        <w:t>) (combined ‘Agree’ 67% (n=20), Neutral 23% (n=7), combined ‘Disagree’ 10% (n=3)).</w:t>
      </w:r>
    </w:p>
    <w:p w14:paraId="40FBFD84" w14:textId="29F99B94" w:rsidR="00A43408" w:rsidRDefault="00A43408" w:rsidP="00A43408">
      <w:pPr>
        <w:ind w:left="0" w:firstLine="0"/>
        <w:rPr>
          <w:rFonts w:ascii="Arial" w:eastAsia="Times New Roman" w:hAnsi="Arial" w:cs="Arial"/>
          <w:i/>
          <w:iCs/>
          <w:color w:val="2F5496" w:themeColor="accent1" w:themeShade="BF"/>
          <w:sz w:val="16"/>
          <w:szCs w:val="16"/>
          <w:lang w:eastAsia="en-GB"/>
        </w:rPr>
      </w:pPr>
    </w:p>
    <w:p w14:paraId="67D24E6F" w14:textId="0A17F815" w:rsidR="00AD0F64" w:rsidRDefault="00AD0F64" w:rsidP="00A43408">
      <w:pPr>
        <w:ind w:left="0" w:firstLine="0"/>
        <w:rPr>
          <w:rFonts w:ascii="Arial" w:eastAsia="Times New Roman" w:hAnsi="Arial" w:cs="Arial"/>
          <w:i/>
          <w:iCs/>
          <w:color w:val="2F5496" w:themeColor="accent1" w:themeShade="BF"/>
          <w:sz w:val="16"/>
          <w:szCs w:val="16"/>
          <w:lang w:eastAsia="en-GB"/>
        </w:rPr>
      </w:pPr>
    </w:p>
    <w:p w14:paraId="5494E57D" w14:textId="6F34DE86" w:rsidR="00AD0F64" w:rsidRDefault="00AD0F64" w:rsidP="00A43408">
      <w:pPr>
        <w:ind w:left="0" w:firstLine="0"/>
        <w:rPr>
          <w:rFonts w:ascii="Arial" w:eastAsia="Times New Roman" w:hAnsi="Arial" w:cs="Arial"/>
          <w:i/>
          <w:iCs/>
          <w:color w:val="2F5496" w:themeColor="accent1" w:themeShade="BF"/>
          <w:sz w:val="16"/>
          <w:szCs w:val="16"/>
          <w:lang w:eastAsia="en-GB"/>
        </w:rPr>
      </w:pPr>
    </w:p>
    <w:p w14:paraId="5A49AD05" w14:textId="577F79D9" w:rsidR="00AD0F64" w:rsidRDefault="00AD0F64" w:rsidP="00A43408">
      <w:pPr>
        <w:ind w:left="0" w:firstLine="0"/>
        <w:rPr>
          <w:rFonts w:ascii="Arial" w:eastAsia="Times New Roman" w:hAnsi="Arial" w:cs="Arial"/>
          <w:i/>
          <w:iCs/>
          <w:color w:val="2F5496" w:themeColor="accent1" w:themeShade="BF"/>
          <w:sz w:val="16"/>
          <w:szCs w:val="16"/>
          <w:lang w:eastAsia="en-GB"/>
        </w:rPr>
      </w:pPr>
    </w:p>
    <w:p w14:paraId="3315918E" w14:textId="77777777" w:rsidR="00AD0F64" w:rsidRPr="00A43408" w:rsidRDefault="00AD0F64" w:rsidP="00A43408">
      <w:pPr>
        <w:ind w:left="0" w:firstLine="0"/>
        <w:rPr>
          <w:rFonts w:ascii="Arial" w:eastAsia="Times New Roman" w:hAnsi="Arial" w:cs="Arial"/>
          <w:i/>
          <w:iCs/>
          <w:color w:val="2F5496" w:themeColor="accent1" w:themeShade="BF"/>
          <w:sz w:val="16"/>
          <w:szCs w:val="16"/>
          <w:lang w:eastAsia="en-GB"/>
        </w:rPr>
      </w:pPr>
    </w:p>
    <w:p w14:paraId="6F6F1C4D" w14:textId="38C38CC4" w:rsidR="000645A4" w:rsidRPr="00AD0F64" w:rsidRDefault="000645A4" w:rsidP="00AD0F64">
      <w:pPr>
        <w:pStyle w:val="IntenseQuote"/>
        <w:ind w:right="95" w:hanging="864"/>
        <w:rPr>
          <w:rFonts w:ascii="Arial" w:hAnsi="Arial" w:cs="Arial"/>
          <w:b/>
          <w:bCs/>
          <w:i w:val="0"/>
          <w:iCs w:val="0"/>
          <w:lang w:eastAsia="en-GB"/>
        </w:rPr>
      </w:pPr>
      <w:r w:rsidRPr="00AD0F64">
        <w:rPr>
          <w:rFonts w:ascii="Arial" w:hAnsi="Arial" w:cs="Arial"/>
          <w:b/>
          <w:bCs/>
          <w:i w:val="0"/>
          <w:iCs w:val="0"/>
          <w:lang w:eastAsia="en-GB"/>
        </w:rPr>
        <w:lastRenderedPageBreak/>
        <w:t>Q6-3. I would consider a career in academia</w:t>
      </w:r>
    </w:p>
    <w:p w14:paraId="149DB235" w14:textId="12501C56" w:rsidR="000645A4" w:rsidRDefault="00935195" w:rsidP="00A43408">
      <w:pPr>
        <w:ind w:left="0" w:firstLine="0"/>
        <w:rPr>
          <w:rFonts w:ascii="Arial" w:eastAsia="Times New Roman" w:hAnsi="Arial" w:cs="Arial"/>
          <w:b/>
          <w:bCs/>
          <w:lang w:eastAsia="en-GB"/>
        </w:rPr>
      </w:pPr>
      <w:r>
        <w:rPr>
          <w:rFonts w:ascii="Arial" w:eastAsia="Times New Roman" w:hAnsi="Arial" w:cs="Arial"/>
          <w:b/>
          <w:bCs/>
          <w:lang w:eastAsia="en-GB"/>
        </w:rPr>
        <w:t xml:space="preserve">9.6A.3: </w:t>
      </w:r>
      <w:r w:rsidR="000645A4">
        <w:rPr>
          <w:rFonts w:ascii="Arial" w:eastAsia="Times New Roman" w:hAnsi="Arial" w:cs="Arial"/>
          <w:b/>
          <w:bCs/>
          <w:lang w:eastAsia="en-GB"/>
        </w:rPr>
        <w:t>50% of W</w:t>
      </w:r>
      <w:r w:rsidR="002001C2">
        <w:rPr>
          <w:rFonts w:ascii="Arial" w:eastAsia="Times New Roman" w:hAnsi="Arial" w:cs="Arial"/>
          <w:b/>
          <w:bCs/>
          <w:lang w:eastAsia="en-GB"/>
        </w:rPr>
        <w:t>hite</w:t>
      </w:r>
      <w:r w:rsidR="000645A4">
        <w:rPr>
          <w:rFonts w:ascii="Arial" w:eastAsia="Times New Roman" w:hAnsi="Arial" w:cs="Arial"/>
          <w:b/>
          <w:bCs/>
          <w:lang w:eastAsia="en-GB"/>
        </w:rPr>
        <w:t xml:space="preserve"> and 53%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eastAsia="Times New Roman" w:hAnsi="Arial" w:cs="Arial"/>
          <w:b/>
          <w:bCs/>
          <w:lang w:eastAsia="en-GB"/>
        </w:rPr>
        <w:t xml:space="preserve"> respondents agreed that they would consider a career in academia; 32% of W</w:t>
      </w:r>
      <w:r w:rsidR="002001C2">
        <w:rPr>
          <w:rFonts w:ascii="Arial" w:eastAsia="Times New Roman" w:hAnsi="Arial" w:cs="Arial"/>
          <w:b/>
          <w:bCs/>
          <w:lang w:eastAsia="en-GB"/>
        </w:rPr>
        <w:t>hite</w:t>
      </w:r>
      <w:r w:rsidR="000645A4">
        <w:rPr>
          <w:rFonts w:ascii="Arial" w:eastAsia="Times New Roman" w:hAnsi="Arial" w:cs="Arial"/>
          <w:b/>
          <w:bCs/>
          <w:lang w:eastAsia="en-GB"/>
        </w:rPr>
        <w:t xml:space="preserve"> and 26%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eastAsia="Times New Roman" w:hAnsi="Arial" w:cs="Arial"/>
          <w:b/>
          <w:bCs/>
          <w:lang w:eastAsia="en-GB"/>
        </w:rPr>
        <w:t xml:space="preserve"> disagreed that they would consider it.</w:t>
      </w:r>
    </w:p>
    <w:p w14:paraId="00CA5507" w14:textId="1713F3C6" w:rsidR="000645A4" w:rsidRDefault="00A43408" w:rsidP="001F124C">
      <w:pPr>
        <w:spacing w:before="0"/>
        <w:ind w:left="0" w:firstLine="0"/>
        <w:jc w:val="center"/>
        <w:rPr>
          <w:rFonts w:ascii="Arial" w:hAnsi="Arial" w:cs="Arial"/>
          <w:b/>
          <w:bCs/>
          <w:noProof/>
        </w:rPr>
      </w:pPr>
      <w:r>
        <w:rPr>
          <w:rFonts w:ascii="Arial" w:hAnsi="Arial" w:cs="Arial"/>
          <w:b/>
          <w:bCs/>
          <w:noProof/>
        </w:rPr>
        <w:drawing>
          <wp:inline distT="0" distB="0" distL="0" distR="0" wp14:anchorId="7467891D" wp14:editId="4A27DF75">
            <wp:extent cx="4579200" cy="2754000"/>
            <wp:effectExtent l="19050" t="19050" r="12065" b="2730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737BB6F6" w14:textId="17506085" w:rsidR="001F124C" w:rsidRPr="00A43408" w:rsidRDefault="001F124C" w:rsidP="001F124C">
      <w:pPr>
        <w:spacing w:before="0"/>
        <w:ind w:left="0" w:firstLine="0"/>
        <w:jc w:val="center"/>
        <w:rPr>
          <w:rFonts w:ascii="Arial" w:eastAsia="Times New Roman" w:hAnsi="Arial" w:cs="Arial"/>
          <w:b/>
          <w:bCs/>
          <w:lang w:eastAsia="en-GB"/>
        </w:rPr>
      </w:pPr>
      <w:r>
        <w:rPr>
          <w:rFonts w:ascii="Arial" w:eastAsia="Times New Roman" w:hAnsi="Arial" w:cs="Arial"/>
          <w:b/>
          <w:bCs/>
          <w:noProof/>
          <w:lang w:eastAsia="en-GB"/>
        </w:rPr>
        <w:drawing>
          <wp:inline distT="0" distB="0" distL="0" distR="0" wp14:anchorId="105E37EB" wp14:editId="492A1F0A">
            <wp:extent cx="4572000" cy="2750820"/>
            <wp:effectExtent l="19050" t="19050" r="1905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a:ln w="9525">
                      <a:solidFill>
                        <a:schemeClr val="tx1"/>
                      </a:solidFill>
                    </a:ln>
                  </pic:spPr>
                </pic:pic>
              </a:graphicData>
            </a:graphic>
          </wp:inline>
        </w:drawing>
      </w:r>
    </w:p>
    <w:p w14:paraId="6D2CA2BD" w14:textId="77777777" w:rsidR="000645A4" w:rsidRPr="00AD0F64" w:rsidRDefault="000645A4" w:rsidP="00A43408">
      <w:pPr>
        <w:ind w:left="0" w:firstLine="0"/>
        <w:rPr>
          <w:rFonts w:ascii="Arial" w:hAnsi="Arial" w:cs="Arial"/>
        </w:rPr>
      </w:pPr>
      <w:r w:rsidRPr="00AD0F64">
        <w:rPr>
          <w:rFonts w:ascii="Arial" w:hAnsi="Arial" w:cs="Arial"/>
        </w:rPr>
        <w:t>Ethnicity not disclosed (</w:t>
      </w:r>
      <w:r w:rsidRPr="00AD0F64">
        <w:rPr>
          <w:rFonts w:ascii="Arial" w:hAnsi="Arial" w:cs="Arial"/>
          <w:b/>
          <w:bCs/>
        </w:rPr>
        <w:t>ND</w:t>
      </w:r>
      <w:r w:rsidRPr="00AD0F64">
        <w:rPr>
          <w:rFonts w:ascii="Arial" w:hAnsi="Arial" w:cs="Arial"/>
        </w:rPr>
        <w:t>) (combined ‘Agree’ 54% (n=16), Neutral 20% (n=6), combined ‘Disagree’ 27% (n=8)).</w:t>
      </w:r>
    </w:p>
    <w:p w14:paraId="24CE39E7" w14:textId="146E125C" w:rsidR="000645A4" w:rsidRDefault="000645A4" w:rsidP="00A43408">
      <w:pPr>
        <w:ind w:left="0" w:firstLine="0"/>
        <w:rPr>
          <w:rFonts w:ascii="Arial" w:hAnsi="Arial" w:cs="Arial"/>
        </w:rPr>
      </w:pPr>
    </w:p>
    <w:p w14:paraId="5DC32205" w14:textId="21FD086A" w:rsidR="00AD0F64" w:rsidRDefault="00AD0F64" w:rsidP="00A43408">
      <w:pPr>
        <w:ind w:left="0" w:firstLine="0"/>
        <w:rPr>
          <w:rFonts w:ascii="Arial" w:hAnsi="Arial" w:cs="Arial"/>
        </w:rPr>
      </w:pPr>
    </w:p>
    <w:p w14:paraId="033881E2" w14:textId="29DB777F" w:rsidR="00AD0F64" w:rsidRDefault="00AD0F64" w:rsidP="00A43408">
      <w:pPr>
        <w:ind w:left="0" w:firstLine="0"/>
        <w:rPr>
          <w:rFonts w:ascii="Arial" w:hAnsi="Arial" w:cs="Arial"/>
        </w:rPr>
      </w:pPr>
    </w:p>
    <w:p w14:paraId="6384060C" w14:textId="5AE8F311" w:rsidR="00AD0F64" w:rsidRDefault="00AD0F64" w:rsidP="00A43408">
      <w:pPr>
        <w:ind w:left="0" w:firstLine="0"/>
        <w:rPr>
          <w:rFonts w:ascii="Arial" w:hAnsi="Arial" w:cs="Arial"/>
        </w:rPr>
      </w:pPr>
    </w:p>
    <w:p w14:paraId="35C1C4EB" w14:textId="65AC3ADE" w:rsidR="00AD0F64" w:rsidRDefault="00AD0F64" w:rsidP="00A43408">
      <w:pPr>
        <w:ind w:left="0" w:firstLine="0"/>
        <w:rPr>
          <w:rFonts w:ascii="Arial" w:hAnsi="Arial" w:cs="Arial"/>
        </w:rPr>
      </w:pPr>
    </w:p>
    <w:p w14:paraId="1B5B4C23" w14:textId="49AE5ABA" w:rsidR="00AD0F64" w:rsidRDefault="00AD0F64" w:rsidP="00A43408">
      <w:pPr>
        <w:ind w:left="0" w:firstLine="0"/>
        <w:rPr>
          <w:rFonts w:ascii="Arial" w:hAnsi="Arial" w:cs="Arial"/>
        </w:rPr>
      </w:pPr>
    </w:p>
    <w:p w14:paraId="40DB5D9F" w14:textId="77777777" w:rsidR="001F124C" w:rsidRDefault="001F124C" w:rsidP="00A43408">
      <w:pPr>
        <w:ind w:left="0" w:firstLine="0"/>
        <w:rPr>
          <w:rFonts w:ascii="Arial" w:hAnsi="Arial" w:cs="Arial"/>
        </w:rPr>
      </w:pPr>
    </w:p>
    <w:p w14:paraId="16900952" w14:textId="01CA6450" w:rsidR="000645A4" w:rsidRPr="00A43408" w:rsidRDefault="00C224F1" w:rsidP="00A43408">
      <w:pPr>
        <w:ind w:left="0" w:firstLine="0"/>
        <w:rPr>
          <w:rFonts w:ascii="Arial" w:hAnsi="Arial" w:cs="Arial"/>
          <w:b/>
          <w:bCs/>
          <w:color w:val="2F5496" w:themeColor="accent1" w:themeShade="BF"/>
          <w:sz w:val="28"/>
          <w:szCs w:val="28"/>
        </w:rPr>
      </w:pPr>
      <w:r>
        <w:rPr>
          <w:rFonts w:ascii="Arial" w:hAnsi="Arial" w:cs="Arial"/>
          <w:b/>
          <w:bCs/>
          <w:color w:val="2F5496" w:themeColor="accent1" w:themeShade="BF"/>
          <w:sz w:val="28"/>
          <w:szCs w:val="28"/>
        </w:rPr>
        <w:lastRenderedPageBreak/>
        <w:t>9</w:t>
      </w:r>
      <w:r w:rsidR="00A43408" w:rsidRPr="00A43408">
        <w:rPr>
          <w:rFonts w:ascii="Arial" w:hAnsi="Arial" w:cs="Arial"/>
          <w:b/>
          <w:bCs/>
          <w:color w:val="2F5496" w:themeColor="accent1" w:themeShade="BF"/>
          <w:sz w:val="28"/>
          <w:szCs w:val="28"/>
        </w:rPr>
        <w:t>.7</w:t>
      </w:r>
      <w:r w:rsidR="000645A4" w:rsidRPr="00A43408">
        <w:rPr>
          <w:rFonts w:ascii="Arial" w:hAnsi="Arial" w:cs="Arial"/>
          <w:b/>
          <w:bCs/>
          <w:color w:val="2F5496" w:themeColor="accent1" w:themeShade="BF"/>
          <w:sz w:val="28"/>
          <w:szCs w:val="28"/>
        </w:rPr>
        <w:t>: Employment</w:t>
      </w:r>
    </w:p>
    <w:p w14:paraId="2EC23D52" w14:textId="3C8748D6" w:rsidR="000645A4" w:rsidRDefault="000645A4" w:rsidP="00A43408">
      <w:pPr>
        <w:ind w:left="0" w:firstLine="0"/>
        <w:rPr>
          <w:rFonts w:ascii="Arial" w:eastAsia="Times New Roman" w:hAnsi="Arial" w:cs="Arial"/>
          <w:color w:val="000000"/>
          <w:lang w:eastAsia="en-GB"/>
        </w:rPr>
      </w:pPr>
      <w:r>
        <w:rPr>
          <w:rFonts w:ascii="Arial" w:eastAsia="Times New Roman" w:hAnsi="Arial" w:cs="Arial"/>
          <w:color w:val="000000"/>
          <w:lang w:eastAsia="en-GB"/>
        </w:rPr>
        <w:t>This section of the survey explored whether students felt that they ha</w:t>
      </w:r>
      <w:r w:rsidR="00A43408">
        <w:rPr>
          <w:rFonts w:ascii="Arial" w:eastAsia="Times New Roman" w:hAnsi="Arial" w:cs="Arial"/>
          <w:color w:val="000000"/>
          <w:lang w:eastAsia="en-GB"/>
        </w:rPr>
        <w:t>ve</w:t>
      </w:r>
      <w:r>
        <w:rPr>
          <w:rFonts w:ascii="Arial" w:eastAsia="Times New Roman" w:hAnsi="Arial" w:cs="Arial"/>
          <w:color w:val="000000"/>
          <w:lang w:eastAsia="en-GB"/>
        </w:rPr>
        <w:t xml:space="preserve"> a good understanding of the graduate-level employment opportunities available, and whether they thought that the University has helped them develop the skills required for graduate-level jobs.</w:t>
      </w:r>
    </w:p>
    <w:p w14:paraId="6CB744E8" w14:textId="0AF64AD5" w:rsidR="000645A4" w:rsidRDefault="000645A4" w:rsidP="00AD0F64">
      <w:pPr>
        <w:ind w:left="0" w:firstLine="0"/>
        <w:rPr>
          <w:rFonts w:ascii="Arial" w:eastAsia="Times New Roman" w:hAnsi="Arial" w:cs="Arial"/>
          <w:color w:val="000000"/>
          <w:sz w:val="16"/>
          <w:szCs w:val="16"/>
          <w:lang w:eastAsia="en-GB"/>
        </w:rPr>
      </w:pPr>
    </w:p>
    <w:p w14:paraId="592DC61D" w14:textId="2AE914C2" w:rsidR="00AD0F64" w:rsidRPr="00AD0F64" w:rsidRDefault="00AD0F64" w:rsidP="00AD0F64">
      <w:pPr>
        <w:ind w:left="0" w:firstLine="0"/>
        <w:rPr>
          <w:rFonts w:ascii="Arial" w:eastAsia="Times New Roman" w:hAnsi="Arial" w:cs="Arial"/>
          <w:b/>
          <w:bCs/>
          <w:color w:val="2F5496" w:themeColor="accent1" w:themeShade="BF"/>
          <w:lang w:eastAsia="en-GB"/>
        </w:rPr>
      </w:pPr>
      <w:r>
        <w:rPr>
          <w:rFonts w:ascii="Arial" w:eastAsia="Times New Roman" w:hAnsi="Arial" w:cs="Arial"/>
          <w:b/>
          <w:bCs/>
          <w:color w:val="2F5496" w:themeColor="accent1" w:themeShade="BF"/>
          <w:lang w:eastAsia="en-GB"/>
        </w:rPr>
        <w:t>9.7A: Quantitative analysis</w:t>
      </w:r>
    </w:p>
    <w:p w14:paraId="4DDB7B7B" w14:textId="77777777" w:rsidR="000645A4" w:rsidRPr="00AD0F64" w:rsidRDefault="000645A4" w:rsidP="00AD0F64">
      <w:pPr>
        <w:pStyle w:val="IntenseQuote"/>
        <w:ind w:right="95" w:hanging="864"/>
        <w:rPr>
          <w:rFonts w:ascii="Arial" w:hAnsi="Arial" w:cs="Arial"/>
          <w:b/>
          <w:bCs/>
          <w:i w:val="0"/>
          <w:iCs w:val="0"/>
          <w:lang w:eastAsia="en-GB"/>
        </w:rPr>
      </w:pPr>
      <w:r w:rsidRPr="00AD0F64">
        <w:rPr>
          <w:rFonts w:ascii="Arial" w:hAnsi="Arial" w:cs="Arial"/>
          <w:b/>
          <w:bCs/>
          <w:i w:val="0"/>
          <w:iCs w:val="0"/>
          <w:lang w:eastAsia="en-GB"/>
        </w:rPr>
        <w:t>Q7-1. I have a good understanding of the graduate-level employment opportunities available to me</w:t>
      </w:r>
    </w:p>
    <w:p w14:paraId="781CF99E" w14:textId="3851DD38" w:rsidR="000645A4" w:rsidRPr="00482F0D" w:rsidRDefault="00AD0F64" w:rsidP="00A43408">
      <w:pPr>
        <w:ind w:left="0" w:firstLine="0"/>
        <w:rPr>
          <w:rFonts w:ascii="Arial" w:eastAsia="Times New Roman" w:hAnsi="Arial" w:cs="Arial"/>
          <w:b/>
          <w:bCs/>
          <w:color w:val="000000" w:themeColor="text1"/>
          <w:lang w:eastAsia="en-GB"/>
        </w:rPr>
      </w:pPr>
      <w:r>
        <w:rPr>
          <w:rFonts w:ascii="Arial" w:eastAsia="Times New Roman" w:hAnsi="Arial" w:cs="Arial"/>
          <w:b/>
          <w:bCs/>
          <w:color w:val="000000" w:themeColor="text1"/>
          <w:lang w:eastAsia="en-GB"/>
        </w:rPr>
        <w:t xml:space="preserve">9.7A.1: </w:t>
      </w:r>
      <w:r w:rsidR="000645A4">
        <w:rPr>
          <w:rFonts w:ascii="Arial" w:eastAsia="Times New Roman" w:hAnsi="Arial" w:cs="Arial"/>
          <w:b/>
          <w:bCs/>
          <w:color w:val="000000" w:themeColor="text1"/>
          <w:lang w:eastAsia="en-GB"/>
        </w:rPr>
        <w:t>61% of W</w:t>
      </w:r>
      <w:r w:rsidR="002001C2">
        <w:rPr>
          <w:rFonts w:ascii="Arial" w:eastAsia="Times New Roman" w:hAnsi="Arial" w:cs="Arial"/>
          <w:b/>
          <w:bCs/>
          <w:color w:val="000000" w:themeColor="text1"/>
          <w:lang w:eastAsia="en-GB"/>
        </w:rPr>
        <w:t>hite</w:t>
      </w:r>
      <w:r w:rsidR="000645A4">
        <w:rPr>
          <w:rFonts w:ascii="Arial" w:eastAsia="Times New Roman" w:hAnsi="Arial" w:cs="Arial"/>
          <w:b/>
          <w:bCs/>
          <w:color w:val="000000" w:themeColor="text1"/>
          <w:lang w:eastAsia="en-GB"/>
        </w:rPr>
        <w:t xml:space="preserve"> and 60%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eastAsia="Times New Roman" w:hAnsi="Arial" w:cs="Arial"/>
          <w:b/>
          <w:bCs/>
          <w:color w:val="000000" w:themeColor="text1"/>
          <w:lang w:eastAsia="en-GB"/>
        </w:rPr>
        <w:t xml:space="preserve"> respondents agreed that they had a good understanding of the graduate-level employment opportunities available; 28% of W</w:t>
      </w:r>
      <w:r w:rsidR="002001C2">
        <w:rPr>
          <w:rFonts w:ascii="Arial" w:eastAsia="Times New Roman" w:hAnsi="Arial" w:cs="Arial"/>
          <w:b/>
          <w:bCs/>
          <w:color w:val="000000" w:themeColor="text1"/>
          <w:lang w:eastAsia="en-GB"/>
        </w:rPr>
        <w:t>hite</w:t>
      </w:r>
      <w:r w:rsidR="000645A4">
        <w:rPr>
          <w:rFonts w:ascii="Arial" w:eastAsia="Times New Roman" w:hAnsi="Arial" w:cs="Arial"/>
          <w:b/>
          <w:bCs/>
          <w:color w:val="000000" w:themeColor="text1"/>
          <w:lang w:eastAsia="en-GB"/>
        </w:rPr>
        <w:t xml:space="preserve"> and 23%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eastAsia="Times New Roman" w:hAnsi="Arial" w:cs="Arial"/>
          <w:b/>
          <w:bCs/>
          <w:color w:val="000000" w:themeColor="text1"/>
          <w:lang w:eastAsia="en-GB"/>
        </w:rPr>
        <w:t xml:space="preserve"> disagreed with this.</w:t>
      </w:r>
    </w:p>
    <w:p w14:paraId="0AA11DBC" w14:textId="41D8673A" w:rsidR="000645A4" w:rsidRDefault="00A43408" w:rsidP="00935195">
      <w:pPr>
        <w:spacing w:before="0"/>
        <w:ind w:left="0" w:firstLine="0"/>
        <w:jc w:val="center"/>
        <w:rPr>
          <w:rFonts w:ascii="Arial" w:hAnsi="Arial" w:cs="Arial"/>
          <w:i/>
          <w:iCs/>
          <w:color w:val="2F5496" w:themeColor="accent1" w:themeShade="BF"/>
        </w:rPr>
      </w:pPr>
      <w:r>
        <w:rPr>
          <w:rFonts w:ascii="Arial" w:hAnsi="Arial" w:cs="Arial"/>
          <w:i/>
          <w:iCs/>
          <w:noProof/>
          <w:color w:val="2F5496" w:themeColor="accent1" w:themeShade="BF"/>
        </w:rPr>
        <w:drawing>
          <wp:inline distT="0" distB="0" distL="0" distR="0" wp14:anchorId="6782DD9C" wp14:editId="06F6B708">
            <wp:extent cx="4579200" cy="2754000"/>
            <wp:effectExtent l="19050" t="19050" r="12065" b="273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sidR="000645A4">
        <w:rPr>
          <w:rFonts w:ascii="Arial" w:hAnsi="Arial" w:cs="Arial"/>
          <w:i/>
          <w:iCs/>
          <w:noProof/>
          <w:color w:val="2F5496" w:themeColor="accent1" w:themeShade="BF"/>
        </w:rPr>
        <w:drawing>
          <wp:inline distT="0" distB="0" distL="0" distR="0" wp14:anchorId="74C223F2" wp14:editId="25FCF430">
            <wp:extent cx="4579200" cy="2754000"/>
            <wp:effectExtent l="19050" t="19050" r="12065" b="2730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61FE682C" w14:textId="77777777" w:rsidR="000645A4" w:rsidRPr="00935195" w:rsidRDefault="000645A4" w:rsidP="00A43408">
      <w:pPr>
        <w:spacing w:before="0"/>
        <w:ind w:left="0" w:firstLine="0"/>
        <w:rPr>
          <w:rFonts w:ascii="Arial" w:hAnsi="Arial" w:cs="Arial"/>
        </w:rPr>
      </w:pPr>
      <w:r w:rsidRPr="00935195">
        <w:rPr>
          <w:rFonts w:ascii="Arial" w:hAnsi="Arial" w:cs="Arial"/>
        </w:rPr>
        <w:t>Ethnicity not disclosed (</w:t>
      </w:r>
      <w:r w:rsidRPr="00935195">
        <w:rPr>
          <w:rFonts w:ascii="Arial" w:hAnsi="Arial" w:cs="Arial"/>
          <w:b/>
          <w:bCs/>
        </w:rPr>
        <w:t>ND</w:t>
      </w:r>
      <w:r w:rsidRPr="00935195">
        <w:rPr>
          <w:rFonts w:ascii="Arial" w:hAnsi="Arial" w:cs="Arial"/>
        </w:rPr>
        <w:t>) (combined ‘Agree’ 67% (n=20), Neutral 10% (n=3), combined ‘Disagree’ 23% (n=7)).</w:t>
      </w:r>
    </w:p>
    <w:p w14:paraId="77EF46A2" w14:textId="77777777" w:rsidR="000645A4" w:rsidRPr="00A56C0D" w:rsidRDefault="000645A4" w:rsidP="000645A4">
      <w:pPr>
        <w:rPr>
          <w:rFonts w:ascii="Arial" w:eastAsia="Times New Roman" w:hAnsi="Arial" w:cs="Arial"/>
          <w:i/>
          <w:iCs/>
          <w:color w:val="2F5496" w:themeColor="accent1" w:themeShade="BF"/>
          <w:sz w:val="16"/>
          <w:szCs w:val="16"/>
          <w:lang w:eastAsia="en-GB"/>
        </w:rPr>
      </w:pPr>
    </w:p>
    <w:p w14:paraId="3175AF36" w14:textId="77777777" w:rsidR="000645A4" w:rsidRPr="00935195" w:rsidRDefault="000645A4" w:rsidP="00935195">
      <w:pPr>
        <w:pStyle w:val="IntenseQuote"/>
        <w:ind w:right="95" w:hanging="864"/>
        <w:rPr>
          <w:rFonts w:ascii="Arial" w:hAnsi="Arial" w:cs="Arial"/>
          <w:b/>
          <w:bCs/>
          <w:i w:val="0"/>
          <w:iCs w:val="0"/>
          <w:lang w:eastAsia="en-GB"/>
        </w:rPr>
      </w:pPr>
      <w:r w:rsidRPr="00935195">
        <w:rPr>
          <w:rFonts w:ascii="Arial" w:hAnsi="Arial" w:cs="Arial"/>
          <w:b/>
          <w:bCs/>
          <w:i w:val="0"/>
          <w:iCs w:val="0"/>
          <w:lang w:eastAsia="en-GB"/>
        </w:rPr>
        <w:lastRenderedPageBreak/>
        <w:t>Q7-2. The University of Aberdeen has helped me develop the skills I need to apply for graduate-level jobs</w:t>
      </w:r>
    </w:p>
    <w:p w14:paraId="0ACF75EC" w14:textId="5660BB6D" w:rsidR="000645A4" w:rsidRPr="00035B71" w:rsidRDefault="00935195" w:rsidP="00A43408">
      <w:pPr>
        <w:ind w:left="0" w:firstLine="0"/>
        <w:rPr>
          <w:rFonts w:ascii="Arial" w:eastAsia="Times New Roman" w:hAnsi="Arial" w:cs="Arial"/>
          <w:color w:val="000000" w:themeColor="text1"/>
          <w:lang w:eastAsia="en-GB"/>
        </w:rPr>
      </w:pPr>
      <w:r>
        <w:rPr>
          <w:rFonts w:ascii="Arial" w:eastAsia="Times New Roman" w:hAnsi="Arial" w:cs="Arial"/>
          <w:b/>
          <w:bCs/>
          <w:color w:val="000000" w:themeColor="text1"/>
          <w:lang w:eastAsia="en-GB"/>
        </w:rPr>
        <w:t xml:space="preserve">9.7A.2: </w:t>
      </w:r>
      <w:r w:rsidR="000645A4">
        <w:rPr>
          <w:rFonts w:ascii="Arial" w:eastAsia="Times New Roman" w:hAnsi="Arial" w:cs="Arial"/>
          <w:b/>
          <w:bCs/>
          <w:color w:val="000000" w:themeColor="text1"/>
          <w:lang w:eastAsia="en-GB"/>
        </w:rPr>
        <w:t>58% of W</w:t>
      </w:r>
      <w:r w:rsidR="002001C2">
        <w:rPr>
          <w:rFonts w:ascii="Arial" w:eastAsia="Times New Roman" w:hAnsi="Arial" w:cs="Arial"/>
          <w:b/>
          <w:bCs/>
          <w:color w:val="000000" w:themeColor="text1"/>
          <w:lang w:eastAsia="en-GB"/>
        </w:rPr>
        <w:t>hite</w:t>
      </w:r>
      <w:r w:rsidR="000645A4">
        <w:rPr>
          <w:rFonts w:ascii="Arial" w:eastAsia="Times New Roman" w:hAnsi="Arial" w:cs="Arial"/>
          <w:b/>
          <w:bCs/>
          <w:color w:val="000000" w:themeColor="text1"/>
          <w:lang w:eastAsia="en-GB"/>
        </w:rPr>
        <w:t xml:space="preserve"> and 67%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eastAsia="Times New Roman" w:hAnsi="Arial" w:cs="Arial"/>
          <w:b/>
          <w:bCs/>
          <w:color w:val="000000" w:themeColor="text1"/>
          <w:lang w:eastAsia="en-GB"/>
        </w:rPr>
        <w:t xml:space="preserve"> respondents agreed that the University has helped them develop the skills needed to apply for graduate-level jobs; 20% of W</w:t>
      </w:r>
      <w:r w:rsidR="002001C2">
        <w:rPr>
          <w:rFonts w:ascii="Arial" w:eastAsia="Times New Roman" w:hAnsi="Arial" w:cs="Arial"/>
          <w:b/>
          <w:bCs/>
          <w:color w:val="000000" w:themeColor="text1"/>
          <w:lang w:eastAsia="en-GB"/>
        </w:rPr>
        <w:t>hite</w:t>
      </w:r>
      <w:r w:rsidR="000645A4">
        <w:rPr>
          <w:rFonts w:ascii="Arial" w:eastAsia="Times New Roman" w:hAnsi="Arial" w:cs="Arial"/>
          <w:b/>
          <w:bCs/>
          <w:color w:val="000000" w:themeColor="text1"/>
          <w:lang w:eastAsia="en-GB"/>
        </w:rPr>
        <w:t xml:space="preserve"> and 11% of </w:t>
      </w:r>
      <w:r w:rsidR="002001C2" w:rsidRPr="00C61E88">
        <w:rPr>
          <w:rFonts w:ascii="Arial" w:hAnsi="Arial" w:cs="Arial"/>
          <w:b/>
          <w:bCs/>
        </w:rPr>
        <w:t>R</w:t>
      </w:r>
      <w:r w:rsidR="002001C2">
        <w:rPr>
          <w:rFonts w:ascii="Arial" w:hAnsi="Arial" w:cs="Arial"/>
          <w:b/>
          <w:bCs/>
        </w:rPr>
        <w:t xml:space="preserve">acialised </w:t>
      </w:r>
      <w:r w:rsidR="002001C2" w:rsidRPr="00C61E88">
        <w:rPr>
          <w:rFonts w:ascii="Arial" w:hAnsi="Arial" w:cs="Arial"/>
          <w:b/>
          <w:bCs/>
        </w:rPr>
        <w:t>G</w:t>
      </w:r>
      <w:r w:rsidR="002001C2">
        <w:rPr>
          <w:rFonts w:ascii="Arial" w:hAnsi="Arial" w:cs="Arial"/>
          <w:b/>
          <w:bCs/>
        </w:rPr>
        <w:t>roups</w:t>
      </w:r>
      <w:r w:rsidR="000645A4">
        <w:rPr>
          <w:rFonts w:ascii="Arial" w:eastAsia="Times New Roman" w:hAnsi="Arial" w:cs="Arial"/>
          <w:b/>
          <w:bCs/>
          <w:color w:val="000000" w:themeColor="text1"/>
          <w:lang w:eastAsia="en-GB"/>
        </w:rPr>
        <w:t xml:space="preserve"> disagreed with this statement </w:t>
      </w:r>
      <w:r w:rsidR="000645A4">
        <w:rPr>
          <w:rFonts w:ascii="Arial" w:eastAsia="Times New Roman" w:hAnsi="Arial" w:cs="Arial"/>
          <w:color w:val="000000" w:themeColor="text1"/>
          <w:lang w:eastAsia="en-GB"/>
        </w:rPr>
        <w:t>(a disparity is observed between the two cohorts).</w:t>
      </w:r>
    </w:p>
    <w:p w14:paraId="53EBA744" w14:textId="2A04DD6E" w:rsidR="000645A4" w:rsidRDefault="00A43408" w:rsidP="00935195">
      <w:pPr>
        <w:spacing w:before="0"/>
        <w:ind w:left="0" w:firstLine="0"/>
        <w:jc w:val="center"/>
        <w:rPr>
          <w:rFonts w:ascii="Arial" w:hAnsi="Arial" w:cs="Arial"/>
          <w:b/>
          <w:bCs/>
        </w:rPr>
      </w:pPr>
      <w:r>
        <w:rPr>
          <w:rFonts w:ascii="Arial" w:hAnsi="Arial" w:cs="Arial"/>
          <w:b/>
          <w:bCs/>
          <w:noProof/>
        </w:rPr>
        <w:drawing>
          <wp:inline distT="0" distB="0" distL="0" distR="0" wp14:anchorId="7133F141" wp14:editId="12678FD0">
            <wp:extent cx="4579200" cy="2754000"/>
            <wp:effectExtent l="19050" t="19050" r="12065" b="2730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sidR="000645A4">
        <w:rPr>
          <w:rFonts w:ascii="Arial" w:hAnsi="Arial" w:cs="Arial"/>
          <w:b/>
          <w:bCs/>
          <w:noProof/>
        </w:rPr>
        <w:drawing>
          <wp:inline distT="0" distB="0" distL="0" distR="0" wp14:anchorId="55C30D7D" wp14:editId="17AF87A6">
            <wp:extent cx="4579200" cy="2754000"/>
            <wp:effectExtent l="19050" t="19050" r="12065" b="273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127CAEF4" w14:textId="5C7AA292" w:rsidR="000645A4" w:rsidRDefault="000645A4" w:rsidP="00A43408">
      <w:pPr>
        <w:spacing w:before="0"/>
        <w:ind w:left="0" w:firstLine="0"/>
        <w:rPr>
          <w:rFonts w:ascii="Arial" w:hAnsi="Arial" w:cs="Arial"/>
        </w:rPr>
      </w:pPr>
      <w:r w:rsidRPr="00935195">
        <w:rPr>
          <w:rFonts w:ascii="Arial" w:hAnsi="Arial" w:cs="Arial"/>
        </w:rPr>
        <w:t>Ethnicity not disclosed (</w:t>
      </w:r>
      <w:r w:rsidRPr="00935195">
        <w:rPr>
          <w:rFonts w:ascii="Arial" w:hAnsi="Arial" w:cs="Arial"/>
          <w:b/>
          <w:bCs/>
        </w:rPr>
        <w:t>ND</w:t>
      </w:r>
      <w:r w:rsidRPr="00935195">
        <w:rPr>
          <w:rFonts w:ascii="Arial" w:hAnsi="Arial" w:cs="Arial"/>
        </w:rPr>
        <w:t>) (combined ‘Agree’ 60% (n=18), Neutral 23% (n=7), combined ‘Disagree’ 17% (n=5)).</w:t>
      </w:r>
    </w:p>
    <w:p w14:paraId="67BB946D" w14:textId="223A0E30" w:rsidR="00935195" w:rsidRDefault="00935195" w:rsidP="00A43408">
      <w:pPr>
        <w:spacing w:before="0"/>
        <w:ind w:left="0" w:firstLine="0"/>
        <w:rPr>
          <w:rFonts w:ascii="Arial" w:hAnsi="Arial" w:cs="Arial"/>
        </w:rPr>
      </w:pPr>
    </w:p>
    <w:p w14:paraId="283F1331" w14:textId="68156903" w:rsidR="00935195" w:rsidRPr="00935195" w:rsidRDefault="00935195" w:rsidP="00A43408">
      <w:pPr>
        <w:spacing w:before="0"/>
        <w:ind w:left="0" w:firstLine="0"/>
        <w:rPr>
          <w:rFonts w:ascii="Arial" w:hAnsi="Arial" w:cs="Arial"/>
          <w:b/>
          <w:bCs/>
          <w:color w:val="2F5496" w:themeColor="accent1" w:themeShade="BF"/>
        </w:rPr>
      </w:pPr>
      <w:r>
        <w:rPr>
          <w:rFonts w:ascii="Arial" w:hAnsi="Arial" w:cs="Arial"/>
          <w:b/>
          <w:bCs/>
          <w:color w:val="2F5496" w:themeColor="accent1" w:themeShade="BF"/>
        </w:rPr>
        <w:t>9.7B: Qualitative analysis</w:t>
      </w:r>
    </w:p>
    <w:p w14:paraId="463A552D" w14:textId="77777777" w:rsidR="00935195" w:rsidRPr="00935195" w:rsidRDefault="00935195" w:rsidP="00A43408">
      <w:pPr>
        <w:spacing w:before="0"/>
        <w:ind w:left="0" w:firstLine="0"/>
        <w:rPr>
          <w:rFonts w:ascii="Arial" w:hAnsi="Arial" w:cs="Arial"/>
        </w:rPr>
      </w:pPr>
    </w:p>
    <w:p w14:paraId="5C751AEC" w14:textId="19B573B1" w:rsidR="000645A4" w:rsidRDefault="000645A4" w:rsidP="00A43408">
      <w:pPr>
        <w:ind w:left="0" w:firstLine="0"/>
        <w:rPr>
          <w:rFonts w:ascii="Arial" w:hAnsi="Arial" w:cs="Arial"/>
        </w:rPr>
      </w:pPr>
      <w:r w:rsidRPr="00A52B37">
        <w:rPr>
          <w:rFonts w:ascii="Arial" w:hAnsi="Arial" w:cs="Arial"/>
        </w:rPr>
        <w:t>Comments from</w:t>
      </w:r>
      <w:r>
        <w:rPr>
          <w:rFonts w:ascii="Arial" w:hAnsi="Arial" w:cs="Arial"/>
          <w:b/>
          <w:bCs/>
        </w:rPr>
        <w:t xml:space="preserve"> </w:t>
      </w:r>
      <w:r w:rsidRPr="00A52B37">
        <w:rPr>
          <w:rFonts w:ascii="Arial" w:hAnsi="Arial" w:cs="Arial"/>
          <w:b/>
          <w:bCs/>
        </w:rPr>
        <w:t>White (W)</w:t>
      </w:r>
      <w:r>
        <w:rPr>
          <w:rFonts w:ascii="Arial" w:hAnsi="Arial" w:cs="Arial"/>
        </w:rPr>
        <w:t xml:space="preserve"> </w:t>
      </w:r>
      <w:r w:rsidR="002A518E">
        <w:rPr>
          <w:rFonts w:ascii="Arial" w:hAnsi="Arial" w:cs="Arial"/>
        </w:rPr>
        <w:t>students</w:t>
      </w:r>
      <w:r>
        <w:rPr>
          <w:rFonts w:ascii="Arial" w:hAnsi="Arial" w:cs="Arial"/>
        </w:rPr>
        <w:t xml:space="preserve"> to the </w:t>
      </w:r>
      <w:r w:rsidR="00A43408">
        <w:rPr>
          <w:rFonts w:ascii="Arial" w:hAnsi="Arial" w:cs="Arial"/>
        </w:rPr>
        <w:t xml:space="preserve">two </w:t>
      </w:r>
      <w:r>
        <w:rPr>
          <w:rFonts w:ascii="Arial" w:hAnsi="Arial" w:cs="Arial"/>
        </w:rPr>
        <w:t xml:space="preserve">questions in section </w:t>
      </w:r>
      <w:r w:rsidR="00780E25">
        <w:rPr>
          <w:rFonts w:ascii="Arial" w:hAnsi="Arial" w:cs="Arial"/>
        </w:rPr>
        <w:t xml:space="preserve">‘Employment’ </w:t>
      </w:r>
      <w:r>
        <w:rPr>
          <w:rFonts w:ascii="Arial" w:hAnsi="Arial" w:cs="Arial"/>
        </w:rPr>
        <w:t xml:space="preserve">were grouped into </w:t>
      </w:r>
      <w:r w:rsidRPr="00026207">
        <w:rPr>
          <w:rFonts w:ascii="Arial" w:hAnsi="Arial" w:cs="Arial"/>
        </w:rPr>
        <w:t>two</w:t>
      </w:r>
      <w:r>
        <w:rPr>
          <w:rFonts w:ascii="Arial" w:hAnsi="Arial" w:cs="Arial"/>
        </w:rPr>
        <w:t xml:space="preserve"> broad themes and </w:t>
      </w:r>
      <w:r w:rsidR="00D87E80">
        <w:rPr>
          <w:rFonts w:ascii="Arial" w:hAnsi="Arial" w:cs="Arial"/>
        </w:rPr>
        <w:t>sub-theme</w:t>
      </w:r>
      <w:r>
        <w:rPr>
          <w:rFonts w:ascii="Arial" w:hAnsi="Arial" w:cs="Arial"/>
        </w:rPr>
        <w:t xml:space="preserve">s (Table </w:t>
      </w:r>
      <w:r w:rsidR="002058F3">
        <w:rPr>
          <w:rFonts w:ascii="Arial" w:hAnsi="Arial" w:cs="Arial"/>
        </w:rPr>
        <w:t>29</w:t>
      </w:r>
      <w:r>
        <w:rPr>
          <w:rFonts w:ascii="Arial" w:hAnsi="Arial" w:cs="Arial"/>
        </w:rPr>
        <w:t>).</w:t>
      </w:r>
    </w:p>
    <w:p w14:paraId="099880CA" w14:textId="48A55C88" w:rsidR="00A43408" w:rsidRDefault="00A43408" w:rsidP="00A43408">
      <w:pPr>
        <w:ind w:left="0" w:firstLine="0"/>
        <w:rPr>
          <w:rFonts w:ascii="Arial" w:hAnsi="Arial" w:cs="Arial"/>
        </w:rPr>
      </w:pPr>
    </w:p>
    <w:p w14:paraId="0ADBB676" w14:textId="77777777" w:rsidR="00935195" w:rsidRPr="00A43408" w:rsidRDefault="00935195" w:rsidP="00A43408">
      <w:pPr>
        <w:ind w:left="0" w:firstLine="0"/>
        <w:rPr>
          <w:rFonts w:ascii="Arial" w:hAnsi="Arial" w:cs="Arial"/>
        </w:rPr>
      </w:pPr>
    </w:p>
    <w:p w14:paraId="1396A53B" w14:textId="36374D42" w:rsidR="000645A4" w:rsidRDefault="000645A4" w:rsidP="00A43408">
      <w:pPr>
        <w:ind w:left="0" w:firstLine="0"/>
        <w:rPr>
          <w:rFonts w:ascii="Arial" w:hAnsi="Arial" w:cs="Arial"/>
        </w:rPr>
      </w:pPr>
      <w:r w:rsidRPr="00935195">
        <w:rPr>
          <w:rFonts w:ascii="Arial" w:hAnsi="Arial" w:cs="Arial"/>
          <w:b/>
          <w:bCs/>
        </w:rPr>
        <w:lastRenderedPageBreak/>
        <w:t xml:space="preserve">Table </w:t>
      </w:r>
      <w:r w:rsidR="002058F3">
        <w:rPr>
          <w:rFonts w:ascii="Arial" w:hAnsi="Arial" w:cs="Arial"/>
          <w:b/>
          <w:bCs/>
        </w:rPr>
        <w:t>29</w:t>
      </w:r>
      <w:r w:rsidRPr="00935195">
        <w:rPr>
          <w:rFonts w:ascii="Arial" w:hAnsi="Arial" w:cs="Arial"/>
          <w:b/>
          <w:bCs/>
        </w:rPr>
        <w:t xml:space="preserve">: </w:t>
      </w:r>
      <w:r w:rsidRPr="00935195">
        <w:rPr>
          <w:rFonts w:ascii="Arial" w:hAnsi="Arial" w:cs="Arial"/>
        </w:rPr>
        <w:t>Inductive content analysis of question responses from White students regarding the student survey section “Employment”.</w:t>
      </w:r>
    </w:p>
    <w:tbl>
      <w:tblPr>
        <w:tblStyle w:val="TableGrid"/>
        <w:tblW w:w="0" w:type="auto"/>
        <w:tblLook w:val="04A0" w:firstRow="1" w:lastRow="0" w:firstColumn="1" w:lastColumn="0" w:noHBand="0" w:noVBand="1"/>
      </w:tblPr>
      <w:tblGrid>
        <w:gridCol w:w="1696"/>
        <w:gridCol w:w="3261"/>
        <w:gridCol w:w="4059"/>
      </w:tblGrid>
      <w:tr w:rsidR="00A25143" w:rsidRPr="007C5A25" w14:paraId="0839934C" w14:textId="77777777" w:rsidTr="00A81951">
        <w:tc>
          <w:tcPr>
            <w:tcW w:w="1696" w:type="dxa"/>
            <w:shd w:val="clear" w:color="auto" w:fill="B4C6E7" w:themeFill="accent1" w:themeFillTint="66"/>
          </w:tcPr>
          <w:p w14:paraId="2765C845" w14:textId="77777777" w:rsidR="00A25143" w:rsidRPr="007C5A25" w:rsidRDefault="00A25143"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261" w:type="dxa"/>
            <w:shd w:val="clear" w:color="auto" w:fill="B4C6E7" w:themeFill="accent1" w:themeFillTint="66"/>
          </w:tcPr>
          <w:p w14:paraId="06C0B6AB" w14:textId="77777777" w:rsidR="00A25143" w:rsidRPr="007C5A25" w:rsidRDefault="00A25143"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4059" w:type="dxa"/>
            <w:shd w:val="clear" w:color="auto" w:fill="B4C6E7" w:themeFill="accent1" w:themeFillTint="66"/>
          </w:tcPr>
          <w:p w14:paraId="2A2C800F" w14:textId="77777777" w:rsidR="00A25143" w:rsidRPr="007C5A25" w:rsidRDefault="00A25143"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A25143" w:rsidRPr="007C5A25" w14:paraId="1F58AB18" w14:textId="77777777" w:rsidTr="00A81951">
        <w:tc>
          <w:tcPr>
            <w:tcW w:w="1696" w:type="dxa"/>
          </w:tcPr>
          <w:p w14:paraId="384037C7" w14:textId="1B12003C" w:rsidR="00A25143" w:rsidRDefault="00A25143" w:rsidP="00A81951">
            <w:pPr>
              <w:spacing w:before="0"/>
              <w:ind w:left="0" w:firstLine="0"/>
              <w:jc w:val="center"/>
              <w:rPr>
                <w:rFonts w:ascii="Arial" w:hAnsi="Arial" w:cs="Arial"/>
                <w:b/>
                <w:bCs/>
                <w:sz w:val="20"/>
                <w:szCs w:val="20"/>
              </w:rPr>
            </w:pPr>
            <w:r>
              <w:rPr>
                <w:rFonts w:ascii="Arial" w:hAnsi="Arial" w:cs="Arial"/>
                <w:b/>
                <w:bCs/>
                <w:sz w:val="20"/>
                <w:szCs w:val="20"/>
              </w:rPr>
              <w:t>Theme 1</w:t>
            </w:r>
          </w:p>
        </w:tc>
        <w:tc>
          <w:tcPr>
            <w:tcW w:w="3261" w:type="dxa"/>
          </w:tcPr>
          <w:p w14:paraId="12A897B3" w14:textId="12918EFC" w:rsidR="00A25143" w:rsidRDefault="00A25143" w:rsidP="00A81951">
            <w:pPr>
              <w:spacing w:before="0"/>
              <w:ind w:left="0" w:firstLine="0"/>
              <w:jc w:val="left"/>
              <w:rPr>
                <w:rFonts w:ascii="Arial" w:hAnsi="Arial" w:cs="Arial"/>
                <w:sz w:val="20"/>
                <w:szCs w:val="20"/>
              </w:rPr>
            </w:pPr>
            <w:r>
              <w:rPr>
                <w:rFonts w:ascii="Arial" w:hAnsi="Arial" w:cs="Arial"/>
                <w:sz w:val="20"/>
                <w:szCs w:val="20"/>
              </w:rPr>
              <w:t>Positive experience/perception of University’s career and employability services</w:t>
            </w:r>
          </w:p>
        </w:tc>
        <w:tc>
          <w:tcPr>
            <w:tcW w:w="4059" w:type="dxa"/>
          </w:tcPr>
          <w:p w14:paraId="68D06FAA" w14:textId="4D41DC95" w:rsidR="00A25143" w:rsidRDefault="00A25143" w:rsidP="00A25143">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A25143" w:rsidRPr="007C5A25" w14:paraId="21984E00" w14:textId="77777777" w:rsidTr="00A81951">
        <w:tc>
          <w:tcPr>
            <w:tcW w:w="1696" w:type="dxa"/>
          </w:tcPr>
          <w:p w14:paraId="23D487E7" w14:textId="1E193620" w:rsidR="00A25143" w:rsidRPr="007C5A25" w:rsidRDefault="00A25143" w:rsidP="00A81951">
            <w:pPr>
              <w:spacing w:before="0"/>
              <w:ind w:left="0" w:firstLine="0"/>
              <w:jc w:val="center"/>
              <w:rPr>
                <w:rFonts w:ascii="Arial" w:hAnsi="Arial" w:cs="Arial"/>
                <w:b/>
                <w:bCs/>
                <w:sz w:val="20"/>
                <w:szCs w:val="20"/>
              </w:rPr>
            </w:pPr>
            <w:r>
              <w:rPr>
                <w:rFonts w:ascii="Arial" w:hAnsi="Arial" w:cs="Arial"/>
                <w:b/>
                <w:bCs/>
                <w:sz w:val="20"/>
                <w:szCs w:val="20"/>
              </w:rPr>
              <w:t>Theme 2</w:t>
            </w:r>
          </w:p>
        </w:tc>
        <w:tc>
          <w:tcPr>
            <w:tcW w:w="3261" w:type="dxa"/>
          </w:tcPr>
          <w:p w14:paraId="2B6E72B9" w14:textId="259B5A4D" w:rsidR="00A25143" w:rsidRPr="007C5A25" w:rsidRDefault="00A25143" w:rsidP="00A81951">
            <w:pPr>
              <w:spacing w:before="0"/>
              <w:ind w:left="0" w:firstLine="0"/>
              <w:jc w:val="left"/>
              <w:rPr>
                <w:rFonts w:ascii="Arial" w:hAnsi="Arial" w:cs="Arial"/>
                <w:sz w:val="20"/>
                <w:szCs w:val="20"/>
              </w:rPr>
            </w:pPr>
            <w:r>
              <w:rPr>
                <w:rFonts w:ascii="Arial" w:hAnsi="Arial" w:cs="Arial"/>
                <w:sz w:val="20"/>
                <w:szCs w:val="20"/>
              </w:rPr>
              <w:t>Factors hindering ability to obtain a job/career</w:t>
            </w:r>
          </w:p>
        </w:tc>
        <w:tc>
          <w:tcPr>
            <w:tcW w:w="4059" w:type="dxa"/>
          </w:tcPr>
          <w:p w14:paraId="4733F9D3" w14:textId="6657780D" w:rsidR="00B35421" w:rsidRPr="00787789" w:rsidRDefault="00B35421" w:rsidP="00B3542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2.1 Limited/negative experience with career and employability services</w:t>
            </w:r>
          </w:p>
          <w:p w14:paraId="034FCE0B" w14:textId="77777777" w:rsidR="00A25143" w:rsidRDefault="00B35421"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2.2 Personal barriers</w:t>
            </w:r>
          </w:p>
          <w:p w14:paraId="3003EC98" w14:textId="71089276" w:rsidR="00B35421" w:rsidRPr="00787789" w:rsidRDefault="00B35421"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2.3 Course-specific barriers</w:t>
            </w:r>
          </w:p>
        </w:tc>
      </w:tr>
    </w:tbl>
    <w:p w14:paraId="154D8594" w14:textId="44A570C6" w:rsidR="000645A4" w:rsidRDefault="000645A4" w:rsidP="00B35421">
      <w:pPr>
        <w:ind w:left="0" w:firstLine="0"/>
        <w:rPr>
          <w:rFonts w:ascii="Arial" w:hAnsi="Arial" w:cs="Arial"/>
          <w:b/>
          <w:bCs/>
        </w:rPr>
      </w:pPr>
    </w:p>
    <w:p w14:paraId="5A0A3AA2" w14:textId="1708378C" w:rsidR="000645A4" w:rsidRDefault="000645A4" w:rsidP="00A43408">
      <w:pPr>
        <w:ind w:left="0" w:firstLine="0"/>
        <w:rPr>
          <w:rFonts w:ascii="Arial" w:hAnsi="Arial" w:cs="Arial"/>
        </w:rPr>
      </w:pPr>
      <w:r>
        <w:rPr>
          <w:rFonts w:ascii="Arial" w:hAnsi="Arial" w:cs="Arial"/>
        </w:rPr>
        <w:t xml:space="preserve">Comments within </w:t>
      </w:r>
      <w:r w:rsidR="004806D7">
        <w:rPr>
          <w:rFonts w:ascii="Arial" w:hAnsi="Arial" w:cs="Arial"/>
        </w:rPr>
        <w:t>t</w:t>
      </w:r>
      <w:r>
        <w:rPr>
          <w:rFonts w:ascii="Arial" w:hAnsi="Arial" w:cs="Arial"/>
        </w:rPr>
        <w:t>heme 1 were from</w:t>
      </w:r>
      <w:r w:rsidR="00A43408">
        <w:rPr>
          <w:rFonts w:ascii="Arial" w:hAnsi="Arial" w:cs="Arial"/>
        </w:rPr>
        <w:t xml:space="preserve"> </w:t>
      </w:r>
      <w:r>
        <w:rPr>
          <w:rFonts w:ascii="Arial" w:hAnsi="Arial" w:cs="Arial"/>
        </w:rPr>
        <w:t>students</w:t>
      </w:r>
      <w:r w:rsidR="00A43408">
        <w:rPr>
          <w:rFonts w:ascii="Arial" w:hAnsi="Arial" w:cs="Arial"/>
        </w:rPr>
        <w:t xml:space="preserve"> (W)</w:t>
      </w:r>
      <w:r>
        <w:rPr>
          <w:rFonts w:ascii="Arial" w:hAnsi="Arial" w:cs="Arial"/>
        </w:rPr>
        <w:t xml:space="preserve"> who had a positive experience or perception of the University’s career and employability services. Respondents reported that the University provides many opportunities to develop skills, is very focussed on employability and provides information sessions an</w:t>
      </w:r>
      <w:r w:rsidR="00A43408">
        <w:rPr>
          <w:rFonts w:ascii="Arial" w:hAnsi="Arial" w:cs="Arial"/>
        </w:rPr>
        <w:t>d</w:t>
      </w:r>
      <w:r>
        <w:rPr>
          <w:rFonts w:ascii="Arial" w:hAnsi="Arial" w:cs="Arial"/>
        </w:rPr>
        <w:t xml:space="preserve"> skill-tutoring sessions.</w:t>
      </w:r>
    </w:p>
    <w:p w14:paraId="557837B6" w14:textId="77777777" w:rsidR="000645A4" w:rsidRDefault="000645A4" w:rsidP="000645A4">
      <w:pPr>
        <w:rPr>
          <w:rFonts w:ascii="Arial" w:hAnsi="Arial" w:cs="Arial"/>
        </w:rPr>
      </w:pPr>
    </w:p>
    <w:p w14:paraId="7FFE194E" w14:textId="77777777" w:rsidR="000645A4" w:rsidRDefault="000645A4" w:rsidP="00A43408">
      <w:pPr>
        <w:spacing w:before="0"/>
        <w:ind w:left="0" w:firstLine="0"/>
        <w:rPr>
          <w:rFonts w:ascii="Arial" w:hAnsi="Arial" w:cs="Arial"/>
          <w:b/>
          <w:bCs/>
        </w:rPr>
      </w:pPr>
      <w:r>
        <w:rPr>
          <w:rFonts w:ascii="Arial" w:hAnsi="Arial" w:cs="Arial"/>
          <w:b/>
          <w:bCs/>
        </w:rPr>
        <w:t>Factors hindering ability to obtain a job/career</w:t>
      </w:r>
    </w:p>
    <w:p w14:paraId="521DBD85" w14:textId="47F23618" w:rsidR="000645A4" w:rsidRDefault="000645A4" w:rsidP="00A43408">
      <w:pPr>
        <w:spacing w:before="0"/>
        <w:ind w:left="0" w:firstLine="0"/>
        <w:rPr>
          <w:rFonts w:ascii="Arial" w:hAnsi="Arial" w:cs="Arial"/>
        </w:rPr>
      </w:pPr>
      <w:r>
        <w:rPr>
          <w:rFonts w:ascii="Arial" w:hAnsi="Arial" w:cs="Arial"/>
        </w:rPr>
        <w:t xml:space="preserve">A few factors (identified by </w:t>
      </w:r>
      <w:r w:rsidR="003566FB">
        <w:rPr>
          <w:rFonts w:ascii="Arial" w:hAnsi="Arial" w:cs="Arial"/>
        </w:rPr>
        <w:t>W</w:t>
      </w:r>
      <w:r w:rsidR="00A43408">
        <w:rPr>
          <w:rFonts w:ascii="Arial" w:hAnsi="Arial" w:cs="Arial"/>
        </w:rPr>
        <w:t>hite</w:t>
      </w:r>
      <w:r>
        <w:rPr>
          <w:rFonts w:ascii="Arial" w:hAnsi="Arial" w:cs="Arial"/>
        </w:rPr>
        <w:t xml:space="preserve"> respondents) may hinder the ability to obtain a job/career:</w:t>
      </w:r>
    </w:p>
    <w:p w14:paraId="59FC7EA4" w14:textId="40ED798C" w:rsidR="000645A4" w:rsidRDefault="000645A4" w:rsidP="003F6146">
      <w:pPr>
        <w:pStyle w:val="ListParagraph"/>
        <w:numPr>
          <w:ilvl w:val="0"/>
          <w:numId w:val="22"/>
        </w:numPr>
        <w:rPr>
          <w:rFonts w:ascii="Arial" w:hAnsi="Arial" w:cs="Arial"/>
        </w:rPr>
      </w:pPr>
      <w:r>
        <w:rPr>
          <w:rFonts w:ascii="Arial" w:hAnsi="Arial" w:cs="Arial"/>
          <w:u w:val="single"/>
        </w:rPr>
        <w:t>Limited/negative experience with car</w:t>
      </w:r>
      <w:r w:rsidR="00A43408">
        <w:rPr>
          <w:rFonts w:ascii="Arial" w:hAnsi="Arial" w:cs="Arial"/>
          <w:u w:val="single"/>
        </w:rPr>
        <w:t>e</w:t>
      </w:r>
      <w:r>
        <w:rPr>
          <w:rFonts w:ascii="Arial" w:hAnsi="Arial" w:cs="Arial"/>
          <w:u w:val="single"/>
        </w:rPr>
        <w:t>er/employability services:</w:t>
      </w:r>
      <w:r>
        <w:rPr>
          <w:rFonts w:ascii="Arial" w:hAnsi="Arial" w:cs="Arial"/>
        </w:rPr>
        <w:t xml:space="preserve"> skills acquired not sufficient for a job; had to pursue external experience to be employable; difficult to follow career-related events due to course; information sessions on career opportunities often clash with other courses</w:t>
      </w:r>
      <w:r w:rsidR="00A43408">
        <w:rPr>
          <w:rFonts w:ascii="Arial" w:hAnsi="Arial" w:cs="Arial"/>
        </w:rPr>
        <w:t xml:space="preserve"> (</w:t>
      </w:r>
      <w:r w:rsidR="00D87E80">
        <w:rPr>
          <w:rFonts w:ascii="Arial" w:hAnsi="Arial" w:cs="Arial"/>
        </w:rPr>
        <w:t>sub-theme</w:t>
      </w:r>
      <w:r w:rsidR="00A43408">
        <w:rPr>
          <w:rFonts w:ascii="Arial" w:hAnsi="Arial" w:cs="Arial"/>
        </w:rPr>
        <w:t xml:space="preserve"> 2.1)</w:t>
      </w:r>
      <w:r>
        <w:rPr>
          <w:rFonts w:ascii="Arial" w:hAnsi="Arial" w:cs="Arial"/>
        </w:rPr>
        <w:t>.</w:t>
      </w:r>
    </w:p>
    <w:p w14:paraId="469345ED" w14:textId="0E4879FF" w:rsidR="000645A4" w:rsidRDefault="000645A4" w:rsidP="003F6146">
      <w:pPr>
        <w:pStyle w:val="ListParagraph"/>
        <w:numPr>
          <w:ilvl w:val="0"/>
          <w:numId w:val="22"/>
        </w:numPr>
        <w:rPr>
          <w:rFonts w:ascii="Arial" w:hAnsi="Arial" w:cs="Arial"/>
        </w:rPr>
      </w:pPr>
      <w:r>
        <w:rPr>
          <w:rFonts w:ascii="Arial" w:hAnsi="Arial" w:cs="Arial"/>
          <w:u w:val="single"/>
        </w:rPr>
        <w:t>Personal barriers:</w:t>
      </w:r>
      <w:r>
        <w:rPr>
          <w:rFonts w:ascii="Arial" w:hAnsi="Arial" w:cs="Arial"/>
        </w:rPr>
        <w:t xml:space="preserve"> first year student not yet looking at graduate-level jobs; not considering having a career; not engaging with services provided by the University</w:t>
      </w:r>
      <w:r w:rsidR="00A43408">
        <w:rPr>
          <w:rFonts w:ascii="Arial" w:hAnsi="Arial" w:cs="Arial"/>
        </w:rPr>
        <w:t xml:space="preserve"> (</w:t>
      </w:r>
      <w:r w:rsidR="00D87E80">
        <w:rPr>
          <w:rFonts w:ascii="Arial" w:hAnsi="Arial" w:cs="Arial"/>
        </w:rPr>
        <w:t>sub-theme</w:t>
      </w:r>
      <w:r w:rsidR="00A43408">
        <w:rPr>
          <w:rFonts w:ascii="Arial" w:hAnsi="Arial" w:cs="Arial"/>
        </w:rPr>
        <w:t xml:space="preserve"> 2.2)</w:t>
      </w:r>
      <w:r>
        <w:rPr>
          <w:rFonts w:ascii="Arial" w:hAnsi="Arial" w:cs="Arial"/>
        </w:rPr>
        <w:t>.</w:t>
      </w:r>
    </w:p>
    <w:p w14:paraId="1AEE619A" w14:textId="0D8A8A8D" w:rsidR="000645A4" w:rsidRPr="00026207" w:rsidRDefault="000645A4" w:rsidP="003F6146">
      <w:pPr>
        <w:pStyle w:val="ListParagraph"/>
        <w:numPr>
          <w:ilvl w:val="0"/>
          <w:numId w:val="22"/>
        </w:numPr>
        <w:rPr>
          <w:rFonts w:ascii="Arial" w:hAnsi="Arial" w:cs="Arial"/>
        </w:rPr>
      </w:pPr>
      <w:r w:rsidRPr="00026207">
        <w:rPr>
          <w:rFonts w:ascii="Arial" w:hAnsi="Arial" w:cs="Arial"/>
          <w:u w:val="single"/>
        </w:rPr>
        <w:t>Course-specific barriers</w:t>
      </w:r>
      <w:r>
        <w:rPr>
          <w:rFonts w:ascii="Arial" w:hAnsi="Arial" w:cs="Arial"/>
        </w:rPr>
        <w:t>: course does not lead to a specific job field; degree does not provide practical skills; some courses have more graduate job options than others</w:t>
      </w:r>
      <w:r w:rsidR="00A43408">
        <w:rPr>
          <w:rFonts w:ascii="Arial" w:hAnsi="Arial" w:cs="Arial"/>
        </w:rPr>
        <w:t xml:space="preserve"> (</w:t>
      </w:r>
      <w:r w:rsidR="00D87E80">
        <w:rPr>
          <w:rFonts w:ascii="Arial" w:hAnsi="Arial" w:cs="Arial"/>
        </w:rPr>
        <w:t>sub-theme</w:t>
      </w:r>
      <w:r w:rsidR="00A43408">
        <w:rPr>
          <w:rFonts w:ascii="Arial" w:hAnsi="Arial" w:cs="Arial"/>
        </w:rPr>
        <w:t xml:space="preserve"> 2.3)</w:t>
      </w:r>
      <w:r>
        <w:rPr>
          <w:rFonts w:ascii="Arial" w:hAnsi="Arial" w:cs="Arial"/>
        </w:rPr>
        <w:t>.</w:t>
      </w:r>
      <w:r>
        <w:rPr>
          <w:rFonts w:ascii="Arial" w:hAnsi="Arial" w:cs="Arial"/>
          <w:u w:val="single"/>
        </w:rPr>
        <w:t xml:space="preserve"> </w:t>
      </w:r>
    </w:p>
    <w:p w14:paraId="462315E1" w14:textId="77777777" w:rsidR="000645A4" w:rsidRPr="00A43408" w:rsidRDefault="000645A4" w:rsidP="000645A4">
      <w:pPr>
        <w:rPr>
          <w:rFonts w:ascii="Arial" w:hAnsi="Arial" w:cs="Arial"/>
          <w:b/>
          <w:bCs/>
          <w:sz w:val="16"/>
          <w:szCs w:val="16"/>
        </w:rPr>
      </w:pPr>
    </w:p>
    <w:p w14:paraId="4B0B36C6" w14:textId="4EAE35B8" w:rsidR="000645A4" w:rsidRDefault="000645A4" w:rsidP="00A43408">
      <w:pPr>
        <w:ind w:left="0" w:firstLine="0"/>
        <w:rPr>
          <w:rFonts w:ascii="Arial" w:hAnsi="Arial" w:cs="Arial"/>
        </w:rPr>
      </w:pPr>
      <w:r w:rsidRPr="00681E0D">
        <w:rPr>
          <w:rFonts w:ascii="Arial" w:hAnsi="Arial" w:cs="Arial"/>
        </w:rPr>
        <w:t xml:space="preserve">Comments from </w:t>
      </w:r>
      <w:r w:rsidRPr="00A43408">
        <w:rPr>
          <w:rFonts w:ascii="Arial" w:hAnsi="Arial" w:cs="Arial"/>
          <w:b/>
          <w:bCs/>
        </w:rPr>
        <w:t>Racialised Groups</w:t>
      </w:r>
      <w:r w:rsidR="00A43408" w:rsidRPr="00A43408">
        <w:rPr>
          <w:rFonts w:ascii="Arial" w:hAnsi="Arial" w:cs="Arial"/>
          <w:b/>
          <w:bCs/>
        </w:rPr>
        <w:t xml:space="preserve"> (RG)</w:t>
      </w:r>
      <w:r w:rsidR="00A43408">
        <w:rPr>
          <w:rFonts w:ascii="Arial" w:hAnsi="Arial" w:cs="Arial"/>
        </w:rPr>
        <w:t xml:space="preserve"> </w:t>
      </w:r>
      <w:r w:rsidR="002A518E">
        <w:rPr>
          <w:rFonts w:ascii="Arial" w:hAnsi="Arial" w:cs="Arial"/>
        </w:rPr>
        <w:t>students</w:t>
      </w:r>
      <w:r w:rsidR="00780E25">
        <w:rPr>
          <w:rFonts w:ascii="Arial" w:hAnsi="Arial" w:cs="Arial"/>
        </w:rPr>
        <w:t xml:space="preserve"> to the </w:t>
      </w:r>
      <w:r w:rsidR="002A518E">
        <w:rPr>
          <w:rFonts w:ascii="Arial" w:hAnsi="Arial" w:cs="Arial"/>
        </w:rPr>
        <w:t xml:space="preserve">two </w:t>
      </w:r>
      <w:r w:rsidR="00780E25">
        <w:rPr>
          <w:rFonts w:ascii="Arial" w:hAnsi="Arial" w:cs="Arial"/>
        </w:rPr>
        <w:t>questions in section ‘Employment’</w:t>
      </w:r>
      <w:r w:rsidRPr="00681E0D">
        <w:rPr>
          <w:rFonts w:ascii="Arial" w:hAnsi="Arial" w:cs="Arial"/>
        </w:rPr>
        <w:t xml:space="preserve"> were grouped into two broad themes (Table </w:t>
      </w:r>
      <w:r w:rsidR="00A43408">
        <w:rPr>
          <w:rFonts w:ascii="Arial" w:hAnsi="Arial" w:cs="Arial"/>
        </w:rPr>
        <w:t>3</w:t>
      </w:r>
      <w:r w:rsidR="002058F3">
        <w:rPr>
          <w:rFonts w:ascii="Arial" w:hAnsi="Arial" w:cs="Arial"/>
        </w:rPr>
        <w:t>0</w:t>
      </w:r>
      <w:r w:rsidRPr="00681E0D">
        <w:rPr>
          <w:rFonts w:ascii="Arial" w:hAnsi="Arial" w:cs="Arial"/>
        </w:rPr>
        <w:t>)</w:t>
      </w:r>
    </w:p>
    <w:p w14:paraId="4B7D2C15" w14:textId="77777777" w:rsidR="00A43408" w:rsidRPr="00A43408" w:rsidRDefault="00A43408" w:rsidP="00A43408">
      <w:pPr>
        <w:ind w:left="0" w:firstLine="0"/>
        <w:rPr>
          <w:rFonts w:ascii="Arial" w:hAnsi="Arial" w:cs="Arial"/>
          <w:sz w:val="16"/>
          <w:szCs w:val="16"/>
        </w:rPr>
      </w:pPr>
    </w:p>
    <w:p w14:paraId="08412233" w14:textId="63506811" w:rsidR="000645A4" w:rsidRDefault="000645A4" w:rsidP="00A43408">
      <w:pPr>
        <w:ind w:left="0" w:firstLine="0"/>
        <w:rPr>
          <w:rFonts w:ascii="Arial" w:hAnsi="Arial" w:cs="Arial"/>
          <w:sz w:val="20"/>
          <w:szCs w:val="20"/>
        </w:rPr>
      </w:pPr>
      <w:r w:rsidRPr="00A43408">
        <w:rPr>
          <w:rFonts w:ascii="Arial" w:hAnsi="Arial" w:cs="Arial"/>
          <w:b/>
          <w:bCs/>
          <w:sz w:val="20"/>
          <w:szCs w:val="20"/>
        </w:rPr>
        <w:t xml:space="preserve">Table </w:t>
      </w:r>
      <w:r w:rsidR="00A43408" w:rsidRPr="00A43408">
        <w:rPr>
          <w:rFonts w:ascii="Arial" w:hAnsi="Arial" w:cs="Arial"/>
          <w:b/>
          <w:bCs/>
          <w:sz w:val="20"/>
          <w:szCs w:val="20"/>
        </w:rPr>
        <w:t>3</w:t>
      </w:r>
      <w:r w:rsidR="002058F3">
        <w:rPr>
          <w:rFonts w:ascii="Arial" w:hAnsi="Arial" w:cs="Arial"/>
          <w:b/>
          <w:bCs/>
          <w:sz w:val="20"/>
          <w:szCs w:val="20"/>
        </w:rPr>
        <w:t>0</w:t>
      </w:r>
      <w:r w:rsidRPr="00A43408">
        <w:rPr>
          <w:rFonts w:ascii="Arial" w:hAnsi="Arial" w:cs="Arial"/>
          <w:b/>
          <w:bCs/>
          <w:sz w:val="20"/>
          <w:szCs w:val="20"/>
        </w:rPr>
        <w:t xml:space="preserve">: </w:t>
      </w:r>
      <w:r w:rsidRPr="00A43408">
        <w:rPr>
          <w:rFonts w:ascii="Arial" w:hAnsi="Arial" w:cs="Arial"/>
          <w:sz w:val="20"/>
          <w:szCs w:val="20"/>
        </w:rPr>
        <w:t>Inductive content analysis of question responses from Racialised Groups students regarding the student survey section “Employment”.</w:t>
      </w:r>
    </w:p>
    <w:tbl>
      <w:tblPr>
        <w:tblStyle w:val="TableGrid"/>
        <w:tblW w:w="0" w:type="auto"/>
        <w:tblLook w:val="04A0" w:firstRow="1" w:lastRow="0" w:firstColumn="1" w:lastColumn="0" w:noHBand="0" w:noVBand="1"/>
      </w:tblPr>
      <w:tblGrid>
        <w:gridCol w:w="1696"/>
        <w:gridCol w:w="4678"/>
        <w:gridCol w:w="2642"/>
      </w:tblGrid>
      <w:tr w:rsidR="003F4939" w:rsidRPr="007C5A25" w14:paraId="1E1FE5E7" w14:textId="77777777" w:rsidTr="003F4939">
        <w:tc>
          <w:tcPr>
            <w:tcW w:w="1696" w:type="dxa"/>
            <w:shd w:val="clear" w:color="auto" w:fill="B4C6E7" w:themeFill="accent1" w:themeFillTint="66"/>
          </w:tcPr>
          <w:p w14:paraId="2884F7B0" w14:textId="77777777" w:rsidR="003F4939" w:rsidRPr="007C5A25" w:rsidRDefault="003F4939"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4678" w:type="dxa"/>
            <w:shd w:val="clear" w:color="auto" w:fill="B4C6E7" w:themeFill="accent1" w:themeFillTint="66"/>
          </w:tcPr>
          <w:p w14:paraId="101ED409" w14:textId="77777777" w:rsidR="003F4939" w:rsidRPr="007C5A25" w:rsidRDefault="003F4939"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2642" w:type="dxa"/>
            <w:shd w:val="clear" w:color="auto" w:fill="B4C6E7" w:themeFill="accent1" w:themeFillTint="66"/>
          </w:tcPr>
          <w:p w14:paraId="09B9207C" w14:textId="77777777" w:rsidR="003F4939" w:rsidRPr="007C5A25" w:rsidRDefault="003F4939"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3F4939" w:rsidRPr="007C5A25" w14:paraId="5AC17B55" w14:textId="77777777" w:rsidTr="003F4939">
        <w:tc>
          <w:tcPr>
            <w:tcW w:w="1696" w:type="dxa"/>
          </w:tcPr>
          <w:p w14:paraId="48C392E1" w14:textId="77777777" w:rsidR="003F4939" w:rsidRPr="007C5A25" w:rsidRDefault="003F4939" w:rsidP="00A81951">
            <w:pPr>
              <w:spacing w:before="0"/>
              <w:ind w:left="0" w:firstLine="0"/>
              <w:jc w:val="center"/>
              <w:rPr>
                <w:rFonts w:ascii="Arial" w:hAnsi="Arial" w:cs="Arial"/>
                <w:b/>
                <w:bCs/>
                <w:sz w:val="20"/>
                <w:szCs w:val="20"/>
              </w:rPr>
            </w:pPr>
            <w:r>
              <w:rPr>
                <w:rFonts w:ascii="Arial" w:hAnsi="Arial" w:cs="Arial"/>
                <w:b/>
                <w:bCs/>
                <w:sz w:val="20"/>
                <w:szCs w:val="20"/>
              </w:rPr>
              <w:t>Theme 3</w:t>
            </w:r>
          </w:p>
        </w:tc>
        <w:tc>
          <w:tcPr>
            <w:tcW w:w="4678" w:type="dxa"/>
          </w:tcPr>
          <w:p w14:paraId="11E691EA" w14:textId="6361CFFE" w:rsidR="003F4939" w:rsidRPr="007C5A25" w:rsidRDefault="003F4939" w:rsidP="00A81951">
            <w:pPr>
              <w:spacing w:before="0"/>
              <w:ind w:left="0" w:firstLine="0"/>
              <w:jc w:val="left"/>
              <w:rPr>
                <w:rFonts w:ascii="Arial" w:hAnsi="Arial" w:cs="Arial"/>
                <w:sz w:val="20"/>
                <w:szCs w:val="20"/>
              </w:rPr>
            </w:pPr>
            <w:r>
              <w:rPr>
                <w:rFonts w:ascii="Arial" w:hAnsi="Arial" w:cs="Arial"/>
                <w:sz w:val="20"/>
                <w:szCs w:val="20"/>
              </w:rPr>
              <w:t>Positive experience/perception of University employability services</w:t>
            </w:r>
          </w:p>
        </w:tc>
        <w:tc>
          <w:tcPr>
            <w:tcW w:w="2642" w:type="dxa"/>
          </w:tcPr>
          <w:p w14:paraId="0AB19C2F" w14:textId="2285B3F0" w:rsidR="003F4939" w:rsidRPr="00787789" w:rsidRDefault="003F4939" w:rsidP="003F4939">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3F4939" w:rsidRPr="007C5A25" w14:paraId="51913216" w14:textId="77777777" w:rsidTr="003F4939">
        <w:tc>
          <w:tcPr>
            <w:tcW w:w="1696" w:type="dxa"/>
          </w:tcPr>
          <w:p w14:paraId="3001FFAF" w14:textId="453A09C4" w:rsidR="003F4939" w:rsidRDefault="003F4939" w:rsidP="00A81951">
            <w:pPr>
              <w:spacing w:before="0"/>
              <w:ind w:left="0" w:firstLine="0"/>
              <w:jc w:val="center"/>
              <w:rPr>
                <w:rFonts w:ascii="Arial" w:hAnsi="Arial" w:cs="Arial"/>
                <w:b/>
                <w:bCs/>
                <w:sz w:val="20"/>
                <w:szCs w:val="20"/>
              </w:rPr>
            </w:pPr>
            <w:r>
              <w:rPr>
                <w:rFonts w:ascii="Arial" w:hAnsi="Arial" w:cs="Arial"/>
                <w:b/>
                <w:bCs/>
                <w:sz w:val="20"/>
                <w:szCs w:val="20"/>
              </w:rPr>
              <w:t>Theme 4</w:t>
            </w:r>
          </w:p>
        </w:tc>
        <w:tc>
          <w:tcPr>
            <w:tcW w:w="4678" w:type="dxa"/>
          </w:tcPr>
          <w:p w14:paraId="57BA99A4" w14:textId="5ED57B1D" w:rsidR="003F4939" w:rsidRDefault="003F4939" w:rsidP="00A81951">
            <w:pPr>
              <w:spacing w:before="0"/>
              <w:ind w:left="0" w:firstLine="0"/>
              <w:jc w:val="left"/>
              <w:rPr>
                <w:rFonts w:ascii="Arial" w:hAnsi="Arial" w:cs="Arial"/>
                <w:sz w:val="20"/>
                <w:szCs w:val="20"/>
              </w:rPr>
            </w:pPr>
            <w:r>
              <w:rPr>
                <w:rFonts w:ascii="Arial" w:hAnsi="Arial" w:cs="Arial"/>
                <w:sz w:val="20"/>
                <w:szCs w:val="20"/>
              </w:rPr>
              <w:t>University employability services lack effectiveness</w:t>
            </w:r>
          </w:p>
        </w:tc>
        <w:tc>
          <w:tcPr>
            <w:tcW w:w="2642" w:type="dxa"/>
          </w:tcPr>
          <w:p w14:paraId="2CA503D8" w14:textId="54EB19F2" w:rsidR="003F4939" w:rsidRDefault="003F4939" w:rsidP="003F4939">
            <w:pPr>
              <w:pStyle w:val="ListParagraph"/>
              <w:spacing w:before="0"/>
              <w:ind w:left="173" w:firstLine="0"/>
              <w:jc w:val="center"/>
              <w:rPr>
                <w:rFonts w:ascii="Arial" w:hAnsi="Arial" w:cs="Arial"/>
                <w:sz w:val="20"/>
                <w:szCs w:val="20"/>
              </w:rPr>
            </w:pPr>
            <w:r>
              <w:rPr>
                <w:rFonts w:ascii="Arial" w:hAnsi="Arial" w:cs="Arial"/>
                <w:sz w:val="20"/>
                <w:szCs w:val="20"/>
              </w:rPr>
              <w:t>(none)</w:t>
            </w:r>
          </w:p>
        </w:tc>
      </w:tr>
    </w:tbl>
    <w:p w14:paraId="45C9B0F4" w14:textId="5A4F40FD" w:rsidR="000645A4" w:rsidRPr="00681E0D" w:rsidRDefault="000645A4" w:rsidP="003F4939">
      <w:pPr>
        <w:ind w:left="0" w:firstLine="0"/>
        <w:rPr>
          <w:rFonts w:ascii="Arial" w:hAnsi="Arial" w:cs="Arial"/>
        </w:rPr>
      </w:pPr>
    </w:p>
    <w:p w14:paraId="659663D8" w14:textId="7B9EF7CE" w:rsidR="000645A4" w:rsidRDefault="000645A4" w:rsidP="00C224F1">
      <w:pPr>
        <w:ind w:left="0" w:firstLine="0"/>
        <w:rPr>
          <w:rFonts w:ascii="Arial" w:hAnsi="Arial" w:cs="Arial"/>
        </w:rPr>
      </w:pPr>
      <w:r>
        <w:rPr>
          <w:rFonts w:ascii="Arial" w:hAnsi="Arial" w:cs="Arial"/>
        </w:rPr>
        <w:t xml:space="preserve">Comments within </w:t>
      </w:r>
      <w:r w:rsidR="003566FB">
        <w:rPr>
          <w:rFonts w:ascii="Arial" w:hAnsi="Arial" w:cs="Arial"/>
        </w:rPr>
        <w:t>t</w:t>
      </w:r>
      <w:r>
        <w:rPr>
          <w:rFonts w:ascii="Arial" w:hAnsi="Arial" w:cs="Arial"/>
        </w:rPr>
        <w:t>heme 3 were from students</w:t>
      </w:r>
      <w:r w:rsidR="00C224F1">
        <w:rPr>
          <w:rFonts w:ascii="Arial" w:hAnsi="Arial" w:cs="Arial"/>
        </w:rPr>
        <w:t xml:space="preserve"> (RG)</w:t>
      </w:r>
      <w:r>
        <w:rPr>
          <w:rFonts w:ascii="Arial" w:hAnsi="Arial" w:cs="Arial"/>
        </w:rPr>
        <w:t xml:space="preserve"> who reported a positive experience with the employability services provided by the University. They reported that they have had opportunity to attend career workshops, have been greatly assisted by the career service, and have learnt and develop</w:t>
      </w:r>
      <w:r w:rsidR="00C224F1">
        <w:rPr>
          <w:rFonts w:ascii="Arial" w:hAnsi="Arial" w:cs="Arial"/>
        </w:rPr>
        <w:t>ed</w:t>
      </w:r>
      <w:r>
        <w:rPr>
          <w:rFonts w:ascii="Arial" w:hAnsi="Arial" w:cs="Arial"/>
        </w:rPr>
        <w:t xml:space="preserve"> several skills.</w:t>
      </w:r>
    </w:p>
    <w:p w14:paraId="55814230" w14:textId="328D80D4" w:rsidR="000645A4" w:rsidRPr="0025674C" w:rsidRDefault="000645A4" w:rsidP="00C224F1">
      <w:pPr>
        <w:ind w:left="0" w:firstLine="0"/>
        <w:rPr>
          <w:rFonts w:ascii="Arial" w:hAnsi="Arial" w:cs="Arial"/>
        </w:rPr>
      </w:pPr>
      <w:r>
        <w:rPr>
          <w:rFonts w:ascii="Arial" w:hAnsi="Arial" w:cs="Arial"/>
        </w:rPr>
        <w:t>Those who had negative experience/perception with the employability services provided by the University reported that career service contact is inconsistent and late; services are pandered more to undergraduate; felt th</w:t>
      </w:r>
      <w:r w:rsidR="00C224F1">
        <w:rPr>
          <w:rFonts w:ascii="Arial" w:hAnsi="Arial" w:cs="Arial"/>
        </w:rPr>
        <w:t>e</w:t>
      </w:r>
      <w:r>
        <w:rPr>
          <w:rFonts w:ascii="Arial" w:hAnsi="Arial" w:cs="Arial"/>
        </w:rPr>
        <w:t>y have not developed any relevant skills from classes/workshops</w:t>
      </w:r>
      <w:r w:rsidR="00C224F1">
        <w:rPr>
          <w:rFonts w:ascii="Arial" w:hAnsi="Arial" w:cs="Arial"/>
        </w:rPr>
        <w:t xml:space="preserve"> (Theme 4)</w:t>
      </w:r>
      <w:r>
        <w:rPr>
          <w:rFonts w:ascii="Arial" w:hAnsi="Arial" w:cs="Arial"/>
        </w:rPr>
        <w:t>.</w:t>
      </w:r>
    </w:p>
    <w:p w14:paraId="5AD51AC8" w14:textId="2DA03578" w:rsidR="000645A4" w:rsidRDefault="000645A4" w:rsidP="00C224F1">
      <w:pPr>
        <w:ind w:left="0" w:firstLine="0"/>
        <w:rPr>
          <w:rFonts w:ascii="Arial" w:hAnsi="Arial" w:cs="Arial"/>
          <w:b/>
          <w:bCs/>
        </w:rPr>
      </w:pPr>
    </w:p>
    <w:p w14:paraId="0D5D4D8C" w14:textId="77777777" w:rsidR="002A518E" w:rsidRDefault="002A518E" w:rsidP="002A518E">
      <w:pPr>
        <w:spacing w:before="0"/>
        <w:ind w:left="0" w:firstLine="0"/>
        <w:rPr>
          <w:rFonts w:ascii="Arial" w:hAnsi="Arial" w:cs="Arial"/>
        </w:rPr>
      </w:pPr>
      <w:r w:rsidRPr="006A2AC6">
        <w:rPr>
          <w:rFonts w:ascii="Arial" w:hAnsi="Arial" w:cs="Arial"/>
        </w:rPr>
        <w:t xml:space="preserve">Examples of quotes by respondents from both cohorts (W and RG) are reported </w:t>
      </w:r>
      <w:r>
        <w:rPr>
          <w:rFonts w:ascii="Arial" w:hAnsi="Arial" w:cs="Arial"/>
        </w:rPr>
        <w:t>below.</w:t>
      </w:r>
      <w:r w:rsidRPr="006A2AC6">
        <w:rPr>
          <w:rFonts w:ascii="Arial" w:hAnsi="Arial" w:cs="Arial"/>
        </w:rPr>
        <w:t xml:space="preserve"> </w:t>
      </w:r>
    </w:p>
    <w:p w14:paraId="0ECB3B9B" w14:textId="69FAC596" w:rsidR="00D9023C" w:rsidRPr="0007765D" w:rsidRDefault="00D9023C" w:rsidP="002058F3">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lastRenderedPageBreak/>
        <w:t>“</w:t>
      </w:r>
      <w:proofErr w:type="spellStart"/>
      <w:r w:rsidRPr="0007765D">
        <w:rPr>
          <w:rFonts w:ascii="Arial" w:hAnsi="Arial" w:cs="Arial"/>
          <w:i/>
          <w:iCs/>
          <w:color w:val="2E74B5" w:themeColor="accent5" w:themeShade="BF"/>
        </w:rPr>
        <w:t>UoA</w:t>
      </w:r>
      <w:proofErr w:type="spellEnd"/>
      <w:r w:rsidRPr="0007765D">
        <w:rPr>
          <w:rFonts w:ascii="Arial" w:hAnsi="Arial" w:cs="Arial"/>
          <w:i/>
          <w:iCs/>
          <w:color w:val="2E74B5" w:themeColor="accent5" w:themeShade="BF"/>
        </w:rPr>
        <w:t xml:space="preserve"> is very focused on employability, and I love that. Makes me feel </w:t>
      </w:r>
      <w:proofErr w:type="gramStart"/>
      <w:r w:rsidRPr="0007765D">
        <w:rPr>
          <w:rFonts w:ascii="Arial" w:hAnsi="Arial" w:cs="Arial"/>
          <w:i/>
          <w:iCs/>
          <w:color w:val="2E74B5" w:themeColor="accent5" w:themeShade="BF"/>
        </w:rPr>
        <w:t>really comfortable</w:t>
      </w:r>
      <w:proofErr w:type="gramEnd"/>
      <w:r w:rsidRPr="0007765D">
        <w:rPr>
          <w:rFonts w:ascii="Arial" w:hAnsi="Arial" w:cs="Arial"/>
          <w:i/>
          <w:iCs/>
          <w:color w:val="2E74B5" w:themeColor="accent5" w:themeShade="BF"/>
        </w:rPr>
        <w:t xml:space="preserve"> about my future prospects”- W student</w:t>
      </w:r>
    </w:p>
    <w:p w14:paraId="491661FC" w14:textId="042624BA" w:rsidR="002A518E" w:rsidRPr="0007765D" w:rsidRDefault="002A518E" w:rsidP="00C224F1">
      <w:pPr>
        <w:ind w:left="0" w:firstLine="0"/>
        <w:rPr>
          <w:rFonts w:ascii="Arial" w:hAnsi="Arial" w:cs="Arial"/>
          <w:b/>
          <w:bCs/>
          <w:color w:val="2E74B5" w:themeColor="accent5" w:themeShade="BF"/>
        </w:rPr>
      </w:pPr>
    </w:p>
    <w:p w14:paraId="65BD3C03" w14:textId="2CC8231E" w:rsidR="004D7D71" w:rsidRPr="0007765D" w:rsidRDefault="004D7D71" w:rsidP="002058F3">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 xml:space="preserve">“I haven't yet had a detailed look into graduate level </w:t>
      </w:r>
      <w:proofErr w:type="gramStart"/>
      <w:r w:rsidRPr="0007765D">
        <w:rPr>
          <w:rFonts w:ascii="Arial" w:hAnsi="Arial" w:cs="Arial"/>
          <w:i/>
          <w:iCs/>
          <w:color w:val="2E74B5" w:themeColor="accent5" w:themeShade="BF"/>
        </w:rPr>
        <w:t>employment</w:t>
      </w:r>
      <w:proofErr w:type="gramEnd"/>
      <w:r w:rsidRPr="0007765D">
        <w:rPr>
          <w:rFonts w:ascii="Arial" w:hAnsi="Arial" w:cs="Arial"/>
          <w:i/>
          <w:iCs/>
          <w:color w:val="2E74B5" w:themeColor="accent5" w:themeShade="BF"/>
        </w:rPr>
        <w:t xml:space="preserve"> but I am sure the </w:t>
      </w:r>
      <w:proofErr w:type="spellStart"/>
      <w:r w:rsidRPr="0007765D">
        <w:rPr>
          <w:rFonts w:ascii="Arial" w:hAnsi="Arial" w:cs="Arial"/>
          <w:i/>
          <w:iCs/>
          <w:color w:val="2E74B5" w:themeColor="accent5" w:themeShade="BF"/>
        </w:rPr>
        <w:t>uni</w:t>
      </w:r>
      <w:proofErr w:type="spellEnd"/>
      <w:r w:rsidRPr="0007765D">
        <w:rPr>
          <w:rFonts w:ascii="Arial" w:hAnsi="Arial" w:cs="Arial"/>
          <w:i/>
          <w:iCs/>
          <w:color w:val="2E74B5" w:themeColor="accent5" w:themeShade="BF"/>
        </w:rPr>
        <w:t xml:space="preserve"> would help”- RG student</w:t>
      </w:r>
    </w:p>
    <w:p w14:paraId="1BF37431" w14:textId="77777777" w:rsidR="004D7D71" w:rsidRPr="0007765D" w:rsidRDefault="004D7D71" w:rsidP="00C224F1">
      <w:pPr>
        <w:ind w:left="0" w:firstLine="0"/>
        <w:rPr>
          <w:rFonts w:ascii="Arial" w:hAnsi="Arial" w:cs="Arial"/>
          <w:b/>
          <w:bCs/>
          <w:color w:val="2E74B5" w:themeColor="accent5" w:themeShade="BF"/>
        </w:rPr>
      </w:pPr>
    </w:p>
    <w:p w14:paraId="454CAD09" w14:textId="3CA90BD6" w:rsidR="002A518E" w:rsidRPr="0007765D" w:rsidRDefault="006D2A44" w:rsidP="002058F3">
      <w:pPr>
        <w:ind w:left="0" w:firstLine="0"/>
        <w:jc w:val="center"/>
        <w:rPr>
          <w:rFonts w:ascii="Arial" w:hAnsi="Arial" w:cs="Arial"/>
          <w:b/>
          <w:bCs/>
          <w:i/>
          <w:iCs/>
          <w:color w:val="2E74B5" w:themeColor="accent5" w:themeShade="BF"/>
        </w:rPr>
      </w:pPr>
      <w:r w:rsidRPr="0007765D">
        <w:rPr>
          <w:rFonts w:ascii="Arial" w:hAnsi="Arial" w:cs="Arial"/>
          <w:i/>
          <w:iCs/>
          <w:color w:val="2E74B5" w:themeColor="accent5" w:themeShade="BF"/>
        </w:rPr>
        <w:t>“I don't think they are teaching us enough skills that employers look for in the real-world setting. There is not enough connection being made between what we are learning and how it applies outside the lecture sometimes”- W student</w:t>
      </w:r>
    </w:p>
    <w:p w14:paraId="5BDB70DA" w14:textId="23F54DBC" w:rsidR="00780E25" w:rsidRPr="0007765D" w:rsidRDefault="00780E25" w:rsidP="00C224F1">
      <w:pPr>
        <w:ind w:left="0" w:firstLine="0"/>
        <w:rPr>
          <w:rFonts w:ascii="Arial" w:hAnsi="Arial" w:cs="Arial"/>
          <w:b/>
          <w:bCs/>
          <w:color w:val="2E74B5" w:themeColor="accent5" w:themeShade="BF"/>
        </w:rPr>
      </w:pPr>
    </w:p>
    <w:p w14:paraId="51E7DA24" w14:textId="4D5DCD96" w:rsidR="004D7D71" w:rsidRPr="0007765D" w:rsidRDefault="004D7D71" w:rsidP="002058F3">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“I have learnt many things and have developed many skills and that's really helping to shape my skills and knowledge”- RG student</w:t>
      </w:r>
    </w:p>
    <w:p w14:paraId="448F3E84" w14:textId="77777777" w:rsidR="006D2A44" w:rsidRPr="0007765D" w:rsidRDefault="006D2A44" w:rsidP="00C224F1">
      <w:pPr>
        <w:ind w:left="0" w:firstLine="0"/>
        <w:rPr>
          <w:rFonts w:ascii="Arial" w:hAnsi="Arial" w:cs="Arial"/>
          <w:b/>
          <w:bCs/>
          <w:color w:val="2E74B5" w:themeColor="accent5" w:themeShade="BF"/>
        </w:rPr>
      </w:pPr>
    </w:p>
    <w:p w14:paraId="439051BD" w14:textId="367759F1" w:rsidR="006D2A44" w:rsidRPr="0007765D" w:rsidRDefault="006D2A44" w:rsidP="002058F3">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 xml:space="preserve">“I am being only advised what sector I can apply. However, in my previous university many of my friends found a job with University assistance. University contacted with possible </w:t>
      </w:r>
      <w:proofErr w:type="gramStart"/>
      <w:r w:rsidRPr="0007765D">
        <w:rPr>
          <w:rFonts w:ascii="Arial" w:hAnsi="Arial" w:cs="Arial"/>
          <w:i/>
          <w:iCs/>
          <w:color w:val="2E74B5" w:themeColor="accent5" w:themeShade="BF"/>
        </w:rPr>
        <w:t>employers</w:t>
      </w:r>
      <w:proofErr w:type="gramEnd"/>
      <w:r w:rsidRPr="0007765D">
        <w:rPr>
          <w:rFonts w:ascii="Arial" w:hAnsi="Arial" w:cs="Arial"/>
          <w:i/>
          <w:iCs/>
          <w:color w:val="2E74B5" w:themeColor="accent5" w:themeShade="BF"/>
        </w:rPr>
        <w:t xml:space="preserve"> and they were hired. It was a bit of disappointment that it</w:t>
      </w:r>
      <w:r w:rsidR="003C46FE" w:rsidRPr="0007765D">
        <w:rPr>
          <w:rFonts w:ascii="Arial" w:hAnsi="Arial" w:cs="Arial"/>
          <w:i/>
          <w:iCs/>
          <w:color w:val="2E74B5" w:themeColor="accent5" w:themeShade="BF"/>
        </w:rPr>
        <w:t>’</w:t>
      </w:r>
      <w:r w:rsidRPr="0007765D">
        <w:rPr>
          <w:rFonts w:ascii="Arial" w:hAnsi="Arial" w:cs="Arial"/>
          <w:i/>
          <w:iCs/>
          <w:color w:val="2E74B5" w:themeColor="accent5" w:themeShade="BF"/>
        </w:rPr>
        <w:t>s not happening in University of Aberdeen”- W student</w:t>
      </w:r>
    </w:p>
    <w:p w14:paraId="713E7EAD" w14:textId="6CA7284E" w:rsidR="00780E25" w:rsidRPr="0007765D" w:rsidRDefault="00780E25" w:rsidP="00C224F1">
      <w:pPr>
        <w:ind w:left="0" w:firstLine="0"/>
        <w:rPr>
          <w:rFonts w:ascii="Arial" w:hAnsi="Arial" w:cs="Arial"/>
          <w:b/>
          <w:bCs/>
          <w:color w:val="2E74B5" w:themeColor="accent5" w:themeShade="BF"/>
        </w:rPr>
      </w:pPr>
    </w:p>
    <w:p w14:paraId="44975640" w14:textId="43619328" w:rsidR="004D7D71" w:rsidRPr="0007765D" w:rsidRDefault="004D7D71" w:rsidP="002058F3">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“I have not developed any of the skills required to apply for graduate level jobs from any of my classes or additional workshops”- RG student</w:t>
      </w:r>
    </w:p>
    <w:p w14:paraId="1B9A1EFB" w14:textId="77777777" w:rsidR="006D2A44" w:rsidRPr="0007765D" w:rsidRDefault="006D2A44" w:rsidP="004D7D71">
      <w:pPr>
        <w:ind w:left="0" w:firstLine="0"/>
        <w:rPr>
          <w:rFonts w:ascii="Calibri" w:hAnsi="Calibri" w:cs="Calibri"/>
          <w:color w:val="2E74B5" w:themeColor="accent5" w:themeShade="BF"/>
        </w:rPr>
      </w:pPr>
    </w:p>
    <w:p w14:paraId="02A33DEE" w14:textId="161C4E37" w:rsidR="006D2A44" w:rsidRPr="0007765D" w:rsidRDefault="006D2A44" w:rsidP="002058F3">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“The university has helped me develop skills in one certain area for my degree, just not the rest of them. Maybe make sure the classes focused on graduate-level jobs include more than just one type of job”- W student</w:t>
      </w:r>
    </w:p>
    <w:p w14:paraId="646541CC" w14:textId="77777777" w:rsidR="006D2A44" w:rsidRPr="0007765D" w:rsidRDefault="006D2A44" w:rsidP="00C224F1">
      <w:pPr>
        <w:ind w:left="0" w:firstLine="0"/>
        <w:rPr>
          <w:rFonts w:ascii="Arial" w:hAnsi="Arial" w:cs="Arial"/>
          <w:b/>
          <w:bCs/>
          <w:color w:val="2E74B5" w:themeColor="accent5" w:themeShade="BF"/>
        </w:rPr>
      </w:pPr>
    </w:p>
    <w:p w14:paraId="4AF6F3D2" w14:textId="7EF48D10" w:rsidR="00780E25" w:rsidRPr="0007765D" w:rsidRDefault="00780E25" w:rsidP="00C224F1">
      <w:pPr>
        <w:ind w:left="0" w:firstLine="0"/>
        <w:rPr>
          <w:rFonts w:ascii="Arial" w:hAnsi="Arial" w:cs="Arial"/>
          <w:b/>
          <w:bCs/>
          <w:color w:val="2E74B5" w:themeColor="accent5" w:themeShade="BF"/>
        </w:rPr>
      </w:pPr>
    </w:p>
    <w:p w14:paraId="06D48D7C" w14:textId="23448C77" w:rsidR="00780E25" w:rsidRPr="0007765D" w:rsidRDefault="00780E25" w:rsidP="00C224F1">
      <w:pPr>
        <w:ind w:left="0" w:firstLine="0"/>
        <w:rPr>
          <w:rFonts w:ascii="Arial" w:hAnsi="Arial" w:cs="Arial"/>
          <w:b/>
          <w:bCs/>
          <w:color w:val="2E74B5" w:themeColor="accent5" w:themeShade="BF"/>
        </w:rPr>
      </w:pPr>
    </w:p>
    <w:p w14:paraId="17CD7079" w14:textId="3F60911F" w:rsidR="00780E25" w:rsidRPr="0007765D" w:rsidRDefault="00780E25" w:rsidP="00C224F1">
      <w:pPr>
        <w:ind w:left="0" w:firstLine="0"/>
        <w:rPr>
          <w:rFonts w:ascii="Arial" w:hAnsi="Arial" w:cs="Arial"/>
          <w:b/>
          <w:bCs/>
          <w:color w:val="2E74B5" w:themeColor="accent5" w:themeShade="BF"/>
        </w:rPr>
      </w:pPr>
    </w:p>
    <w:p w14:paraId="76AC30D1" w14:textId="46D9CAF8" w:rsidR="00780E25" w:rsidRPr="0007765D" w:rsidRDefault="00780E25" w:rsidP="00C224F1">
      <w:pPr>
        <w:ind w:left="0" w:firstLine="0"/>
        <w:rPr>
          <w:rFonts w:ascii="Arial" w:hAnsi="Arial" w:cs="Arial"/>
          <w:b/>
          <w:bCs/>
          <w:color w:val="2E74B5" w:themeColor="accent5" w:themeShade="BF"/>
        </w:rPr>
      </w:pPr>
    </w:p>
    <w:p w14:paraId="2C4C6E7A" w14:textId="0B3704C2" w:rsidR="00780E25" w:rsidRDefault="00780E25" w:rsidP="00C224F1">
      <w:pPr>
        <w:ind w:left="0" w:firstLine="0"/>
        <w:rPr>
          <w:rFonts w:ascii="Arial" w:hAnsi="Arial" w:cs="Arial"/>
          <w:b/>
          <w:bCs/>
        </w:rPr>
      </w:pPr>
    </w:p>
    <w:p w14:paraId="58BE3010" w14:textId="1346A863" w:rsidR="00780E25" w:rsidRDefault="00780E25" w:rsidP="00C224F1">
      <w:pPr>
        <w:ind w:left="0" w:firstLine="0"/>
        <w:rPr>
          <w:rFonts w:ascii="Arial" w:hAnsi="Arial" w:cs="Arial"/>
          <w:b/>
          <w:bCs/>
        </w:rPr>
      </w:pPr>
    </w:p>
    <w:p w14:paraId="18B697E3" w14:textId="2FEDA29A" w:rsidR="00780E25" w:rsidRDefault="00780E25" w:rsidP="00C224F1">
      <w:pPr>
        <w:ind w:left="0" w:firstLine="0"/>
        <w:rPr>
          <w:rFonts w:ascii="Arial" w:hAnsi="Arial" w:cs="Arial"/>
          <w:b/>
          <w:bCs/>
        </w:rPr>
      </w:pPr>
    </w:p>
    <w:p w14:paraId="4A83BE31" w14:textId="3B244C3F" w:rsidR="00780E25" w:rsidRDefault="00780E25" w:rsidP="00C224F1">
      <w:pPr>
        <w:ind w:left="0" w:firstLine="0"/>
        <w:rPr>
          <w:rFonts w:ascii="Arial" w:hAnsi="Arial" w:cs="Arial"/>
          <w:b/>
          <w:bCs/>
        </w:rPr>
      </w:pPr>
    </w:p>
    <w:p w14:paraId="4A4435DF" w14:textId="35D38866" w:rsidR="00780E25" w:rsidRDefault="00780E25" w:rsidP="00C224F1">
      <w:pPr>
        <w:ind w:left="0" w:firstLine="0"/>
        <w:rPr>
          <w:rFonts w:ascii="Arial" w:hAnsi="Arial" w:cs="Arial"/>
          <w:b/>
          <w:bCs/>
          <w:sz w:val="32"/>
          <w:szCs w:val="32"/>
        </w:rPr>
      </w:pPr>
    </w:p>
    <w:p w14:paraId="0F248979" w14:textId="07BAA753" w:rsidR="00780E25" w:rsidRDefault="00780E25" w:rsidP="00C224F1">
      <w:pPr>
        <w:ind w:left="0" w:firstLine="0"/>
        <w:rPr>
          <w:rFonts w:ascii="Arial" w:hAnsi="Arial" w:cs="Arial"/>
          <w:b/>
          <w:bCs/>
          <w:sz w:val="32"/>
          <w:szCs w:val="32"/>
        </w:rPr>
      </w:pPr>
    </w:p>
    <w:p w14:paraId="1EB1CFC1" w14:textId="267BE639" w:rsidR="00780E25" w:rsidRDefault="00780E25" w:rsidP="00C224F1">
      <w:pPr>
        <w:ind w:left="0" w:firstLine="0"/>
        <w:rPr>
          <w:rFonts w:ascii="Arial" w:hAnsi="Arial" w:cs="Arial"/>
          <w:b/>
          <w:bCs/>
          <w:sz w:val="32"/>
          <w:szCs w:val="32"/>
        </w:rPr>
      </w:pPr>
    </w:p>
    <w:p w14:paraId="7A3BDAA4" w14:textId="653FBFC9" w:rsidR="00780E25" w:rsidRDefault="00780E25" w:rsidP="00C224F1">
      <w:pPr>
        <w:ind w:left="0" w:firstLine="0"/>
        <w:rPr>
          <w:rFonts w:ascii="Arial" w:hAnsi="Arial" w:cs="Arial"/>
          <w:b/>
          <w:bCs/>
          <w:sz w:val="32"/>
          <w:szCs w:val="32"/>
        </w:rPr>
      </w:pPr>
    </w:p>
    <w:p w14:paraId="59AD65BF" w14:textId="4F11C78A" w:rsidR="00780E25" w:rsidRDefault="00780E25" w:rsidP="00C224F1">
      <w:pPr>
        <w:ind w:left="0" w:firstLine="0"/>
        <w:rPr>
          <w:rFonts w:ascii="Arial" w:hAnsi="Arial" w:cs="Arial"/>
          <w:b/>
          <w:bCs/>
          <w:sz w:val="32"/>
          <w:szCs w:val="32"/>
        </w:rPr>
      </w:pPr>
    </w:p>
    <w:p w14:paraId="7820D238" w14:textId="77777777" w:rsidR="00CF28F4" w:rsidRDefault="00CF28F4" w:rsidP="00C224F1">
      <w:pPr>
        <w:ind w:left="0" w:firstLine="0"/>
        <w:rPr>
          <w:rFonts w:ascii="Arial" w:hAnsi="Arial" w:cs="Arial"/>
          <w:b/>
          <w:bCs/>
          <w:sz w:val="32"/>
          <w:szCs w:val="32"/>
        </w:rPr>
      </w:pPr>
    </w:p>
    <w:p w14:paraId="3C714159" w14:textId="02886027" w:rsidR="000645A4" w:rsidRPr="00C224F1" w:rsidRDefault="00C224F1" w:rsidP="00C224F1">
      <w:pPr>
        <w:ind w:left="0" w:firstLine="0"/>
        <w:rPr>
          <w:rFonts w:ascii="Arial" w:hAnsi="Arial" w:cs="Arial"/>
          <w:b/>
          <w:bCs/>
          <w:color w:val="2F5496" w:themeColor="accent1" w:themeShade="BF"/>
          <w:sz w:val="28"/>
          <w:szCs w:val="28"/>
        </w:rPr>
      </w:pPr>
      <w:r w:rsidRPr="00C224F1">
        <w:rPr>
          <w:rFonts w:ascii="Arial" w:hAnsi="Arial" w:cs="Arial"/>
          <w:b/>
          <w:bCs/>
          <w:color w:val="2F5496" w:themeColor="accent1" w:themeShade="BF"/>
          <w:sz w:val="28"/>
          <w:szCs w:val="28"/>
        </w:rPr>
        <w:lastRenderedPageBreak/>
        <w:t>9.8</w:t>
      </w:r>
      <w:r w:rsidR="000645A4" w:rsidRPr="00C224F1">
        <w:rPr>
          <w:rFonts w:ascii="Arial" w:hAnsi="Arial" w:cs="Arial"/>
          <w:b/>
          <w:bCs/>
          <w:color w:val="2F5496" w:themeColor="accent1" w:themeShade="BF"/>
          <w:sz w:val="28"/>
          <w:szCs w:val="28"/>
        </w:rPr>
        <w:t>: Course content</w:t>
      </w:r>
    </w:p>
    <w:p w14:paraId="5FE4D33D" w14:textId="61D16C9E" w:rsidR="000645A4" w:rsidRDefault="000645A4" w:rsidP="00C224F1">
      <w:pPr>
        <w:ind w:left="0" w:firstLine="0"/>
        <w:rPr>
          <w:rFonts w:ascii="Arial" w:hAnsi="Arial" w:cs="Arial"/>
        </w:rPr>
      </w:pPr>
      <w:r>
        <w:rPr>
          <w:rFonts w:ascii="Arial" w:hAnsi="Arial" w:cs="Arial"/>
        </w:rPr>
        <w:t>This section of the survey explored whether students felt that the content of their course matches their expectations, their course reflects the opinions of a wide variety of people, whether issues of ethnicity</w:t>
      </w:r>
      <w:r w:rsidR="00780E25">
        <w:rPr>
          <w:rFonts w:ascii="Arial" w:hAnsi="Arial" w:cs="Arial"/>
        </w:rPr>
        <w:t>/</w:t>
      </w:r>
      <w:r>
        <w:rPr>
          <w:rFonts w:ascii="Arial" w:hAnsi="Arial" w:cs="Arial"/>
        </w:rPr>
        <w:t>race are included in academic discussions and whether course tutors</w:t>
      </w:r>
      <w:r w:rsidR="00780E25">
        <w:rPr>
          <w:rFonts w:ascii="Arial" w:hAnsi="Arial" w:cs="Arial"/>
        </w:rPr>
        <w:t>/</w:t>
      </w:r>
      <w:r>
        <w:rPr>
          <w:rFonts w:ascii="Arial" w:hAnsi="Arial" w:cs="Arial"/>
        </w:rPr>
        <w:t>lectures are confident</w:t>
      </w:r>
      <w:r w:rsidR="00780E25">
        <w:rPr>
          <w:rFonts w:ascii="Arial" w:hAnsi="Arial" w:cs="Arial"/>
        </w:rPr>
        <w:t>/</w:t>
      </w:r>
      <w:r>
        <w:rPr>
          <w:rFonts w:ascii="Arial" w:hAnsi="Arial" w:cs="Arial"/>
        </w:rPr>
        <w:t>competent in facilitating discussions around race and ethnicity.</w:t>
      </w:r>
    </w:p>
    <w:p w14:paraId="6888B82E" w14:textId="7AD3E901" w:rsidR="000645A4" w:rsidRDefault="000645A4" w:rsidP="00C224F1">
      <w:pPr>
        <w:ind w:left="0" w:firstLine="0"/>
        <w:rPr>
          <w:rFonts w:ascii="Arial" w:hAnsi="Arial" w:cs="Arial"/>
          <w:b/>
          <w:bCs/>
          <w:sz w:val="16"/>
          <w:szCs w:val="16"/>
        </w:rPr>
      </w:pPr>
    </w:p>
    <w:p w14:paraId="1FA21B1E" w14:textId="30364668" w:rsidR="00780E25" w:rsidRPr="00780E25" w:rsidRDefault="00780E25" w:rsidP="00C224F1">
      <w:pPr>
        <w:ind w:left="0" w:firstLine="0"/>
        <w:rPr>
          <w:rFonts w:ascii="Arial" w:hAnsi="Arial" w:cs="Arial"/>
          <w:b/>
          <w:bCs/>
          <w:color w:val="2F5496" w:themeColor="accent1" w:themeShade="BF"/>
        </w:rPr>
      </w:pPr>
      <w:r>
        <w:rPr>
          <w:rFonts w:ascii="Arial" w:hAnsi="Arial" w:cs="Arial"/>
          <w:b/>
          <w:bCs/>
          <w:color w:val="2F5496" w:themeColor="accent1" w:themeShade="BF"/>
        </w:rPr>
        <w:t>9.8A: Quantitative analysis</w:t>
      </w:r>
    </w:p>
    <w:p w14:paraId="600EA190" w14:textId="77777777" w:rsidR="000645A4" w:rsidRPr="00780E25" w:rsidRDefault="000645A4" w:rsidP="00780E25">
      <w:pPr>
        <w:pStyle w:val="IntenseQuote"/>
        <w:ind w:right="-46" w:hanging="864"/>
        <w:rPr>
          <w:rFonts w:ascii="Arial" w:hAnsi="Arial" w:cs="Arial"/>
          <w:b/>
          <w:bCs/>
          <w:i w:val="0"/>
          <w:iCs w:val="0"/>
          <w:lang w:eastAsia="en-GB"/>
        </w:rPr>
      </w:pPr>
      <w:r w:rsidRPr="00780E25">
        <w:rPr>
          <w:rFonts w:ascii="Arial" w:hAnsi="Arial" w:cs="Arial"/>
          <w:b/>
          <w:bCs/>
          <w:i w:val="0"/>
          <w:iCs w:val="0"/>
          <w:lang w:eastAsia="en-GB"/>
        </w:rPr>
        <w:t>Q8-1. The content of my course matches my expectations and includes what I thought it would include</w:t>
      </w:r>
    </w:p>
    <w:p w14:paraId="2C58FDE3" w14:textId="0399E1A1" w:rsidR="000645A4" w:rsidRDefault="00780E25" w:rsidP="00666CD4">
      <w:pPr>
        <w:spacing w:before="0"/>
        <w:ind w:left="0" w:firstLine="0"/>
        <w:rPr>
          <w:rFonts w:ascii="Arial" w:eastAsia="Times New Roman" w:hAnsi="Arial" w:cs="Arial"/>
          <w:b/>
          <w:bCs/>
          <w:lang w:eastAsia="en-GB"/>
        </w:rPr>
      </w:pPr>
      <w:r>
        <w:rPr>
          <w:rFonts w:ascii="Arial" w:eastAsia="Times New Roman" w:hAnsi="Arial" w:cs="Arial"/>
          <w:b/>
          <w:bCs/>
          <w:lang w:eastAsia="en-GB"/>
        </w:rPr>
        <w:t xml:space="preserve">9.8A.1: </w:t>
      </w:r>
      <w:r w:rsidR="000645A4" w:rsidRPr="002301B2">
        <w:rPr>
          <w:rFonts w:ascii="Arial" w:eastAsia="Times New Roman" w:hAnsi="Arial" w:cs="Arial"/>
          <w:b/>
          <w:bCs/>
          <w:lang w:eastAsia="en-GB"/>
        </w:rPr>
        <w:t>79% of W</w:t>
      </w:r>
      <w:r w:rsidR="00D27615">
        <w:rPr>
          <w:rFonts w:ascii="Arial" w:eastAsia="Times New Roman" w:hAnsi="Arial" w:cs="Arial"/>
          <w:b/>
          <w:bCs/>
          <w:lang w:eastAsia="en-GB"/>
        </w:rPr>
        <w:t>hite</w:t>
      </w:r>
      <w:r w:rsidR="000645A4" w:rsidRPr="002301B2">
        <w:rPr>
          <w:rFonts w:ascii="Arial" w:eastAsia="Times New Roman" w:hAnsi="Arial" w:cs="Arial"/>
          <w:b/>
          <w:bCs/>
          <w:lang w:eastAsia="en-GB"/>
        </w:rPr>
        <w:t xml:space="preserve"> and 82% of </w:t>
      </w:r>
      <w:r w:rsidR="00D27615" w:rsidRPr="00C61E88">
        <w:rPr>
          <w:rFonts w:ascii="Arial" w:hAnsi="Arial" w:cs="Arial"/>
          <w:b/>
          <w:bCs/>
        </w:rPr>
        <w:t>R</w:t>
      </w:r>
      <w:r w:rsidR="00D27615">
        <w:rPr>
          <w:rFonts w:ascii="Arial" w:hAnsi="Arial" w:cs="Arial"/>
          <w:b/>
          <w:bCs/>
        </w:rPr>
        <w:t xml:space="preserve">acialised </w:t>
      </w:r>
      <w:r w:rsidR="00D27615" w:rsidRPr="00C61E88">
        <w:rPr>
          <w:rFonts w:ascii="Arial" w:hAnsi="Arial" w:cs="Arial"/>
          <w:b/>
          <w:bCs/>
        </w:rPr>
        <w:t>G</w:t>
      </w:r>
      <w:r w:rsidR="00D27615">
        <w:rPr>
          <w:rFonts w:ascii="Arial" w:hAnsi="Arial" w:cs="Arial"/>
          <w:b/>
          <w:bCs/>
        </w:rPr>
        <w:t>roups</w:t>
      </w:r>
      <w:r w:rsidR="000645A4" w:rsidRPr="002301B2">
        <w:rPr>
          <w:rFonts w:ascii="Arial" w:eastAsia="Times New Roman" w:hAnsi="Arial" w:cs="Arial"/>
          <w:b/>
          <w:bCs/>
          <w:lang w:eastAsia="en-GB"/>
        </w:rPr>
        <w:t xml:space="preserve"> respondents </w:t>
      </w:r>
      <w:r w:rsidR="000645A4">
        <w:rPr>
          <w:rFonts w:ascii="Arial" w:eastAsia="Times New Roman" w:hAnsi="Arial" w:cs="Arial"/>
          <w:b/>
          <w:bCs/>
          <w:lang w:eastAsia="en-GB"/>
        </w:rPr>
        <w:t xml:space="preserve">agreed that their course matches their expectations and includes what they thought would </w:t>
      </w:r>
      <w:proofErr w:type="gramStart"/>
      <w:r w:rsidR="000645A4">
        <w:rPr>
          <w:rFonts w:ascii="Arial" w:eastAsia="Times New Roman" w:hAnsi="Arial" w:cs="Arial"/>
          <w:b/>
          <w:bCs/>
          <w:lang w:eastAsia="en-GB"/>
        </w:rPr>
        <w:t>include;</w:t>
      </w:r>
      <w:proofErr w:type="gramEnd"/>
      <w:r w:rsidR="000645A4">
        <w:rPr>
          <w:rFonts w:ascii="Arial" w:eastAsia="Times New Roman" w:hAnsi="Arial" w:cs="Arial"/>
          <w:b/>
          <w:bCs/>
          <w:lang w:eastAsia="en-GB"/>
        </w:rPr>
        <w:t xml:space="preserve"> 13% of W</w:t>
      </w:r>
      <w:r w:rsidR="00D27615">
        <w:rPr>
          <w:rFonts w:ascii="Arial" w:eastAsia="Times New Roman" w:hAnsi="Arial" w:cs="Arial"/>
          <w:b/>
          <w:bCs/>
          <w:lang w:eastAsia="en-GB"/>
        </w:rPr>
        <w:t>hite</w:t>
      </w:r>
      <w:r w:rsidR="000645A4">
        <w:rPr>
          <w:rFonts w:ascii="Arial" w:eastAsia="Times New Roman" w:hAnsi="Arial" w:cs="Arial"/>
          <w:b/>
          <w:bCs/>
          <w:lang w:eastAsia="en-GB"/>
        </w:rPr>
        <w:t xml:space="preserve"> and 10% of </w:t>
      </w:r>
      <w:r w:rsidR="00D27615" w:rsidRPr="00C61E88">
        <w:rPr>
          <w:rFonts w:ascii="Arial" w:hAnsi="Arial" w:cs="Arial"/>
          <w:b/>
          <w:bCs/>
        </w:rPr>
        <w:t>R</w:t>
      </w:r>
      <w:r w:rsidR="00D27615">
        <w:rPr>
          <w:rFonts w:ascii="Arial" w:hAnsi="Arial" w:cs="Arial"/>
          <w:b/>
          <w:bCs/>
        </w:rPr>
        <w:t xml:space="preserve">acialised </w:t>
      </w:r>
      <w:r w:rsidR="00D27615" w:rsidRPr="00C61E88">
        <w:rPr>
          <w:rFonts w:ascii="Arial" w:hAnsi="Arial" w:cs="Arial"/>
          <w:b/>
          <w:bCs/>
        </w:rPr>
        <w:t>G</w:t>
      </w:r>
      <w:r w:rsidR="00D27615">
        <w:rPr>
          <w:rFonts w:ascii="Arial" w:hAnsi="Arial" w:cs="Arial"/>
          <w:b/>
          <w:bCs/>
        </w:rPr>
        <w:t>roups</w:t>
      </w:r>
      <w:r w:rsidR="000645A4">
        <w:rPr>
          <w:rFonts w:ascii="Arial" w:eastAsia="Times New Roman" w:hAnsi="Arial" w:cs="Arial"/>
          <w:b/>
          <w:bCs/>
          <w:lang w:eastAsia="en-GB"/>
        </w:rPr>
        <w:t xml:space="preserve"> disagreed with this statement.</w:t>
      </w:r>
    </w:p>
    <w:p w14:paraId="41718DBE" w14:textId="6F73802A" w:rsidR="00907341" w:rsidRPr="002301B2" w:rsidRDefault="00907341" w:rsidP="00907341">
      <w:pPr>
        <w:spacing w:before="0"/>
        <w:ind w:left="0" w:firstLine="0"/>
        <w:jc w:val="center"/>
        <w:rPr>
          <w:rFonts w:ascii="Arial" w:eastAsia="Times New Roman" w:hAnsi="Arial" w:cs="Arial"/>
          <w:b/>
          <w:bCs/>
          <w:lang w:eastAsia="en-GB"/>
        </w:rPr>
      </w:pPr>
      <w:r>
        <w:rPr>
          <w:rFonts w:ascii="Arial" w:eastAsia="Times New Roman" w:hAnsi="Arial" w:cs="Arial"/>
          <w:b/>
          <w:bCs/>
          <w:noProof/>
          <w:lang w:eastAsia="en-GB"/>
        </w:rPr>
        <w:drawing>
          <wp:inline distT="0" distB="0" distL="0" distR="0" wp14:anchorId="64BADC7B" wp14:editId="1DDE7726">
            <wp:extent cx="4572000" cy="2750820"/>
            <wp:effectExtent l="19050" t="19050" r="19050"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a:ln w="9525">
                      <a:solidFill>
                        <a:schemeClr val="tx1"/>
                      </a:solidFill>
                    </a:ln>
                  </pic:spPr>
                </pic:pic>
              </a:graphicData>
            </a:graphic>
          </wp:inline>
        </w:drawing>
      </w:r>
    </w:p>
    <w:p w14:paraId="6D10A882" w14:textId="704A018B" w:rsidR="000645A4" w:rsidRPr="002A686B" w:rsidRDefault="000645A4" w:rsidP="00780E25">
      <w:pPr>
        <w:spacing w:before="0"/>
        <w:ind w:left="0" w:firstLine="0"/>
        <w:jc w:val="center"/>
        <w:rPr>
          <w:rFonts w:ascii="Arial" w:eastAsia="Times New Roman" w:hAnsi="Arial" w:cs="Arial"/>
          <w:i/>
          <w:iCs/>
          <w:color w:val="2F5496" w:themeColor="accent1" w:themeShade="BF"/>
          <w:lang w:eastAsia="en-GB"/>
        </w:rPr>
      </w:pPr>
      <w:r>
        <w:rPr>
          <w:rFonts w:ascii="Arial" w:eastAsia="Times New Roman" w:hAnsi="Arial" w:cs="Arial"/>
          <w:i/>
          <w:iCs/>
          <w:noProof/>
          <w:color w:val="2F5496" w:themeColor="accent1" w:themeShade="BF"/>
          <w:lang w:eastAsia="en-GB"/>
        </w:rPr>
        <w:drawing>
          <wp:inline distT="0" distB="0" distL="0" distR="0" wp14:anchorId="0B7DBBBE" wp14:editId="622A15F9">
            <wp:extent cx="4579200" cy="2754000"/>
            <wp:effectExtent l="19050" t="19050" r="12065" b="273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331D6229" w14:textId="77777777" w:rsidR="000645A4" w:rsidRPr="00780E25" w:rsidRDefault="000645A4" w:rsidP="00666CD4">
      <w:pPr>
        <w:spacing w:before="0"/>
        <w:ind w:left="0" w:firstLine="0"/>
        <w:rPr>
          <w:rFonts w:ascii="Arial" w:hAnsi="Arial" w:cs="Arial"/>
        </w:rPr>
      </w:pPr>
      <w:r w:rsidRPr="00780E25">
        <w:rPr>
          <w:rFonts w:ascii="Arial" w:hAnsi="Arial" w:cs="Arial"/>
        </w:rPr>
        <w:t>Ethnicity not disclosed (</w:t>
      </w:r>
      <w:r w:rsidRPr="00780E25">
        <w:rPr>
          <w:rFonts w:ascii="Arial" w:hAnsi="Arial" w:cs="Arial"/>
          <w:b/>
          <w:bCs/>
        </w:rPr>
        <w:t>ND</w:t>
      </w:r>
      <w:r w:rsidRPr="00780E25">
        <w:rPr>
          <w:rFonts w:ascii="Arial" w:hAnsi="Arial" w:cs="Arial"/>
        </w:rPr>
        <w:t>) (combined ‘Agree’ 73% (n=22), Neutral 13% (n=4), combined ‘Disagree’ 13% (n=4)).</w:t>
      </w:r>
    </w:p>
    <w:p w14:paraId="34FE2CA9" w14:textId="77777777" w:rsidR="000645A4" w:rsidRPr="00780E25" w:rsidRDefault="000645A4" w:rsidP="00780E25">
      <w:pPr>
        <w:pStyle w:val="IntenseQuote"/>
        <w:tabs>
          <w:tab w:val="left" w:pos="8080"/>
        </w:tabs>
        <w:ind w:right="-46" w:hanging="864"/>
        <w:rPr>
          <w:rFonts w:ascii="Arial" w:hAnsi="Arial" w:cs="Arial"/>
          <w:b/>
          <w:bCs/>
          <w:i w:val="0"/>
          <w:iCs w:val="0"/>
          <w:lang w:eastAsia="en-GB"/>
        </w:rPr>
      </w:pPr>
      <w:r w:rsidRPr="00780E25">
        <w:rPr>
          <w:rFonts w:ascii="Arial" w:hAnsi="Arial" w:cs="Arial"/>
          <w:b/>
          <w:bCs/>
          <w:i w:val="0"/>
          <w:iCs w:val="0"/>
          <w:lang w:eastAsia="en-GB"/>
        </w:rPr>
        <w:lastRenderedPageBreak/>
        <w:t>Q8-2. The content of my course reflects the opinions of a wide variety of people</w:t>
      </w:r>
    </w:p>
    <w:p w14:paraId="16040C9D" w14:textId="1E1A6AD6" w:rsidR="000645A4" w:rsidRPr="00822DF5" w:rsidRDefault="00780E25" w:rsidP="00666CD4">
      <w:pPr>
        <w:ind w:left="0" w:firstLine="0"/>
        <w:rPr>
          <w:rFonts w:ascii="Arial" w:eastAsia="Times New Roman" w:hAnsi="Arial" w:cs="Arial"/>
          <w:b/>
          <w:bCs/>
          <w:lang w:eastAsia="en-GB"/>
        </w:rPr>
      </w:pPr>
      <w:r>
        <w:rPr>
          <w:rFonts w:ascii="Arial" w:eastAsia="Times New Roman" w:hAnsi="Arial" w:cs="Arial"/>
          <w:b/>
          <w:bCs/>
          <w:lang w:eastAsia="en-GB"/>
        </w:rPr>
        <w:t xml:space="preserve">9.8A.2: </w:t>
      </w:r>
      <w:r w:rsidR="000645A4">
        <w:rPr>
          <w:rFonts w:ascii="Arial" w:eastAsia="Times New Roman" w:hAnsi="Arial" w:cs="Arial"/>
          <w:b/>
          <w:bCs/>
          <w:lang w:eastAsia="en-GB"/>
        </w:rPr>
        <w:t>70% of W</w:t>
      </w:r>
      <w:r w:rsidR="00D27615">
        <w:rPr>
          <w:rFonts w:ascii="Arial" w:eastAsia="Times New Roman" w:hAnsi="Arial" w:cs="Arial"/>
          <w:b/>
          <w:bCs/>
          <w:lang w:eastAsia="en-GB"/>
        </w:rPr>
        <w:t>hite</w:t>
      </w:r>
      <w:r w:rsidR="000645A4">
        <w:rPr>
          <w:rFonts w:ascii="Arial" w:eastAsia="Times New Roman" w:hAnsi="Arial" w:cs="Arial"/>
          <w:b/>
          <w:bCs/>
          <w:lang w:eastAsia="en-GB"/>
        </w:rPr>
        <w:t xml:space="preserve"> and 71% of </w:t>
      </w:r>
      <w:r w:rsidR="00D27615" w:rsidRPr="00C61E88">
        <w:rPr>
          <w:rFonts w:ascii="Arial" w:hAnsi="Arial" w:cs="Arial"/>
          <w:b/>
          <w:bCs/>
        </w:rPr>
        <w:t>R</w:t>
      </w:r>
      <w:r w:rsidR="00D27615">
        <w:rPr>
          <w:rFonts w:ascii="Arial" w:hAnsi="Arial" w:cs="Arial"/>
          <w:b/>
          <w:bCs/>
        </w:rPr>
        <w:t xml:space="preserve">acialised </w:t>
      </w:r>
      <w:r w:rsidR="00D27615" w:rsidRPr="00C61E88">
        <w:rPr>
          <w:rFonts w:ascii="Arial" w:hAnsi="Arial" w:cs="Arial"/>
          <w:b/>
          <w:bCs/>
        </w:rPr>
        <w:t>G</w:t>
      </w:r>
      <w:r w:rsidR="00D27615">
        <w:rPr>
          <w:rFonts w:ascii="Arial" w:hAnsi="Arial" w:cs="Arial"/>
          <w:b/>
          <w:bCs/>
        </w:rPr>
        <w:t>roups</w:t>
      </w:r>
      <w:r w:rsidR="000645A4">
        <w:rPr>
          <w:rFonts w:ascii="Arial" w:eastAsia="Times New Roman" w:hAnsi="Arial" w:cs="Arial"/>
          <w:b/>
          <w:bCs/>
          <w:lang w:eastAsia="en-GB"/>
        </w:rPr>
        <w:t xml:space="preserve"> respondents agreed that their course reflects the opinion of a wide variety of people; 14% of W</w:t>
      </w:r>
      <w:r w:rsidR="00D27615">
        <w:rPr>
          <w:rFonts w:ascii="Arial" w:eastAsia="Times New Roman" w:hAnsi="Arial" w:cs="Arial"/>
          <w:b/>
          <w:bCs/>
          <w:lang w:eastAsia="en-GB"/>
        </w:rPr>
        <w:t>hite</w:t>
      </w:r>
      <w:r w:rsidR="000645A4">
        <w:rPr>
          <w:rFonts w:ascii="Arial" w:eastAsia="Times New Roman" w:hAnsi="Arial" w:cs="Arial"/>
          <w:b/>
          <w:bCs/>
          <w:lang w:eastAsia="en-GB"/>
        </w:rPr>
        <w:t xml:space="preserve"> and 10% of </w:t>
      </w:r>
      <w:r w:rsidR="00D27615" w:rsidRPr="00C61E88">
        <w:rPr>
          <w:rFonts w:ascii="Arial" w:hAnsi="Arial" w:cs="Arial"/>
          <w:b/>
          <w:bCs/>
        </w:rPr>
        <w:t>R</w:t>
      </w:r>
      <w:r w:rsidR="00D27615">
        <w:rPr>
          <w:rFonts w:ascii="Arial" w:hAnsi="Arial" w:cs="Arial"/>
          <w:b/>
          <w:bCs/>
        </w:rPr>
        <w:t xml:space="preserve">acialised </w:t>
      </w:r>
      <w:r w:rsidR="00D27615" w:rsidRPr="00C61E88">
        <w:rPr>
          <w:rFonts w:ascii="Arial" w:hAnsi="Arial" w:cs="Arial"/>
          <w:b/>
          <w:bCs/>
        </w:rPr>
        <w:t>G</w:t>
      </w:r>
      <w:r w:rsidR="00D27615">
        <w:rPr>
          <w:rFonts w:ascii="Arial" w:hAnsi="Arial" w:cs="Arial"/>
          <w:b/>
          <w:bCs/>
        </w:rPr>
        <w:t>roups</w:t>
      </w:r>
      <w:r w:rsidR="000645A4">
        <w:rPr>
          <w:rFonts w:ascii="Arial" w:eastAsia="Times New Roman" w:hAnsi="Arial" w:cs="Arial"/>
          <w:b/>
          <w:bCs/>
          <w:lang w:eastAsia="en-GB"/>
        </w:rPr>
        <w:t xml:space="preserve"> respondents disagreed with this statement.</w:t>
      </w:r>
    </w:p>
    <w:p w14:paraId="3464A5DF" w14:textId="12B6E3F9" w:rsidR="000645A4" w:rsidRDefault="00666CD4" w:rsidP="00780E25">
      <w:pPr>
        <w:spacing w:before="0"/>
        <w:ind w:left="0" w:firstLine="0"/>
        <w:jc w:val="center"/>
        <w:rPr>
          <w:rFonts w:ascii="Arial" w:eastAsia="Times New Roman" w:hAnsi="Arial" w:cs="Arial"/>
          <w:i/>
          <w:iCs/>
          <w:color w:val="2F5496" w:themeColor="accent1" w:themeShade="BF"/>
          <w:lang w:eastAsia="en-GB"/>
        </w:rPr>
      </w:pPr>
      <w:r>
        <w:rPr>
          <w:rFonts w:ascii="Arial" w:eastAsia="Times New Roman" w:hAnsi="Arial" w:cs="Arial"/>
          <w:i/>
          <w:iCs/>
          <w:noProof/>
          <w:color w:val="2F5496" w:themeColor="accent1" w:themeShade="BF"/>
          <w:lang w:eastAsia="en-GB"/>
        </w:rPr>
        <w:drawing>
          <wp:inline distT="0" distB="0" distL="0" distR="0" wp14:anchorId="72776A0D" wp14:editId="2113E14C">
            <wp:extent cx="4579200" cy="2754000"/>
            <wp:effectExtent l="19050" t="19050" r="12065" b="273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sidR="000645A4">
        <w:rPr>
          <w:rFonts w:ascii="Arial" w:eastAsia="Times New Roman" w:hAnsi="Arial" w:cs="Arial"/>
          <w:i/>
          <w:iCs/>
          <w:noProof/>
          <w:color w:val="2F5496" w:themeColor="accent1" w:themeShade="BF"/>
          <w:lang w:eastAsia="en-GB"/>
        </w:rPr>
        <w:drawing>
          <wp:inline distT="0" distB="0" distL="0" distR="0" wp14:anchorId="194A0579" wp14:editId="0D548640">
            <wp:extent cx="4579200" cy="2754000"/>
            <wp:effectExtent l="19050" t="19050" r="12065" b="273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143C36C1" w14:textId="77E0A4D0" w:rsidR="000645A4" w:rsidRPr="00780E25" w:rsidRDefault="000645A4" w:rsidP="00666CD4">
      <w:pPr>
        <w:spacing w:before="0"/>
        <w:ind w:left="0" w:firstLine="0"/>
        <w:rPr>
          <w:rFonts w:ascii="Arial" w:hAnsi="Arial" w:cs="Arial"/>
        </w:rPr>
      </w:pPr>
      <w:r w:rsidRPr="00780E25">
        <w:rPr>
          <w:rFonts w:ascii="Arial" w:hAnsi="Arial" w:cs="Arial"/>
        </w:rPr>
        <w:t>Ethnicity not disclosed (</w:t>
      </w:r>
      <w:r w:rsidRPr="00780E25">
        <w:rPr>
          <w:rFonts w:ascii="Arial" w:hAnsi="Arial" w:cs="Arial"/>
          <w:b/>
          <w:bCs/>
        </w:rPr>
        <w:t>ND</w:t>
      </w:r>
      <w:r w:rsidRPr="00780E25">
        <w:rPr>
          <w:rFonts w:ascii="Arial" w:hAnsi="Arial" w:cs="Arial"/>
        </w:rPr>
        <w:t>) (combined ‘Agree’ 57% (n=17), Neutral 2</w:t>
      </w:r>
      <w:r w:rsidR="009B30B4">
        <w:rPr>
          <w:rFonts w:ascii="Arial" w:hAnsi="Arial" w:cs="Arial"/>
        </w:rPr>
        <w:t>6</w:t>
      </w:r>
      <w:r w:rsidRPr="00780E25">
        <w:rPr>
          <w:rFonts w:ascii="Arial" w:hAnsi="Arial" w:cs="Arial"/>
        </w:rPr>
        <w:t>% (n=8), combined ‘Disagree’ 17% (n=5)).</w:t>
      </w:r>
    </w:p>
    <w:p w14:paraId="7B2C13CA" w14:textId="77777777" w:rsidR="00780E25" w:rsidRDefault="00780E25" w:rsidP="00FB5263">
      <w:pPr>
        <w:ind w:left="0" w:firstLine="0"/>
        <w:rPr>
          <w:rFonts w:ascii="Arial" w:eastAsia="Times New Roman" w:hAnsi="Arial" w:cs="Arial"/>
          <w:i/>
          <w:iCs/>
          <w:color w:val="2F5496" w:themeColor="accent1" w:themeShade="BF"/>
          <w:lang w:eastAsia="en-GB"/>
        </w:rPr>
      </w:pPr>
    </w:p>
    <w:p w14:paraId="50376535" w14:textId="77777777" w:rsidR="00780E25" w:rsidRDefault="00780E25" w:rsidP="00FB5263">
      <w:pPr>
        <w:ind w:left="0" w:firstLine="0"/>
        <w:rPr>
          <w:rFonts w:ascii="Arial" w:eastAsia="Times New Roman" w:hAnsi="Arial" w:cs="Arial"/>
          <w:i/>
          <w:iCs/>
          <w:color w:val="2F5496" w:themeColor="accent1" w:themeShade="BF"/>
          <w:lang w:eastAsia="en-GB"/>
        </w:rPr>
      </w:pPr>
    </w:p>
    <w:p w14:paraId="45258700" w14:textId="77777777" w:rsidR="00780E25" w:rsidRDefault="00780E25" w:rsidP="00FB5263">
      <w:pPr>
        <w:ind w:left="0" w:firstLine="0"/>
        <w:rPr>
          <w:rFonts w:ascii="Arial" w:eastAsia="Times New Roman" w:hAnsi="Arial" w:cs="Arial"/>
          <w:i/>
          <w:iCs/>
          <w:color w:val="2F5496" w:themeColor="accent1" w:themeShade="BF"/>
          <w:lang w:eastAsia="en-GB"/>
        </w:rPr>
      </w:pPr>
    </w:p>
    <w:p w14:paraId="10609012" w14:textId="77777777" w:rsidR="00780E25" w:rsidRDefault="00780E25" w:rsidP="00FB5263">
      <w:pPr>
        <w:ind w:left="0" w:firstLine="0"/>
        <w:rPr>
          <w:rFonts w:ascii="Arial" w:eastAsia="Times New Roman" w:hAnsi="Arial" w:cs="Arial"/>
          <w:i/>
          <w:iCs/>
          <w:color w:val="2F5496" w:themeColor="accent1" w:themeShade="BF"/>
          <w:lang w:eastAsia="en-GB"/>
        </w:rPr>
      </w:pPr>
    </w:p>
    <w:p w14:paraId="525FE14B" w14:textId="77777777" w:rsidR="00780E25" w:rsidRDefault="00780E25" w:rsidP="00FB5263">
      <w:pPr>
        <w:ind w:left="0" w:firstLine="0"/>
        <w:rPr>
          <w:rFonts w:ascii="Arial" w:eastAsia="Times New Roman" w:hAnsi="Arial" w:cs="Arial"/>
          <w:i/>
          <w:iCs/>
          <w:color w:val="2F5496" w:themeColor="accent1" w:themeShade="BF"/>
          <w:lang w:eastAsia="en-GB"/>
        </w:rPr>
      </w:pPr>
    </w:p>
    <w:p w14:paraId="5B0F6821" w14:textId="77777777" w:rsidR="00780E25" w:rsidRDefault="00780E25" w:rsidP="00FB5263">
      <w:pPr>
        <w:ind w:left="0" w:firstLine="0"/>
        <w:rPr>
          <w:rFonts w:ascii="Arial" w:eastAsia="Times New Roman" w:hAnsi="Arial" w:cs="Arial"/>
          <w:i/>
          <w:iCs/>
          <w:color w:val="2F5496" w:themeColor="accent1" w:themeShade="BF"/>
          <w:lang w:eastAsia="en-GB"/>
        </w:rPr>
      </w:pPr>
    </w:p>
    <w:p w14:paraId="0DB6E5E5" w14:textId="6EA5D4ED" w:rsidR="00780E25" w:rsidRDefault="00780E25" w:rsidP="00FB5263">
      <w:pPr>
        <w:ind w:left="0" w:firstLine="0"/>
        <w:rPr>
          <w:rFonts w:ascii="Arial" w:eastAsia="Times New Roman" w:hAnsi="Arial" w:cs="Arial"/>
          <w:i/>
          <w:iCs/>
          <w:color w:val="2F5496" w:themeColor="accent1" w:themeShade="BF"/>
          <w:lang w:eastAsia="en-GB"/>
        </w:rPr>
      </w:pPr>
    </w:p>
    <w:p w14:paraId="47CFBDBA" w14:textId="791AA19C" w:rsidR="000645A4" w:rsidRPr="00780E25" w:rsidRDefault="000645A4" w:rsidP="00780E25">
      <w:pPr>
        <w:pStyle w:val="IntenseQuote"/>
        <w:ind w:right="95" w:hanging="864"/>
        <w:rPr>
          <w:rFonts w:ascii="Arial" w:hAnsi="Arial" w:cs="Arial"/>
          <w:b/>
          <w:bCs/>
          <w:i w:val="0"/>
          <w:iCs w:val="0"/>
          <w:lang w:eastAsia="en-GB"/>
        </w:rPr>
      </w:pPr>
      <w:r w:rsidRPr="00780E25">
        <w:rPr>
          <w:rFonts w:ascii="Arial" w:hAnsi="Arial" w:cs="Arial"/>
          <w:b/>
          <w:bCs/>
          <w:i w:val="0"/>
          <w:iCs w:val="0"/>
          <w:lang w:eastAsia="en-GB"/>
        </w:rPr>
        <w:lastRenderedPageBreak/>
        <w:t>Q8-3. When relevant, issues of ethnicity and race are included in academic discussions</w:t>
      </w:r>
    </w:p>
    <w:p w14:paraId="07AE5B4B" w14:textId="4A9FF370" w:rsidR="000645A4" w:rsidRPr="00822DF5" w:rsidRDefault="00780E25" w:rsidP="00FB5263">
      <w:pPr>
        <w:ind w:left="0" w:firstLine="0"/>
        <w:rPr>
          <w:rFonts w:ascii="Arial" w:eastAsia="Times New Roman" w:hAnsi="Arial" w:cs="Arial"/>
          <w:lang w:eastAsia="en-GB"/>
        </w:rPr>
      </w:pPr>
      <w:r>
        <w:rPr>
          <w:rFonts w:ascii="Arial" w:eastAsia="Times New Roman" w:hAnsi="Arial" w:cs="Arial"/>
          <w:b/>
          <w:bCs/>
          <w:lang w:eastAsia="en-GB"/>
        </w:rPr>
        <w:t xml:space="preserve">9.8A.3: </w:t>
      </w:r>
      <w:r w:rsidR="000645A4">
        <w:rPr>
          <w:rFonts w:ascii="Arial" w:eastAsia="Times New Roman" w:hAnsi="Arial" w:cs="Arial"/>
          <w:b/>
          <w:bCs/>
          <w:lang w:eastAsia="en-GB"/>
        </w:rPr>
        <w:t>65% of W</w:t>
      </w:r>
      <w:r w:rsidR="00D27615">
        <w:rPr>
          <w:rFonts w:ascii="Arial" w:eastAsia="Times New Roman" w:hAnsi="Arial" w:cs="Arial"/>
          <w:b/>
          <w:bCs/>
          <w:lang w:eastAsia="en-GB"/>
        </w:rPr>
        <w:t>hite</w:t>
      </w:r>
      <w:r w:rsidR="000645A4">
        <w:rPr>
          <w:rFonts w:ascii="Arial" w:eastAsia="Times New Roman" w:hAnsi="Arial" w:cs="Arial"/>
          <w:b/>
          <w:bCs/>
          <w:lang w:eastAsia="en-GB"/>
        </w:rPr>
        <w:t xml:space="preserve"> and 51% of </w:t>
      </w:r>
      <w:r w:rsidR="00D27615" w:rsidRPr="00C61E88">
        <w:rPr>
          <w:rFonts w:ascii="Arial" w:hAnsi="Arial" w:cs="Arial"/>
          <w:b/>
          <w:bCs/>
        </w:rPr>
        <w:t>R</w:t>
      </w:r>
      <w:r w:rsidR="00D27615">
        <w:rPr>
          <w:rFonts w:ascii="Arial" w:hAnsi="Arial" w:cs="Arial"/>
          <w:b/>
          <w:bCs/>
        </w:rPr>
        <w:t xml:space="preserve">acialised </w:t>
      </w:r>
      <w:r w:rsidR="00D27615" w:rsidRPr="00C61E88">
        <w:rPr>
          <w:rFonts w:ascii="Arial" w:hAnsi="Arial" w:cs="Arial"/>
          <w:b/>
          <w:bCs/>
        </w:rPr>
        <w:t>G</w:t>
      </w:r>
      <w:r w:rsidR="00D27615">
        <w:rPr>
          <w:rFonts w:ascii="Arial" w:hAnsi="Arial" w:cs="Arial"/>
          <w:b/>
          <w:bCs/>
        </w:rPr>
        <w:t>roups</w:t>
      </w:r>
      <w:r w:rsidR="000645A4">
        <w:rPr>
          <w:rFonts w:ascii="Arial" w:eastAsia="Times New Roman" w:hAnsi="Arial" w:cs="Arial"/>
          <w:b/>
          <w:bCs/>
          <w:lang w:eastAsia="en-GB"/>
        </w:rPr>
        <w:t xml:space="preserve"> respondents agreed that when relevant issues of ethnicity and race are included in academic discussions; 10% of W</w:t>
      </w:r>
      <w:r w:rsidR="00D27615">
        <w:rPr>
          <w:rFonts w:ascii="Arial" w:eastAsia="Times New Roman" w:hAnsi="Arial" w:cs="Arial"/>
          <w:b/>
          <w:bCs/>
          <w:lang w:eastAsia="en-GB"/>
        </w:rPr>
        <w:t>hite</w:t>
      </w:r>
      <w:r w:rsidR="000645A4">
        <w:rPr>
          <w:rFonts w:ascii="Arial" w:eastAsia="Times New Roman" w:hAnsi="Arial" w:cs="Arial"/>
          <w:b/>
          <w:bCs/>
          <w:lang w:eastAsia="en-GB"/>
        </w:rPr>
        <w:t xml:space="preserve"> and 22% of </w:t>
      </w:r>
      <w:r w:rsidR="00D27615" w:rsidRPr="00C61E88">
        <w:rPr>
          <w:rFonts w:ascii="Arial" w:hAnsi="Arial" w:cs="Arial"/>
          <w:b/>
          <w:bCs/>
        </w:rPr>
        <w:t>R</w:t>
      </w:r>
      <w:r w:rsidR="00D27615">
        <w:rPr>
          <w:rFonts w:ascii="Arial" w:hAnsi="Arial" w:cs="Arial"/>
          <w:b/>
          <w:bCs/>
        </w:rPr>
        <w:t xml:space="preserve">acialised </w:t>
      </w:r>
      <w:r w:rsidR="00D27615" w:rsidRPr="00C61E88">
        <w:rPr>
          <w:rFonts w:ascii="Arial" w:hAnsi="Arial" w:cs="Arial"/>
          <w:b/>
          <w:bCs/>
        </w:rPr>
        <w:t>G</w:t>
      </w:r>
      <w:r w:rsidR="00D27615">
        <w:rPr>
          <w:rFonts w:ascii="Arial" w:hAnsi="Arial" w:cs="Arial"/>
          <w:b/>
          <w:bCs/>
        </w:rPr>
        <w:t>roups</w:t>
      </w:r>
      <w:r w:rsidR="000645A4">
        <w:rPr>
          <w:rFonts w:ascii="Arial" w:eastAsia="Times New Roman" w:hAnsi="Arial" w:cs="Arial"/>
          <w:b/>
          <w:bCs/>
          <w:lang w:eastAsia="en-GB"/>
        </w:rPr>
        <w:t xml:space="preserve"> respondents disagreed that this was the case </w:t>
      </w:r>
      <w:r w:rsidR="000645A4">
        <w:rPr>
          <w:rFonts w:ascii="Arial" w:eastAsia="Times New Roman" w:hAnsi="Arial" w:cs="Arial"/>
          <w:lang w:eastAsia="en-GB"/>
        </w:rPr>
        <w:t>(a disparity is observed between the two cohorts).</w:t>
      </w:r>
    </w:p>
    <w:p w14:paraId="46F1141A" w14:textId="3712C62D" w:rsidR="000645A4" w:rsidRDefault="00666CD4" w:rsidP="00780E25">
      <w:pPr>
        <w:spacing w:before="0"/>
        <w:ind w:left="0" w:firstLine="0"/>
        <w:jc w:val="center"/>
        <w:rPr>
          <w:rFonts w:ascii="Arial" w:eastAsia="Times New Roman" w:hAnsi="Arial" w:cs="Arial"/>
          <w:i/>
          <w:iCs/>
          <w:color w:val="2F5496" w:themeColor="accent1" w:themeShade="BF"/>
          <w:lang w:eastAsia="en-GB"/>
        </w:rPr>
      </w:pPr>
      <w:r>
        <w:rPr>
          <w:rFonts w:ascii="Arial" w:eastAsia="Times New Roman" w:hAnsi="Arial" w:cs="Arial"/>
          <w:i/>
          <w:iCs/>
          <w:noProof/>
          <w:color w:val="2F5496" w:themeColor="accent1" w:themeShade="BF"/>
          <w:lang w:eastAsia="en-GB"/>
        </w:rPr>
        <w:drawing>
          <wp:inline distT="0" distB="0" distL="0" distR="0" wp14:anchorId="6C2E1E14" wp14:editId="7308E3A9">
            <wp:extent cx="4579200" cy="2754000"/>
            <wp:effectExtent l="19050" t="19050" r="12065" b="2730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sidR="000645A4">
        <w:rPr>
          <w:rFonts w:ascii="Arial" w:eastAsia="Times New Roman" w:hAnsi="Arial" w:cs="Arial"/>
          <w:i/>
          <w:iCs/>
          <w:noProof/>
          <w:color w:val="2F5496" w:themeColor="accent1" w:themeShade="BF"/>
          <w:lang w:eastAsia="en-GB"/>
        </w:rPr>
        <w:drawing>
          <wp:inline distT="0" distB="0" distL="0" distR="0" wp14:anchorId="6AE3BFF3" wp14:editId="664988E2">
            <wp:extent cx="4579200" cy="2754000"/>
            <wp:effectExtent l="19050" t="19050" r="12065" b="2730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299D0AB4" w14:textId="77777777" w:rsidR="000645A4" w:rsidRPr="00780E25" w:rsidRDefault="000645A4" w:rsidP="001E17AD">
      <w:pPr>
        <w:spacing w:before="0"/>
        <w:ind w:left="0" w:firstLine="0"/>
        <w:rPr>
          <w:rFonts w:ascii="Arial" w:hAnsi="Arial" w:cs="Arial"/>
        </w:rPr>
      </w:pPr>
      <w:r w:rsidRPr="00780E25">
        <w:rPr>
          <w:rFonts w:ascii="Arial" w:hAnsi="Arial" w:cs="Arial"/>
        </w:rPr>
        <w:t>Ethnicity not disclosed (</w:t>
      </w:r>
      <w:r w:rsidRPr="00780E25">
        <w:rPr>
          <w:rFonts w:ascii="Arial" w:hAnsi="Arial" w:cs="Arial"/>
          <w:b/>
          <w:bCs/>
        </w:rPr>
        <w:t>ND</w:t>
      </w:r>
      <w:r w:rsidRPr="00780E25">
        <w:rPr>
          <w:rFonts w:ascii="Arial" w:hAnsi="Arial" w:cs="Arial"/>
        </w:rPr>
        <w:t>) (combined ‘Agree’ 40% (n=12), Neutral 43% (n=13), combined ‘Disagree’ 17% (n=5)).</w:t>
      </w:r>
    </w:p>
    <w:p w14:paraId="08B06C64" w14:textId="20F9D814" w:rsidR="000645A4" w:rsidRDefault="000645A4" w:rsidP="000645A4">
      <w:pPr>
        <w:rPr>
          <w:rFonts w:ascii="Arial" w:eastAsia="Times New Roman" w:hAnsi="Arial" w:cs="Arial"/>
          <w:i/>
          <w:iCs/>
          <w:color w:val="2F5496" w:themeColor="accent1" w:themeShade="BF"/>
          <w:sz w:val="16"/>
          <w:szCs w:val="16"/>
          <w:lang w:eastAsia="en-GB"/>
        </w:rPr>
      </w:pPr>
    </w:p>
    <w:p w14:paraId="2BE3287F" w14:textId="44955093" w:rsidR="00780E25" w:rsidRDefault="00780E25" w:rsidP="000645A4">
      <w:pPr>
        <w:rPr>
          <w:rFonts w:ascii="Arial" w:eastAsia="Times New Roman" w:hAnsi="Arial" w:cs="Arial"/>
          <w:i/>
          <w:iCs/>
          <w:color w:val="2F5496" w:themeColor="accent1" w:themeShade="BF"/>
          <w:sz w:val="16"/>
          <w:szCs w:val="16"/>
          <w:lang w:eastAsia="en-GB"/>
        </w:rPr>
      </w:pPr>
    </w:p>
    <w:p w14:paraId="2F40F956" w14:textId="6AAA1B3A" w:rsidR="00780E25" w:rsidRDefault="00780E25" w:rsidP="000645A4">
      <w:pPr>
        <w:rPr>
          <w:rFonts w:ascii="Arial" w:eastAsia="Times New Roman" w:hAnsi="Arial" w:cs="Arial"/>
          <w:i/>
          <w:iCs/>
          <w:color w:val="2F5496" w:themeColor="accent1" w:themeShade="BF"/>
          <w:sz w:val="16"/>
          <w:szCs w:val="16"/>
          <w:lang w:eastAsia="en-GB"/>
        </w:rPr>
      </w:pPr>
    </w:p>
    <w:p w14:paraId="1AE368BF" w14:textId="213637B6" w:rsidR="00780E25" w:rsidRDefault="00780E25" w:rsidP="000645A4">
      <w:pPr>
        <w:rPr>
          <w:rFonts w:ascii="Arial" w:eastAsia="Times New Roman" w:hAnsi="Arial" w:cs="Arial"/>
          <w:i/>
          <w:iCs/>
          <w:color w:val="2F5496" w:themeColor="accent1" w:themeShade="BF"/>
          <w:sz w:val="16"/>
          <w:szCs w:val="16"/>
          <w:lang w:eastAsia="en-GB"/>
        </w:rPr>
      </w:pPr>
    </w:p>
    <w:p w14:paraId="3804102B" w14:textId="0EED0D4D" w:rsidR="00780E25" w:rsidRDefault="00780E25" w:rsidP="000645A4">
      <w:pPr>
        <w:rPr>
          <w:rFonts w:ascii="Arial" w:eastAsia="Times New Roman" w:hAnsi="Arial" w:cs="Arial"/>
          <w:i/>
          <w:iCs/>
          <w:color w:val="2F5496" w:themeColor="accent1" w:themeShade="BF"/>
          <w:sz w:val="16"/>
          <w:szCs w:val="16"/>
          <w:lang w:eastAsia="en-GB"/>
        </w:rPr>
      </w:pPr>
    </w:p>
    <w:p w14:paraId="372407FC" w14:textId="77777777" w:rsidR="00780E25" w:rsidRPr="006D780D" w:rsidRDefault="00780E25" w:rsidP="000645A4">
      <w:pPr>
        <w:rPr>
          <w:rFonts w:ascii="Arial" w:eastAsia="Times New Roman" w:hAnsi="Arial" w:cs="Arial"/>
          <w:i/>
          <w:iCs/>
          <w:color w:val="2F5496" w:themeColor="accent1" w:themeShade="BF"/>
          <w:sz w:val="16"/>
          <w:szCs w:val="16"/>
          <w:lang w:eastAsia="en-GB"/>
        </w:rPr>
      </w:pPr>
    </w:p>
    <w:p w14:paraId="733AF95D" w14:textId="77777777" w:rsidR="000645A4" w:rsidRPr="00680A2B" w:rsidRDefault="000645A4" w:rsidP="00680A2B">
      <w:pPr>
        <w:pStyle w:val="IntenseQuote"/>
        <w:ind w:right="95" w:hanging="864"/>
        <w:rPr>
          <w:rFonts w:ascii="Arial" w:hAnsi="Arial" w:cs="Arial"/>
          <w:b/>
          <w:bCs/>
          <w:i w:val="0"/>
          <w:iCs w:val="0"/>
          <w:lang w:eastAsia="en-GB"/>
        </w:rPr>
      </w:pPr>
      <w:r w:rsidRPr="00680A2B">
        <w:rPr>
          <w:rFonts w:ascii="Arial" w:hAnsi="Arial" w:cs="Arial"/>
          <w:b/>
          <w:bCs/>
          <w:i w:val="0"/>
          <w:iCs w:val="0"/>
          <w:lang w:eastAsia="en-GB"/>
        </w:rPr>
        <w:lastRenderedPageBreak/>
        <w:t>Q8-4. When relevant, my course tutors and lecturers are confident and competent in facilitating discussions around ethnicity and race</w:t>
      </w:r>
    </w:p>
    <w:p w14:paraId="387D581A" w14:textId="37F2D7B7" w:rsidR="000645A4" w:rsidRPr="008C66DE" w:rsidRDefault="00680A2B" w:rsidP="00FB5263">
      <w:pPr>
        <w:ind w:left="0" w:firstLine="0"/>
        <w:rPr>
          <w:rFonts w:ascii="Arial" w:eastAsia="Times New Roman" w:hAnsi="Arial" w:cs="Arial"/>
          <w:lang w:eastAsia="en-GB"/>
        </w:rPr>
      </w:pPr>
      <w:r>
        <w:rPr>
          <w:rFonts w:ascii="Arial" w:eastAsia="Times New Roman" w:hAnsi="Arial" w:cs="Arial"/>
          <w:b/>
          <w:bCs/>
          <w:lang w:eastAsia="en-GB"/>
        </w:rPr>
        <w:t xml:space="preserve">9.8A.4: </w:t>
      </w:r>
      <w:r w:rsidR="000645A4">
        <w:rPr>
          <w:rFonts w:ascii="Arial" w:eastAsia="Times New Roman" w:hAnsi="Arial" w:cs="Arial"/>
          <w:b/>
          <w:bCs/>
          <w:lang w:eastAsia="en-GB"/>
        </w:rPr>
        <w:t>62% of W</w:t>
      </w:r>
      <w:r w:rsidR="00D27615">
        <w:rPr>
          <w:rFonts w:ascii="Arial" w:eastAsia="Times New Roman" w:hAnsi="Arial" w:cs="Arial"/>
          <w:b/>
          <w:bCs/>
          <w:lang w:eastAsia="en-GB"/>
        </w:rPr>
        <w:t>hite</w:t>
      </w:r>
      <w:r w:rsidR="000645A4">
        <w:rPr>
          <w:rFonts w:ascii="Arial" w:eastAsia="Times New Roman" w:hAnsi="Arial" w:cs="Arial"/>
          <w:b/>
          <w:bCs/>
          <w:lang w:eastAsia="en-GB"/>
        </w:rPr>
        <w:t xml:space="preserve"> and 53% of </w:t>
      </w:r>
      <w:r w:rsidR="00D27615" w:rsidRPr="00C61E88">
        <w:rPr>
          <w:rFonts w:ascii="Arial" w:hAnsi="Arial" w:cs="Arial"/>
          <w:b/>
          <w:bCs/>
        </w:rPr>
        <w:t>R</w:t>
      </w:r>
      <w:r w:rsidR="00D27615">
        <w:rPr>
          <w:rFonts w:ascii="Arial" w:hAnsi="Arial" w:cs="Arial"/>
          <w:b/>
          <w:bCs/>
        </w:rPr>
        <w:t xml:space="preserve">acialised </w:t>
      </w:r>
      <w:r w:rsidR="00D27615" w:rsidRPr="00C61E88">
        <w:rPr>
          <w:rFonts w:ascii="Arial" w:hAnsi="Arial" w:cs="Arial"/>
          <w:b/>
          <w:bCs/>
        </w:rPr>
        <w:t>G</w:t>
      </w:r>
      <w:r w:rsidR="00D27615">
        <w:rPr>
          <w:rFonts w:ascii="Arial" w:hAnsi="Arial" w:cs="Arial"/>
          <w:b/>
          <w:bCs/>
        </w:rPr>
        <w:t>roups</w:t>
      </w:r>
      <w:r w:rsidR="000645A4">
        <w:rPr>
          <w:rFonts w:ascii="Arial" w:eastAsia="Times New Roman" w:hAnsi="Arial" w:cs="Arial"/>
          <w:b/>
          <w:bCs/>
          <w:lang w:eastAsia="en-GB"/>
        </w:rPr>
        <w:t xml:space="preserve"> agreed that when relevant course tutors and lecturers are confident and competent in facilitating discussions around ethnicity and race; 9% of W</w:t>
      </w:r>
      <w:r w:rsidR="00D27615">
        <w:rPr>
          <w:rFonts w:ascii="Arial" w:eastAsia="Times New Roman" w:hAnsi="Arial" w:cs="Arial"/>
          <w:b/>
          <w:bCs/>
          <w:lang w:eastAsia="en-GB"/>
        </w:rPr>
        <w:t>hite</w:t>
      </w:r>
      <w:r w:rsidR="000645A4">
        <w:rPr>
          <w:rFonts w:ascii="Arial" w:eastAsia="Times New Roman" w:hAnsi="Arial" w:cs="Arial"/>
          <w:b/>
          <w:bCs/>
          <w:lang w:eastAsia="en-GB"/>
        </w:rPr>
        <w:t xml:space="preserve"> and 15% of </w:t>
      </w:r>
      <w:r w:rsidR="00D27615" w:rsidRPr="00C61E88">
        <w:rPr>
          <w:rFonts w:ascii="Arial" w:hAnsi="Arial" w:cs="Arial"/>
          <w:b/>
          <w:bCs/>
        </w:rPr>
        <w:t>R</w:t>
      </w:r>
      <w:r w:rsidR="00D27615">
        <w:rPr>
          <w:rFonts w:ascii="Arial" w:hAnsi="Arial" w:cs="Arial"/>
          <w:b/>
          <w:bCs/>
        </w:rPr>
        <w:t xml:space="preserve">acialised </w:t>
      </w:r>
      <w:r w:rsidR="00D27615" w:rsidRPr="00C61E88">
        <w:rPr>
          <w:rFonts w:ascii="Arial" w:hAnsi="Arial" w:cs="Arial"/>
          <w:b/>
          <w:bCs/>
        </w:rPr>
        <w:t>G</w:t>
      </w:r>
      <w:r w:rsidR="00D27615">
        <w:rPr>
          <w:rFonts w:ascii="Arial" w:hAnsi="Arial" w:cs="Arial"/>
          <w:b/>
          <w:bCs/>
        </w:rPr>
        <w:t>roups</w:t>
      </w:r>
      <w:r w:rsidR="000645A4">
        <w:rPr>
          <w:rFonts w:ascii="Arial" w:eastAsia="Times New Roman" w:hAnsi="Arial" w:cs="Arial"/>
          <w:b/>
          <w:bCs/>
          <w:lang w:eastAsia="en-GB"/>
        </w:rPr>
        <w:t xml:space="preserve"> respondents disagreed that this was the case </w:t>
      </w:r>
      <w:r w:rsidR="000645A4" w:rsidRPr="008C66DE">
        <w:rPr>
          <w:rFonts w:ascii="Arial" w:eastAsia="Times New Roman" w:hAnsi="Arial" w:cs="Arial"/>
          <w:lang w:eastAsia="en-GB"/>
        </w:rPr>
        <w:t>(a disparity is observed between the two cohorts).</w:t>
      </w:r>
    </w:p>
    <w:p w14:paraId="3BA9A5E7" w14:textId="4969D258" w:rsidR="000645A4" w:rsidRDefault="001E17AD" w:rsidP="00680A2B">
      <w:pPr>
        <w:spacing w:before="0"/>
        <w:ind w:left="0" w:firstLine="0"/>
        <w:jc w:val="center"/>
        <w:rPr>
          <w:rFonts w:ascii="Arial" w:hAnsi="Arial" w:cs="Arial"/>
          <w:b/>
          <w:bCs/>
        </w:rPr>
      </w:pPr>
      <w:r>
        <w:rPr>
          <w:rFonts w:ascii="Arial" w:hAnsi="Arial" w:cs="Arial"/>
          <w:b/>
          <w:bCs/>
          <w:noProof/>
        </w:rPr>
        <w:drawing>
          <wp:inline distT="0" distB="0" distL="0" distR="0" wp14:anchorId="5049CEDE" wp14:editId="3534E60A">
            <wp:extent cx="4579200" cy="2754000"/>
            <wp:effectExtent l="19050" t="19050" r="12065" b="2730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sidR="000645A4">
        <w:rPr>
          <w:rFonts w:ascii="Arial" w:hAnsi="Arial" w:cs="Arial"/>
          <w:b/>
          <w:bCs/>
          <w:noProof/>
        </w:rPr>
        <w:drawing>
          <wp:inline distT="0" distB="0" distL="0" distR="0" wp14:anchorId="4CA9CD9B" wp14:editId="7BB74318">
            <wp:extent cx="4579200" cy="2754000"/>
            <wp:effectExtent l="19050" t="19050" r="12065" b="2730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764E5B31" w14:textId="0CFD09A3" w:rsidR="000645A4" w:rsidRPr="00680A2B" w:rsidRDefault="000645A4" w:rsidP="001E17AD">
      <w:pPr>
        <w:spacing w:before="0"/>
        <w:ind w:left="0" w:firstLine="0"/>
        <w:rPr>
          <w:rFonts w:ascii="Arial" w:hAnsi="Arial" w:cs="Arial"/>
        </w:rPr>
      </w:pPr>
      <w:r w:rsidRPr="00680A2B">
        <w:rPr>
          <w:rFonts w:ascii="Arial" w:hAnsi="Arial" w:cs="Arial"/>
        </w:rPr>
        <w:t>Ethnicity not disclosed (</w:t>
      </w:r>
      <w:r w:rsidRPr="00680A2B">
        <w:rPr>
          <w:rFonts w:ascii="Arial" w:hAnsi="Arial" w:cs="Arial"/>
          <w:b/>
          <w:bCs/>
        </w:rPr>
        <w:t>ND</w:t>
      </w:r>
      <w:r w:rsidRPr="00680A2B">
        <w:rPr>
          <w:rFonts w:ascii="Arial" w:hAnsi="Arial" w:cs="Arial"/>
        </w:rPr>
        <w:t>) (combined ‘Agree’ 53% (n=16), Neutral 33% (n=10), combined ‘Disagree’ 13% (n=4)).</w:t>
      </w:r>
    </w:p>
    <w:p w14:paraId="626773ED" w14:textId="4CD79BA2" w:rsidR="001E17AD" w:rsidRDefault="001E17AD" w:rsidP="001E17AD">
      <w:pPr>
        <w:ind w:left="0" w:firstLine="0"/>
        <w:rPr>
          <w:rFonts w:ascii="Arial" w:hAnsi="Arial" w:cs="Arial"/>
          <w:sz w:val="20"/>
          <w:szCs w:val="20"/>
        </w:rPr>
      </w:pPr>
    </w:p>
    <w:p w14:paraId="067A6A86" w14:textId="376418C7" w:rsidR="008D0211" w:rsidRPr="008D0211" w:rsidRDefault="008D0211" w:rsidP="001E17AD">
      <w:pPr>
        <w:ind w:left="0" w:firstLine="0"/>
        <w:rPr>
          <w:rFonts w:ascii="Arial" w:hAnsi="Arial" w:cs="Arial"/>
          <w:b/>
          <w:bCs/>
          <w:color w:val="2F5496" w:themeColor="accent1" w:themeShade="BF"/>
        </w:rPr>
      </w:pPr>
      <w:r>
        <w:rPr>
          <w:rFonts w:ascii="Arial" w:hAnsi="Arial" w:cs="Arial"/>
          <w:b/>
          <w:bCs/>
          <w:color w:val="2F5496" w:themeColor="accent1" w:themeShade="BF"/>
        </w:rPr>
        <w:t>9.8B: Qualitative analysis</w:t>
      </w:r>
    </w:p>
    <w:p w14:paraId="61806164" w14:textId="77777777" w:rsidR="008D0211" w:rsidRPr="00CA5276" w:rsidRDefault="008D0211" w:rsidP="001E17AD">
      <w:pPr>
        <w:ind w:left="0" w:firstLine="0"/>
        <w:rPr>
          <w:rFonts w:ascii="Arial" w:hAnsi="Arial" w:cs="Arial"/>
          <w:sz w:val="20"/>
          <w:szCs w:val="20"/>
        </w:rPr>
      </w:pPr>
    </w:p>
    <w:p w14:paraId="17B12910" w14:textId="5CB73582" w:rsidR="000645A4" w:rsidRPr="00866637" w:rsidRDefault="000645A4" w:rsidP="00866637">
      <w:pPr>
        <w:ind w:left="0" w:firstLine="0"/>
        <w:rPr>
          <w:rFonts w:ascii="Arial" w:hAnsi="Arial" w:cs="Arial"/>
        </w:rPr>
      </w:pPr>
      <w:r w:rsidRPr="00A52B37">
        <w:rPr>
          <w:rFonts w:ascii="Arial" w:hAnsi="Arial" w:cs="Arial"/>
        </w:rPr>
        <w:t>Comments from</w:t>
      </w:r>
      <w:r>
        <w:rPr>
          <w:rFonts w:ascii="Arial" w:hAnsi="Arial" w:cs="Arial"/>
          <w:b/>
          <w:bCs/>
        </w:rPr>
        <w:t xml:space="preserve"> </w:t>
      </w:r>
      <w:r w:rsidRPr="00A52B37">
        <w:rPr>
          <w:rFonts w:ascii="Arial" w:hAnsi="Arial" w:cs="Arial"/>
          <w:b/>
          <w:bCs/>
        </w:rPr>
        <w:t>White (W)</w:t>
      </w:r>
      <w:r>
        <w:rPr>
          <w:rFonts w:ascii="Arial" w:hAnsi="Arial" w:cs="Arial"/>
        </w:rPr>
        <w:t xml:space="preserve"> </w:t>
      </w:r>
      <w:r w:rsidR="00CF28F4">
        <w:rPr>
          <w:rFonts w:ascii="Arial" w:hAnsi="Arial" w:cs="Arial"/>
        </w:rPr>
        <w:t>students</w:t>
      </w:r>
      <w:r>
        <w:rPr>
          <w:rFonts w:ascii="Arial" w:hAnsi="Arial" w:cs="Arial"/>
        </w:rPr>
        <w:t xml:space="preserve"> to the </w:t>
      </w:r>
      <w:r w:rsidR="00FE1305">
        <w:rPr>
          <w:rFonts w:ascii="Arial" w:hAnsi="Arial" w:cs="Arial"/>
        </w:rPr>
        <w:t xml:space="preserve">four </w:t>
      </w:r>
      <w:r>
        <w:rPr>
          <w:rFonts w:ascii="Arial" w:hAnsi="Arial" w:cs="Arial"/>
        </w:rPr>
        <w:t>questions in section</w:t>
      </w:r>
      <w:r w:rsidR="00680A2B">
        <w:rPr>
          <w:rFonts w:ascii="Arial" w:hAnsi="Arial" w:cs="Arial"/>
        </w:rPr>
        <w:t xml:space="preserve"> ‘Course content’</w:t>
      </w:r>
      <w:r>
        <w:rPr>
          <w:rFonts w:ascii="Arial" w:hAnsi="Arial" w:cs="Arial"/>
        </w:rPr>
        <w:t xml:space="preserve"> were grouped into two broad themes and </w:t>
      </w:r>
      <w:r w:rsidR="00D87E80">
        <w:rPr>
          <w:rFonts w:ascii="Arial" w:hAnsi="Arial" w:cs="Arial"/>
        </w:rPr>
        <w:t>sub-theme</w:t>
      </w:r>
      <w:r>
        <w:rPr>
          <w:rFonts w:ascii="Arial" w:hAnsi="Arial" w:cs="Arial"/>
        </w:rPr>
        <w:t xml:space="preserve">s (Table </w:t>
      </w:r>
      <w:r w:rsidR="001E17AD">
        <w:rPr>
          <w:rFonts w:ascii="Arial" w:hAnsi="Arial" w:cs="Arial"/>
        </w:rPr>
        <w:t>3</w:t>
      </w:r>
      <w:r w:rsidR="002058F3">
        <w:rPr>
          <w:rFonts w:ascii="Arial" w:hAnsi="Arial" w:cs="Arial"/>
        </w:rPr>
        <w:t>1</w:t>
      </w:r>
      <w:r>
        <w:rPr>
          <w:rFonts w:ascii="Arial" w:hAnsi="Arial" w:cs="Arial"/>
        </w:rPr>
        <w:t>).</w:t>
      </w:r>
    </w:p>
    <w:p w14:paraId="33553300" w14:textId="77777777" w:rsidR="001236BB" w:rsidRDefault="001236BB" w:rsidP="001E17AD">
      <w:pPr>
        <w:ind w:left="0" w:firstLine="0"/>
        <w:rPr>
          <w:rFonts w:ascii="Arial" w:hAnsi="Arial" w:cs="Arial"/>
          <w:b/>
          <w:bCs/>
        </w:rPr>
      </w:pPr>
    </w:p>
    <w:p w14:paraId="02810290" w14:textId="54BB5FC0" w:rsidR="000645A4" w:rsidRDefault="000645A4" w:rsidP="001E17AD">
      <w:pPr>
        <w:ind w:left="0" w:firstLine="0"/>
        <w:rPr>
          <w:rFonts w:ascii="Arial" w:hAnsi="Arial" w:cs="Arial"/>
        </w:rPr>
      </w:pPr>
      <w:r w:rsidRPr="00680A2B">
        <w:rPr>
          <w:rFonts w:ascii="Arial" w:hAnsi="Arial" w:cs="Arial"/>
          <w:b/>
          <w:bCs/>
        </w:rPr>
        <w:lastRenderedPageBreak/>
        <w:t xml:space="preserve">Table </w:t>
      </w:r>
      <w:r w:rsidR="001E17AD" w:rsidRPr="00680A2B">
        <w:rPr>
          <w:rFonts w:ascii="Arial" w:hAnsi="Arial" w:cs="Arial"/>
          <w:b/>
          <w:bCs/>
        </w:rPr>
        <w:t>3</w:t>
      </w:r>
      <w:r w:rsidR="002058F3">
        <w:rPr>
          <w:rFonts w:ascii="Arial" w:hAnsi="Arial" w:cs="Arial"/>
          <w:b/>
          <w:bCs/>
        </w:rPr>
        <w:t>1</w:t>
      </w:r>
      <w:r w:rsidRPr="00680A2B">
        <w:rPr>
          <w:rFonts w:ascii="Arial" w:hAnsi="Arial" w:cs="Arial"/>
          <w:b/>
          <w:bCs/>
        </w:rPr>
        <w:t xml:space="preserve">: </w:t>
      </w:r>
      <w:r w:rsidRPr="00680A2B">
        <w:rPr>
          <w:rFonts w:ascii="Arial" w:hAnsi="Arial" w:cs="Arial"/>
        </w:rPr>
        <w:t>Inductive content analysis of question responses from White students regarding the student survey section “Course content”.</w:t>
      </w:r>
    </w:p>
    <w:tbl>
      <w:tblPr>
        <w:tblStyle w:val="TableGrid"/>
        <w:tblW w:w="0" w:type="auto"/>
        <w:tblLook w:val="04A0" w:firstRow="1" w:lastRow="0" w:firstColumn="1" w:lastColumn="0" w:noHBand="0" w:noVBand="1"/>
      </w:tblPr>
      <w:tblGrid>
        <w:gridCol w:w="1696"/>
        <w:gridCol w:w="3261"/>
        <w:gridCol w:w="4059"/>
      </w:tblGrid>
      <w:tr w:rsidR="00157467" w:rsidRPr="007C5A25" w14:paraId="46005E2A" w14:textId="77777777" w:rsidTr="00A81951">
        <w:tc>
          <w:tcPr>
            <w:tcW w:w="1696" w:type="dxa"/>
            <w:shd w:val="clear" w:color="auto" w:fill="B4C6E7" w:themeFill="accent1" w:themeFillTint="66"/>
          </w:tcPr>
          <w:p w14:paraId="323B3DA1" w14:textId="77777777" w:rsidR="00157467" w:rsidRPr="007C5A25" w:rsidRDefault="00157467"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261" w:type="dxa"/>
            <w:shd w:val="clear" w:color="auto" w:fill="B4C6E7" w:themeFill="accent1" w:themeFillTint="66"/>
          </w:tcPr>
          <w:p w14:paraId="25B81564" w14:textId="77777777" w:rsidR="00157467" w:rsidRPr="007C5A25" w:rsidRDefault="00157467"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4059" w:type="dxa"/>
            <w:shd w:val="clear" w:color="auto" w:fill="B4C6E7" w:themeFill="accent1" w:themeFillTint="66"/>
          </w:tcPr>
          <w:p w14:paraId="2219773F" w14:textId="77777777" w:rsidR="00157467" w:rsidRPr="007C5A25" w:rsidRDefault="00157467"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157467" w:rsidRPr="007C5A25" w14:paraId="598E5B99" w14:textId="77777777" w:rsidTr="00A81951">
        <w:tc>
          <w:tcPr>
            <w:tcW w:w="1696" w:type="dxa"/>
          </w:tcPr>
          <w:p w14:paraId="17294687" w14:textId="17EAE445" w:rsidR="00157467" w:rsidRPr="007C5A25" w:rsidRDefault="00157467" w:rsidP="00A81951">
            <w:pPr>
              <w:spacing w:before="0"/>
              <w:ind w:left="0" w:firstLine="0"/>
              <w:jc w:val="center"/>
              <w:rPr>
                <w:rFonts w:ascii="Arial" w:hAnsi="Arial" w:cs="Arial"/>
                <w:b/>
                <w:bCs/>
                <w:sz w:val="20"/>
                <w:szCs w:val="20"/>
              </w:rPr>
            </w:pPr>
            <w:r>
              <w:rPr>
                <w:rFonts w:ascii="Arial" w:hAnsi="Arial" w:cs="Arial"/>
                <w:b/>
                <w:bCs/>
                <w:sz w:val="20"/>
                <w:szCs w:val="20"/>
              </w:rPr>
              <w:t>Theme 1</w:t>
            </w:r>
          </w:p>
        </w:tc>
        <w:tc>
          <w:tcPr>
            <w:tcW w:w="3261" w:type="dxa"/>
          </w:tcPr>
          <w:p w14:paraId="258377A5" w14:textId="1772C3A2" w:rsidR="00157467" w:rsidRPr="007C5A25" w:rsidRDefault="00157467" w:rsidP="00A81951">
            <w:pPr>
              <w:spacing w:before="0"/>
              <w:ind w:left="0" w:firstLine="0"/>
              <w:jc w:val="left"/>
              <w:rPr>
                <w:rFonts w:ascii="Arial" w:hAnsi="Arial" w:cs="Arial"/>
                <w:sz w:val="20"/>
                <w:szCs w:val="20"/>
              </w:rPr>
            </w:pPr>
            <w:r>
              <w:rPr>
                <w:rFonts w:ascii="Arial" w:hAnsi="Arial" w:cs="Arial"/>
                <w:sz w:val="20"/>
                <w:szCs w:val="20"/>
              </w:rPr>
              <w:t>Discussion of ethnicity/race within course</w:t>
            </w:r>
          </w:p>
        </w:tc>
        <w:tc>
          <w:tcPr>
            <w:tcW w:w="4059" w:type="dxa"/>
          </w:tcPr>
          <w:p w14:paraId="3F91BD2C" w14:textId="6962149B" w:rsidR="00157467" w:rsidRDefault="00157467"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1.1 Positive experience of discussions</w:t>
            </w:r>
          </w:p>
          <w:p w14:paraId="5A5D4055" w14:textId="77777777" w:rsidR="00157467" w:rsidRDefault="00157467"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1.2 Can still be improved</w:t>
            </w:r>
          </w:p>
          <w:p w14:paraId="55131EB8" w14:textId="137A33AD" w:rsidR="00157467" w:rsidRPr="00787789" w:rsidRDefault="00157467"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1.3 Should be avoided</w:t>
            </w:r>
          </w:p>
        </w:tc>
      </w:tr>
      <w:tr w:rsidR="00EE4215" w:rsidRPr="007C5A25" w14:paraId="5916AFCE" w14:textId="77777777" w:rsidTr="00A81951">
        <w:tc>
          <w:tcPr>
            <w:tcW w:w="1696" w:type="dxa"/>
          </w:tcPr>
          <w:p w14:paraId="1232AD4F" w14:textId="5D9D48F5" w:rsidR="00EE4215" w:rsidRDefault="00EE4215" w:rsidP="00A81951">
            <w:pPr>
              <w:spacing w:before="0"/>
              <w:ind w:left="0" w:firstLine="0"/>
              <w:jc w:val="center"/>
              <w:rPr>
                <w:rFonts w:ascii="Arial" w:hAnsi="Arial" w:cs="Arial"/>
                <w:b/>
                <w:bCs/>
                <w:sz w:val="20"/>
                <w:szCs w:val="20"/>
              </w:rPr>
            </w:pPr>
            <w:r>
              <w:rPr>
                <w:rFonts w:ascii="Arial" w:hAnsi="Arial" w:cs="Arial"/>
                <w:b/>
                <w:bCs/>
                <w:sz w:val="20"/>
                <w:szCs w:val="20"/>
              </w:rPr>
              <w:t>Theme 2</w:t>
            </w:r>
          </w:p>
        </w:tc>
        <w:tc>
          <w:tcPr>
            <w:tcW w:w="3261" w:type="dxa"/>
          </w:tcPr>
          <w:p w14:paraId="3D2F6E6A" w14:textId="0CAE83DF" w:rsidR="00EE4215" w:rsidRDefault="00EE4215" w:rsidP="00A81951">
            <w:pPr>
              <w:spacing w:before="0"/>
              <w:ind w:left="0" w:firstLine="0"/>
              <w:jc w:val="left"/>
              <w:rPr>
                <w:rFonts w:ascii="Arial" w:hAnsi="Arial" w:cs="Arial"/>
                <w:sz w:val="20"/>
                <w:szCs w:val="20"/>
              </w:rPr>
            </w:pPr>
            <w:r>
              <w:rPr>
                <w:rFonts w:ascii="Arial" w:hAnsi="Arial" w:cs="Arial"/>
                <w:sz w:val="20"/>
                <w:szCs w:val="20"/>
              </w:rPr>
              <w:t>Issues hindering discussions of ethnicity/race within course</w:t>
            </w:r>
          </w:p>
        </w:tc>
        <w:tc>
          <w:tcPr>
            <w:tcW w:w="4059" w:type="dxa"/>
          </w:tcPr>
          <w:p w14:paraId="4D9B3D34" w14:textId="77777777" w:rsidR="00EE4215" w:rsidRDefault="00EE4215"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2.1 Course-specific barriers</w:t>
            </w:r>
          </w:p>
          <w:p w14:paraId="6F96EA35" w14:textId="77777777" w:rsidR="00EE4215" w:rsidRDefault="00EE4215"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2.2 Teaching-specific barriers</w:t>
            </w:r>
          </w:p>
          <w:p w14:paraId="4DA44B48" w14:textId="77777777" w:rsidR="00EE4215" w:rsidRDefault="00EE4215"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2.3 Course-material related barriers</w:t>
            </w:r>
          </w:p>
          <w:p w14:paraId="5FABB39E" w14:textId="428A8E03" w:rsidR="00EE4215" w:rsidRDefault="00EE4215"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2.4 Personal barriers</w:t>
            </w:r>
          </w:p>
        </w:tc>
      </w:tr>
    </w:tbl>
    <w:p w14:paraId="34B623CA" w14:textId="77777777" w:rsidR="001E17AD" w:rsidRDefault="001E17AD" w:rsidP="001E17AD">
      <w:pPr>
        <w:ind w:left="0" w:firstLine="0"/>
        <w:rPr>
          <w:rFonts w:ascii="Arial" w:hAnsi="Arial" w:cs="Arial"/>
          <w:b/>
          <w:bCs/>
        </w:rPr>
      </w:pPr>
    </w:p>
    <w:p w14:paraId="7457F59A" w14:textId="082CAB59" w:rsidR="000645A4" w:rsidRPr="003C3846" w:rsidRDefault="000645A4" w:rsidP="005351DF">
      <w:pPr>
        <w:spacing w:before="0"/>
        <w:ind w:left="0" w:firstLine="0"/>
        <w:rPr>
          <w:rFonts w:ascii="Arial" w:hAnsi="Arial" w:cs="Arial"/>
          <w:b/>
          <w:bCs/>
        </w:rPr>
      </w:pPr>
      <w:r w:rsidRPr="003C3846">
        <w:rPr>
          <w:rFonts w:ascii="Arial" w:hAnsi="Arial" w:cs="Arial"/>
          <w:b/>
          <w:bCs/>
        </w:rPr>
        <w:t>Discussions of ethnicity/race within course</w:t>
      </w:r>
    </w:p>
    <w:p w14:paraId="6D761B70" w14:textId="212C21BE" w:rsidR="000645A4" w:rsidRDefault="00FE1305" w:rsidP="005351DF">
      <w:pPr>
        <w:spacing w:before="0"/>
        <w:ind w:left="0" w:firstLine="0"/>
        <w:rPr>
          <w:rFonts w:ascii="Arial" w:hAnsi="Arial" w:cs="Arial"/>
        </w:rPr>
      </w:pPr>
      <w:r>
        <w:rPr>
          <w:rFonts w:ascii="Arial" w:hAnsi="Arial" w:cs="Arial"/>
        </w:rPr>
        <w:t>Students (W)</w:t>
      </w:r>
      <w:r w:rsidR="000645A4">
        <w:rPr>
          <w:rFonts w:ascii="Arial" w:hAnsi="Arial" w:cs="Arial"/>
        </w:rPr>
        <w:t xml:space="preserve"> reported different opinions about the inclusion of topics such as race and ethnicity within their courses.</w:t>
      </w:r>
    </w:p>
    <w:p w14:paraId="670799B0" w14:textId="5B93D9C7" w:rsidR="000645A4" w:rsidRDefault="000645A4" w:rsidP="001E17AD">
      <w:pPr>
        <w:ind w:left="0" w:firstLine="0"/>
        <w:rPr>
          <w:rFonts w:ascii="Arial" w:hAnsi="Arial" w:cs="Arial"/>
        </w:rPr>
      </w:pPr>
      <w:r>
        <w:rPr>
          <w:rFonts w:ascii="Arial" w:hAnsi="Arial" w:cs="Arial"/>
        </w:rPr>
        <w:t>Those who had a positive experience reported that these topics were handled well in their courses, tutors/ lecturers were open and comfortable to discuss these topics and some lecturers are involved in the decolonising the curriculum work (</w:t>
      </w:r>
      <w:r w:rsidR="00D87E80">
        <w:rPr>
          <w:rFonts w:ascii="Arial" w:hAnsi="Arial" w:cs="Arial"/>
        </w:rPr>
        <w:t>sub-theme</w:t>
      </w:r>
      <w:r>
        <w:rPr>
          <w:rFonts w:ascii="Arial" w:hAnsi="Arial" w:cs="Arial"/>
        </w:rPr>
        <w:t xml:space="preserve"> 1.1).</w:t>
      </w:r>
    </w:p>
    <w:p w14:paraId="299FD479" w14:textId="5A422DA6" w:rsidR="000645A4" w:rsidRPr="003C3846" w:rsidRDefault="000645A4" w:rsidP="001E17AD">
      <w:pPr>
        <w:ind w:left="0" w:firstLine="0"/>
        <w:rPr>
          <w:rFonts w:ascii="Arial" w:hAnsi="Arial" w:cs="Arial"/>
        </w:rPr>
      </w:pPr>
      <w:r>
        <w:rPr>
          <w:rFonts w:ascii="Arial" w:hAnsi="Arial" w:cs="Arial"/>
        </w:rPr>
        <w:t>The</w:t>
      </w:r>
      <w:r w:rsidR="005351DF">
        <w:rPr>
          <w:rFonts w:ascii="Arial" w:hAnsi="Arial" w:cs="Arial"/>
        </w:rPr>
        <w:t>re</w:t>
      </w:r>
      <w:r>
        <w:rPr>
          <w:rFonts w:ascii="Arial" w:hAnsi="Arial" w:cs="Arial"/>
        </w:rPr>
        <w:t xml:space="preserve"> were comments where students</w:t>
      </w:r>
      <w:r w:rsidR="00FE1305">
        <w:rPr>
          <w:rFonts w:ascii="Arial" w:hAnsi="Arial" w:cs="Arial"/>
        </w:rPr>
        <w:t xml:space="preserve"> (W)</w:t>
      </w:r>
      <w:r>
        <w:rPr>
          <w:rFonts w:ascii="Arial" w:hAnsi="Arial" w:cs="Arial"/>
        </w:rPr>
        <w:t xml:space="preserve"> reported that courses could include a more diverse range of resources</w:t>
      </w:r>
      <w:r w:rsidR="00FE1305">
        <w:rPr>
          <w:rFonts w:ascii="Arial" w:hAnsi="Arial" w:cs="Arial"/>
        </w:rPr>
        <w:t>,</w:t>
      </w:r>
      <w:r>
        <w:rPr>
          <w:rFonts w:ascii="Arial" w:hAnsi="Arial" w:cs="Arial"/>
        </w:rPr>
        <w:t xml:space="preserve"> and discussions about race and ethnicity should be improved (</w:t>
      </w:r>
      <w:r w:rsidR="00D87E80">
        <w:rPr>
          <w:rFonts w:ascii="Arial" w:hAnsi="Arial" w:cs="Arial"/>
        </w:rPr>
        <w:t>sub-theme</w:t>
      </w:r>
      <w:r>
        <w:rPr>
          <w:rFonts w:ascii="Arial" w:hAnsi="Arial" w:cs="Arial"/>
        </w:rPr>
        <w:t xml:space="preserve"> 1.2). However, for some respondents</w:t>
      </w:r>
      <w:r w:rsidR="00FE1305">
        <w:rPr>
          <w:rFonts w:ascii="Arial" w:hAnsi="Arial" w:cs="Arial"/>
        </w:rPr>
        <w:t xml:space="preserve"> (W)</w:t>
      </w:r>
      <w:r>
        <w:rPr>
          <w:rFonts w:ascii="Arial" w:hAnsi="Arial" w:cs="Arial"/>
        </w:rPr>
        <w:t xml:space="preserve"> decolonising the curriculum is wrong as well as politicising certain courses (</w:t>
      </w:r>
      <w:r w:rsidR="00D87E80">
        <w:rPr>
          <w:rFonts w:ascii="Arial" w:hAnsi="Arial" w:cs="Arial"/>
        </w:rPr>
        <w:t>sub-theme</w:t>
      </w:r>
      <w:r>
        <w:rPr>
          <w:rFonts w:ascii="Arial" w:hAnsi="Arial" w:cs="Arial"/>
        </w:rPr>
        <w:t xml:space="preserve"> 1.3).</w:t>
      </w:r>
    </w:p>
    <w:p w14:paraId="73A6F022" w14:textId="77777777" w:rsidR="000645A4" w:rsidRPr="005351DF" w:rsidRDefault="000645A4" w:rsidP="000645A4">
      <w:pPr>
        <w:rPr>
          <w:rFonts w:ascii="Arial" w:hAnsi="Arial" w:cs="Arial"/>
          <w:b/>
          <w:bCs/>
          <w:sz w:val="16"/>
          <w:szCs w:val="16"/>
        </w:rPr>
      </w:pPr>
    </w:p>
    <w:p w14:paraId="665741CF" w14:textId="77777777" w:rsidR="000645A4" w:rsidRPr="00144A6A" w:rsidRDefault="000645A4" w:rsidP="005351DF">
      <w:pPr>
        <w:spacing w:before="0"/>
        <w:ind w:left="0" w:firstLine="0"/>
        <w:rPr>
          <w:rFonts w:ascii="Arial" w:hAnsi="Arial" w:cs="Arial"/>
          <w:b/>
          <w:bCs/>
        </w:rPr>
      </w:pPr>
      <w:r w:rsidRPr="00144A6A">
        <w:rPr>
          <w:rFonts w:ascii="Arial" w:hAnsi="Arial" w:cs="Arial"/>
          <w:b/>
          <w:bCs/>
        </w:rPr>
        <w:t>Issues hindering discussions of ethnicity/race within courses</w:t>
      </w:r>
    </w:p>
    <w:p w14:paraId="3C848CF9" w14:textId="3BDDC1EA" w:rsidR="000645A4" w:rsidRPr="00C91094" w:rsidRDefault="000645A4" w:rsidP="005351DF">
      <w:pPr>
        <w:spacing w:before="0"/>
        <w:ind w:left="0" w:firstLine="0"/>
        <w:rPr>
          <w:rFonts w:ascii="Arial" w:hAnsi="Arial" w:cs="Arial"/>
          <w:u w:val="single"/>
        </w:rPr>
      </w:pPr>
      <w:r>
        <w:rPr>
          <w:rFonts w:ascii="Arial" w:hAnsi="Arial" w:cs="Arial"/>
        </w:rPr>
        <w:t xml:space="preserve">Some issues (identified by </w:t>
      </w:r>
      <w:r w:rsidR="000434B4">
        <w:rPr>
          <w:rFonts w:ascii="Arial" w:hAnsi="Arial" w:cs="Arial"/>
        </w:rPr>
        <w:t>W</w:t>
      </w:r>
      <w:r>
        <w:rPr>
          <w:rFonts w:ascii="Arial" w:hAnsi="Arial" w:cs="Arial"/>
        </w:rPr>
        <w:t>hite students) may hinder discussions of race/ethnicity within courses:</w:t>
      </w:r>
    </w:p>
    <w:p w14:paraId="44210014" w14:textId="620F1062" w:rsidR="000645A4" w:rsidRPr="00B4225D" w:rsidRDefault="000645A4" w:rsidP="003F6146">
      <w:pPr>
        <w:pStyle w:val="ListParagraph"/>
        <w:numPr>
          <w:ilvl w:val="0"/>
          <w:numId w:val="20"/>
        </w:numPr>
        <w:rPr>
          <w:rFonts w:ascii="Arial" w:hAnsi="Arial" w:cs="Arial"/>
          <w:u w:val="single"/>
        </w:rPr>
      </w:pPr>
      <w:r w:rsidRPr="00C91094">
        <w:rPr>
          <w:rFonts w:ascii="Arial" w:hAnsi="Arial" w:cs="Arial"/>
          <w:u w:val="single"/>
        </w:rPr>
        <w:t>Course-specific barriers</w:t>
      </w:r>
      <w:r>
        <w:rPr>
          <w:rFonts w:ascii="Arial" w:hAnsi="Arial" w:cs="Arial"/>
        </w:rPr>
        <w:t xml:space="preserve">: </w:t>
      </w:r>
      <w:r w:rsidR="00FE1305">
        <w:rPr>
          <w:rFonts w:ascii="Arial" w:hAnsi="Arial" w:cs="Arial"/>
        </w:rPr>
        <w:t>race and ethnicity</w:t>
      </w:r>
      <w:r>
        <w:rPr>
          <w:rFonts w:ascii="Arial" w:hAnsi="Arial" w:cs="Arial"/>
        </w:rPr>
        <w:t xml:space="preserve"> topics are not relevant in their disciplines (science, engineering, math, psychology) (</w:t>
      </w:r>
      <w:r w:rsidR="00D87E80">
        <w:rPr>
          <w:rFonts w:ascii="Arial" w:hAnsi="Arial" w:cs="Arial"/>
        </w:rPr>
        <w:t>sub-theme</w:t>
      </w:r>
      <w:r>
        <w:rPr>
          <w:rFonts w:ascii="Arial" w:hAnsi="Arial" w:cs="Arial"/>
        </w:rPr>
        <w:t xml:space="preserve"> 2.1).</w:t>
      </w:r>
    </w:p>
    <w:p w14:paraId="410CCE04" w14:textId="1734D46F" w:rsidR="000645A4" w:rsidRPr="00AA66B4" w:rsidRDefault="000645A4" w:rsidP="003F6146">
      <w:pPr>
        <w:pStyle w:val="ListParagraph"/>
        <w:numPr>
          <w:ilvl w:val="0"/>
          <w:numId w:val="20"/>
        </w:numPr>
        <w:rPr>
          <w:rFonts w:ascii="Arial" w:hAnsi="Arial" w:cs="Arial"/>
          <w:u w:val="single"/>
        </w:rPr>
      </w:pPr>
      <w:r>
        <w:rPr>
          <w:rFonts w:ascii="Arial" w:hAnsi="Arial" w:cs="Arial"/>
          <w:u w:val="single"/>
        </w:rPr>
        <w:t>Teaching-specific barriers</w:t>
      </w:r>
      <w:r>
        <w:rPr>
          <w:rFonts w:ascii="Arial" w:hAnsi="Arial" w:cs="Arial"/>
        </w:rPr>
        <w:t xml:space="preserve">: discussions concerning black/brown people are not done </w:t>
      </w:r>
      <w:r w:rsidR="00FE1305">
        <w:rPr>
          <w:rFonts w:ascii="Arial" w:hAnsi="Arial" w:cs="Arial"/>
        </w:rPr>
        <w:t>to the same extent as</w:t>
      </w:r>
      <w:r>
        <w:rPr>
          <w:rFonts w:ascii="Arial" w:hAnsi="Arial" w:cs="Arial"/>
        </w:rPr>
        <w:t xml:space="preserve"> on Europeans; lecturers avoid discussions on </w:t>
      </w:r>
      <w:r w:rsidR="00FE1305">
        <w:rPr>
          <w:rFonts w:ascii="Arial" w:hAnsi="Arial" w:cs="Arial"/>
        </w:rPr>
        <w:t>race and ethnicity</w:t>
      </w:r>
      <w:r>
        <w:rPr>
          <w:rFonts w:ascii="Arial" w:hAnsi="Arial" w:cs="Arial"/>
        </w:rPr>
        <w:t xml:space="preserve"> (</w:t>
      </w:r>
      <w:r w:rsidR="00D87E80">
        <w:rPr>
          <w:rFonts w:ascii="Arial" w:hAnsi="Arial" w:cs="Arial"/>
        </w:rPr>
        <w:t>sub-theme</w:t>
      </w:r>
      <w:r>
        <w:rPr>
          <w:rFonts w:ascii="Arial" w:hAnsi="Arial" w:cs="Arial"/>
        </w:rPr>
        <w:t xml:space="preserve"> 2.2).</w:t>
      </w:r>
    </w:p>
    <w:p w14:paraId="2348459F" w14:textId="4CEB6409" w:rsidR="000645A4" w:rsidRPr="00AA66B4" w:rsidRDefault="000645A4" w:rsidP="003F6146">
      <w:pPr>
        <w:pStyle w:val="ListParagraph"/>
        <w:numPr>
          <w:ilvl w:val="0"/>
          <w:numId w:val="20"/>
        </w:numPr>
        <w:rPr>
          <w:rFonts w:ascii="Arial" w:hAnsi="Arial" w:cs="Arial"/>
          <w:u w:val="single"/>
        </w:rPr>
      </w:pPr>
      <w:r w:rsidRPr="00AA66B4">
        <w:rPr>
          <w:rFonts w:ascii="Arial" w:hAnsi="Arial" w:cs="Arial"/>
          <w:u w:val="single"/>
        </w:rPr>
        <w:t>Course-material related barriers:</w:t>
      </w:r>
      <w:r>
        <w:rPr>
          <w:rFonts w:ascii="Arial" w:hAnsi="Arial" w:cs="Arial"/>
        </w:rPr>
        <w:t xml:space="preserve"> course material focus on </w:t>
      </w:r>
      <w:r w:rsidR="000434B4">
        <w:rPr>
          <w:rFonts w:ascii="Arial" w:hAnsi="Arial" w:cs="Arial"/>
        </w:rPr>
        <w:t>W</w:t>
      </w:r>
      <w:r>
        <w:rPr>
          <w:rFonts w:ascii="Arial" w:hAnsi="Arial" w:cs="Arial"/>
        </w:rPr>
        <w:t xml:space="preserve">hite people; not enough time to discuss </w:t>
      </w:r>
      <w:r w:rsidR="00FE1305">
        <w:rPr>
          <w:rFonts w:ascii="Arial" w:hAnsi="Arial" w:cs="Arial"/>
        </w:rPr>
        <w:t>race and ethnicity</w:t>
      </w:r>
      <w:r>
        <w:rPr>
          <w:rFonts w:ascii="Arial" w:hAnsi="Arial" w:cs="Arial"/>
        </w:rPr>
        <w:t xml:space="preserve"> (</w:t>
      </w:r>
      <w:r w:rsidR="00D87E80">
        <w:rPr>
          <w:rFonts w:ascii="Arial" w:hAnsi="Arial" w:cs="Arial"/>
        </w:rPr>
        <w:t>sub-theme</w:t>
      </w:r>
      <w:r>
        <w:rPr>
          <w:rFonts w:ascii="Arial" w:hAnsi="Arial" w:cs="Arial"/>
        </w:rPr>
        <w:t xml:space="preserve"> 2.3).</w:t>
      </w:r>
    </w:p>
    <w:p w14:paraId="26A3BA42" w14:textId="3F0E5BAF" w:rsidR="000645A4" w:rsidRPr="00AA66B4" w:rsidRDefault="000645A4" w:rsidP="003F6146">
      <w:pPr>
        <w:pStyle w:val="ListParagraph"/>
        <w:numPr>
          <w:ilvl w:val="0"/>
          <w:numId w:val="20"/>
        </w:numPr>
        <w:rPr>
          <w:rFonts w:ascii="Arial" w:hAnsi="Arial" w:cs="Arial"/>
          <w:u w:val="single"/>
        </w:rPr>
      </w:pPr>
      <w:r>
        <w:rPr>
          <w:rFonts w:ascii="Arial" w:hAnsi="Arial" w:cs="Arial"/>
          <w:u w:val="single"/>
        </w:rPr>
        <w:t>Personal barriers:</w:t>
      </w:r>
      <w:r>
        <w:rPr>
          <w:rFonts w:ascii="Arial" w:hAnsi="Arial" w:cs="Arial"/>
        </w:rPr>
        <w:t xml:space="preserve"> some respondents do not pay attention to these topics (</w:t>
      </w:r>
      <w:r w:rsidR="00D87E80">
        <w:rPr>
          <w:rFonts w:ascii="Arial" w:hAnsi="Arial" w:cs="Arial"/>
        </w:rPr>
        <w:t>sub-theme</w:t>
      </w:r>
      <w:r>
        <w:rPr>
          <w:rFonts w:ascii="Arial" w:hAnsi="Arial" w:cs="Arial"/>
        </w:rPr>
        <w:t xml:space="preserve"> 2.4).</w:t>
      </w:r>
      <w:r w:rsidRPr="00AA66B4">
        <w:rPr>
          <w:rFonts w:ascii="Arial" w:hAnsi="Arial" w:cs="Arial"/>
          <w:u w:val="single"/>
        </w:rPr>
        <w:t xml:space="preserve"> </w:t>
      </w:r>
    </w:p>
    <w:p w14:paraId="722D331E" w14:textId="77777777" w:rsidR="000645A4" w:rsidRPr="00FE1305" w:rsidRDefault="000645A4" w:rsidP="000645A4">
      <w:pPr>
        <w:rPr>
          <w:rFonts w:ascii="Arial" w:hAnsi="Arial" w:cs="Arial"/>
          <w:b/>
          <w:bCs/>
          <w:sz w:val="16"/>
          <w:szCs w:val="16"/>
        </w:rPr>
      </w:pPr>
    </w:p>
    <w:p w14:paraId="4B0EE821" w14:textId="7D697A71" w:rsidR="000645A4" w:rsidRDefault="000645A4" w:rsidP="005351DF">
      <w:pPr>
        <w:ind w:left="0" w:firstLine="0"/>
        <w:rPr>
          <w:rFonts w:ascii="Arial" w:hAnsi="Arial" w:cs="Arial"/>
        </w:rPr>
      </w:pPr>
      <w:r w:rsidRPr="00654DFF">
        <w:rPr>
          <w:rFonts w:ascii="Arial" w:hAnsi="Arial" w:cs="Arial"/>
        </w:rPr>
        <w:t>Comments</w:t>
      </w:r>
      <w:r>
        <w:rPr>
          <w:rFonts w:ascii="Arial" w:hAnsi="Arial" w:cs="Arial"/>
        </w:rPr>
        <w:t xml:space="preserve"> from </w:t>
      </w:r>
      <w:r w:rsidRPr="00654DFF">
        <w:rPr>
          <w:rFonts w:ascii="Arial" w:hAnsi="Arial" w:cs="Arial"/>
          <w:b/>
          <w:bCs/>
        </w:rPr>
        <w:t>Racialised Groups (RG)</w:t>
      </w:r>
      <w:r>
        <w:rPr>
          <w:rFonts w:ascii="Arial" w:hAnsi="Arial" w:cs="Arial"/>
        </w:rPr>
        <w:t xml:space="preserve"> </w:t>
      </w:r>
      <w:r w:rsidR="00CF28F4">
        <w:rPr>
          <w:rFonts w:ascii="Arial" w:hAnsi="Arial" w:cs="Arial"/>
        </w:rPr>
        <w:t>student</w:t>
      </w:r>
      <w:r w:rsidR="00680A2B">
        <w:rPr>
          <w:rFonts w:ascii="Arial" w:hAnsi="Arial" w:cs="Arial"/>
        </w:rPr>
        <w:t xml:space="preserve">s to the </w:t>
      </w:r>
      <w:r w:rsidR="00CF28F4">
        <w:rPr>
          <w:rFonts w:ascii="Arial" w:hAnsi="Arial" w:cs="Arial"/>
        </w:rPr>
        <w:t xml:space="preserve">four </w:t>
      </w:r>
      <w:r w:rsidR="00680A2B">
        <w:rPr>
          <w:rFonts w:ascii="Arial" w:hAnsi="Arial" w:cs="Arial"/>
        </w:rPr>
        <w:t>questions</w:t>
      </w:r>
      <w:r w:rsidR="00CF28F4">
        <w:rPr>
          <w:rFonts w:ascii="Arial" w:hAnsi="Arial" w:cs="Arial"/>
        </w:rPr>
        <w:t xml:space="preserve"> </w:t>
      </w:r>
      <w:r w:rsidR="00680A2B">
        <w:rPr>
          <w:rFonts w:ascii="Arial" w:hAnsi="Arial" w:cs="Arial"/>
        </w:rPr>
        <w:t>in section ‘Course content’</w:t>
      </w:r>
      <w:r>
        <w:rPr>
          <w:rFonts w:ascii="Arial" w:hAnsi="Arial" w:cs="Arial"/>
        </w:rPr>
        <w:t xml:space="preserve"> were grouped into two broad theme</w:t>
      </w:r>
      <w:r w:rsidR="000434B4">
        <w:rPr>
          <w:rFonts w:ascii="Arial" w:hAnsi="Arial" w:cs="Arial"/>
        </w:rPr>
        <w:t>s</w:t>
      </w:r>
      <w:r>
        <w:rPr>
          <w:rFonts w:ascii="Arial" w:hAnsi="Arial" w:cs="Arial"/>
        </w:rPr>
        <w:t xml:space="preserve"> and </w:t>
      </w:r>
      <w:r w:rsidR="00D87E80">
        <w:rPr>
          <w:rFonts w:ascii="Arial" w:hAnsi="Arial" w:cs="Arial"/>
        </w:rPr>
        <w:t>sub-theme</w:t>
      </w:r>
      <w:r>
        <w:rPr>
          <w:rFonts w:ascii="Arial" w:hAnsi="Arial" w:cs="Arial"/>
        </w:rPr>
        <w:t xml:space="preserve">s (Table </w:t>
      </w:r>
      <w:r w:rsidR="005351DF">
        <w:rPr>
          <w:rFonts w:ascii="Arial" w:hAnsi="Arial" w:cs="Arial"/>
        </w:rPr>
        <w:t>3</w:t>
      </w:r>
      <w:r w:rsidR="002058F3">
        <w:rPr>
          <w:rFonts w:ascii="Arial" w:hAnsi="Arial" w:cs="Arial"/>
        </w:rPr>
        <w:t>2</w:t>
      </w:r>
      <w:r>
        <w:rPr>
          <w:rFonts w:ascii="Arial" w:hAnsi="Arial" w:cs="Arial"/>
        </w:rPr>
        <w:t>).</w:t>
      </w:r>
    </w:p>
    <w:p w14:paraId="6CB3FA93" w14:textId="77777777" w:rsidR="00680A2B" w:rsidRDefault="00680A2B" w:rsidP="005351DF">
      <w:pPr>
        <w:ind w:left="0" w:firstLine="0"/>
        <w:rPr>
          <w:rFonts w:ascii="Arial" w:hAnsi="Arial" w:cs="Arial"/>
        </w:rPr>
      </w:pPr>
    </w:p>
    <w:p w14:paraId="15EC18ED" w14:textId="78B8D6A7" w:rsidR="000645A4" w:rsidRDefault="000645A4" w:rsidP="005351DF">
      <w:pPr>
        <w:ind w:left="0" w:firstLine="0"/>
        <w:rPr>
          <w:rFonts w:ascii="Arial" w:hAnsi="Arial" w:cs="Arial"/>
        </w:rPr>
      </w:pPr>
      <w:r w:rsidRPr="00680A2B">
        <w:rPr>
          <w:rFonts w:ascii="Arial" w:hAnsi="Arial" w:cs="Arial"/>
          <w:b/>
          <w:bCs/>
        </w:rPr>
        <w:t xml:space="preserve">Table </w:t>
      </w:r>
      <w:r w:rsidR="005351DF" w:rsidRPr="00680A2B">
        <w:rPr>
          <w:rFonts w:ascii="Arial" w:hAnsi="Arial" w:cs="Arial"/>
          <w:b/>
          <w:bCs/>
        </w:rPr>
        <w:t>3</w:t>
      </w:r>
      <w:r w:rsidR="002058F3">
        <w:rPr>
          <w:rFonts w:ascii="Arial" w:hAnsi="Arial" w:cs="Arial"/>
          <w:b/>
          <w:bCs/>
        </w:rPr>
        <w:t>2</w:t>
      </w:r>
      <w:r w:rsidRPr="00680A2B">
        <w:rPr>
          <w:rFonts w:ascii="Arial" w:hAnsi="Arial" w:cs="Arial"/>
          <w:b/>
          <w:bCs/>
        </w:rPr>
        <w:t xml:space="preserve">: </w:t>
      </w:r>
      <w:r w:rsidRPr="00680A2B">
        <w:rPr>
          <w:rFonts w:ascii="Arial" w:hAnsi="Arial" w:cs="Arial"/>
        </w:rPr>
        <w:t>Inductive content analysis of question responses from Racialised Groups students regarding the student survey section “Course content”.</w:t>
      </w:r>
    </w:p>
    <w:tbl>
      <w:tblPr>
        <w:tblStyle w:val="TableGrid"/>
        <w:tblW w:w="0" w:type="auto"/>
        <w:tblLook w:val="04A0" w:firstRow="1" w:lastRow="0" w:firstColumn="1" w:lastColumn="0" w:noHBand="0" w:noVBand="1"/>
      </w:tblPr>
      <w:tblGrid>
        <w:gridCol w:w="1696"/>
        <w:gridCol w:w="3544"/>
        <w:gridCol w:w="3776"/>
      </w:tblGrid>
      <w:tr w:rsidR="00575D4F" w:rsidRPr="007C5A25" w14:paraId="706E1683" w14:textId="77777777" w:rsidTr="00575D4F">
        <w:tc>
          <w:tcPr>
            <w:tcW w:w="1696" w:type="dxa"/>
            <w:shd w:val="clear" w:color="auto" w:fill="B4C6E7" w:themeFill="accent1" w:themeFillTint="66"/>
          </w:tcPr>
          <w:p w14:paraId="0459E3B3" w14:textId="77777777" w:rsidR="00575D4F" w:rsidRPr="007C5A25" w:rsidRDefault="00575D4F"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544" w:type="dxa"/>
            <w:shd w:val="clear" w:color="auto" w:fill="B4C6E7" w:themeFill="accent1" w:themeFillTint="66"/>
          </w:tcPr>
          <w:p w14:paraId="0780F50A" w14:textId="77777777" w:rsidR="00575D4F" w:rsidRPr="007C5A25" w:rsidRDefault="00575D4F"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3776" w:type="dxa"/>
            <w:shd w:val="clear" w:color="auto" w:fill="B4C6E7" w:themeFill="accent1" w:themeFillTint="66"/>
          </w:tcPr>
          <w:p w14:paraId="79453E25" w14:textId="77777777" w:rsidR="00575D4F" w:rsidRPr="007C5A25" w:rsidRDefault="00575D4F"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575D4F" w:rsidRPr="007C5A25" w14:paraId="10A0C3E2" w14:textId="77777777" w:rsidTr="00575D4F">
        <w:tc>
          <w:tcPr>
            <w:tcW w:w="1696" w:type="dxa"/>
          </w:tcPr>
          <w:p w14:paraId="4A629035" w14:textId="77777777" w:rsidR="00575D4F" w:rsidRPr="007C5A25" w:rsidRDefault="00575D4F" w:rsidP="00A81951">
            <w:pPr>
              <w:spacing w:before="0"/>
              <w:ind w:left="0" w:firstLine="0"/>
              <w:jc w:val="center"/>
              <w:rPr>
                <w:rFonts w:ascii="Arial" w:hAnsi="Arial" w:cs="Arial"/>
                <w:b/>
                <w:bCs/>
                <w:sz w:val="20"/>
                <w:szCs w:val="20"/>
              </w:rPr>
            </w:pPr>
            <w:r>
              <w:rPr>
                <w:rFonts w:ascii="Arial" w:hAnsi="Arial" w:cs="Arial"/>
                <w:b/>
                <w:bCs/>
                <w:sz w:val="20"/>
                <w:szCs w:val="20"/>
              </w:rPr>
              <w:t>Theme 3</w:t>
            </w:r>
          </w:p>
        </w:tc>
        <w:tc>
          <w:tcPr>
            <w:tcW w:w="3544" w:type="dxa"/>
          </w:tcPr>
          <w:p w14:paraId="42431B65" w14:textId="176BF26A" w:rsidR="00575D4F" w:rsidRPr="007C5A25" w:rsidRDefault="00575D4F" w:rsidP="00A81951">
            <w:pPr>
              <w:spacing w:before="0"/>
              <w:ind w:left="0" w:firstLine="0"/>
              <w:jc w:val="left"/>
              <w:rPr>
                <w:rFonts w:ascii="Arial" w:hAnsi="Arial" w:cs="Arial"/>
                <w:sz w:val="20"/>
                <w:szCs w:val="20"/>
              </w:rPr>
            </w:pPr>
            <w:r>
              <w:rPr>
                <w:rFonts w:ascii="Arial" w:hAnsi="Arial" w:cs="Arial"/>
                <w:sz w:val="20"/>
                <w:szCs w:val="20"/>
              </w:rPr>
              <w:t>Positive experience of discussions</w:t>
            </w:r>
          </w:p>
        </w:tc>
        <w:tc>
          <w:tcPr>
            <w:tcW w:w="3776" w:type="dxa"/>
          </w:tcPr>
          <w:p w14:paraId="4F873248" w14:textId="17FD1614" w:rsidR="00575D4F" w:rsidRPr="00787789" w:rsidRDefault="00575D4F" w:rsidP="00575D4F">
            <w:pPr>
              <w:pStyle w:val="ListParagraph"/>
              <w:spacing w:before="0"/>
              <w:ind w:left="173" w:firstLine="0"/>
              <w:jc w:val="center"/>
              <w:rPr>
                <w:rFonts w:ascii="Arial" w:hAnsi="Arial" w:cs="Arial"/>
                <w:sz w:val="20"/>
                <w:szCs w:val="20"/>
              </w:rPr>
            </w:pPr>
            <w:r>
              <w:rPr>
                <w:rFonts w:ascii="Arial" w:hAnsi="Arial" w:cs="Arial"/>
                <w:sz w:val="20"/>
                <w:szCs w:val="20"/>
              </w:rPr>
              <w:t>(above)</w:t>
            </w:r>
          </w:p>
        </w:tc>
      </w:tr>
      <w:tr w:rsidR="00575D4F" w:rsidRPr="007C5A25" w14:paraId="4D41999E" w14:textId="77777777" w:rsidTr="00575D4F">
        <w:tc>
          <w:tcPr>
            <w:tcW w:w="1696" w:type="dxa"/>
          </w:tcPr>
          <w:p w14:paraId="6A63A2D6" w14:textId="72775590" w:rsidR="00575D4F" w:rsidRDefault="00575D4F" w:rsidP="00A81951">
            <w:pPr>
              <w:spacing w:before="0"/>
              <w:ind w:left="0" w:firstLine="0"/>
              <w:jc w:val="center"/>
              <w:rPr>
                <w:rFonts w:ascii="Arial" w:hAnsi="Arial" w:cs="Arial"/>
                <w:b/>
                <w:bCs/>
                <w:sz w:val="20"/>
                <w:szCs w:val="20"/>
              </w:rPr>
            </w:pPr>
            <w:r>
              <w:rPr>
                <w:rFonts w:ascii="Arial" w:hAnsi="Arial" w:cs="Arial"/>
                <w:b/>
                <w:bCs/>
                <w:sz w:val="20"/>
                <w:szCs w:val="20"/>
              </w:rPr>
              <w:t>Theme 4</w:t>
            </w:r>
          </w:p>
        </w:tc>
        <w:tc>
          <w:tcPr>
            <w:tcW w:w="3544" w:type="dxa"/>
          </w:tcPr>
          <w:p w14:paraId="0B6AEEDF" w14:textId="24262385" w:rsidR="00575D4F" w:rsidRDefault="00575D4F" w:rsidP="00A81951">
            <w:pPr>
              <w:spacing w:before="0"/>
              <w:ind w:left="0" w:firstLine="0"/>
              <w:jc w:val="left"/>
              <w:rPr>
                <w:rFonts w:ascii="Arial" w:hAnsi="Arial" w:cs="Arial"/>
                <w:sz w:val="20"/>
                <w:szCs w:val="20"/>
              </w:rPr>
            </w:pPr>
            <w:r>
              <w:rPr>
                <w:rFonts w:ascii="Arial" w:hAnsi="Arial" w:cs="Arial"/>
                <w:sz w:val="20"/>
                <w:szCs w:val="20"/>
              </w:rPr>
              <w:t>Issues hindering discussions of ethnicity/race within course</w:t>
            </w:r>
          </w:p>
        </w:tc>
        <w:tc>
          <w:tcPr>
            <w:tcW w:w="3776" w:type="dxa"/>
          </w:tcPr>
          <w:p w14:paraId="73BC5B59" w14:textId="77777777" w:rsidR="00575D4F" w:rsidRDefault="00575D4F"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4.1 Structural barriers</w:t>
            </w:r>
          </w:p>
          <w:p w14:paraId="205A8F8B" w14:textId="5DB3583D" w:rsidR="00575D4F" w:rsidRDefault="00575D4F"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4.2 Course-specific barriers</w:t>
            </w:r>
          </w:p>
        </w:tc>
      </w:tr>
    </w:tbl>
    <w:p w14:paraId="16762FBB" w14:textId="77777777" w:rsidR="00CF28F4" w:rsidRDefault="00CF28F4" w:rsidP="005351DF">
      <w:pPr>
        <w:ind w:left="0" w:firstLine="0"/>
        <w:rPr>
          <w:rFonts w:ascii="Arial" w:hAnsi="Arial" w:cs="Arial"/>
        </w:rPr>
      </w:pPr>
    </w:p>
    <w:p w14:paraId="10B3C2E5" w14:textId="43D76669" w:rsidR="000645A4" w:rsidRPr="00546518" w:rsidRDefault="000645A4" w:rsidP="005351DF">
      <w:pPr>
        <w:ind w:left="0" w:firstLine="0"/>
        <w:rPr>
          <w:rFonts w:ascii="Arial" w:hAnsi="Arial" w:cs="Arial"/>
        </w:rPr>
      </w:pPr>
      <w:r w:rsidRPr="00546518">
        <w:rPr>
          <w:rFonts w:ascii="Arial" w:hAnsi="Arial" w:cs="Arial"/>
        </w:rPr>
        <w:t xml:space="preserve">Within </w:t>
      </w:r>
      <w:r w:rsidR="000434B4">
        <w:rPr>
          <w:rFonts w:ascii="Arial" w:hAnsi="Arial" w:cs="Arial"/>
        </w:rPr>
        <w:t>t</w:t>
      </w:r>
      <w:r w:rsidRPr="00546518">
        <w:rPr>
          <w:rFonts w:ascii="Arial" w:hAnsi="Arial" w:cs="Arial"/>
        </w:rPr>
        <w:t>heme 3 there were comments from students</w:t>
      </w:r>
      <w:r w:rsidR="00FE1305">
        <w:rPr>
          <w:rFonts w:ascii="Arial" w:hAnsi="Arial" w:cs="Arial"/>
        </w:rPr>
        <w:t xml:space="preserve"> (RG)</w:t>
      </w:r>
      <w:r w:rsidRPr="00546518">
        <w:rPr>
          <w:rFonts w:ascii="Arial" w:hAnsi="Arial" w:cs="Arial"/>
        </w:rPr>
        <w:t xml:space="preserve"> who reported that discussions concerning race/ethnicity are handled well.</w:t>
      </w:r>
    </w:p>
    <w:p w14:paraId="4A62C457" w14:textId="5C4EB894" w:rsidR="00CF28F4" w:rsidRDefault="00CF28F4" w:rsidP="005351DF">
      <w:pPr>
        <w:spacing w:before="0"/>
        <w:ind w:left="0" w:firstLine="0"/>
        <w:rPr>
          <w:rFonts w:ascii="Arial" w:hAnsi="Arial" w:cs="Arial"/>
          <w:b/>
          <w:bCs/>
        </w:rPr>
      </w:pPr>
    </w:p>
    <w:p w14:paraId="530BE84C" w14:textId="0ADB7FFB" w:rsidR="00575D4F" w:rsidRDefault="00575D4F" w:rsidP="005351DF">
      <w:pPr>
        <w:spacing w:before="0"/>
        <w:ind w:left="0" w:firstLine="0"/>
        <w:rPr>
          <w:rFonts w:ascii="Arial" w:hAnsi="Arial" w:cs="Arial"/>
          <w:b/>
          <w:bCs/>
        </w:rPr>
      </w:pPr>
    </w:p>
    <w:p w14:paraId="21C987E4" w14:textId="77777777" w:rsidR="00575D4F" w:rsidRDefault="00575D4F" w:rsidP="005351DF">
      <w:pPr>
        <w:spacing w:before="0"/>
        <w:ind w:left="0" w:firstLine="0"/>
        <w:rPr>
          <w:rFonts w:ascii="Arial" w:hAnsi="Arial" w:cs="Arial"/>
          <w:b/>
          <w:bCs/>
        </w:rPr>
      </w:pPr>
    </w:p>
    <w:p w14:paraId="0943FFDF" w14:textId="52DDCA67" w:rsidR="000645A4" w:rsidRPr="00144A6A" w:rsidRDefault="000645A4" w:rsidP="005351DF">
      <w:pPr>
        <w:spacing w:before="0"/>
        <w:ind w:left="0" w:firstLine="0"/>
        <w:rPr>
          <w:rFonts w:ascii="Arial" w:hAnsi="Arial" w:cs="Arial"/>
          <w:b/>
          <w:bCs/>
        </w:rPr>
      </w:pPr>
      <w:r w:rsidRPr="00144A6A">
        <w:rPr>
          <w:rFonts w:ascii="Arial" w:hAnsi="Arial" w:cs="Arial"/>
          <w:b/>
          <w:bCs/>
        </w:rPr>
        <w:lastRenderedPageBreak/>
        <w:t>Issues hindering discussions of ethnicity/race within courses</w:t>
      </w:r>
    </w:p>
    <w:p w14:paraId="10BBC5E9" w14:textId="19BA64C1" w:rsidR="000645A4" w:rsidRDefault="000645A4" w:rsidP="005351DF">
      <w:pPr>
        <w:spacing w:before="0"/>
        <w:ind w:left="0" w:firstLine="0"/>
        <w:rPr>
          <w:rFonts w:ascii="Arial" w:hAnsi="Arial" w:cs="Arial"/>
        </w:rPr>
      </w:pPr>
      <w:r w:rsidRPr="00546518">
        <w:rPr>
          <w:rFonts w:ascii="Arial" w:hAnsi="Arial" w:cs="Arial"/>
        </w:rPr>
        <w:t xml:space="preserve">Issues (identified by </w:t>
      </w:r>
      <w:r w:rsidR="00FE1305">
        <w:rPr>
          <w:rFonts w:ascii="Arial" w:hAnsi="Arial" w:cs="Arial"/>
        </w:rPr>
        <w:t>Racialised Groups</w:t>
      </w:r>
      <w:r w:rsidRPr="00546518">
        <w:rPr>
          <w:rFonts w:ascii="Arial" w:hAnsi="Arial" w:cs="Arial"/>
        </w:rPr>
        <w:t xml:space="preserve"> students</w:t>
      </w:r>
      <w:r>
        <w:rPr>
          <w:rFonts w:ascii="Arial" w:hAnsi="Arial" w:cs="Arial"/>
        </w:rPr>
        <w:t>) that may hinder discussions of ethnicity/race within courses include:</w:t>
      </w:r>
    </w:p>
    <w:p w14:paraId="0EA44275" w14:textId="54BA159B" w:rsidR="000645A4" w:rsidRDefault="000645A4" w:rsidP="003F6146">
      <w:pPr>
        <w:pStyle w:val="ListParagraph"/>
        <w:numPr>
          <w:ilvl w:val="0"/>
          <w:numId w:val="21"/>
        </w:numPr>
        <w:rPr>
          <w:rFonts w:ascii="Arial" w:hAnsi="Arial" w:cs="Arial"/>
        </w:rPr>
      </w:pPr>
      <w:r>
        <w:rPr>
          <w:rFonts w:ascii="Arial" w:hAnsi="Arial" w:cs="Arial"/>
          <w:u w:val="single"/>
        </w:rPr>
        <w:t>Structural barriers:</w:t>
      </w:r>
      <w:r>
        <w:rPr>
          <w:rFonts w:ascii="Arial" w:hAnsi="Arial" w:cs="Arial"/>
        </w:rPr>
        <w:t xml:space="preserve"> race and ethnicity not discussed although they are relevant within some courses; discussions of race brought up despite lack of relevance (</w:t>
      </w:r>
      <w:r w:rsidR="00D87E80">
        <w:rPr>
          <w:rFonts w:ascii="Arial" w:hAnsi="Arial" w:cs="Arial"/>
        </w:rPr>
        <w:t>sub-theme</w:t>
      </w:r>
      <w:r>
        <w:rPr>
          <w:rFonts w:ascii="Arial" w:hAnsi="Arial" w:cs="Arial"/>
        </w:rPr>
        <w:t xml:space="preserve"> 4.1).</w:t>
      </w:r>
    </w:p>
    <w:p w14:paraId="4E962891" w14:textId="6511C0DA" w:rsidR="000645A4" w:rsidRPr="00680A2B" w:rsidRDefault="000645A4" w:rsidP="003F6146">
      <w:pPr>
        <w:pStyle w:val="ListParagraph"/>
        <w:numPr>
          <w:ilvl w:val="0"/>
          <w:numId w:val="21"/>
        </w:numPr>
        <w:rPr>
          <w:rFonts w:ascii="Arial" w:hAnsi="Arial" w:cs="Arial"/>
          <w:u w:val="single"/>
        </w:rPr>
      </w:pPr>
      <w:r w:rsidRPr="00546518">
        <w:rPr>
          <w:rFonts w:ascii="Arial" w:hAnsi="Arial" w:cs="Arial"/>
          <w:u w:val="single"/>
        </w:rPr>
        <w:t>Course-specific barriers</w:t>
      </w:r>
      <w:r>
        <w:rPr>
          <w:rFonts w:ascii="Arial" w:hAnsi="Arial" w:cs="Arial"/>
          <w:u w:val="single"/>
        </w:rPr>
        <w:t>:</w:t>
      </w:r>
      <w:r>
        <w:rPr>
          <w:rFonts w:ascii="Arial" w:hAnsi="Arial" w:cs="Arial"/>
        </w:rPr>
        <w:t xml:space="preserve"> race and ethnicity not relevant to the course or never discussed within some courses (</w:t>
      </w:r>
      <w:r w:rsidR="00D87E80">
        <w:rPr>
          <w:rFonts w:ascii="Arial" w:hAnsi="Arial" w:cs="Arial"/>
        </w:rPr>
        <w:t>sub-theme</w:t>
      </w:r>
      <w:r>
        <w:rPr>
          <w:rFonts w:ascii="Arial" w:hAnsi="Arial" w:cs="Arial"/>
        </w:rPr>
        <w:t xml:space="preserve"> 4.2).</w:t>
      </w:r>
    </w:p>
    <w:p w14:paraId="52F3CEEA" w14:textId="5962E478" w:rsidR="00680A2B" w:rsidRDefault="00680A2B" w:rsidP="00CF28F4">
      <w:pPr>
        <w:ind w:left="0" w:firstLine="0"/>
        <w:rPr>
          <w:rFonts w:ascii="Arial" w:hAnsi="Arial" w:cs="Arial"/>
          <w:u w:val="single"/>
        </w:rPr>
      </w:pPr>
    </w:p>
    <w:p w14:paraId="595A514B" w14:textId="77777777" w:rsidR="00CF28F4" w:rsidRDefault="00CF28F4" w:rsidP="00CF28F4">
      <w:pPr>
        <w:spacing w:before="0"/>
        <w:ind w:left="0" w:firstLine="0"/>
        <w:rPr>
          <w:rFonts w:ascii="Arial" w:hAnsi="Arial" w:cs="Arial"/>
        </w:rPr>
      </w:pPr>
      <w:r w:rsidRPr="006A2AC6">
        <w:rPr>
          <w:rFonts w:ascii="Arial" w:hAnsi="Arial" w:cs="Arial"/>
        </w:rPr>
        <w:t xml:space="preserve">Examples of quotes by respondents from both cohorts (W and RG) are reported </w:t>
      </w:r>
      <w:r>
        <w:rPr>
          <w:rFonts w:ascii="Arial" w:hAnsi="Arial" w:cs="Arial"/>
        </w:rPr>
        <w:t>below.</w:t>
      </w:r>
      <w:r w:rsidRPr="006A2AC6">
        <w:rPr>
          <w:rFonts w:ascii="Arial" w:hAnsi="Arial" w:cs="Arial"/>
        </w:rPr>
        <w:t xml:space="preserve"> </w:t>
      </w:r>
    </w:p>
    <w:p w14:paraId="41E3C070" w14:textId="38A470EA" w:rsidR="00CF28F4" w:rsidRPr="0007765D" w:rsidRDefault="00CF28F4" w:rsidP="00CF28F4">
      <w:pPr>
        <w:ind w:left="0" w:firstLine="0"/>
        <w:rPr>
          <w:rFonts w:ascii="Arial" w:hAnsi="Arial" w:cs="Arial"/>
          <w:color w:val="385623" w:themeColor="accent6" w:themeShade="80"/>
          <w:u w:val="single"/>
        </w:rPr>
      </w:pPr>
    </w:p>
    <w:p w14:paraId="75907B9D" w14:textId="48606D15" w:rsidR="00CF28F4" w:rsidRPr="0007765D" w:rsidRDefault="00CF28F4" w:rsidP="002058F3">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“The course materials are heavily white</w:t>
      </w:r>
      <w:r w:rsidR="003D03BD" w:rsidRPr="0007765D">
        <w:rPr>
          <w:rFonts w:ascii="Arial" w:hAnsi="Arial" w:cs="Arial"/>
          <w:i/>
          <w:iCs/>
          <w:color w:val="2E74B5" w:themeColor="accent5" w:themeShade="BF"/>
        </w:rPr>
        <w:t>-</w:t>
      </w:r>
      <w:proofErr w:type="gramStart"/>
      <w:r w:rsidRPr="0007765D">
        <w:rPr>
          <w:rFonts w:ascii="Arial" w:hAnsi="Arial" w:cs="Arial"/>
          <w:i/>
          <w:iCs/>
          <w:color w:val="2E74B5" w:themeColor="accent5" w:themeShade="BF"/>
        </w:rPr>
        <w:t>washed</w:t>
      </w:r>
      <w:proofErr w:type="gramEnd"/>
      <w:r w:rsidRPr="0007765D">
        <w:rPr>
          <w:rFonts w:ascii="Arial" w:hAnsi="Arial" w:cs="Arial"/>
          <w:i/>
          <w:iCs/>
          <w:color w:val="2E74B5" w:themeColor="accent5" w:themeShade="BF"/>
        </w:rPr>
        <w:t xml:space="preserve"> and no specific information has been brought to attention to include diverse representation of the subject”- W student</w:t>
      </w:r>
    </w:p>
    <w:p w14:paraId="78DFEB85" w14:textId="415B4128" w:rsidR="00CF28F4" w:rsidRPr="0007765D" w:rsidRDefault="00CF28F4" w:rsidP="00CF28F4">
      <w:pPr>
        <w:ind w:left="0" w:firstLine="0"/>
        <w:jc w:val="center"/>
        <w:rPr>
          <w:rFonts w:ascii="Arial" w:hAnsi="Arial" w:cs="Arial"/>
          <w:i/>
          <w:iCs/>
          <w:color w:val="2E74B5" w:themeColor="accent5" w:themeShade="BF"/>
        </w:rPr>
      </w:pPr>
    </w:p>
    <w:p w14:paraId="7BDAC936" w14:textId="1DEBB003" w:rsidR="003D03BD" w:rsidRPr="0007765D" w:rsidRDefault="00BC1AF4" w:rsidP="002058F3">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w:t>
      </w:r>
      <w:r w:rsidR="003D03BD" w:rsidRPr="0007765D">
        <w:rPr>
          <w:rFonts w:ascii="Arial" w:hAnsi="Arial" w:cs="Arial"/>
          <w:i/>
          <w:iCs/>
          <w:color w:val="2E74B5" w:themeColor="accent5" w:themeShade="BF"/>
        </w:rPr>
        <w:t>My degree doesn't really require discussions on race and ethnicity but where it was handled so far it was met with seriousness, maturity and equity</w:t>
      </w:r>
      <w:r w:rsidRPr="0007765D">
        <w:rPr>
          <w:rFonts w:ascii="Arial" w:hAnsi="Arial" w:cs="Arial"/>
          <w:i/>
          <w:iCs/>
          <w:color w:val="2E74B5" w:themeColor="accent5" w:themeShade="BF"/>
        </w:rPr>
        <w:t>”- RG student</w:t>
      </w:r>
    </w:p>
    <w:p w14:paraId="797F6D0D" w14:textId="77777777" w:rsidR="00CF28F4" w:rsidRPr="0007765D" w:rsidRDefault="00CF28F4" w:rsidP="00BC1AF4">
      <w:pPr>
        <w:ind w:left="0" w:firstLine="0"/>
        <w:rPr>
          <w:rFonts w:ascii="Arial" w:hAnsi="Arial" w:cs="Arial"/>
          <w:i/>
          <w:iCs/>
          <w:color w:val="2E74B5" w:themeColor="accent5" w:themeShade="BF"/>
        </w:rPr>
      </w:pPr>
    </w:p>
    <w:p w14:paraId="641CEBCD" w14:textId="28878987" w:rsidR="00CF28F4" w:rsidRPr="0007765D" w:rsidRDefault="00CF28F4" w:rsidP="002058F3">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 xml:space="preserve">“There are very few relevant instances of any need to discuss race in my department, the materials used are varied and represent the cutting edge of research without reference to race or ethnicity. If a question did arise from </w:t>
      </w:r>
      <w:proofErr w:type="gramStart"/>
      <w:r w:rsidRPr="0007765D">
        <w:rPr>
          <w:rFonts w:ascii="Arial" w:hAnsi="Arial" w:cs="Arial"/>
          <w:i/>
          <w:iCs/>
          <w:color w:val="2E74B5" w:themeColor="accent5" w:themeShade="BF"/>
        </w:rPr>
        <w:t>students</w:t>
      </w:r>
      <w:proofErr w:type="gramEnd"/>
      <w:r w:rsidRPr="0007765D">
        <w:rPr>
          <w:rFonts w:ascii="Arial" w:hAnsi="Arial" w:cs="Arial"/>
          <w:i/>
          <w:iCs/>
          <w:color w:val="2E74B5" w:themeColor="accent5" w:themeShade="BF"/>
        </w:rPr>
        <w:t xml:space="preserve"> I feel the faculty would be able to respond and discuss the situation well”- W student</w:t>
      </w:r>
    </w:p>
    <w:p w14:paraId="64DF6E7A" w14:textId="6A9E1B14" w:rsidR="00CF28F4" w:rsidRPr="0007765D" w:rsidRDefault="00CF28F4" w:rsidP="00CF28F4">
      <w:pPr>
        <w:ind w:left="0" w:firstLine="0"/>
        <w:jc w:val="center"/>
        <w:rPr>
          <w:rFonts w:ascii="Arial" w:hAnsi="Arial" w:cs="Arial"/>
          <w:i/>
          <w:iCs/>
          <w:color w:val="2E74B5" w:themeColor="accent5" w:themeShade="BF"/>
        </w:rPr>
      </w:pPr>
    </w:p>
    <w:p w14:paraId="4157F3B4" w14:textId="77EC8360" w:rsidR="003D03BD" w:rsidRPr="0007765D" w:rsidRDefault="00BC1AF4" w:rsidP="002058F3">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w:t>
      </w:r>
      <w:r w:rsidR="003D03BD" w:rsidRPr="0007765D">
        <w:rPr>
          <w:rFonts w:ascii="Arial" w:hAnsi="Arial" w:cs="Arial"/>
          <w:i/>
          <w:iCs/>
          <w:color w:val="2E74B5" w:themeColor="accent5" w:themeShade="BF"/>
        </w:rPr>
        <w:t>Issues of ethnicity and race are in almost all cases irrelevant. Unless the topic of the academic discussion is about race itself</w:t>
      </w:r>
      <w:r w:rsidRPr="0007765D">
        <w:rPr>
          <w:rFonts w:ascii="Arial" w:hAnsi="Arial" w:cs="Arial"/>
          <w:i/>
          <w:iCs/>
          <w:color w:val="2E74B5" w:themeColor="accent5" w:themeShade="BF"/>
        </w:rPr>
        <w:t>”- RG student</w:t>
      </w:r>
    </w:p>
    <w:p w14:paraId="440B73F6" w14:textId="77777777" w:rsidR="003D03BD" w:rsidRPr="0007765D" w:rsidRDefault="003D03BD" w:rsidP="00BC1AF4">
      <w:pPr>
        <w:ind w:left="0" w:firstLine="0"/>
        <w:rPr>
          <w:rFonts w:ascii="Arial" w:hAnsi="Arial" w:cs="Arial"/>
          <w:i/>
          <w:iCs/>
          <w:color w:val="2E74B5" w:themeColor="accent5" w:themeShade="BF"/>
        </w:rPr>
      </w:pPr>
    </w:p>
    <w:p w14:paraId="7932BCC4" w14:textId="32E7E194" w:rsidR="00CF28F4" w:rsidRPr="0007765D" w:rsidRDefault="00A91D80" w:rsidP="002058F3">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w:t>
      </w:r>
      <w:r w:rsidR="00CF28F4" w:rsidRPr="0007765D">
        <w:rPr>
          <w:rFonts w:ascii="Arial" w:hAnsi="Arial" w:cs="Arial"/>
          <w:i/>
          <w:iCs/>
          <w:color w:val="2E74B5" w:themeColor="accent5" w:themeShade="BF"/>
        </w:rPr>
        <w:t>Ethnicity and race are not relevant discussion points for my course (</w:t>
      </w:r>
      <w:r w:rsidRPr="0007765D">
        <w:rPr>
          <w:rFonts w:ascii="Arial" w:hAnsi="Arial" w:cs="Arial"/>
          <w:i/>
          <w:iCs/>
          <w:color w:val="2E74B5" w:themeColor="accent5" w:themeShade="BF"/>
        </w:rPr>
        <w:t>science</w:t>
      </w:r>
      <w:r w:rsidR="00CF28F4" w:rsidRPr="0007765D">
        <w:rPr>
          <w:rFonts w:ascii="Arial" w:hAnsi="Arial" w:cs="Arial"/>
          <w:i/>
          <w:iCs/>
          <w:color w:val="2E74B5" w:themeColor="accent5" w:themeShade="BF"/>
        </w:rPr>
        <w:t>), so this has never been discussed. Similarly, course content reflecting opinions of a wide variety of people is not relevant</w:t>
      </w:r>
      <w:r w:rsidRPr="0007765D">
        <w:rPr>
          <w:rFonts w:ascii="Arial" w:hAnsi="Arial" w:cs="Arial"/>
          <w:i/>
          <w:iCs/>
          <w:color w:val="2E74B5" w:themeColor="accent5" w:themeShade="BF"/>
        </w:rPr>
        <w:t>”- W student</w:t>
      </w:r>
    </w:p>
    <w:p w14:paraId="2CE21B01" w14:textId="11D30E87" w:rsidR="00CF28F4" w:rsidRPr="0007765D" w:rsidRDefault="00CF28F4" w:rsidP="00CF28F4">
      <w:pPr>
        <w:ind w:left="0" w:firstLine="0"/>
        <w:jc w:val="center"/>
        <w:rPr>
          <w:rFonts w:ascii="Arial" w:hAnsi="Arial" w:cs="Arial"/>
          <w:i/>
          <w:iCs/>
          <w:color w:val="2E74B5" w:themeColor="accent5" w:themeShade="BF"/>
        </w:rPr>
      </w:pPr>
    </w:p>
    <w:p w14:paraId="68E10EC8" w14:textId="281BCD64" w:rsidR="00132F79" w:rsidRPr="0007765D" w:rsidRDefault="00BC1AF4" w:rsidP="002058F3">
      <w:pPr>
        <w:ind w:left="284" w:firstLine="0"/>
        <w:jc w:val="center"/>
        <w:rPr>
          <w:rFonts w:ascii="Arial" w:hAnsi="Arial" w:cs="Arial"/>
          <w:i/>
          <w:iCs/>
          <w:color w:val="2E74B5" w:themeColor="accent5" w:themeShade="BF"/>
        </w:rPr>
      </w:pPr>
      <w:r w:rsidRPr="0007765D">
        <w:rPr>
          <w:rFonts w:ascii="Arial" w:hAnsi="Arial" w:cs="Arial"/>
          <w:i/>
          <w:iCs/>
          <w:color w:val="2E74B5" w:themeColor="accent5" w:themeShade="BF"/>
        </w:rPr>
        <w:t>“As well as th</w:t>
      </w:r>
      <w:r w:rsidR="00751613" w:rsidRPr="0007765D">
        <w:rPr>
          <w:rFonts w:ascii="Arial" w:hAnsi="Arial" w:cs="Arial"/>
          <w:i/>
          <w:iCs/>
          <w:color w:val="2E74B5" w:themeColor="accent5" w:themeShade="BF"/>
        </w:rPr>
        <w:t>ese</w:t>
      </w:r>
      <w:r w:rsidRPr="0007765D">
        <w:rPr>
          <w:rFonts w:ascii="Arial" w:hAnsi="Arial" w:cs="Arial"/>
          <w:i/>
          <w:iCs/>
          <w:color w:val="2E74B5" w:themeColor="accent5" w:themeShade="BF"/>
        </w:rPr>
        <w:t xml:space="preserve"> [race and ethnicity] I also believe that there is not enough discussion about anti-Semitism when it comes to discourse around ethnicity and race. Many people assume that anti-Semitism is just a religious intolerance. This does not sufficiently account for those people who identify as ethnically Jewish but who do not practice the religion. Nor does this </w:t>
      </w:r>
      <w:proofErr w:type="gramStart"/>
      <w:r w:rsidRPr="0007765D">
        <w:rPr>
          <w:rFonts w:ascii="Arial" w:hAnsi="Arial" w:cs="Arial"/>
          <w:i/>
          <w:iCs/>
          <w:color w:val="2E74B5" w:themeColor="accent5" w:themeShade="BF"/>
        </w:rPr>
        <w:t>take into account</w:t>
      </w:r>
      <w:proofErr w:type="gramEnd"/>
      <w:r w:rsidRPr="0007765D">
        <w:rPr>
          <w:rFonts w:ascii="Arial" w:hAnsi="Arial" w:cs="Arial"/>
          <w:i/>
          <w:iCs/>
          <w:color w:val="2E74B5" w:themeColor="accent5" w:themeShade="BF"/>
        </w:rPr>
        <w:t xml:space="preserve"> that much of the discrimination that Jews have experienced in the past has be</w:t>
      </w:r>
      <w:r w:rsidR="00751613" w:rsidRPr="0007765D">
        <w:rPr>
          <w:rFonts w:ascii="Arial" w:hAnsi="Arial" w:cs="Arial"/>
          <w:i/>
          <w:iCs/>
          <w:color w:val="2E74B5" w:themeColor="accent5" w:themeShade="BF"/>
        </w:rPr>
        <w:t>en</w:t>
      </w:r>
      <w:r w:rsidRPr="0007765D">
        <w:rPr>
          <w:rFonts w:ascii="Arial" w:hAnsi="Arial" w:cs="Arial"/>
          <w:i/>
          <w:iCs/>
          <w:color w:val="2E74B5" w:themeColor="accent5" w:themeShade="BF"/>
        </w:rPr>
        <w:t xml:space="preserve"> carried out on both religious and ethnic lines”- RG student</w:t>
      </w:r>
    </w:p>
    <w:p w14:paraId="11E31D4A" w14:textId="77777777" w:rsidR="00BC1AF4" w:rsidRPr="0007765D" w:rsidRDefault="00BC1AF4" w:rsidP="00CF28F4">
      <w:pPr>
        <w:ind w:left="0" w:firstLine="0"/>
        <w:jc w:val="center"/>
        <w:rPr>
          <w:rFonts w:ascii="Arial" w:hAnsi="Arial" w:cs="Arial"/>
          <w:i/>
          <w:iCs/>
          <w:color w:val="385623" w:themeColor="accent6" w:themeShade="80"/>
        </w:rPr>
      </w:pPr>
    </w:p>
    <w:p w14:paraId="679025FA" w14:textId="26DF8E82" w:rsidR="00132F79" w:rsidRPr="0007765D" w:rsidRDefault="00132F79" w:rsidP="002058F3">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“Lecturers tend to be uncomfortable with discussing ethnicity and race, which is understandable”- W student</w:t>
      </w:r>
    </w:p>
    <w:p w14:paraId="4AC0F552" w14:textId="77777777" w:rsidR="00132F79" w:rsidRPr="00CF28F4" w:rsidRDefault="00132F79" w:rsidP="00CF28F4">
      <w:pPr>
        <w:ind w:left="0" w:firstLine="0"/>
        <w:jc w:val="center"/>
        <w:rPr>
          <w:rFonts w:ascii="Arial" w:hAnsi="Arial" w:cs="Arial"/>
          <w:i/>
          <w:iCs/>
          <w:color w:val="1F3864" w:themeColor="accent1" w:themeShade="80"/>
        </w:rPr>
      </w:pPr>
    </w:p>
    <w:p w14:paraId="178C9D66" w14:textId="5D7F1640" w:rsidR="00CF28F4" w:rsidRDefault="00CF28F4" w:rsidP="00CF28F4">
      <w:pPr>
        <w:ind w:left="0" w:firstLine="0"/>
        <w:rPr>
          <w:rFonts w:ascii="Arial" w:hAnsi="Arial" w:cs="Arial"/>
          <w:u w:val="single"/>
        </w:rPr>
      </w:pPr>
    </w:p>
    <w:p w14:paraId="6F856FD6" w14:textId="6D2055BB" w:rsidR="00132F79" w:rsidRDefault="00132F79" w:rsidP="00CF28F4">
      <w:pPr>
        <w:ind w:left="0" w:firstLine="0"/>
        <w:rPr>
          <w:rFonts w:ascii="Arial" w:hAnsi="Arial" w:cs="Arial"/>
          <w:u w:val="single"/>
        </w:rPr>
      </w:pPr>
    </w:p>
    <w:p w14:paraId="719F2701" w14:textId="05C46646" w:rsidR="000645A4" w:rsidRDefault="000645A4" w:rsidP="00BC1AF4">
      <w:pPr>
        <w:ind w:left="0" w:firstLine="0"/>
        <w:rPr>
          <w:rFonts w:ascii="Arial" w:hAnsi="Arial" w:cs="Arial"/>
          <w:u w:val="single"/>
        </w:rPr>
      </w:pPr>
    </w:p>
    <w:p w14:paraId="5A944ABE" w14:textId="06044786" w:rsidR="00BC1AF4" w:rsidRDefault="00BC1AF4" w:rsidP="00BC1AF4">
      <w:pPr>
        <w:ind w:left="0" w:firstLine="0"/>
        <w:rPr>
          <w:rFonts w:ascii="Arial" w:hAnsi="Arial" w:cs="Arial"/>
          <w:u w:val="single"/>
        </w:rPr>
      </w:pPr>
    </w:p>
    <w:p w14:paraId="01A83386" w14:textId="210719A0" w:rsidR="000645A4" w:rsidRPr="005351DF" w:rsidRDefault="005351DF" w:rsidP="005351DF">
      <w:pPr>
        <w:ind w:left="0" w:firstLine="0"/>
        <w:rPr>
          <w:rFonts w:ascii="Arial" w:hAnsi="Arial" w:cs="Arial"/>
          <w:b/>
          <w:bCs/>
          <w:color w:val="2F5496" w:themeColor="accent1" w:themeShade="BF"/>
          <w:sz w:val="28"/>
          <w:szCs w:val="28"/>
        </w:rPr>
      </w:pPr>
      <w:r w:rsidRPr="005351DF">
        <w:rPr>
          <w:rFonts w:ascii="Arial" w:hAnsi="Arial" w:cs="Arial"/>
          <w:b/>
          <w:bCs/>
          <w:color w:val="2F5496" w:themeColor="accent1" w:themeShade="BF"/>
          <w:sz w:val="28"/>
          <w:szCs w:val="28"/>
        </w:rPr>
        <w:lastRenderedPageBreak/>
        <w:t>9.9</w:t>
      </w:r>
      <w:r w:rsidR="000645A4" w:rsidRPr="005351DF">
        <w:rPr>
          <w:rFonts w:ascii="Arial" w:hAnsi="Arial" w:cs="Arial"/>
          <w:b/>
          <w:bCs/>
          <w:color w:val="2F5496" w:themeColor="accent1" w:themeShade="BF"/>
          <w:sz w:val="28"/>
          <w:szCs w:val="28"/>
        </w:rPr>
        <w:t>: Course format</w:t>
      </w:r>
    </w:p>
    <w:p w14:paraId="2CCD4D5C" w14:textId="51F8AE42" w:rsidR="000645A4" w:rsidRDefault="000645A4" w:rsidP="005351DF">
      <w:pPr>
        <w:ind w:left="0" w:firstLine="0"/>
        <w:rPr>
          <w:rFonts w:ascii="Arial" w:hAnsi="Arial" w:cs="Arial"/>
        </w:rPr>
      </w:pPr>
      <w:r>
        <w:rPr>
          <w:rFonts w:ascii="Arial" w:hAnsi="Arial" w:cs="Arial"/>
        </w:rPr>
        <w:t xml:space="preserve">This section of the survey explored whether students enjoyed the way their course is taught, </w:t>
      </w:r>
      <w:r w:rsidR="00FE1305">
        <w:rPr>
          <w:rFonts w:ascii="Arial" w:hAnsi="Arial" w:cs="Arial"/>
        </w:rPr>
        <w:t xml:space="preserve">and whether they </w:t>
      </w:r>
      <w:r>
        <w:rPr>
          <w:rFonts w:ascii="Arial" w:hAnsi="Arial" w:cs="Arial"/>
        </w:rPr>
        <w:t>felt comfortable to contribute to group discussions</w:t>
      </w:r>
      <w:r w:rsidR="00FE1305">
        <w:rPr>
          <w:rFonts w:ascii="Arial" w:hAnsi="Arial" w:cs="Arial"/>
        </w:rPr>
        <w:t xml:space="preserve"> and </w:t>
      </w:r>
      <w:r>
        <w:rPr>
          <w:rFonts w:ascii="Arial" w:hAnsi="Arial" w:cs="Arial"/>
        </w:rPr>
        <w:t>approach course tutors with any questions or queries.</w:t>
      </w:r>
    </w:p>
    <w:p w14:paraId="5B1D864F" w14:textId="62FE3D51" w:rsidR="000645A4" w:rsidRDefault="000645A4" w:rsidP="008D0211">
      <w:pPr>
        <w:ind w:left="0" w:firstLine="0"/>
        <w:rPr>
          <w:rFonts w:ascii="Arial" w:hAnsi="Arial" w:cs="Arial"/>
          <w:sz w:val="16"/>
          <w:szCs w:val="16"/>
        </w:rPr>
      </w:pPr>
    </w:p>
    <w:p w14:paraId="3DE3D729" w14:textId="7F8CAEAB" w:rsidR="008D0211" w:rsidRPr="008D0211" w:rsidRDefault="008D0211" w:rsidP="008D0211">
      <w:pPr>
        <w:ind w:left="0" w:firstLine="0"/>
        <w:rPr>
          <w:rFonts w:ascii="Arial" w:hAnsi="Arial" w:cs="Arial"/>
          <w:b/>
          <w:bCs/>
          <w:color w:val="2F5496" w:themeColor="accent1" w:themeShade="BF"/>
        </w:rPr>
      </w:pPr>
      <w:r>
        <w:rPr>
          <w:rFonts w:ascii="Arial" w:hAnsi="Arial" w:cs="Arial"/>
          <w:b/>
          <w:bCs/>
          <w:color w:val="2F5496" w:themeColor="accent1" w:themeShade="BF"/>
        </w:rPr>
        <w:t>9.9A: Quantitative analysis</w:t>
      </w:r>
    </w:p>
    <w:p w14:paraId="16B65969" w14:textId="77777777" w:rsidR="000645A4" w:rsidRPr="008D0211" w:rsidRDefault="000645A4" w:rsidP="008D0211">
      <w:pPr>
        <w:pStyle w:val="IntenseQuote"/>
        <w:ind w:right="95" w:hanging="864"/>
        <w:rPr>
          <w:rFonts w:ascii="Arial" w:hAnsi="Arial" w:cs="Arial"/>
          <w:b/>
          <w:bCs/>
          <w:i w:val="0"/>
          <w:iCs w:val="0"/>
          <w:lang w:eastAsia="en-GB"/>
        </w:rPr>
      </w:pPr>
      <w:r w:rsidRPr="008D0211">
        <w:rPr>
          <w:rFonts w:ascii="Arial" w:hAnsi="Arial" w:cs="Arial"/>
          <w:b/>
          <w:bCs/>
          <w:i w:val="0"/>
          <w:iCs w:val="0"/>
          <w:lang w:eastAsia="en-GB"/>
        </w:rPr>
        <w:t>Q9-1. I enjoy the way my course is taught</w:t>
      </w:r>
    </w:p>
    <w:p w14:paraId="6C90BEB3" w14:textId="52E9970D" w:rsidR="000645A4" w:rsidRPr="00205849" w:rsidRDefault="008D0211" w:rsidP="00FE1305">
      <w:pPr>
        <w:spacing w:before="0"/>
        <w:ind w:left="0" w:firstLine="0"/>
        <w:rPr>
          <w:rFonts w:ascii="Arial" w:eastAsia="Times New Roman" w:hAnsi="Arial" w:cs="Arial"/>
          <w:b/>
          <w:bCs/>
          <w:lang w:eastAsia="en-GB"/>
        </w:rPr>
      </w:pPr>
      <w:r>
        <w:rPr>
          <w:rFonts w:ascii="Arial" w:eastAsia="Times New Roman" w:hAnsi="Arial" w:cs="Arial"/>
          <w:b/>
          <w:bCs/>
          <w:lang w:eastAsia="en-GB"/>
        </w:rPr>
        <w:t xml:space="preserve">9.9A.1: </w:t>
      </w:r>
      <w:r w:rsidR="000645A4" w:rsidRPr="00205849">
        <w:rPr>
          <w:rFonts w:ascii="Arial" w:eastAsia="Times New Roman" w:hAnsi="Arial" w:cs="Arial"/>
          <w:b/>
          <w:bCs/>
          <w:lang w:eastAsia="en-GB"/>
        </w:rPr>
        <w:t>76% of W</w:t>
      </w:r>
      <w:r w:rsidR="00A72A2E">
        <w:rPr>
          <w:rFonts w:ascii="Arial" w:eastAsia="Times New Roman" w:hAnsi="Arial" w:cs="Arial"/>
          <w:b/>
          <w:bCs/>
          <w:lang w:eastAsia="en-GB"/>
        </w:rPr>
        <w:t>hite</w:t>
      </w:r>
      <w:r w:rsidR="000645A4" w:rsidRPr="00205849">
        <w:rPr>
          <w:rFonts w:ascii="Arial" w:eastAsia="Times New Roman" w:hAnsi="Arial" w:cs="Arial"/>
          <w:b/>
          <w:bCs/>
          <w:lang w:eastAsia="en-GB"/>
        </w:rPr>
        <w:t xml:space="preserve"> and 74% of </w:t>
      </w:r>
      <w:r w:rsidR="00A72A2E" w:rsidRPr="00C61E88">
        <w:rPr>
          <w:rFonts w:ascii="Arial" w:hAnsi="Arial" w:cs="Arial"/>
          <w:b/>
          <w:bCs/>
        </w:rPr>
        <w:t>R</w:t>
      </w:r>
      <w:r w:rsidR="00A72A2E">
        <w:rPr>
          <w:rFonts w:ascii="Arial" w:hAnsi="Arial" w:cs="Arial"/>
          <w:b/>
          <w:bCs/>
        </w:rPr>
        <w:t xml:space="preserve">acialised </w:t>
      </w:r>
      <w:r w:rsidR="00A72A2E" w:rsidRPr="00C61E88">
        <w:rPr>
          <w:rFonts w:ascii="Arial" w:hAnsi="Arial" w:cs="Arial"/>
          <w:b/>
          <w:bCs/>
        </w:rPr>
        <w:t>G</w:t>
      </w:r>
      <w:r w:rsidR="00A72A2E">
        <w:rPr>
          <w:rFonts w:ascii="Arial" w:hAnsi="Arial" w:cs="Arial"/>
          <w:b/>
          <w:bCs/>
        </w:rPr>
        <w:t xml:space="preserve">roups </w:t>
      </w:r>
      <w:r w:rsidR="000645A4" w:rsidRPr="00205849">
        <w:rPr>
          <w:rFonts w:ascii="Arial" w:eastAsia="Times New Roman" w:hAnsi="Arial" w:cs="Arial"/>
          <w:b/>
          <w:bCs/>
          <w:lang w:eastAsia="en-GB"/>
        </w:rPr>
        <w:t>respondents agreed that they enjoy the way their course is taught; 15% of W</w:t>
      </w:r>
      <w:r w:rsidR="00A72A2E">
        <w:rPr>
          <w:rFonts w:ascii="Arial" w:eastAsia="Times New Roman" w:hAnsi="Arial" w:cs="Arial"/>
          <w:b/>
          <w:bCs/>
          <w:lang w:eastAsia="en-GB"/>
        </w:rPr>
        <w:t>hite</w:t>
      </w:r>
      <w:r w:rsidR="000645A4" w:rsidRPr="00205849">
        <w:rPr>
          <w:rFonts w:ascii="Arial" w:eastAsia="Times New Roman" w:hAnsi="Arial" w:cs="Arial"/>
          <w:b/>
          <w:bCs/>
          <w:lang w:eastAsia="en-GB"/>
        </w:rPr>
        <w:t xml:space="preserve"> and 13% of </w:t>
      </w:r>
      <w:r w:rsidR="00A72A2E" w:rsidRPr="00C61E88">
        <w:rPr>
          <w:rFonts w:ascii="Arial" w:hAnsi="Arial" w:cs="Arial"/>
          <w:b/>
          <w:bCs/>
        </w:rPr>
        <w:t>R</w:t>
      </w:r>
      <w:r w:rsidR="00A72A2E">
        <w:rPr>
          <w:rFonts w:ascii="Arial" w:hAnsi="Arial" w:cs="Arial"/>
          <w:b/>
          <w:bCs/>
        </w:rPr>
        <w:t xml:space="preserve">acialised </w:t>
      </w:r>
      <w:r w:rsidR="00A72A2E" w:rsidRPr="00C61E88">
        <w:rPr>
          <w:rFonts w:ascii="Arial" w:hAnsi="Arial" w:cs="Arial"/>
          <w:b/>
          <w:bCs/>
        </w:rPr>
        <w:t>G</w:t>
      </w:r>
      <w:r w:rsidR="00A72A2E">
        <w:rPr>
          <w:rFonts w:ascii="Arial" w:hAnsi="Arial" w:cs="Arial"/>
          <w:b/>
          <w:bCs/>
        </w:rPr>
        <w:t>roups</w:t>
      </w:r>
      <w:r w:rsidR="000645A4" w:rsidRPr="00205849">
        <w:rPr>
          <w:rFonts w:ascii="Arial" w:eastAsia="Times New Roman" w:hAnsi="Arial" w:cs="Arial"/>
          <w:b/>
          <w:bCs/>
          <w:lang w:eastAsia="en-GB"/>
        </w:rPr>
        <w:t xml:space="preserve"> respondents disagreed they enjoy it.</w:t>
      </w:r>
    </w:p>
    <w:p w14:paraId="07F0C3A7" w14:textId="193C0958" w:rsidR="000645A4" w:rsidRDefault="00FE1305" w:rsidP="008D0211">
      <w:pPr>
        <w:spacing w:before="0"/>
        <w:ind w:left="0" w:firstLine="0"/>
        <w:jc w:val="center"/>
        <w:rPr>
          <w:rFonts w:ascii="Calibri" w:eastAsia="Times New Roman" w:hAnsi="Calibri" w:cs="Calibri"/>
          <w:i/>
          <w:iCs/>
          <w:color w:val="2F5496" w:themeColor="accent1" w:themeShade="BF"/>
          <w:lang w:eastAsia="en-GB"/>
        </w:rPr>
      </w:pPr>
      <w:r>
        <w:rPr>
          <w:rFonts w:ascii="Calibri" w:eastAsia="Times New Roman" w:hAnsi="Calibri" w:cs="Calibri"/>
          <w:i/>
          <w:iCs/>
          <w:noProof/>
          <w:color w:val="2F5496" w:themeColor="accent1" w:themeShade="BF"/>
          <w:lang w:eastAsia="en-GB"/>
        </w:rPr>
        <w:drawing>
          <wp:inline distT="0" distB="0" distL="0" distR="0" wp14:anchorId="6642CFFE" wp14:editId="24FD01D5">
            <wp:extent cx="4579200" cy="2754000"/>
            <wp:effectExtent l="19050" t="19050" r="12065" b="2730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sidR="000645A4">
        <w:rPr>
          <w:rFonts w:ascii="Calibri" w:eastAsia="Times New Roman" w:hAnsi="Calibri" w:cs="Calibri"/>
          <w:i/>
          <w:iCs/>
          <w:noProof/>
          <w:color w:val="2F5496" w:themeColor="accent1" w:themeShade="BF"/>
          <w:lang w:eastAsia="en-GB"/>
        </w:rPr>
        <w:drawing>
          <wp:inline distT="0" distB="0" distL="0" distR="0" wp14:anchorId="2C47BA47" wp14:editId="5C45A360">
            <wp:extent cx="4579200" cy="2754000"/>
            <wp:effectExtent l="19050" t="19050" r="12065" b="2730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3A8EA36D" w14:textId="77777777" w:rsidR="000645A4" w:rsidRPr="008D0211" w:rsidRDefault="000645A4" w:rsidP="00FE1305">
      <w:pPr>
        <w:tabs>
          <w:tab w:val="left" w:pos="142"/>
        </w:tabs>
        <w:spacing w:before="0"/>
        <w:ind w:left="0" w:firstLine="0"/>
        <w:rPr>
          <w:rFonts w:ascii="Arial" w:hAnsi="Arial" w:cs="Arial"/>
        </w:rPr>
      </w:pPr>
      <w:r w:rsidRPr="008D0211">
        <w:rPr>
          <w:rFonts w:ascii="Arial" w:hAnsi="Arial" w:cs="Arial"/>
        </w:rPr>
        <w:t>Ethnicity not disclosed (</w:t>
      </w:r>
      <w:r w:rsidRPr="008D0211">
        <w:rPr>
          <w:rFonts w:ascii="Arial" w:hAnsi="Arial" w:cs="Arial"/>
          <w:b/>
          <w:bCs/>
        </w:rPr>
        <w:t>ND</w:t>
      </w:r>
      <w:r w:rsidRPr="008D0211">
        <w:rPr>
          <w:rFonts w:ascii="Arial" w:hAnsi="Arial" w:cs="Arial"/>
        </w:rPr>
        <w:t>) (combined ‘Agree’ 57% (n=17), Neutral 27% (n=8), combined ‘Disagree’ 16% (n=5)).</w:t>
      </w:r>
    </w:p>
    <w:p w14:paraId="0D206A90" w14:textId="7B49386A" w:rsidR="000645A4" w:rsidRDefault="000645A4" w:rsidP="000645A4">
      <w:pPr>
        <w:rPr>
          <w:rFonts w:ascii="Calibri" w:eastAsia="Times New Roman" w:hAnsi="Calibri" w:cs="Calibri"/>
          <w:color w:val="2F5496" w:themeColor="accent1" w:themeShade="BF"/>
          <w:sz w:val="16"/>
          <w:szCs w:val="16"/>
          <w:lang w:eastAsia="en-GB"/>
        </w:rPr>
      </w:pPr>
    </w:p>
    <w:p w14:paraId="2FA4C13F" w14:textId="77777777" w:rsidR="000645A4" w:rsidRPr="001D62D9" w:rsidRDefault="000645A4" w:rsidP="001D62D9">
      <w:pPr>
        <w:pStyle w:val="IntenseQuote"/>
        <w:ind w:right="95" w:hanging="864"/>
        <w:rPr>
          <w:rFonts w:ascii="Arial" w:hAnsi="Arial" w:cs="Arial"/>
          <w:b/>
          <w:bCs/>
          <w:i w:val="0"/>
          <w:iCs w:val="0"/>
          <w:lang w:eastAsia="en-GB"/>
        </w:rPr>
      </w:pPr>
      <w:r w:rsidRPr="001D62D9">
        <w:rPr>
          <w:rFonts w:ascii="Arial" w:hAnsi="Arial" w:cs="Arial"/>
          <w:b/>
          <w:bCs/>
          <w:i w:val="0"/>
          <w:iCs w:val="0"/>
          <w:lang w:eastAsia="en-GB"/>
        </w:rPr>
        <w:lastRenderedPageBreak/>
        <w:t>Q9-2. I am comfortable contributing to group discussions</w:t>
      </w:r>
    </w:p>
    <w:p w14:paraId="5E966ACC" w14:textId="54B297E9" w:rsidR="000645A4" w:rsidRPr="00205849" w:rsidRDefault="001D62D9" w:rsidP="00FE1305">
      <w:pPr>
        <w:ind w:left="0" w:firstLine="0"/>
        <w:rPr>
          <w:rFonts w:ascii="Arial" w:eastAsia="Times New Roman" w:hAnsi="Arial" w:cs="Arial"/>
          <w:b/>
          <w:bCs/>
          <w:lang w:eastAsia="en-GB"/>
        </w:rPr>
      </w:pPr>
      <w:r>
        <w:rPr>
          <w:rFonts w:ascii="Arial" w:eastAsia="Times New Roman" w:hAnsi="Arial" w:cs="Arial"/>
          <w:b/>
          <w:bCs/>
          <w:lang w:eastAsia="en-GB"/>
        </w:rPr>
        <w:t xml:space="preserve">9.9A.2: </w:t>
      </w:r>
      <w:r w:rsidR="000645A4" w:rsidRPr="00205849">
        <w:rPr>
          <w:rFonts w:ascii="Arial" w:eastAsia="Times New Roman" w:hAnsi="Arial" w:cs="Arial"/>
          <w:b/>
          <w:bCs/>
          <w:lang w:eastAsia="en-GB"/>
        </w:rPr>
        <w:t>82% of W</w:t>
      </w:r>
      <w:r w:rsidR="00A72A2E">
        <w:rPr>
          <w:rFonts w:ascii="Arial" w:eastAsia="Times New Roman" w:hAnsi="Arial" w:cs="Arial"/>
          <w:b/>
          <w:bCs/>
          <w:lang w:eastAsia="en-GB"/>
        </w:rPr>
        <w:t>hite</w:t>
      </w:r>
      <w:r w:rsidR="000645A4" w:rsidRPr="00205849">
        <w:rPr>
          <w:rFonts w:ascii="Arial" w:eastAsia="Times New Roman" w:hAnsi="Arial" w:cs="Arial"/>
          <w:b/>
          <w:bCs/>
          <w:lang w:eastAsia="en-GB"/>
        </w:rPr>
        <w:t xml:space="preserve"> and 88% of </w:t>
      </w:r>
      <w:r w:rsidR="00A72A2E" w:rsidRPr="00C61E88">
        <w:rPr>
          <w:rFonts w:ascii="Arial" w:hAnsi="Arial" w:cs="Arial"/>
          <w:b/>
          <w:bCs/>
        </w:rPr>
        <w:t>R</w:t>
      </w:r>
      <w:r w:rsidR="00A72A2E">
        <w:rPr>
          <w:rFonts w:ascii="Arial" w:hAnsi="Arial" w:cs="Arial"/>
          <w:b/>
          <w:bCs/>
        </w:rPr>
        <w:t xml:space="preserve">acialised </w:t>
      </w:r>
      <w:r w:rsidR="00A72A2E" w:rsidRPr="00C61E88">
        <w:rPr>
          <w:rFonts w:ascii="Arial" w:hAnsi="Arial" w:cs="Arial"/>
          <w:b/>
          <w:bCs/>
        </w:rPr>
        <w:t>G</w:t>
      </w:r>
      <w:r w:rsidR="00A72A2E">
        <w:rPr>
          <w:rFonts w:ascii="Arial" w:hAnsi="Arial" w:cs="Arial"/>
          <w:b/>
          <w:bCs/>
        </w:rPr>
        <w:t>roups</w:t>
      </w:r>
      <w:r w:rsidR="000645A4" w:rsidRPr="00205849">
        <w:rPr>
          <w:rFonts w:ascii="Arial" w:eastAsia="Times New Roman" w:hAnsi="Arial" w:cs="Arial"/>
          <w:b/>
          <w:bCs/>
          <w:lang w:eastAsia="en-GB"/>
        </w:rPr>
        <w:t xml:space="preserve"> respondents agreed that they </w:t>
      </w:r>
      <w:r w:rsidR="000645A4">
        <w:rPr>
          <w:rFonts w:ascii="Arial" w:eastAsia="Times New Roman" w:hAnsi="Arial" w:cs="Arial"/>
          <w:b/>
          <w:bCs/>
          <w:lang w:eastAsia="en-GB"/>
        </w:rPr>
        <w:t>a</w:t>
      </w:r>
      <w:r w:rsidR="000645A4" w:rsidRPr="00205849">
        <w:rPr>
          <w:rFonts w:ascii="Arial" w:eastAsia="Times New Roman" w:hAnsi="Arial" w:cs="Arial"/>
          <w:b/>
          <w:bCs/>
          <w:lang w:eastAsia="en-GB"/>
        </w:rPr>
        <w:t>re confident contributing to group discussions; 12% of W</w:t>
      </w:r>
      <w:r w:rsidR="00A72A2E">
        <w:rPr>
          <w:rFonts w:ascii="Arial" w:eastAsia="Times New Roman" w:hAnsi="Arial" w:cs="Arial"/>
          <w:b/>
          <w:bCs/>
          <w:lang w:eastAsia="en-GB"/>
        </w:rPr>
        <w:t>hite</w:t>
      </w:r>
      <w:r w:rsidR="000645A4" w:rsidRPr="00205849">
        <w:rPr>
          <w:rFonts w:ascii="Arial" w:eastAsia="Times New Roman" w:hAnsi="Arial" w:cs="Arial"/>
          <w:b/>
          <w:bCs/>
          <w:lang w:eastAsia="en-GB"/>
        </w:rPr>
        <w:t xml:space="preserve"> and 9% of </w:t>
      </w:r>
      <w:r w:rsidR="00A72A2E" w:rsidRPr="00C61E88">
        <w:rPr>
          <w:rFonts w:ascii="Arial" w:hAnsi="Arial" w:cs="Arial"/>
          <w:b/>
          <w:bCs/>
        </w:rPr>
        <w:t>R</w:t>
      </w:r>
      <w:r w:rsidR="00A72A2E">
        <w:rPr>
          <w:rFonts w:ascii="Arial" w:hAnsi="Arial" w:cs="Arial"/>
          <w:b/>
          <w:bCs/>
        </w:rPr>
        <w:t xml:space="preserve">acialised </w:t>
      </w:r>
      <w:r w:rsidR="00A72A2E" w:rsidRPr="00C61E88">
        <w:rPr>
          <w:rFonts w:ascii="Arial" w:hAnsi="Arial" w:cs="Arial"/>
          <w:b/>
          <w:bCs/>
        </w:rPr>
        <w:t>G</w:t>
      </w:r>
      <w:r w:rsidR="00A72A2E">
        <w:rPr>
          <w:rFonts w:ascii="Arial" w:hAnsi="Arial" w:cs="Arial"/>
          <w:b/>
          <w:bCs/>
        </w:rPr>
        <w:t>roups</w:t>
      </w:r>
      <w:r w:rsidR="000645A4" w:rsidRPr="00205849">
        <w:rPr>
          <w:rFonts w:ascii="Arial" w:eastAsia="Times New Roman" w:hAnsi="Arial" w:cs="Arial"/>
          <w:b/>
          <w:bCs/>
          <w:lang w:eastAsia="en-GB"/>
        </w:rPr>
        <w:t xml:space="preserve"> respondents disagreed they </w:t>
      </w:r>
      <w:r w:rsidR="000645A4">
        <w:rPr>
          <w:rFonts w:ascii="Arial" w:eastAsia="Times New Roman" w:hAnsi="Arial" w:cs="Arial"/>
          <w:b/>
          <w:bCs/>
          <w:lang w:eastAsia="en-GB"/>
        </w:rPr>
        <w:t>are</w:t>
      </w:r>
      <w:r w:rsidR="000645A4" w:rsidRPr="00205849">
        <w:rPr>
          <w:rFonts w:ascii="Arial" w:eastAsia="Times New Roman" w:hAnsi="Arial" w:cs="Arial"/>
          <w:b/>
          <w:bCs/>
          <w:lang w:eastAsia="en-GB"/>
        </w:rPr>
        <w:t xml:space="preserve"> confident.</w:t>
      </w:r>
    </w:p>
    <w:p w14:paraId="4B8BF6F0" w14:textId="700DC05D" w:rsidR="000645A4" w:rsidRDefault="00FE1305" w:rsidP="001D62D9">
      <w:pPr>
        <w:ind w:left="0" w:firstLine="0"/>
        <w:jc w:val="center"/>
        <w:rPr>
          <w:rFonts w:ascii="Calibri" w:eastAsia="Times New Roman" w:hAnsi="Calibri" w:cs="Calibri"/>
          <w:i/>
          <w:iCs/>
          <w:noProof/>
          <w:color w:val="2F5496" w:themeColor="accent1" w:themeShade="BF"/>
          <w:lang w:eastAsia="en-GB"/>
        </w:rPr>
      </w:pPr>
      <w:r>
        <w:rPr>
          <w:rFonts w:ascii="Calibri" w:eastAsia="Times New Roman" w:hAnsi="Calibri" w:cs="Calibri"/>
          <w:i/>
          <w:iCs/>
          <w:noProof/>
          <w:color w:val="2F5496" w:themeColor="accent1" w:themeShade="BF"/>
          <w:lang w:eastAsia="en-GB"/>
        </w:rPr>
        <w:drawing>
          <wp:inline distT="0" distB="0" distL="0" distR="0" wp14:anchorId="35C516DE" wp14:editId="685D421C">
            <wp:extent cx="4579200" cy="2754000"/>
            <wp:effectExtent l="19050" t="19050" r="12065" b="2730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5A999576" w14:textId="3BD3063B" w:rsidR="00A057E9" w:rsidRDefault="00A057E9" w:rsidP="001D62D9">
      <w:pPr>
        <w:ind w:left="0" w:firstLine="0"/>
        <w:jc w:val="center"/>
        <w:rPr>
          <w:rFonts w:ascii="Calibri" w:eastAsia="Times New Roman" w:hAnsi="Calibri" w:cs="Calibri"/>
          <w:i/>
          <w:iCs/>
          <w:color w:val="2F5496" w:themeColor="accent1" w:themeShade="BF"/>
          <w:lang w:eastAsia="en-GB"/>
        </w:rPr>
      </w:pPr>
      <w:r>
        <w:rPr>
          <w:rFonts w:ascii="Calibri" w:eastAsia="Times New Roman" w:hAnsi="Calibri" w:cs="Calibri"/>
          <w:i/>
          <w:iCs/>
          <w:noProof/>
          <w:color w:val="2F5496" w:themeColor="accent1" w:themeShade="BF"/>
          <w:lang w:eastAsia="en-GB"/>
        </w:rPr>
        <w:drawing>
          <wp:inline distT="0" distB="0" distL="0" distR="0" wp14:anchorId="7C9E46D3" wp14:editId="4B8F54A3">
            <wp:extent cx="4572000" cy="2750820"/>
            <wp:effectExtent l="19050" t="19050" r="1905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a:ln w="9525">
                      <a:solidFill>
                        <a:schemeClr val="tx1"/>
                      </a:solidFill>
                    </a:ln>
                  </pic:spPr>
                </pic:pic>
              </a:graphicData>
            </a:graphic>
          </wp:inline>
        </w:drawing>
      </w:r>
    </w:p>
    <w:p w14:paraId="538D456E" w14:textId="77777777" w:rsidR="000645A4" w:rsidRPr="001D62D9" w:rsidRDefault="000645A4" w:rsidP="00FE1305">
      <w:pPr>
        <w:ind w:left="0" w:firstLine="0"/>
        <w:rPr>
          <w:rFonts w:ascii="Arial" w:hAnsi="Arial" w:cs="Arial"/>
        </w:rPr>
      </w:pPr>
      <w:r w:rsidRPr="001D62D9">
        <w:rPr>
          <w:rFonts w:ascii="Arial" w:hAnsi="Arial" w:cs="Arial"/>
        </w:rPr>
        <w:t>Ethnicity not disclosed (</w:t>
      </w:r>
      <w:r w:rsidRPr="001D62D9">
        <w:rPr>
          <w:rFonts w:ascii="Arial" w:hAnsi="Arial" w:cs="Arial"/>
          <w:b/>
          <w:bCs/>
        </w:rPr>
        <w:t>ND</w:t>
      </w:r>
      <w:r w:rsidRPr="001D62D9">
        <w:rPr>
          <w:rFonts w:ascii="Arial" w:hAnsi="Arial" w:cs="Arial"/>
        </w:rPr>
        <w:t>) (combined ‘Agree’ 80% (n=24), Neutral 13% (n=4), combined ‘Disagree’ 7% (n=2)).</w:t>
      </w:r>
    </w:p>
    <w:p w14:paraId="6DAD6A8B" w14:textId="26FDA8F0" w:rsidR="000645A4" w:rsidRDefault="000645A4" w:rsidP="00FE1305">
      <w:pPr>
        <w:ind w:left="0" w:firstLine="0"/>
        <w:rPr>
          <w:rFonts w:ascii="Calibri" w:eastAsia="Times New Roman" w:hAnsi="Calibri" w:cs="Calibri"/>
          <w:i/>
          <w:iCs/>
          <w:color w:val="2F5496" w:themeColor="accent1" w:themeShade="BF"/>
          <w:sz w:val="16"/>
          <w:szCs w:val="16"/>
          <w:lang w:eastAsia="en-GB"/>
        </w:rPr>
      </w:pPr>
    </w:p>
    <w:p w14:paraId="6C46D221" w14:textId="73F83F1C" w:rsidR="001D62D9" w:rsidRDefault="001D62D9" w:rsidP="00FE1305">
      <w:pPr>
        <w:ind w:left="0" w:firstLine="0"/>
        <w:rPr>
          <w:rFonts w:ascii="Calibri" w:eastAsia="Times New Roman" w:hAnsi="Calibri" w:cs="Calibri"/>
          <w:i/>
          <w:iCs/>
          <w:color w:val="2F5496" w:themeColor="accent1" w:themeShade="BF"/>
          <w:sz w:val="16"/>
          <w:szCs w:val="16"/>
          <w:lang w:eastAsia="en-GB"/>
        </w:rPr>
      </w:pPr>
    </w:p>
    <w:p w14:paraId="159A1095" w14:textId="527ADDE6" w:rsidR="001D62D9" w:rsidRDefault="001D62D9" w:rsidP="00FE1305">
      <w:pPr>
        <w:ind w:left="0" w:firstLine="0"/>
        <w:rPr>
          <w:rFonts w:ascii="Calibri" w:eastAsia="Times New Roman" w:hAnsi="Calibri" w:cs="Calibri"/>
          <w:i/>
          <w:iCs/>
          <w:color w:val="2F5496" w:themeColor="accent1" w:themeShade="BF"/>
          <w:sz w:val="16"/>
          <w:szCs w:val="16"/>
          <w:lang w:eastAsia="en-GB"/>
        </w:rPr>
      </w:pPr>
    </w:p>
    <w:p w14:paraId="4E9F9C1E" w14:textId="5C350363" w:rsidR="001D62D9" w:rsidRDefault="001D62D9" w:rsidP="00FE1305">
      <w:pPr>
        <w:ind w:left="0" w:firstLine="0"/>
        <w:rPr>
          <w:rFonts w:ascii="Calibri" w:eastAsia="Times New Roman" w:hAnsi="Calibri" w:cs="Calibri"/>
          <w:i/>
          <w:iCs/>
          <w:color w:val="2F5496" w:themeColor="accent1" w:themeShade="BF"/>
          <w:sz w:val="16"/>
          <w:szCs w:val="16"/>
          <w:lang w:eastAsia="en-GB"/>
        </w:rPr>
      </w:pPr>
    </w:p>
    <w:p w14:paraId="78CFDAA8" w14:textId="59045C3C" w:rsidR="001D62D9" w:rsidRDefault="001D62D9" w:rsidP="00FE1305">
      <w:pPr>
        <w:ind w:left="0" w:firstLine="0"/>
        <w:rPr>
          <w:rFonts w:ascii="Calibri" w:eastAsia="Times New Roman" w:hAnsi="Calibri" w:cs="Calibri"/>
          <w:i/>
          <w:iCs/>
          <w:color w:val="2F5496" w:themeColor="accent1" w:themeShade="BF"/>
          <w:sz w:val="16"/>
          <w:szCs w:val="16"/>
          <w:lang w:eastAsia="en-GB"/>
        </w:rPr>
      </w:pPr>
    </w:p>
    <w:p w14:paraId="175357B8" w14:textId="7358F339" w:rsidR="001D62D9" w:rsidRDefault="001D62D9" w:rsidP="00FE1305">
      <w:pPr>
        <w:ind w:left="0" w:firstLine="0"/>
        <w:rPr>
          <w:rFonts w:ascii="Calibri" w:eastAsia="Times New Roman" w:hAnsi="Calibri" w:cs="Calibri"/>
          <w:i/>
          <w:iCs/>
          <w:color w:val="2F5496" w:themeColor="accent1" w:themeShade="BF"/>
          <w:sz w:val="16"/>
          <w:szCs w:val="16"/>
          <w:lang w:eastAsia="en-GB"/>
        </w:rPr>
      </w:pPr>
    </w:p>
    <w:p w14:paraId="3677D98E" w14:textId="2EE1DC34" w:rsidR="001D62D9" w:rsidRDefault="001D62D9" w:rsidP="00FE1305">
      <w:pPr>
        <w:ind w:left="0" w:firstLine="0"/>
        <w:rPr>
          <w:rFonts w:ascii="Calibri" w:eastAsia="Times New Roman" w:hAnsi="Calibri" w:cs="Calibri"/>
          <w:i/>
          <w:iCs/>
          <w:color w:val="2F5496" w:themeColor="accent1" w:themeShade="BF"/>
          <w:sz w:val="16"/>
          <w:szCs w:val="16"/>
          <w:lang w:eastAsia="en-GB"/>
        </w:rPr>
      </w:pPr>
    </w:p>
    <w:p w14:paraId="30DD51AE" w14:textId="77777777" w:rsidR="000645A4" w:rsidRPr="001D62D9" w:rsidRDefault="000645A4" w:rsidP="001D62D9">
      <w:pPr>
        <w:pStyle w:val="IntenseQuote"/>
        <w:ind w:right="95" w:hanging="864"/>
        <w:rPr>
          <w:rFonts w:ascii="Arial" w:hAnsi="Arial" w:cs="Arial"/>
          <w:b/>
          <w:bCs/>
          <w:i w:val="0"/>
          <w:iCs w:val="0"/>
          <w:lang w:eastAsia="en-GB"/>
        </w:rPr>
      </w:pPr>
      <w:r w:rsidRPr="001D62D9">
        <w:rPr>
          <w:rFonts w:ascii="Arial" w:hAnsi="Arial" w:cs="Arial"/>
          <w:b/>
          <w:bCs/>
          <w:i w:val="0"/>
          <w:iCs w:val="0"/>
          <w:lang w:eastAsia="en-GB"/>
        </w:rPr>
        <w:lastRenderedPageBreak/>
        <w:t>Q9-3. I am comfortable approaching course tutors with any questions or queries</w:t>
      </w:r>
    </w:p>
    <w:p w14:paraId="35934B5D" w14:textId="0702906C" w:rsidR="000645A4" w:rsidRPr="005C5EB7" w:rsidRDefault="001D62D9" w:rsidP="00FE1305">
      <w:pPr>
        <w:ind w:left="0" w:firstLine="0"/>
        <w:rPr>
          <w:rFonts w:ascii="Arial" w:hAnsi="Arial" w:cs="Arial"/>
          <w:b/>
          <w:bCs/>
        </w:rPr>
      </w:pPr>
      <w:r>
        <w:rPr>
          <w:rFonts w:ascii="Arial" w:eastAsia="Times New Roman" w:hAnsi="Arial" w:cs="Arial"/>
          <w:b/>
          <w:bCs/>
          <w:lang w:eastAsia="en-GB"/>
        </w:rPr>
        <w:t xml:space="preserve">9.9A.3: </w:t>
      </w:r>
      <w:r w:rsidR="000645A4">
        <w:rPr>
          <w:rFonts w:ascii="Arial" w:hAnsi="Arial" w:cs="Arial"/>
          <w:b/>
          <w:bCs/>
        </w:rPr>
        <w:t>86% of W</w:t>
      </w:r>
      <w:r w:rsidR="00A72A2E">
        <w:rPr>
          <w:rFonts w:ascii="Arial" w:hAnsi="Arial" w:cs="Arial"/>
          <w:b/>
          <w:bCs/>
        </w:rPr>
        <w:t>hite</w:t>
      </w:r>
      <w:r w:rsidR="000645A4">
        <w:rPr>
          <w:rFonts w:ascii="Arial" w:hAnsi="Arial" w:cs="Arial"/>
          <w:b/>
          <w:bCs/>
        </w:rPr>
        <w:t xml:space="preserve"> and 84% of </w:t>
      </w:r>
      <w:r w:rsidR="00A72A2E" w:rsidRPr="00C61E88">
        <w:rPr>
          <w:rFonts w:ascii="Arial" w:hAnsi="Arial" w:cs="Arial"/>
          <w:b/>
          <w:bCs/>
        </w:rPr>
        <w:t>R</w:t>
      </w:r>
      <w:r w:rsidR="00A72A2E">
        <w:rPr>
          <w:rFonts w:ascii="Arial" w:hAnsi="Arial" w:cs="Arial"/>
          <w:b/>
          <w:bCs/>
        </w:rPr>
        <w:t xml:space="preserve">acialised </w:t>
      </w:r>
      <w:r w:rsidR="00A72A2E" w:rsidRPr="00C61E88">
        <w:rPr>
          <w:rFonts w:ascii="Arial" w:hAnsi="Arial" w:cs="Arial"/>
          <w:b/>
          <w:bCs/>
        </w:rPr>
        <w:t>G</w:t>
      </w:r>
      <w:r w:rsidR="00A72A2E">
        <w:rPr>
          <w:rFonts w:ascii="Arial" w:hAnsi="Arial" w:cs="Arial"/>
          <w:b/>
          <w:bCs/>
        </w:rPr>
        <w:t xml:space="preserve">roups </w:t>
      </w:r>
      <w:r w:rsidR="000645A4">
        <w:rPr>
          <w:rFonts w:ascii="Arial" w:hAnsi="Arial" w:cs="Arial"/>
          <w:b/>
          <w:bCs/>
        </w:rPr>
        <w:t>respondents agreed that they are comfortable approaching course tutors with any questions or queries; 7% of W</w:t>
      </w:r>
      <w:r w:rsidR="00A72A2E">
        <w:rPr>
          <w:rFonts w:ascii="Arial" w:hAnsi="Arial" w:cs="Arial"/>
          <w:b/>
          <w:bCs/>
        </w:rPr>
        <w:t>hite</w:t>
      </w:r>
      <w:r w:rsidR="000645A4">
        <w:rPr>
          <w:rFonts w:ascii="Arial" w:hAnsi="Arial" w:cs="Arial"/>
          <w:b/>
          <w:bCs/>
        </w:rPr>
        <w:t xml:space="preserve"> and 9% of </w:t>
      </w:r>
      <w:r w:rsidR="00A72A2E" w:rsidRPr="00C61E88">
        <w:rPr>
          <w:rFonts w:ascii="Arial" w:hAnsi="Arial" w:cs="Arial"/>
          <w:b/>
          <w:bCs/>
        </w:rPr>
        <w:t>R</w:t>
      </w:r>
      <w:r w:rsidR="00A72A2E">
        <w:rPr>
          <w:rFonts w:ascii="Arial" w:hAnsi="Arial" w:cs="Arial"/>
          <w:b/>
          <w:bCs/>
        </w:rPr>
        <w:t xml:space="preserve">acialised </w:t>
      </w:r>
      <w:r w:rsidR="00A72A2E" w:rsidRPr="00C61E88">
        <w:rPr>
          <w:rFonts w:ascii="Arial" w:hAnsi="Arial" w:cs="Arial"/>
          <w:b/>
          <w:bCs/>
        </w:rPr>
        <w:t>G</w:t>
      </w:r>
      <w:r w:rsidR="00A72A2E">
        <w:rPr>
          <w:rFonts w:ascii="Arial" w:hAnsi="Arial" w:cs="Arial"/>
          <w:b/>
          <w:bCs/>
        </w:rPr>
        <w:t>roups</w:t>
      </w:r>
      <w:r w:rsidR="000645A4">
        <w:rPr>
          <w:rFonts w:ascii="Arial" w:hAnsi="Arial" w:cs="Arial"/>
          <w:b/>
          <w:bCs/>
        </w:rPr>
        <w:t xml:space="preserve"> respondents disagreed they are comfortable.</w:t>
      </w:r>
    </w:p>
    <w:p w14:paraId="6EBF0FBD" w14:textId="02D291AB" w:rsidR="000645A4" w:rsidRDefault="00FE1305" w:rsidP="001D62D9">
      <w:pPr>
        <w:spacing w:before="0"/>
        <w:ind w:left="0" w:firstLine="0"/>
        <w:jc w:val="center"/>
        <w:rPr>
          <w:rFonts w:ascii="Arial" w:hAnsi="Arial" w:cs="Arial"/>
          <w:b/>
          <w:bCs/>
        </w:rPr>
      </w:pPr>
      <w:r>
        <w:rPr>
          <w:rFonts w:ascii="Arial" w:hAnsi="Arial" w:cs="Arial"/>
          <w:b/>
          <w:bCs/>
          <w:noProof/>
        </w:rPr>
        <w:drawing>
          <wp:inline distT="0" distB="0" distL="0" distR="0" wp14:anchorId="250AEB48" wp14:editId="34357B93">
            <wp:extent cx="4579200" cy="2754000"/>
            <wp:effectExtent l="19050" t="19050" r="12065" b="273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sidR="000645A4">
        <w:rPr>
          <w:rFonts w:ascii="Arial" w:hAnsi="Arial" w:cs="Arial"/>
          <w:b/>
          <w:bCs/>
          <w:noProof/>
        </w:rPr>
        <w:drawing>
          <wp:inline distT="0" distB="0" distL="0" distR="0" wp14:anchorId="2191D45F" wp14:editId="632B09BC">
            <wp:extent cx="4579200" cy="2754000"/>
            <wp:effectExtent l="19050" t="19050" r="12065" b="2730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32CBC783" w14:textId="77777777" w:rsidR="000645A4" w:rsidRPr="001D62D9" w:rsidRDefault="000645A4" w:rsidP="00FE1305">
      <w:pPr>
        <w:spacing w:before="0"/>
        <w:ind w:left="0" w:firstLine="0"/>
        <w:rPr>
          <w:rFonts w:ascii="Arial" w:hAnsi="Arial" w:cs="Arial"/>
        </w:rPr>
      </w:pPr>
      <w:r w:rsidRPr="001D62D9">
        <w:rPr>
          <w:rFonts w:ascii="Arial" w:hAnsi="Arial" w:cs="Arial"/>
        </w:rPr>
        <w:t>Ethnicity not disclosed (</w:t>
      </w:r>
      <w:r w:rsidRPr="001D62D9">
        <w:rPr>
          <w:rFonts w:ascii="Arial" w:hAnsi="Arial" w:cs="Arial"/>
          <w:b/>
          <w:bCs/>
        </w:rPr>
        <w:t>ND</w:t>
      </w:r>
      <w:r w:rsidRPr="001D62D9">
        <w:rPr>
          <w:rFonts w:ascii="Arial" w:hAnsi="Arial" w:cs="Arial"/>
        </w:rPr>
        <w:t>) (combined ‘Agree’ 83% (n=25), Neutral 10% (n=3), combined ‘Disagree’ 7% (n=2)).</w:t>
      </w:r>
    </w:p>
    <w:p w14:paraId="04998667" w14:textId="76DCCF5A" w:rsidR="00FE1305" w:rsidRDefault="00FE1305" w:rsidP="00FE1305">
      <w:pPr>
        <w:ind w:left="0" w:firstLine="0"/>
        <w:rPr>
          <w:rFonts w:ascii="Arial" w:hAnsi="Arial" w:cs="Arial"/>
        </w:rPr>
      </w:pPr>
    </w:p>
    <w:p w14:paraId="100BAA35" w14:textId="7379E3E1" w:rsidR="001D62D9" w:rsidRPr="001D62D9" w:rsidRDefault="001D62D9" w:rsidP="00FE1305">
      <w:pPr>
        <w:ind w:left="0" w:firstLine="0"/>
        <w:rPr>
          <w:rFonts w:ascii="Arial" w:hAnsi="Arial" w:cs="Arial"/>
          <w:b/>
          <w:bCs/>
          <w:color w:val="2F5496" w:themeColor="accent1" w:themeShade="BF"/>
        </w:rPr>
      </w:pPr>
      <w:r>
        <w:rPr>
          <w:rFonts w:ascii="Arial" w:hAnsi="Arial" w:cs="Arial"/>
          <w:b/>
          <w:bCs/>
          <w:color w:val="2F5496" w:themeColor="accent1" w:themeShade="BF"/>
        </w:rPr>
        <w:t>9.9B: Qualitative analysis</w:t>
      </w:r>
    </w:p>
    <w:p w14:paraId="11037F12" w14:textId="77777777" w:rsidR="001D62D9" w:rsidRDefault="001D62D9" w:rsidP="00FE1305">
      <w:pPr>
        <w:ind w:left="0" w:firstLine="0"/>
        <w:rPr>
          <w:rFonts w:ascii="Arial" w:hAnsi="Arial" w:cs="Arial"/>
        </w:rPr>
      </w:pPr>
    </w:p>
    <w:p w14:paraId="4EB1BE30" w14:textId="77A85205" w:rsidR="000645A4" w:rsidRDefault="000645A4" w:rsidP="00FE1305">
      <w:pPr>
        <w:ind w:left="0" w:firstLine="0"/>
        <w:rPr>
          <w:rFonts w:ascii="Arial" w:hAnsi="Arial" w:cs="Arial"/>
        </w:rPr>
      </w:pPr>
      <w:r w:rsidRPr="00A52B37">
        <w:rPr>
          <w:rFonts w:ascii="Arial" w:hAnsi="Arial" w:cs="Arial"/>
        </w:rPr>
        <w:t>Comments from</w:t>
      </w:r>
      <w:r>
        <w:rPr>
          <w:rFonts w:ascii="Arial" w:hAnsi="Arial" w:cs="Arial"/>
          <w:b/>
          <w:bCs/>
        </w:rPr>
        <w:t xml:space="preserve"> </w:t>
      </w:r>
      <w:r w:rsidRPr="00A52B37">
        <w:rPr>
          <w:rFonts w:ascii="Arial" w:hAnsi="Arial" w:cs="Arial"/>
          <w:b/>
          <w:bCs/>
        </w:rPr>
        <w:t>White (W)</w:t>
      </w:r>
      <w:r>
        <w:rPr>
          <w:rFonts w:ascii="Arial" w:hAnsi="Arial" w:cs="Arial"/>
        </w:rPr>
        <w:t xml:space="preserve"> </w:t>
      </w:r>
      <w:r w:rsidR="00751613">
        <w:rPr>
          <w:rFonts w:ascii="Arial" w:hAnsi="Arial" w:cs="Arial"/>
        </w:rPr>
        <w:t>students</w:t>
      </w:r>
      <w:r>
        <w:rPr>
          <w:rFonts w:ascii="Arial" w:hAnsi="Arial" w:cs="Arial"/>
        </w:rPr>
        <w:t xml:space="preserve"> to the </w:t>
      </w:r>
      <w:r w:rsidR="00FE1305">
        <w:rPr>
          <w:rFonts w:ascii="Arial" w:hAnsi="Arial" w:cs="Arial"/>
        </w:rPr>
        <w:t xml:space="preserve">three </w:t>
      </w:r>
      <w:r>
        <w:rPr>
          <w:rFonts w:ascii="Arial" w:hAnsi="Arial" w:cs="Arial"/>
        </w:rPr>
        <w:t>questions in section</w:t>
      </w:r>
      <w:r w:rsidR="001D62D9">
        <w:rPr>
          <w:rFonts w:ascii="Arial" w:hAnsi="Arial" w:cs="Arial"/>
        </w:rPr>
        <w:t xml:space="preserve"> ‘Course format’</w:t>
      </w:r>
      <w:r>
        <w:rPr>
          <w:rFonts w:ascii="Arial" w:hAnsi="Arial" w:cs="Arial"/>
        </w:rPr>
        <w:t xml:space="preserve"> were grouped into two broad themes and </w:t>
      </w:r>
      <w:r w:rsidR="00D87E80">
        <w:rPr>
          <w:rFonts w:ascii="Arial" w:hAnsi="Arial" w:cs="Arial"/>
        </w:rPr>
        <w:t>sub-theme</w:t>
      </w:r>
      <w:r>
        <w:rPr>
          <w:rFonts w:ascii="Arial" w:hAnsi="Arial" w:cs="Arial"/>
        </w:rPr>
        <w:t xml:space="preserve">s (Table </w:t>
      </w:r>
      <w:r w:rsidR="00FE1305">
        <w:rPr>
          <w:rFonts w:ascii="Arial" w:hAnsi="Arial" w:cs="Arial"/>
        </w:rPr>
        <w:t>3</w:t>
      </w:r>
      <w:r w:rsidR="002058F3">
        <w:rPr>
          <w:rFonts w:ascii="Arial" w:hAnsi="Arial" w:cs="Arial"/>
        </w:rPr>
        <w:t>3</w:t>
      </w:r>
      <w:r>
        <w:rPr>
          <w:rFonts w:ascii="Arial" w:hAnsi="Arial" w:cs="Arial"/>
        </w:rPr>
        <w:t>)</w:t>
      </w:r>
    </w:p>
    <w:p w14:paraId="7D857CEF" w14:textId="49B93F4D" w:rsidR="00FE1305" w:rsidRDefault="00FE1305" w:rsidP="00FE1305">
      <w:pPr>
        <w:ind w:left="0" w:firstLine="0"/>
        <w:rPr>
          <w:rFonts w:ascii="Arial" w:hAnsi="Arial" w:cs="Arial"/>
          <w:b/>
          <w:bCs/>
          <w:sz w:val="20"/>
          <w:szCs w:val="20"/>
        </w:rPr>
      </w:pPr>
    </w:p>
    <w:p w14:paraId="62BE4A08" w14:textId="77777777" w:rsidR="001D62D9" w:rsidRDefault="001D62D9" w:rsidP="00FE1305">
      <w:pPr>
        <w:ind w:left="0" w:firstLine="0"/>
        <w:rPr>
          <w:rFonts w:ascii="Arial" w:hAnsi="Arial" w:cs="Arial"/>
          <w:b/>
          <w:bCs/>
          <w:sz w:val="20"/>
          <w:szCs w:val="20"/>
        </w:rPr>
      </w:pPr>
    </w:p>
    <w:p w14:paraId="13DA09DD" w14:textId="778A74F0" w:rsidR="000645A4" w:rsidRDefault="000645A4" w:rsidP="00FE1305">
      <w:pPr>
        <w:ind w:left="0" w:firstLine="0"/>
        <w:rPr>
          <w:rFonts w:ascii="Arial" w:hAnsi="Arial" w:cs="Arial"/>
        </w:rPr>
      </w:pPr>
      <w:r w:rsidRPr="001D62D9">
        <w:rPr>
          <w:rFonts w:ascii="Arial" w:hAnsi="Arial" w:cs="Arial"/>
          <w:b/>
          <w:bCs/>
        </w:rPr>
        <w:lastRenderedPageBreak/>
        <w:t xml:space="preserve">Table </w:t>
      </w:r>
      <w:r w:rsidR="00FE1305" w:rsidRPr="001D62D9">
        <w:rPr>
          <w:rFonts w:ascii="Arial" w:hAnsi="Arial" w:cs="Arial"/>
          <w:b/>
          <w:bCs/>
        </w:rPr>
        <w:t>3</w:t>
      </w:r>
      <w:r w:rsidR="002058F3">
        <w:rPr>
          <w:rFonts w:ascii="Arial" w:hAnsi="Arial" w:cs="Arial"/>
          <w:b/>
          <w:bCs/>
        </w:rPr>
        <w:t>3</w:t>
      </w:r>
      <w:r w:rsidRPr="001D62D9">
        <w:rPr>
          <w:rFonts w:ascii="Arial" w:hAnsi="Arial" w:cs="Arial"/>
          <w:b/>
          <w:bCs/>
        </w:rPr>
        <w:t xml:space="preserve">: </w:t>
      </w:r>
      <w:r w:rsidRPr="001D62D9">
        <w:rPr>
          <w:rFonts w:ascii="Arial" w:hAnsi="Arial" w:cs="Arial"/>
        </w:rPr>
        <w:t>Inductive content analysis of question responses from White students regarding the student survey section “Course format”.</w:t>
      </w:r>
    </w:p>
    <w:tbl>
      <w:tblPr>
        <w:tblStyle w:val="TableGrid"/>
        <w:tblW w:w="0" w:type="auto"/>
        <w:tblLook w:val="04A0" w:firstRow="1" w:lastRow="0" w:firstColumn="1" w:lastColumn="0" w:noHBand="0" w:noVBand="1"/>
      </w:tblPr>
      <w:tblGrid>
        <w:gridCol w:w="1696"/>
        <w:gridCol w:w="3969"/>
        <w:gridCol w:w="3351"/>
      </w:tblGrid>
      <w:tr w:rsidR="003F6297" w:rsidRPr="007C5A25" w14:paraId="3E02D653" w14:textId="77777777" w:rsidTr="003F6297">
        <w:tc>
          <w:tcPr>
            <w:tcW w:w="1696" w:type="dxa"/>
            <w:shd w:val="clear" w:color="auto" w:fill="B4C6E7" w:themeFill="accent1" w:themeFillTint="66"/>
          </w:tcPr>
          <w:p w14:paraId="60C8D2FC" w14:textId="77777777" w:rsidR="003F6297" w:rsidRPr="007C5A25" w:rsidRDefault="003F6297"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969" w:type="dxa"/>
            <w:shd w:val="clear" w:color="auto" w:fill="B4C6E7" w:themeFill="accent1" w:themeFillTint="66"/>
          </w:tcPr>
          <w:p w14:paraId="135305BC" w14:textId="77777777" w:rsidR="003F6297" w:rsidRPr="007C5A25" w:rsidRDefault="003F6297"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3351" w:type="dxa"/>
            <w:shd w:val="clear" w:color="auto" w:fill="B4C6E7" w:themeFill="accent1" w:themeFillTint="66"/>
          </w:tcPr>
          <w:p w14:paraId="730FBE42" w14:textId="77777777" w:rsidR="003F6297" w:rsidRPr="007C5A25" w:rsidRDefault="003F6297"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3F6297" w:rsidRPr="007C5A25" w14:paraId="1AF50D3A" w14:textId="77777777" w:rsidTr="003F6297">
        <w:tc>
          <w:tcPr>
            <w:tcW w:w="1696" w:type="dxa"/>
          </w:tcPr>
          <w:p w14:paraId="33431EC0" w14:textId="6ECE329C" w:rsidR="003F6297" w:rsidRDefault="003F6297" w:rsidP="00A81951">
            <w:pPr>
              <w:spacing w:before="0"/>
              <w:ind w:left="0" w:firstLine="0"/>
              <w:jc w:val="center"/>
              <w:rPr>
                <w:rFonts w:ascii="Arial" w:hAnsi="Arial" w:cs="Arial"/>
                <w:b/>
                <w:bCs/>
                <w:sz w:val="20"/>
                <w:szCs w:val="20"/>
              </w:rPr>
            </w:pPr>
            <w:r>
              <w:rPr>
                <w:rFonts w:ascii="Arial" w:hAnsi="Arial" w:cs="Arial"/>
                <w:b/>
                <w:bCs/>
                <w:sz w:val="20"/>
                <w:szCs w:val="20"/>
              </w:rPr>
              <w:t>Theme 1</w:t>
            </w:r>
          </w:p>
        </w:tc>
        <w:tc>
          <w:tcPr>
            <w:tcW w:w="3969" w:type="dxa"/>
          </w:tcPr>
          <w:p w14:paraId="30FF7807" w14:textId="5A8EE199" w:rsidR="003F6297" w:rsidRDefault="003F6297" w:rsidP="00A81951">
            <w:pPr>
              <w:spacing w:before="0"/>
              <w:ind w:left="0" w:firstLine="0"/>
              <w:jc w:val="left"/>
              <w:rPr>
                <w:rFonts w:ascii="Arial" w:hAnsi="Arial" w:cs="Arial"/>
                <w:sz w:val="20"/>
                <w:szCs w:val="20"/>
              </w:rPr>
            </w:pPr>
            <w:r>
              <w:rPr>
                <w:rFonts w:ascii="Arial" w:hAnsi="Arial" w:cs="Arial"/>
                <w:sz w:val="20"/>
                <w:szCs w:val="20"/>
              </w:rPr>
              <w:t>Comfortable approaching tutors/engaging in classes</w:t>
            </w:r>
          </w:p>
        </w:tc>
        <w:tc>
          <w:tcPr>
            <w:tcW w:w="3351" w:type="dxa"/>
          </w:tcPr>
          <w:p w14:paraId="53AC7AEF" w14:textId="72A48DD1" w:rsidR="003F6297" w:rsidRDefault="003F6297" w:rsidP="003F6297">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3F6297" w:rsidRPr="007C5A25" w14:paraId="5EB2F61F" w14:textId="77777777" w:rsidTr="003F6297">
        <w:tc>
          <w:tcPr>
            <w:tcW w:w="1696" w:type="dxa"/>
          </w:tcPr>
          <w:p w14:paraId="0DE4FACF" w14:textId="72D800D8" w:rsidR="003F6297" w:rsidRPr="007C5A25" w:rsidRDefault="003F6297" w:rsidP="00A81951">
            <w:pPr>
              <w:spacing w:before="0"/>
              <w:ind w:left="0" w:firstLine="0"/>
              <w:jc w:val="center"/>
              <w:rPr>
                <w:rFonts w:ascii="Arial" w:hAnsi="Arial" w:cs="Arial"/>
                <w:b/>
                <w:bCs/>
                <w:sz w:val="20"/>
                <w:szCs w:val="20"/>
              </w:rPr>
            </w:pPr>
            <w:r>
              <w:rPr>
                <w:rFonts w:ascii="Arial" w:hAnsi="Arial" w:cs="Arial"/>
                <w:b/>
                <w:bCs/>
                <w:sz w:val="20"/>
                <w:szCs w:val="20"/>
              </w:rPr>
              <w:t>Theme 2</w:t>
            </w:r>
          </w:p>
        </w:tc>
        <w:tc>
          <w:tcPr>
            <w:tcW w:w="3969" w:type="dxa"/>
          </w:tcPr>
          <w:p w14:paraId="247683B5" w14:textId="3BA23020" w:rsidR="003F6297" w:rsidRPr="007C5A25" w:rsidRDefault="003F6297" w:rsidP="00A81951">
            <w:pPr>
              <w:spacing w:before="0"/>
              <w:ind w:left="0" w:firstLine="0"/>
              <w:jc w:val="left"/>
              <w:rPr>
                <w:rFonts w:ascii="Arial" w:hAnsi="Arial" w:cs="Arial"/>
                <w:sz w:val="20"/>
                <w:szCs w:val="20"/>
              </w:rPr>
            </w:pPr>
            <w:r>
              <w:rPr>
                <w:rFonts w:ascii="Arial" w:hAnsi="Arial" w:cs="Arial"/>
                <w:sz w:val="20"/>
                <w:szCs w:val="20"/>
              </w:rPr>
              <w:t>Factors hindering approachability of tutors/contribution to class</w:t>
            </w:r>
          </w:p>
        </w:tc>
        <w:tc>
          <w:tcPr>
            <w:tcW w:w="3351" w:type="dxa"/>
          </w:tcPr>
          <w:p w14:paraId="71A78C8B" w14:textId="00B03FA4" w:rsidR="003F6297" w:rsidRPr="00787789" w:rsidRDefault="003F6297" w:rsidP="003F6297">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2.1 Negative/limited experience or perception of tutors</w:t>
            </w:r>
          </w:p>
          <w:p w14:paraId="4A27D3CE" w14:textId="77777777" w:rsidR="003F6297" w:rsidRDefault="003F6297"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2.2 Class-specific barriers</w:t>
            </w:r>
          </w:p>
          <w:p w14:paraId="43C7AFE0" w14:textId="5B790F4B" w:rsidR="003F6297" w:rsidRPr="00787789" w:rsidRDefault="003F6297"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2.3 Personal/external barriers</w:t>
            </w:r>
          </w:p>
        </w:tc>
      </w:tr>
    </w:tbl>
    <w:p w14:paraId="2EB90F45" w14:textId="04862F9A" w:rsidR="000645A4" w:rsidRDefault="000645A4" w:rsidP="003F6297">
      <w:pPr>
        <w:ind w:left="0" w:firstLine="0"/>
        <w:rPr>
          <w:rFonts w:ascii="Arial" w:hAnsi="Arial" w:cs="Arial"/>
          <w:b/>
          <w:bCs/>
        </w:rPr>
      </w:pPr>
    </w:p>
    <w:p w14:paraId="0C8B9573" w14:textId="4BCC5F95" w:rsidR="000645A4" w:rsidRDefault="000645A4" w:rsidP="00FE1305">
      <w:pPr>
        <w:ind w:left="0" w:firstLine="0"/>
        <w:rPr>
          <w:rFonts w:ascii="Arial" w:hAnsi="Arial" w:cs="Arial"/>
        </w:rPr>
      </w:pPr>
      <w:r>
        <w:rPr>
          <w:rFonts w:ascii="Arial" w:hAnsi="Arial" w:cs="Arial"/>
        </w:rPr>
        <w:t xml:space="preserve">Comments within </w:t>
      </w:r>
      <w:r w:rsidR="00F70EA6">
        <w:rPr>
          <w:rFonts w:ascii="Arial" w:hAnsi="Arial" w:cs="Arial"/>
        </w:rPr>
        <w:t>t</w:t>
      </w:r>
      <w:r>
        <w:rPr>
          <w:rFonts w:ascii="Arial" w:hAnsi="Arial" w:cs="Arial"/>
        </w:rPr>
        <w:t>heme 1 were from students</w:t>
      </w:r>
      <w:r w:rsidR="004B7407">
        <w:rPr>
          <w:rFonts w:ascii="Arial" w:hAnsi="Arial" w:cs="Arial"/>
        </w:rPr>
        <w:t xml:space="preserve"> (W)</w:t>
      </w:r>
      <w:r>
        <w:rPr>
          <w:rFonts w:ascii="Arial" w:hAnsi="Arial" w:cs="Arial"/>
        </w:rPr>
        <w:t xml:space="preserve"> who reported to feel comfortable to contribute to group discussions and considered their tutors/lecturers as approachable and friendly.</w:t>
      </w:r>
    </w:p>
    <w:p w14:paraId="61F105E9" w14:textId="77777777" w:rsidR="000645A4" w:rsidRPr="00E940AB" w:rsidRDefault="000645A4" w:rsidP="000645A4">
      <w:pPr>
        <w:rPr>
          <w:rFonts w:ascii="Arial" w:hAnsi="Arial" w:cs="Arial"/>
          <w:sz w:val="16"/>
          <w:szCs w:val="16"/>
        </w:rPr>
      </w:pPr>
    </w:p>
    <w:p w14:paraId="767CB121" w14:textId="77777777" w:rsidR="000645A4" w:rsidRPr="003F454A" w:rsidRDefault="000645A4" w:rsidP="004B7407">
      <w:pPr>
        <w:ind w:left="0" w:firstLine="0"/>
        <w:rPr>
          <w:rFonts w:ascii="Arial" w:hAnsi="Arial" w:cs="Arial"/>
          <w:b/>
          <w:bCs/>
        </w:rPr>
      </w:pPr>
      <w:r>
        <w:rPr>
          <w:rFonts w:ascii="Arial" w:hAnsi="Arial" w:cs="Arial"/>
          <w:b/>
          <w:bCs/>
        </w:rPr>
        <w:t>Factors hindering approachability of tutors/contribution to class</w:t>
      </w:r>
    </w:p>
    <w:p w14:paraId="28A43800" w14:textId="746C60D8" w:rsidR="000645A4" w:rsidRDefault="000645A4" w:rsidP="004B7407">
      <w:pPr>
        <w:ind w:left="0" w:firstLine="0"/>
        <w:rPr>
          <w:rFonts w:ascii="Arial" w:hAnsi="Arial" w:cs="Arial"/>
        </w:rPr>
      </w:pPr>
      <w:r w:rsidRPr="003F454A">
        <w:rPr>
          <w:rFonts w:ascii="Arial" w:hAnsi="Arial" w:cs="Arial"/>
        </w:rPr>
        <w:t xml:space="preserve">A few factors (identified by </w:t>
      </w:r>
      <w:r w:rsidR="00F70EA6">
        <w:rPr>
          <w:rFonts w:ascii="Arial" w:hAnsi="Arial" w:cs="Arial"/>
        </w:rPr>
        <w:t>W</w:t>
      </w:r>
      <w:r w:rsidRPr="003F454A">
        <w:rPr>
          <w:rFonts w:ascii="Arial" w:hAnsi="Arial" w:cs="Arial"/>
        </w:rPr>
        <w:t xml:space="preserve">hite students) may hinder </w:t>
      </w:r>
      <w:r>
        <w:rPr>
          <w:rFonts w:ascii="Arial" w:hAnsi="Arial" w:cs="Arial"/>
        </w:rPr>
        <w:t>approachability or ability to contribute to group discussions:</w:t>
      </w:r>
    </w:p>
    <w:p w14:paraId="3F0518F7" w14:textId="5E41BEF1" w:rsidR="000645A4" w:rsidRPr="003F454A" w:rsidRDefault="000645A4" w:rsidP="003F6146">
      <w:pPr>
        <w:pStyle w:val="ListParagraph"/>
        <w:numPr>
          <w:ilvl w:val="0"/>
          <w:numId w:val="18"/>
        </w:numPr>
        <w:rPr>
          <w:rFonts w:ascii="Arial" w:hAnsi="Arial" w:cs="Arial"/>
          <w:u w:val="single"/>
        </w:rPr>
      </w:pPr>
      <w:r>
        <w:rPr>
          <w:rFonts w:ascii="Arial" w:hAnsi="Arial" w:cs="Arial"/>
          <w:u w:val="single"/>
        </w:rPr>
        <w:t>Negative or limited experience/perception of tutors</w:t>
      </w:r>
      <w:r>
        <w:rPr>
          <w:rFonts w:ascii="Arial" w:hAnsi="Arial" w:cs="Arial"/>
        </w:rPr>
        <w:t xml:space="preserve">: Professors/course coordinators lack approachability/openness; no response received from tutors to queries submitted either by email or via </w:t>
      </w:r>
      <w:proofErr w:type="spellStart"/>
      <w:r>
        <w:rPr>
          <w:rFonts w:ascii="Arial" w:hAnsi="Arial" w:cs="Arial"/>
        </w:rPr>
        <w:t>MyAberdeen</w:t>
      </w:r>
      <w:proofErr w:type="spellEnd"/>
      <w:r>
        <w:rPr>
          <w:rFonts w:ascii="Arial" w:hAnsi="Arial" w:cs="Arial"/>
        </w:rPr>
        <w:t>; been given incorrect information from tutors (</w:t>
      </w:r>
      <w:r w:rsidR="00D87E80">
        <w:rPr>
          <w:rFonts w:ascii="Arial" w:hAnsi="Arial" w:cs="Arial"/>
        </w:rPr>
        <w:t>sub-theme</w:t>
      </w:r>
      <w:r>
        <w:rPr>
          <w:rFonts w:ascii="Arial" w:hAnsi="Arial" w:cs="Arial"/>
        </w:rPr>
        <w:t xml:space="preserve"> 2.1).</w:t>
      </w:r>
    </w:p>
    <w:p w14:paraId="419B81B7" w14:textId="1108ADC0" w:rsidR="000645A4" w:rsidRPr="003F454A" w:rsidRDefault="000645A4" w:rsidP="003F6146">
      <w:pPr>
        <w:pStyle w:val="ListParagraph"/>
        <w:numPr>
          <w:ilvl w:val="0"/>
          <w:numId w:val="18"/>
        </w:numPr>
        <w:rPr>
          <w:rFonts w:ascii="Arial" w:hAnsi="Arial" w:cs="Arial"/>
          <w:u w:val="single"/>
        </w:rPr>
      </w:pPr>
      <w:r w:rsidRPr="003F454A">
        <w:rPr>
          <w:rFonts w:ascii="Arial" w:hAnsi="Arial" w:cs="Arial"/>
          <w:u w:val="single"/>
        </w:rPr>
        <w:t>Class-specific barriers</w:t>
      </w:r>
      <w:r>
        <w:rPr>
          <w:rFonts w:ascii="Arial" w:hAnsi="Arial" w:cs="Arial"/>
        </w:rPr>
        <w:t>: lecture format hinders interaction between students and tutors; not much discussion occurs due to small number of students present (</w:t>
      </w:r>
      <w:r w:rsidR="00D87E80">
        <w:rPr>
          <w:rFonts w:ascii="Arial" w:hAnsi="Arial" w:cs="Arial"/>
        </w:rPr>
        <w:t>sub-theme</w:t>
      </w:r>
      <w:r>
        <w:rPr>
          <w:rFonts w:ascii="Arial" w:hAnsi="Arial" w:cs="Arial"/>
        </w:rPr>
        <w:t xml:space="preserve"> 2.2).</w:t>
      </w:r>
    </w:p>
    <w:p w14:paraId="05CC15FC" w14:textId="7A0A3F3C" w:rsidR="000645A4" w:rsidRPr="003F454A" w:rsidRDefault="000645A4" w:rsidP="003F6146">
      <w:pPr>
        <w:pStyle w:val="ListParagraph"/>
        <w:numPr>
          <w:ilvl w:val="0"/>
          <w:numId w:val="18"/>
        </w:numPr>
        <w:rPr>
          <w:rFonts w:ascii="Arial" w:hAnsi="Arial" w:cs="Arial"/>
          <w:u w:val="single"/>
        </w:rPr>
      </w:pPr>
      <w:r>
        <w:rPr>
          <w:rFonts w:ascii="Arial" w:hAnsi="Arial" w:cs="Arial"/>
          <w:u w:val="single"/>
        </w:rPr>
        <w:t>Personal/external barriers</w:t>
      </w:r>
      <w:r>
        <w:rPr>
          <w:rFonts w:ascii="Arial" w:hAnsi="Arial" w:cs="Arial"/>
        </w:rPr>
        <w:t>: uncomfortable to ask questions; too shy to speak up during discussions; covid has affected confidence talking during seminars (</w:t>
      </w:r>
      <w:r w:rsidR="00D87E80">
        <w:rPr>
          <w:rFonts w:ascii="Arial" w:hAnsi="Arial" w:cs="Arial"/>
        </w:rPr>
        <w:t>sub-theme</w:t>
      </w:r>
      <w:r>
        <w:rPr>
          <w:rFonts w:ascii="Arial" w:hAnsi="Arial" w:cs="Arial"/>
        </w:rPr>
        <w:t xml:space="preserve"> 2.3).</w:t>
      </w:r>
    </w:p>
    <w:p w14:paraId="0174297C" w14:textId="77777777" w:rsidR="000645A4" w:rsidRPr="00E940AB" w:rsidRDefault="000645A4" w:rsidP="000645A4">
      <w:pPr>
        <w:rPr>
          <w:rFonts w:ascii="Arial" w:hAnsi="Arial" w:cs="Arial"/>
          <w:b/>
          <w:bCs/>
          <w:sz w:val="16"/>
          <w:szCs w:val="16"/>
        </w:rPr>
      </w:pPr>
    </w:p>
    <w:p w14:paraId="606831B8" w14:textId="158F59E4" w:rsidR="000645A4" w:rsidRDefault="000645A4" w:rsidP="004B7407">
      <w:pPr>
        <w:ind w:left="0" w:firstLine="0"/>
        <w:rPr>
          <w:rFonts w:ascii="Arial" w:hAnsi="Arial" w:cs="Arial"/>
        </w:rPr>
      </w:pPr>
      <w:r w:rsidRPr="00A52B37">
        <w:rPr>
          <w:rFonts w:ascii="Arial" w:hAnsi="Arial" w:cs="Arial"/>
        </w:rPr>
        <w:t>Comments from</w:t>
      </w:r>
      <w:r>
        <w:rPr>
          <w:rFonts w:ascii="Arial" w:hAnsi="Arial" w:cs="Arial"/>
          <w:b/>
          <w:bCs/>
        </w:rPr>
        <w:t xml:space="preserve"> Racialised Groups (RG)</w:t>
      </w:r>
      <w:r w:rsidR="00751613">
        <w:rPr>
          <w:rFonts w:ascii="Arial" w:hAnsi="Arial" w:cs="Arial"/>
        </w:rPr>
        <w:t xml:space="preserve"> students</w:t>
      </w:r>
      <w:r w:rsidR="001D62D9">
        <w:rPr>
          <w:rFonts w:ascii="Arial" w:hAnsi="Arial" w:cs="Arial"/>
        </w:rPr>
        <w:t xml:space="preserve"> to the</w:t>
      </w:r>
      <w:r w:rsidR="00751613">
        <w:rPr>
          <w:rFonts w:ascii="Arial" w:hAnsi="Arial" w:cs="Arial"/>
        </w:rPr>
        <w:t xml:space="preserve"> three</w:t>
      </w:r>
      <w:r w:rsidR="001D62D9">
        <w:rPr>
          <w:rFonts w:ascii="Arial" w:hAnsi="Arial" w:cs="Arial"/>
        </w:rPr>
        <w:t xml:space="preserve"> questions in section ‘Course format’ were</w:t>
      </w:r>
      <w:r>
        <w:rPr>
          <w:rFonts w:ascii="Arial" w:hAnsi="Arial" w:cs="Arial"/>
        </w:rPr>
        <w:t xml:space="preserve"> grouped into two broad themes and </w:t>
      </w:r>
      <w:r w:rsidR="00D87E80">
        <w:rPr>
          <w:rFonts w:ascii="Arial" w:hAnsi="Arial" w:cs="Arial"/>
        </w:rPr>
        <w:t>sub-theme</w:t>
      </w:r>
      <w:r>
        <w:rPr>
          <w:rFonts w:ascii="Arial" w:hAnsi="Arial" w:cs="Arial"/>
        </w:rPr>
        <w:t xml:space="preserve">s (Table </w:t>
      </w:r>
      <w:r w:rsidR="004B7407">
        <w:rPr>
          <w:rFonts w:ascii="Arial" w:hAnsi="Arial" w:cs="Arial"/>
        </w:rPr>
        <w:t>3</w:t>
      </w:r>
      <w:r w:rsidR="002058F3">
        <w:rPr>
          <w:rFonts w:ascii="Arial" w:hAnsi="Arial" w:cs="Arial"/>
        </w:rPr>
        <w:t>4).</w:t>
      </w:r>
    </w:p>
    <w:p w14:paraId="78EA6073" w14:textId="77777777" w:rsidR="004B7407" w:rsidRDefault="004B7407" w:rsidP="004B7407">
      <w:pPr>
        <w:ind w:left="0" w:firstLine="0"/>
        <w:rPr>
          <w:rFonts w:ascii="Arial" w:hAnsi="Arial" w:cs="Arial"/>
        </w:rPr>
      </w:pPr>
    </w:p>
    <w:p w14:paraId="1848381D" w14:textId="2ADCE331" w:rsidR="000645A4" w:rsidRDefault="000645A4" w:rsidP="004B7407">
      <w:pPr>
        <w:ind w:left="0" w:firstLine="0"/>
        <w:rPr>
          <w:rFonts w:ascii="Arial" w:hAnsi="Arial" w:cs="Arial"/>
        </w:rPr>
      </w:pPr>
      <w:r w:rsidRPr="001D62D9">
        <w:rPr>
          <w:rFonts w:ascii="Arial" w:hAnsi="Arial" w:cs="Arial"/>
          <w:b/>
          <w:bCs/>
        </w:rPr>
        <w:t xml:space="preserve">Table </w:t>
      </w:r>
      <w:r w:rsidR="004B7407" w:rsidRPr="001D62D9">
        <w:rPr>
          <w:rFonts w:ascii="Arial" w:hAnsi="Arial" w:cs="Arial"/>
          <w:b/>
          <w:bCs/>
        </w:rPr>
        <w:t>3</w:t>
      </w:r>
      <w:r w:rsidR="002058F3">
        <w:rPr>
          <w:rFonts w:ascii="Arial" w:hAnsi="Arial" w:cs="Arial"/>
          <w:b/>
          <w:bCs/>
        </w:rPr>
        <w:t>4</w:t>
      </w:r>
      <w:r w:rsidRPr="001D62D9">
        <w:rPr>
          <w:rFonts w:ascii="Arial" w:hAnsi="Arial" w:cs="Arial"/>
          <w:b/>
          <w:bCs/>
        </w:rPr>
        <w:t xml:space="preserve">: </w:t>
      </w:r>
      <w:r w:rsidRPr="001D62D9">
        <w:rPr>
          <w:rFonts w:ascii="Arial" w:hAnsi="Arial" w:cs="Arial"/>
        </w:rPr>
        <w:t>Inductive content analysis of question responses from Racialised Groups students regarding the student survey section “Course format”.</w:t>
      </w:r>
    </w:p>
    <w:tbl>
      <w:tblPr>
        <w:tblStyle w:val="TableGrid"/>
        <w:tblW w:w="0" w:type="auto"/>
        <w:tblLook w:val="04A0" w:firstRow="1" w:lastRow="0" w:firstColumn="1" w:lastColumn="0" w:noHBand="0" w:noVBand="1"/>
      </w:tblPr>
      <w:tblGrid>
        <w:gridCol w:w="1696"/>
        <w:gridCol w:w="3969"/>
        <w:gridCol w:w="3351"/>
      </w:tblGrid>
      <w:tr w:rsidR="003F6297" w:rsidRPr="007C5A25" w14:paraId="6020194F" w14:textId="77777777" w:rsidTr="00A81951">
        <w:tc>
          <w:tcPr>
            <w:tcW w:w="1696" w:type="dxa"/>
            <w:shd w:val="clear" w:color="auto" w:fill="B4C6E7" w:themeFill="accent1" w:themeFillTint="66"/>
          </w:tcPr>
          <w:p w14:paraId="08663DED" w14:textId="77777777" w:rsidR="003F6297" w:rsidRPr="007C5A25" w:rsidRDefault="003F6297"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969" w:type="dxa"/>
            <w:shd w:val="clear" w:color="auto" w:fill="B4C6E7" w:themeFill="accent1" w:themeFillTint="66"/>
          </w:tcPr>
          <w:p w14:paraId="5562660B" w14:textId="77777777" w:rsidR="003F6297" w:rsidRPr="007C5A25" w:rsidRDefault="003F6297"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3351" w:type="dxa"/>
            <w:shd w:val="clear" w:color="auto" w:fill="B4C6E7" w:themeFill="accent1" w:themeFillTint="66"/>
          </w:tcPr>
          <w:p w14:paraId="3AF18FA2" w14:textId="77777777" w:rsidR="003F6297" w:rsidRPr="007C5A25" w:rsidRDefault="003F6297"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3F6297" w:rsidRPr="007C5A25" w14:paraId="5A2FB1F3" w14:textId="77777777" w:rsidTr="00A81951">
        <w:tc>
          <w:tcPr>
            <w:tcW w:w="1696" w:type="dxa"/>
          </w:tcPr>
          <w:p w14:paraId="4A77D546" w14:textId="0E935BB4" w:rsidR="003F6297" w:rsidRDefault="003F6297" w:rsidP="00A81951">
            <w:pPr>
              <w:spacing w:before="0"/>
              <w:ind w:left="0" w:firstLine="0"/>
              <w:jc w:val="center"/>
              <w:rPr>
                <w:rFonts w:ascii="Arial" w:hAnsi="Arial" w:cs="Arial"/>
                <w:b/>
                <w:bCs/>
                <w:sz w:val="20"/>
                <w:szCs w:val="20"/>
              </w:rPr>
            </w:pPr>
            <w:r>
              <w:rPr>
                <w:rFonts w:ascii="Arial" w:hAnsi="Arial" w:cs="Arial"/>
                <w:b/>
                <w:bCs/>
                <w:sz w:val="20"/>
                <w:szCs w:val="20"/>
              </w:rPr>
              <w:t>Theme 3</w:t>
            </w:r>
          </w:p>
        </w:tc>
        <w:tc>
          <w:tcPr>
            <w:tcW w:w="3969" w:type="dxa"/>
          </w:tcPr>
          <w:p w14:paraId="723DB5A5" w14:textId="77777777" w:rsidR="003F6297" w:rsidRDefault="003F6297" w:rsidP="00A81951">
            <w:pPr>
              <w:spacing w:before="0"/>
              <w:ind w:left="0" w:firstLine="0"/>
              <w:jc w:val="left"/>
              <w:rPr>
                <w:rFonts w:ascii="Arial" w:hAnsi="Arial" w:cs="Arial"/>
                <w:sz w:val="20"/>
                <w:szCs w:val="20"/>
              </w:rPr>
            </w:pPr>
            <w:r>
              <w:rPr>
                <w:rFonts w:ascii="Arial" w:hAnsi="Arial" w:cs="Arial"/>
                <w:sz w:val="20"/>
                <w:szCs w:val="20"/>
              </w:rPr>
              <w:t>Comfortable approaching tutors/engaging in classes</w:t>
            </w:r>
          </w:p>
        </w:tc>
        <w:tc>
          <w:tcPr>
            <w:tcW w:w="3351" w:type="dxa"/>
          </w:tcPr>
          <w:p w14:paraId="446E6544" w14:textId="77777777" w:rsidR="003F6297" w:rsidRDefault="003F6297" w:rsidP="00A81951">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3F6297" w:rsidRPr="007C5A25" w14:paraId="6F008540" w14:textId="77777777" w:rsidTr="00A81951">
        <w:tc>
          <w:tcPr>
            <w:tcW w:w="1696" w:type="dxa"/>
          </w:tcPr>
          <w:p w14:paraId="72CAA5B8" w14:textId="46857233" w:rsidR="003F6297" w:rsidRPr="007C5A25" w:rsidRDefault="003F6297" w:rsidP="00A81951">
            <w:pPr>
              <w:spacing w:before="0"/>
              <w:ind w:left="0" w:firstLine="0"/>
              <w:jc w:val="center"/>
              <w:rPr>
                <w:rFonts w:ascii="Arial" w:hAnsi="Arial" w:cs="Arial"/>
                <w:b/>
                <w:bCs/>
                <w:sz w:val="20"/>
                <w:szCs w:val="20"/>
              </w:rPr>
            </w:pPr>
            <w:r>
              <w:rPr>
                <w:rFonts w:ascii="Arial" w:hAnsi="Arial" w:cs="Arial"/>
                <w:b/>
                <w:bCs/>
                <w:sz w:val="20"/>
                <w:szCs w:val="20"/>
              </w:rPr>
              <w:t xml:space="preserve">Theme </w:t>
            </w:r>
            <w:r w:rsidR="00405938">
              <w:rPr>
                <w:rFonts w:ascii="Arial" w:hAnsi="Arial" w:cs="Arial"/>
                <w:b/>
                <w:bCs/>
                <w:sz w:val="20"/>
                <w:szCs w:val="20"/>
              </w:rPr>
              <w:t>4</w:t>
            </w:r>
          </w:p>
        </w:tc>
        <w:tc>
          <w:tcPr>
            <w:tcW w:w="3969" w:type="dxa"/>
          </w:tcPr>
          <w:p w14:paraId="63447A01" w14:textId="77777777" w:rsidR="003F6297" w:rsidRPr="007C5A25" w:rsidRDefault="003F6297" w:rsidP="00A81951">
            <w:pPr>
              <w:spacing w:before="0"/>
              <w:ind w:left="0" w:firstLine="0"/>
              <w:jc w:val="left"/>
              <w:rPr>
                <w:rFonts w:ascii="Arial" w:hAnsi="Arial" w:cs="Arial"/>
                <w:sz w:val="20"/>
                <w:szCs w:val="20"/>
              </w:rPr>
            </w:pPr>
            <w:r>
              <w:rPr>
                <w:rFonts w:ascii="Arial" w:hAnsi="Arial" w:cs="Arial"/>
                <w:sz w:val="20"/>
                <w:szCs w:val="20"/>
              </w:rPr>
              <w:t>Factors hindering approachability of tutors/contribution to class</w:t>
            </w:r>
          </w:p>
        </w:tc>
        <w:tc>
          <w:tcPr>
            <w:tcW w:w="3351" w:type="dxa"/>
          </w:tcPr>
          <w:p w14:paraId="5509636F" w14:textId="48FE0A4B" w:rsidR="003F6297" w:rsidRPr="00787789" w:rsidRDefault="00405938"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w:t>
            </w:r>
            <w:r w:rsidR="003F6297">
              <w:rPr>
                <w:rFonts w:ascii="Arial" w:hAnsi="Arial" w:cs="Arial"/>
                <w:sz w:val="20"/>
                <w:szCs w:val="20"/>
              </w:rPr>
              <w:t xml:space="preserve">.1 </w:t>
            </w:r>
            <w:r>
              <w:rPr>
                <w:rFonts w:ascii="Arial" w:hAnsi="Arial" w:cs="Arial"/>
                <w:sz w:val="20"/>
                <w:szCs w:val="20"/>
              </w:rPr>
              <w:t>Staff-specific limitations</w:t>
            </w:r>
          </w:p>
          <w:p w14:paraId="643888D1" w14:textId="75FEF338" w:rsidR="003F6297" w:rsidRDefault="00405938"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4.2 Personal limitations</w:t>
            </w:r>
          </w:p>
          <w:p w14:paraId="67E59E8D" w14:textId="3D036F43" w:rsidR="003F6297" w:rsidRPr="00787789" w:rsidRDefault="00405938"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4.3 Topic-specific limitations</w:t>
            </w:r>
          </w:p>
        </w:tc>
      </w:tr>
    </w:tbl>
    <w:p w14:paraId="259D6E6E" w14:textId="47D0275E" w:rsidR="000645A4" w:rsidRDefault="000645A4" w:rsidP="00405938">
      <w:pPr>
        <w:ind w:left="0" w:firstLine="0"/>
        <w:rPr>
          <w:rFonts w:ascii="Arial" w:hAnsi="Arial" w:cs="Arial"/>
          <w:b/>
          <w:bCs/>
        </w:rPr>
      </w:pPr>
    </w:p>
    <w:p w14:paraId="23A226CA" w14:textId="64005906" w:rsidR="000645A4" w:rsidRDefault="000645A4" w:rsidP="004B7407">
      <w:pPr>
        <w:ind w:left="0" w:firstLine="0"/>
        <w:rPr>
          <w:rFonts w:ascii="Arial" w:hAnsi="Arial" w:cs="Arial"/>
        </w:rPr>
      </w:pPr>
      <w:r w:rsidRPr="00B97BA5">
        <w:rPr>
          <w:rFonts w:ascii="Arial" w:hAnsi="Arial" w:cs="Arial"/>
        </w:rPr>
        <w:t xml:space="preserve">There </w:t>
      </w:r>
      <w:r>
        <w:rPr>
          <w:rFonts w:ascii="Arial" w:hAnsi="Arial" w:cs="Arial"/>
        </w:rPr>
        <w:t xml:space="preserve">were </w:t>
      </w:r>
      <w:r w:rsidRPr="00B97BA5">
        <w:rPr>
          <w:rFonts w:ascii="Arial" w:hAnsi="Arial" w:cs="Arial"/>
        </w:rPr>
        <w:t xml:space="preserve">comments where students </w:t>
      </w:r>
      <w:r w:rsidR="004B7407">
        <w:rPr>
          <w:rFonts w:ascii="Arial" w:hAnsi="Arial" w:cs="Arial"/>
        </w:rPr>
        <w:t xml:space="preserve">(RG) </w:t>
      </w:r>
      <w:r w:rsidRPr="00B97BA5">
        <w:rPr>
          <w:rFonts w:ascii="Arial" w:hAnsi="Arial" w:cs="Arial"/>
        </w:rPr>
        <w:t>reported to feel comfortable to ask questions and contribute to group discussions a</w:t>
      </w:r>
      <w:r>
        <w:rPr>
          <w:rFonts w:ascii="Arial" w:hAnsi="Arial" w:cs="Arial"/>
        </w:rPr>
        <w:t>nd considered</w:t>
      </w:r>
      <w:r w:rsidRPr="00B97BA5">
        <w:rPr>
          <w:rFonts w:ascii="Arial" w:hAnsi="Arial" w:cs="Arial"/>
        </w:rPr>
        <w:t xml:space="preserve"> their tutors </w:t>
      </w:r>
      <w:r>
        <w:rPr>
          <w:rFonts w:ascii="Arial" w:hAnsi="Arial" w:cs="Arial"/>
        </w:rPr>
        <w:t>inclusive</w:t>
      </w:r>
      <w:r w:rsidRPr="00B97BA5">
        <w:rPr>
          <w:rFonts w:ascii="Arial" w:hAnsi="Arial" w:cs="Arial"/>
        </w:rPr>
        <w:t xml:space="preserve">, </w:t>
      </w:r>
      <w:proofErr w:type="gramStart"/>
      <w:r w:rsidRPr="00B97BA5">
        <w:rPr>
          <w:rFonts w:ascii="Arial" w:hAnsi="Arial" w:cs="Arial"/>
        </w:rPr>
        <w:t>open</w:t>
      </w:r>
      <w:proofErr w:type="gramEnd"/>
      <w:r w:rsidRPr="00B97BA5">
        <w:rPr>
          <w:rFonts w:ascii="Arial" w:hAnsi="Arial" w:cs="Arial"/>
        </w:rPr>
        <w:t xml:space="preserve"> and approachable</w:t>
      </w:r>
      <w:r>
        <w:rPr>
          <w:rFonts w:ascii="Arial" w:hAnsi="Arial" w:cs="Arial"/>
        </w:rPr>
        <w:t xml:space="preserve"> (Theme 3).</w:t>
      </w:r>
    </w:p>
    <w:p w14:paraId="11FD5C85" w14:textId="77777777" w:rsidR="004B7407" w:rsidRDefault="004B7407" w:rsidP="004B7407">
      <w:pPr>
        <w:ind w:left="0" w:firstLine="0"/>
        <w:rPr>
          <w:rFonts w:ascii="Arial" w:hAnsi="Arial" w:cs="Arial"/>
          <w:b/>
          <w:bCs/>
        </w:rPr>
      </w:pPr>
    </w:p>
    <w:p w14:paraId="1EB6C909" w14:textId="5BBA37D9" w:rsidR="000645A4" w:rsidRPr="003F454A" w:rsidRDefault="000645A4" w:rsidP="004B7407">
      <w:pPr>
        <w:ind w:left="0" w:firstLine="0"/>
        <w:rPr>
          <w:rFonts w:ascii="Arial" w:hAnsi="Arial" w:cs="Arial"/>
          <w:b/>
          <w:bCs/>
        </w:rPr>
      </w:pPr>
      <w:r>
        <w:rPr>
          <w:rFonts w:ascii="Arial" w:hAnsi="Arial" w:cs="Arial"/>
          <w:b/>
          <w:bCs/>
        </w:rPr>
        <w:t>Factors hindering approachability of tutors/contribution to class</w:t>
      </w:r>
    </w:p>
    <w:p w14:paraId="654B13D7" w14:textId="77777777" w:rsidR="000645A4" w:rsidRPr="00B97BA5" w:rsidRDefault="000645A4" w:rsidP="004B7407">
      <w:pPr>
        <w:ind w:left="0" w:firstLine="0"/>
        <w:rPr>
          <w:rFonts w:ascii="Arial" w:hAnsi="Arial" w:cs="Arial"/>
        </w:rPr>
      </w:pPr>
      <w:r w:rsidRPr="003F454A">
        <w:rPr>
          <w:rFonts w:ascii="Arial" w:hAnsi="Arial" w:cs="Arial"/>
        </w:rPr>
        <w:t xml:space="preserve">A few factors (identified by </w:t>
      </w:r>
      <w:r>
        <w:rPr>
          <w:rFonts w:ascii="Arial" w:hAnsi="Arial" w:cs="Arial"/>
        </w:rPr>
        <w:t>Racialised Groups</w:t>
      </w:r>
      <w:r w:rsidRPr="003F454A">
        <w:rPr>
          <w:rFonts w:ascii="Arial" w:hAnsi="Arial" w:cs="Arial"/>
        </w:rPr>
        <w:t xml:space="preserve"> students) may hinder </w:t>
      </w:r>
      <w:r>
        <w:rPr>
          <w:rFonts w:ascii="Arial" w:hAnsi="Arial" w:cs="Arial"/>
        </w:rPr>
        <w:t>approachability or ability to contribute to group discussions</w:t>
      </w:r>
      <w:r w:rsidRPr="00B97BA5">
        <w:rPr>
          <w:rFonts w:ascii="Arial" w:hAnsi="Arial" w:cs="Arial"/>
        </w:rPr>
        <w:t>:</w:t>
      </w:r>
    </w:p>
    <w:p w14:paraId="0C451A71" w14:textId="1A0D00BC" w:rsidR="000645A4" w:rsidRDefault="000645A4" w:rsidP="003F6146">
      <w:pPr>
        <w:pStyle w:val="ListParagraph"/>
        <w:numPr>
          <w:ilvl w:val="0"/>
          <w:numId w:val="19"/>
        </w:numPr>
        <w:rPr>
          <w:rFonts w:ascii="Arial" w:hAnsi="Arial" w:cs="Arial"/>
        </w:rPr>
      </w:pPr>
      <w:r w:rsidRPr="00B97BA5">
        <w:rPr>
          <w:rFonts w:ascii="Arial" w:hAnsi="Arial" w:cs="Arial"/>
          <w:u w:val="single"/>
        </w:rPr>
        <w:t>Staff-specifi</w:t>
      </w:r>
      <w:r>
        <w:rPr>
          <w:rFonts w:ascii="Arial" w:hAnsi="Arial" w:cs="Arial"/>
          <w:u w:val="single"/>
        </w:rPr>
        <w:t>c</w:t>
      </w:r>
      <w:r w:rsidRPr="00B97BA5">
        <w:rPr>
          <w:rFonts w:ascii="Arial" w:hAnsi="Arial" w:cs="Arial"/>
          <w:u w:val="single"/>
        </w:rPr>
        <w:t xml:space="preserve"> limitations</w:t>
      </w:r>
      <w:r w:rsidRPr="00B97BA5">
        <w:rPr>
          <w:rFonts w:ascii="Arial" w:hAnsi="Arial" w:cs="Arial"/>
        </w:rPr>
        <w:t>:</w:t>
      </w:r>
      <w:r>
        <w:rPr>
          <w:rFonts w:ascii="Arial" w:hAnsi="Arial" w:cs="Arial"/>
        </w:rPr>
        <w:t xml:space="preserve"> staff are not approachable or discourage asking questions or do not reply to queries</w:t>
      </w:r>
      <w:r w:rsidR="004B7407">
        <w:rPr>
          <w:rFonts w:ascii="Arial" w:hAnsi="Arial" w:cs="Arial"/>
        </w:rPr>
        <w:t xml:space="preserve"> (</w:t>
      </w:r>
      <w:r w:rsidR="00D87E80">
        <w:rPr>
          <w:rFonts w:ascii="Arial" w:hAnsi="Arial" w:cs="Arial"/>
        </w:rPr>
        <w:t>sub-theme</w:t>
      </w:r>
      <w:r w:rsidR="004B7407">
        <w:rPr>
          <w:rFonts w:ascii="Arial" w:hAnsi="Arial" w:cs="Arial"/>
        </w:rPr>
        <w:t xml:space="preserve"> 4.1)</w:t>
      </w:r>
      <w:r>
        <w:rPr>
          <w:rFonts w:ascii="Arial" w:hAnsi="Arial" w:cs="Arial"/>
        </w:rPr>
        <w:t>.</w:t>
      </w:r>
    </w:p>
    <w:p w14:paraId="521413C7" w14:textId="17F9391A" w:rsidR="000645A4" w:rsidRDefault="000645A4" w:rsidP="003F6146">
      <w:pPr>
        <w:pStyle w:val="ListParagraph"/>
        <w:numPr>
          <w:ilvl w:val="0"/>
          <w:numId w:val="19"/>
        </w:numPr>
        <w:rPr>
          <w:rFonts w:ascii="Arial" w:hAnsi="Arial" w:cs="Arial"/>
        </w:rPr>
      </w:pPr>
      <w:r>
        <w:rPr>
          <w:rFonts w:ascii="Arial" w:hAnsi="Arial" w:cs="Arial"/>
          <w:u w:val="single"/>
        </w:rPr>
        <w:lastRenderedPageBreak/>
        <w:t>Personal limitations</w:t>
      </w:r>
      <w:r w:rsidRPr="00684747">
        <w:rPr>
          <w:rFonts w:ascii="Arial" w:hAnsi="Arial" w:cs="Arial"/>
        </w:rPr>
        <w:t>:</w:t>
      </w:r>
      <w:r>
        <w:rPr>
          <w:rFonts w:ascii="Arial" w:hAnsi="Arial" w:cs="Arial"/>
        </w:rPr>
        <w:t xml:space="preserve"> respondents reported to be shy or to feel uncomfortable to speak out in class</w:t>
      </w:r>
      <w:r w:rsidR="004B7407">
        <w:rPr>
          <w:rFonts w:ascii="Arial" w:hAnsi="Arial" w:cs="Arial"/>
        </w:rPr>
        <w:t xml:space="preserve"> (</w:t>
      </w:r>
      <w:r w:rsidR="00D87E80">
        <w:rPr>
          <w:rFonts w:ascii="Arial" w:hAnsi="Arial" w:cs="Arial"/>
        </w:rPr>
        <w:t>sub-theme</w:t>
      </w:r>
      <w:r w:rsidR="004B7407">
        <w:rPr>
          <w:rFonts w:ascii="Arial" w:hAnsi="Arial" w:cs="Arial"/>
        </w:rPr>
        <w:t xml:space="preserve"> 4.2)</w:t>
      </w:r>
      <w:r>
        <w:rPr>
          <w:rFonts w:ascii="Arial" w:hAnsi="Arial" w:cs="Arial"/>
        </w:rPr>
        <w:t>.</w:t>
      </w:r>
    </w:p>
    <w:p w14:paraId="67479202" w14:textId="43E5763A" w:rsidR="000645A4" w:rsidRPr="00684747" w:rsidRDefault="000645A4" w:rsidP="003F6146">
      <w:pPr>
        <w:pStyle w:val="ListParagraph"/>
        <w:numPr>
          <w:ilvl w:val="0"/>
          <w:numId w:val="19"/>
        </w:numPr>
        <w:rPr>
          <w:rFonts w:ascii="Arial" w:hAnsi="Arial" w:cs="Arial"/>
          <w:u w:val="single"/>
        </w:rPr>
      </w:pPr>
      <w:r w:rsidRPr="00684747">
        <w:rPr>
          <w:rFonts w:ascii="Arial" w:hAnsi="Arial" w:cs="Arial"/>
          <w:u w:val="single"/>
        </w:rPr>
        <w:t>Topic-specific limitations:</w:t>
      </w:r>
      <w:r>
        <w:rPr>
          <w:rFonts w:ascii="Arial" w:hAnsi="Arial" w:cs="Arial"/>
        </w:rPr>
        <w:t xml:space="preserve"> respondents reported to feel uncomfortable to contribute to discussions about race, </w:t>
      </w:r>
      <w:proofErr w:type="gramStart"/>
      <w:r>
        <w:rPr>
          <w:rFonts w:ascii="Arial" w:hAnsi="Arial" w:cs="Arial"/>
        </w:rPr>
        <w:t>diversity</w:t>
      </w:r>
      <w:proofErr w:type="gramEnd"/>
      <w:r>
        <w:rPr>
          <w:rFonts w:ascii="Arial" w:hAnsi="Arial" w:cs="Arial"/>
        </w:rPr>
        <w:t xml:space="preserve"> or colonialism</w:t>
      </w:r>
      <w:r w:rsidR="004B7407">
        <w:rPr>
          <w:rFonts w:ascii="Arial" w:hAnsi="Arial" w:cs="Arial"/>
        </w:rPr>
        <w:t xml:space="preserve"> (</w:t>
      </w:r>
      <w:r w:rsidR="00D87E80">
        <w:rPr>
          <w:rFonts w:ascii="Arial" w:hAnsi="Arial" w:cs="Arial"/>
        </w:rPr>
        <w:t>sub-theme</w:t>
      </w:r>
      <w:r w:rsidR="004B7407">
        <w:rPr>
          <w:rFonts w:ascii="Arial" w:hAnsi="Arial" w:cs="Arial"/>
        </w:rPr>
        <w:t xml:space="preserve"> 4.3)</w:t>
      </w:r>
      <w:r>
        <w:rPr>
          <w:rFonts w:ascii="Arial" w:hAnsi="Arial" w:cs="Arial"/>
        </w:rPr>
        <w:t>.</w:t>
      </w:r>
      <w:r w:rsidRPr="00684747">
        <w:rPr>
          <w:rFonts w:ascii="Arial" w:hAnsi="Arial" w:cs="Arial"/>
          <w:u w:val="single"/>
        </w:rPr>
        <w:t xml:space="preserve"> </w:t>
      </w:r>
    </w:p>
    <w:p w14:paraId="248D1974" w14:textId="3390746D" w:rsidR="000645A4" w:rsidRDefault="000645A4" w:rsidP="004B7407">
      <w:pPr>
        <w:ind w:left="0" w:firstLine="0"/>
        <w:rPr>
          <w:rFonts w:ascii="Arial" w:hAnsi="Arial" w:cs="Arial"/>
          <w:b/>
          <w:bCs/>
        </w:rPr>
      </w:pPr>
    </w:p>
    <w:p w14:paraId="47CF493F" w14:textId="7B2EC148" w:rsidR="001D62D9" w:rsidRDefault="001D62D9" w:rsidP="004B7407">
      <w:pPr>
        <w:ind w:left="0" w:firstLine="0"/>
        <w:rPr>
          <w:rFonts w:ascii="Arial" w:hAnsi="Arial" w:cs="Arial"/>
          <w:b/>
          <w:bCs/>
        </w:rPr>
      </w:pPr>
    </w:p>
    <w:p w14:paraId="4BB9F2D2" w14:textId="37A5524F" w:rsidR="001D62D9" w:rsidRDefault="001D62D9" w:rsidP="004B7407">
      <w:pPr>
        <w:ind w:left="0" w:firstLine="0"/>
        <w:rPr>
          <w:rFonts w:ascii="Arial" w:hAnsi="Arial" w:cs="Arial"/>
          <w:b/>
          <w:bCs/>
        </w:rPr>
      </w:pPr>
    </w:p>
    <w:p w14:paraId="5C536961" w14:textId="06FE8F6D" w:rsidR="001D62D9" w:rsidRDefault="001D62D9" w:rsidP="004B7407">
      <w:pPr>
        <w:ind w:left="0" w:firstLine="0"/>
        <w:rPr>
          <w:rFonts w:ascii="Arial" w:hAnsi="Arial" w:cs="Arial"/>
          <w:b/>
          <w:bCs/>
        </w:rPr>
      </w:pPr>
    </w:p>
    <w:p w14:paraId="6ED0EC43" w14:textId="6004B1DC" w:rsidR="001D62D9" w:rsidRDefault="001D62D9" w:rsidP="004B7407">
      <w:pPr>
        <w:ind w:left="0" w:firstLine="0"/>
        <w:rPr>
          <w:rFonts w:ascii="Arial" w:hAnsi="Arial" w:cs="Arial"/>
          <w:b/>
          <w:bCs/>
        </w:rPr>
      </w:pPr>
    </w:p>
    <w:p w14:paraId="79F2A63D" w14:textId="6CE07189" w:rsidR="001D62D9" w:rsidRDefault="001D62D9" w:rsidP="004B7407">
      <w:pPr>
        <w:ind w:left="0" w:firstLine="0"/>
        <w:rPr>
          <w:rFonts w:ascii="Arial" w:hAnsi="Arial" w:cs="Arial"/>
          <w:b/>
          <w:bCs/>
        </w:rPr>
      </w:pPr>
    </w:p>
    <w:p w14:paraId="79708CE0" w14:textId="6DD9742B" w:rsidR="001D62D9" w:rsidRDefault="001D62D9" w:rsidP="004B7407">
      <w:pPr>
        <w:ind w:left="0" w:firstLine="0"/>
        <w:rPr>
          <w:rFonts w:ascii="Arial" w:hAnsi="Arial" w:cs="Arial"/>
          <w:b/>
          <w:bCs/>
        </w:rPr>
      </w:pPr>
    </w:p>
    <w:p w14:paraId="4A4A8D22" w14:textId="29152067" w:rsidR="001D62D9" w:rsidRDefault="001D62D9" w:rsidP="004B7407">
      <w:pPr>
        <w:ind w:left="0" w:firstLine="0"/>
        <w:rPr>
          <w:rFonts w:ascii="Arial" w:hAnsi="Arial" w:cs="Arial"/>
          <w:b/>
          <w:bCs/>
        </w:rPr>
      </w:pPr>
    </w:p>
    <w:p w14:paraId="2A88DB19" w14:textId="6D8A53EB" w:rsidR="001D62D9" w:rsidRDefault="001D62D9" w:rsidP="004B7407">
      <w:pPr>
        <w:ind w:left="0" w:firstLine="0"/>
        <w:rPr>
          <w:rFonts w:ascii="Arial" w:hAnsi="Arial" w:cs="Arial"/>
          <w:b/>
          <w:bCs/>
        </w:rPr>
      </w:pPr>
    </w:p>
    <w:p w14:paraId="6EC250A2" w14:textId="2F9C5734" w:rsidR="001D62D9" w:rsidRDefault="001D62D9" w:rsidP="004B7407">
      <w:pPr>
        <w:ind w:left="0" w:firstLine="0"/>
        <w:rPr>
          <w:rFonts w:ascii="Arial" w:hAnsi="Arial" w:cs="Arial"/>
          <w:b/>
          <w:bCs/>
        </w:rPr>
      </w:pPr>
    </w:p>
    <w:p w14:paraId="1BCA4594" w14:textId="39DBF085" w:rsidR="001D62D9" w:rsidRDefault="001D62D9" w:rsidP="004B7407">
      <w:pPr>
        <w:ind w:left="0" w:firstLine="0"/>
        <w:rPr>
          <w:rFonts w:ascii="Arial" w:hAnsi="Arial" w:cs="Arial"/>
          <w:b/>
          <w:bCs/>
        </w:rPr>
      </w:pPr>
    </w:p>
    <w:p w14:paraId="45A6E92B" w14:textId="2F4C0212" w:rsidR="001D62D9" w:rsidRDefault="001D62D9" w:rsidP="004B7407">
      <w:pPr>
        <w:ind w:left="0" w:firstLine="0"/>
        <w:rPr>
          <w:rFonts w:ascii="Arial" w:hAnsi="Arial" w:cs="Arial"/>
          <w:b/>
          <w:bCs/>
        </w:rPr>
      </w:pPr>
    </w:p>
    <w:p w14:paraId="11F83227" w14:textId="79A8ABD3" w:rsidR="001D62D9" w:rsidRDefault="001D62D9" w:rsidP="004B7407">
      <w:pPr>
        <w:ind w:left="0" w:firstLine="0"/>
        <w:rPr>
          <w:rFonts w:ascii="Arial" w:hAnsi="Arial" w:cs="Arial"/>
          <w:b/>
          <w:bCs/>
        </w:rPr>
      </w:pPr>
    </w:p>
    <w:p w14:paraId="56D4BD8E" w14:textId="3A78CCD3" w:rsidR="001D62D9" w:rsidRDefault="001D62D9" w:rsidP="004B7407">
      <w:pPr>
        <w:ind w:left="0" w:firstLine="0"/>
        <w:rPr>
          <w:rFonts w:ascii="Arial" w:hAnsi="Arial" w:cs="Arial"/>
          <w:b/>
          <w:bCs/>
        </w:rPr>
      </w:pPr>
    </w:p>
    <w:p w14:paraId="47568522" w14:textId="5D3E31F5" w:rsidR="001D62D9" w:rsidRDefault="001D62D9" w:rsidP="004B7407">
      <w:pPr>
        <w:ind w:left="0" w:firstLine="0"/>
        <w:rPr>
          <w:rFonts w:ascii="Arial" w:hAnsi="Arial" w:cs="Arial"/>
          <w:b/>
          <w:bCs/>
        </w:rPr>
      </w:pPr>
    </w:p>
    <w:p w14:paraId="360F5E38" w14:textId="069E587F" w:rsidR="001D62D9" w:rsidRDefault="001D62D9" w:rsidP="004B7407">
      <w:pPr>
        <w:ind w:left="0" w:firstLine="0"/>
        <w:rPr>
          <w:rFonts w:ascii="Arial" w:hAnsi="Arial" w:cs="Arial"/>
          <w:b/>
          <w:bCs/>
        </w:rPr>
      </w:pPr>
    </w:p>
    <w:p w14:paraId="03B5C4ED" w14:textId="6F5061D5" w:rsidR="001D62D9" w:rsidRDefault="001D62D9" w:rsidP="004B7407">
      <w:pPr>
        <w:ind w:left="0" w:firstLine="0"/>
        <w:rPr>
          <w:rFonts w:ascii="Arial" w:hAnsi="Arial" w:cs="Arial"/>
          <w:b/>
          <w:bCs/>
        </w:rPr>
      </w:pPr>
    </w:p>
    <w:p w14:paraId="79C608E2" w14:textId="3D4FC482" w:rsidR="001D62D9" w:rsidRDefault="001D62D9" w:rsidP="004B7407">
      <w:pPr>
        <w:ind w:left="0" w:firstLine="0"/>
        <w:rPr>
          <w:rFonts w:ascii="Arial" w:hAnsi="Arial" w:cs="Arial"/>
          <w:b/>
          <w:bCs/>
        </w:rPr>
      </w:pPr>
    </w:p>
    <w:p w14:paraId="38327330" w14:textId="0279C89D" w:rsidR="001D62D9" w:rsidRDefault="001D62D9" w:rsidP="004B7407">
      <w:pPr>
        <w:ind w:left="0" w:firstLine="0"/>
        <w:rPr>
          <w:rFonts w:ascii="Arial" w:hAnsi="Arial" w:cs="Arial"/>
          <w:b/>
          <w:bCs/>
        </w:rPr>
      </w:pPr>
    </w:p>
    <w:p w14:paraId="1511F027" w14:textId="6C36B5B9" w:rsidR="001D62D9" w:rsidRDefault="001D62D9" w:rsidP="004B7407">
      <w:pPr>
        <w:ind w:left="0" w:firstLine="0"/>
        <w:rPr>
          <w:rFonts w:ascii="Arial" w:hAnsi="Arial" w:cs="Arial"/>
          <w:b/>
          <w:bCs/>
        </w:rPr>
      </w:pPr>
    </w:p>
    <w:p w14:paraId="09E67BD6" w14:textId="6A297D82" w:rsidR="001D62D9" w:rsidRDefault="001D62D9" w:rsidP="004B7407">
      <w:pPr>
        <w:ind w:left="0" w:firstLine="0"/>
        <w:rPr>
          <w:rFonts w:ascii="Arial" w:hAnsi="Arial" w:cs="Arial"/>
          <w:b/>
          <w:bCs/>
        </w:rPr>
      </w:pPr>
    </w:p>
    <w:p w14:paraId="54C0C9FA" w14:textId="03116F4A" w:rsidR="001D62D9" w:rsidRDefault="001D62D9" w:rsidP="004B7407">
      <w:pPr>
        <w:ind w:left="0" w:firstLine="0"/>
        <w:rPr>
          <w:rFonts w:ascii="Arial" w:hAnsi="Arial" w:cs="Arial"/>
          <w:b/>
          <w:bCs/>
        </w:rPr>
      </w:pPr>
    </w:p>
    <w:p w14:paraId="4EE719D6" w14:textId="12D70A2D" w:rsidR="001D62D9" w:rsidRDefault="001D62D9" w:rsidP="004B7407">
      <w:pPr>
        <w:ind w:left="0" w:firstLine="0"/>
        <w:rPr>
          <w:rFonts w:ascii="Arial" w:hAnsi="Arial" w:cs="Arial"/>
          <w:b/>
          <w:bCs/>
        </w:rPr>
      </w:pPr>
    </w:p>
    <w:p w14:paraId="5EAE2C40" w14:textId="5AE46D2A" w:rsidR="001D62D9" w:rsidRDefault="001D62D9" w:rsidP="004B7407">
      <w:pPr>
        <w:ind w:left="0" w:firstLine="0"/>
        <w:rPr>
          <w:rFonts w:ascii="Arial" w:hAnsi="Arial" w:cs="Arial"/>
          <w:b/>
          <w:bCs/>
        </w:rPr>
      </w:pPr>
    </w:p>
    <w:p w14:paraId="083CBCE7" w14:textId="1D2798D3" w:rsidR="001D62D9" w:rsidRDefault="001D62D9" w:rsidP="004B7407">
      <w:pPr>
        <w:ind w:left="0" w:firstLine="0"/>
        <w:rPr>
          <w:rFonts w:ascii="Arial" w:hAnsi="Arial" w:cs="Arial"/>
          <w:b/>
          <w:bCs/>
        </w:rPr>
      </w:pPr>
    </w:p>
    <w:p w14:paraId="131EA541" w14:textId="19B676D9" w:rsidR="001D62D9" w:rsidRDefault="001D62D9" w:rsidP="004B7407">
      <w:pPr>
        <w:ind w:left="0" w:firstLine="0"/>
        <w:rPr>
          <w:rFonts w:ascii="Arial" w:hAnsi="Arial" w:cs="Arial"/>
          <w:b/>
          <w:bCs/>
        </w:rPr>
      </w:pPr>
    </w:p>
    <w:p w14:paraId="07FA1A35" w14:textId="20CC1FA6" w:rsidR="001D62D9" w:rsidRDefault="001D62D9" w:rsidP="004B7407">
      <w:pPr>
        <w:ind w:left="0" w:firstLine="0"/>
        <w:rPr>
          <w:rFonts w:ascii="Arial" w:hAnsi="Arial" w:cs="Arial"/>
          <w:b/>
          <w:bCs/>
        </w:rPr>
      </w:pPr>
    </w:p>
    <w:p w14:paraId="51E6E637" w14:textId="221AADB0" w:rsidR="001D62D9" w:rsidRDefault="001D62D9" w:rsidP="004B7407">
      <w:pPr>
        <w:ind w:left="0" w:firstLine="0"/>
        <w:rPr>
          <w:rFonts w:ascii="Arial" w:hAnsi="Arial" w:cs="Arial"/>
          <w:b/>
          <w:bCs/>
        </w:rPr>
      </w:pPr>
    </w:p>
    <w:p w14:paraId="74860D61" w14:textId="55BC3746" w:rsidR="001D62D9" w:rsidRDefault="001D62D9" w:rsidP="004B7407">
      <w:pPr>
        <w:ind w:left="0" w:firstLine="0"/>
        <w:rPr>
          <w:rFonts w:ascii="Arial" w:hAnsi="Arial" w:cs="Arial"/>
          <w:b/>
          <w:bCs/>
        </w:rPr>
      </w:pPr>
    </w:p>
    <w:p w14:paraId="30A16E25" w14:textId="3C0B42A1" w:rsidR="001D62D9" w:rsidRDefault="001D62D9" w:rsidP="004B7407">
      <w:pPr>
        <w:ind w:left="0" w:firstLine="0"/>
        <w:rPr>
          <w:rFonts w:ascii="Arial" w:hAnsi="Arial" w:cs="Arial"/>
          <w:b/>
          <w:bCs/>
        </w:rPr>
      </w:pPr>
    </w:p>
    <w:p w14:paraId="1707F561" w14:textId="275D4A61" w:rsidR="001D62D9" w:rsidRDefault="001D62D9" w:rsidP="004B7407">
      <w:pPr>
        <w:ind w:left="0" w:firstLine="0"/>
        <w:rPr>
          <w:rFonts w:ascii="Arial" w:hAnsi="Arial" w:cs="Arial"/>
          <w:b/>
          <w:bCs/>
        </w:rPr>
      </w:pPr>
    </w:p>
    <w:p w14:paraId="40FB314C" w14:textId="7F9F0413" w:rsidR="001D62D9" w:rsidRDefault="001D62D9" w:rsidP="004B7407">
      <w:pPr>
        <w:ind w:left="0" w:firstLine="0"/>
        <w:rPr>
          <w:rFonts w:ascii="Arial" w:hAnsi="Arial" w:cs="Arial"/>
          <w:b/>
          <w:bCs/>
        </w:rPr>
      </w:pPr>
    </w:p>
    <w:p w14:paraId="126C5A72" w14:textId="61D67F89" w:rsidR="001D62D9" w:rsidRDefault="001D62D9" w:rsidP="004B7407">
      <w:pPr>
        <w:ind w:left="0" w:firstLine="0"/>
        <w:rPr>
          <w:rFonts w:ascii="Arial" w:hAnsi="Arial" w:cs="Arial"/>
          <w:b/>
          <w:bCs/>
        </w:rPr>
      </w:pPr>
    </w:p>
    <w:p w14:paraId="37CB3E5C" w14:textId="77777777" w:rsidR="001D62D9" w:rsidRDefault="001D62D9" w:rsidP="004B7407">
      <w:pPr>
        <w:ind w:left="0" w:firstLine="0"/>
        <w:rPr>
          <w:rFonts w:ascii="Arial" w:hAnsi="Arial" w:cs="Arial"/>
          <w:b/>
          <w:bCs/>
        </w:rPr>
      </w:pPr>
    </w:p>
    <w:p w14:paraId="54164E22" w14:textId="3C0863DA" w:rsidR="000645A4" w:rsidRPr="004B7407" w:rsidRDefault="004B7407" w:rsidP="004B7407">
      <w:pPr>
        <w:ind w:left="0" w:firstLine="0"/>
        <w:rPr>
          <w:rFonts w:ascii="Arial" w:hAnsi="Arial" w:cs="Arial"/>
          <w:b/>
          <w:bCs/>
          <w:color w:val="2F5496" w:themeColor="accent1" w:themeShade="BF"/>
          <w:sz w:val="28"/>
          <w:szCs w:val="28"/>
        </w:rPr>
      </w:pPr>
      <w:r w:rsidRPr="004B7407">
        <w:rPr>
          <w:rFonts w:ascii="Arial" w:hAnsi="Arial" w:cs="Arial"/>
          <w:b/>
          <w:bCs/>
          <w:color w:val="2F5496" w:themeColor="accent1" w:themeShade="BF"/>
          <w:sz w:val="28"/>
          <w:szCs w:val="28"/>
        </w:rPr>
        <w:lastRenderedPageBreak/>
        <w:t>9.10</w:t>
      </w:r>
      <w:r w:rsidR="000645A4" w:rsidRPr="004B7407">
        <w:rPr>
          <w:rFonts w:ascii="Arial" w:hAnsi="Arial" w:cs="Arial"/>
          <w:b/>
          <w:bCs/>
          <w:color w:val="2F5496" w:themeColor="accent1" w:themeShade="BF"/>
          <w:sz w:val="28"/>
          <w:szCs w:val="28"/>
        </w:rPr>
        <w:t>: Assessment and support</w:t>
      </w:r>
    </w:p>
    <w:p w14:paraId="76C043C4" w14:textId="77777777" w:rsidR="000645A4" w:rsidRDefault="000645A4" w:rsidP="004B7407">
      <w:pPr>
        <w:ind w:left="0" w:firstLine="0"/>
        <w:rPr>
          <w:rFonts w:ascii="Arial" w:hAnsi="Arial" w:cs="Arial"/>
        </w:rPr>
      </w:pPr>
      <w:r>
        <w:rPr>
          <w:rFonts w:ascii="Arial" w:hAnsi="Arial" w:cs="Arial"/>
        </w:rPr>
        <w:t xml:space="preserve">This section of the survey explored </w:t>
      </w:r>
      <w:r w:rsidRPr="004B7407">
        <w:rPr>
          <w:rFonts w:ascii="Arial" w:hAnsi="Arial" w:cs="Arial"/>
        </w:rPr>
        <w:t>whether students were happy with the way their course is assessed and whether they knew where to get additional academic support.</w:t>
      </w:r>
    </w:p>
    <w:p w14:paraId="48F4B91A" w14:textId="15576797" w:rsidR="000645A4" w:rsidRDefault="000645A4" w:rsidP="001D62D9">
      <w:pPr>
        <w:ind w:left="0" w:firstLine="0"/>
        <w:rPr>
          <w:rFonts w:ascii="Arial" w:hAnsi="Arial" w:cs="Arial"/>
          <w:sz w:val="16"/>
          <w:szCs w:val="16"/>
        </w:rPr>
      </w:pPr>
    </w:p>
    <w:p w14:paraId="3AE156B6" w14:textId="4B16F44E" w:rsidR="001D62D9" w:rsidRPr="00BC33F4" w:rsidRDefault="001D62D9" w:rsidP="001D62D9">
      <w:pPr>
        <w:ind w:left="0" w:firstLine="0"/>
        <w:rPr>
          <w:rFonts w:ascii="Arial" w:hAnsi="Arial" w:cs="Arial"/>
          <w:b/>
          <w:bCs/>
          <w:color w:val="2F5496" w:themeColor="accent1" w:themeShade="BF"/>
        </w:rPr>
      </w:pPr>
      <w:r>
        <w:rPr>
          <w:rFonts w:ascii="Arial" w:hAnsi="Arial" w:cs="Arial"/>
          <w:b/>
          <w:bCs/>
          <w:color w:val="2F5496" w:themeColor="accent1" w:themeShade="BF"/>
        </w:rPr>
        <w:t>9.10A: Quantitative analysis</w:t>
      </w:r>
    </w:p>
    <w:p w14:paraId="6F6E00DF" w14:textId="77777777" w:rsidR="000645A4" w:rsidRPr="001D62D9" w:rsidRDefault="000645A4" w:rsidP="001D62D9">
      <w:pPr>
        <w:pStyle w:val="IntenseQuote"/>
        <w:ind w:right="95" w:hanging="864"/>
        <w:rPr>
          <w:rFonts w:ascii="Arial" w:hAnsi="Arial" w:cs="Arial"/>
          <w:b/>
          <w:bCs/>
          <w:i w:val="0"/>
          <w:iCs w:val="0"/>
          <w:lang w:eastAsia="en-GB"/>
        </w:rPr>
      </w:pPr>
      <w:r w:rsidRPr="001D62D9">
        <w:rPr>
          <w:rFonts w:ascii="Arial" w:hAnsi="Arial" w:cs="Arial"/>
          <w:b/>
          <w:bCs/>
          <w:i w:val="0"/>
          <w:iCs w:val="0"/>
          <w:lang w:eastAsia="en-GB"/>
        </w:rPr>
        <w:t>Q10-1. I am happy with the way my course is assessed</w:t>
      </w:r>
    </w:p>
    <w:p w14:paraId="6A245076" w14:textId="324CFEA5" w:rsidR="000645A4" w:rsidRPr="00006CE9" w:rsidRDefault="001D62D9" w:rsidP="004B7407">
      <w:pPr>
        <w:ind w:left="0" w:firstLine="0"/>
        <w:rPr>
          <w:rFonts w:ascii="Arial" w:hAnsi="Arial" w:cs="Arial"/>
          <w:b/>
          <w:bCs/>
        </w:rPr>
      </w:pPr>
      <w:r>
        <w:rPr>
          <w:rFonts w:ascii="Arial" w:hAnsi="Arial" w:cs="Arial"/>
          <w:b/>
          <w:bCs/>
        </w:rPr>
        <w:t xml:space="preserve">9.10A.1: </w:t>
      </w:r>
      <w:r w:rsidR="000645A4">
        <w:rPr>
          <w:rFonts w:ascii="Arial" w:hAnsi="Arial" w:cs="Arial"/>
          <w:b/>
          <w:bCs/>
        </w:rPr>
        <w:t>83% of W</w:t>
      </w:r>
      <w:r w:rsidR="00A72A2E">
        <w:rPr>
          <w:rFonts w:ascii="Arial" w:hAnsi="Arial" w:cs="Arial"/>
          <w:b/>
          <w:bCs/>
        </w:rPr>
        <w:t>hite</w:t>
      </w:r>
      <w:r w:rsidR="000645A4">
        <w:rPr>
          <w:rFonts w:ascii="Arial" w:hAnsi="Arial" w:cs="Arial"/>
          <w:b/>
          <w:bCs/>
        </w:rPr>
        <w:t xml:space="preserve"> and 81% of </w:t>
      </w:r>
      <w:r w:rsidR="00A72A2E" w:rsidRPr="00C61E88">
        <w:rPr>
          <w:rFonts w:ascii="Arial" w:hAnsi="Arial" w:cs="Arial"/>
          <w:b/>
          <w:bCs/>
        </w:rPr>
        <w:t>R</w:t>
      </w:r>
      <w:r w:rsidR="00A72A2E">
        <w:rPr>
          <w:rFonts w:ascii="Arial" w:hAnsi="Arial" w:cs="Arial"/>
          <w:b/>
          <w:bCs/>
        </w:rPr>
        <w:t xml:space="preserve">acialised </w:t>
      </w:r>
      <w:r w:rsidR="00A72A2E" w:rsidRPr="00C61E88">
        <w:rPr>
          <w:rFonts w:ascii="Arial" w:hAnsi="Arial" w:cs="Arial"/>
          <w:b/>
          <w:bCs/>
        </w:rPr>
        <w:t>G</w:t>
      </w:r>
      <w:r w:rsidR="00A72A2E">
        <w:rPr>
          <w:rFonts w:ascii="Arial" w:hAnsi="Arial" w:cs="Arial"/>
          <w:b/>
          <w:bCs/>
        </w:rPr>
        <w:t>roups</w:t>
      </w:r>
      <w:r w:rsidR="000645A4">
        <w:rPr>
          <w:rFonts w:ascii="Arial" w:hAnsi="Arial" w:cs="Arial"/>
          <w:b/>
          <w:bCs/>
        </w:rPr>
        <w:t xml:space="preserve"> respondents agreed that they are happy with the way their course is assessed; 8% of W</w:t>
      </w:r>
      <w:r w:rsidR="00A72A2E">
        <w:rPr>
          <w:rFonts w:ascii="Arial" w:hAnsi="Arial" w:cs="Arial"/>
          <w:b/>
          <w:bCs/>
        </w:rPr>
        <w:t>hite</w:t>
      </w:r>
      <w:r w:rsidR="000645A4">
        <w:rPr>
          <w:rFonts w:ascii="Arial" w:hAnsi="Arial" w:cs="Arial"/>
          <w:b/>
          <w:bCs/>
        </w:rPr>
        <w:t xml:space="preserve"> and 11% of </w:t>
      </w:r>
      <w:r w:rsidR="00A72A2E" w:rsidRPr="00C61E88">
        <w:rPr>
          <w:rFonts w:ascii="Arial" w:hAnsi="Arial" w:cs="Arial"/>
          <w:b/>
          <w:bCs/>
        </w:rPr>
        <w:t>R</w:t>
      </w:r>
      <w:r w:rsidR="00A72A2E">
        <w:rPr>
          <w:rFonts w:ascii="Arial" w:hAnsi="Arial" w:cs="Arial"/>
          <w:b/>
          <w:bCs/>
        </w:rPr>
        <w:t xml:space="preserve">acialised </w:t>
      </w:r>
      <w:r w:rsidR="00A72A2E" w:rsidRPr="00C61E88">
        <w:rPr>
          <w:rFonts w:ascii="Arial" w:hAnsi="Arial" w:cs="Arial"/>
          <w:b/>
          <w:bCs/>
        </w:rPr>
        <w:t>G</w:t>
      </w:r>
      <w:r w:rsidR="00A72A2E">
        <w:rPr>
          <w:rFonts w:ascii="Arial" w:hAnsi="Arial" w:cs="Arial"/>
          <w:b/>
          <w:bCs/>
        </w:rPr>
        <w:t>roups</w:t>
      </w:r>
      <w:r w:rsidR="000645A4">
        <w:rPr>
          <w:rFonts w:ascii="Arial" w:hAnsi="Arial" w:cs="Arial"/>
          <w:b/>
          <w:bCs/>
        </w:rPr>
        <w:t xml:space="preserve"> disagreed that they are happy.</w:t>
      </w:r>
    </w:p>
    <w:p w14:paraId="0E2FBCFA" w14:textId="0D4F673E" w:rsidR="000645A4" w:rsidRPr="00006CE9" w:rsidRDefault="004B7407" w:rsidP="00BC33F4">
      <w:pPr>
        <w:spacing w:before="0"/>
        <w:ind w:left="0" w:firstLine="0"/>
        <w:jc w:val="center"/>
        <w:rPr>
          <w:rFonts w:ascii="Arial" w:hAnsi="Arial" w:cs="Arial"/>
        </w:rPr>
      </w:pPr>
      <w:r>
        <w:rPr>
          <w:rFonts w:ascii="Arial" w:hAnsi="Arial" w:cs="Arial"/>
          <w:noProof/>
        </w:rPr>
        <w:drawing>
          <wp:inline distT="0" distB="0" distL="0" distR="0" wp14:anchorId="18570060" wp14:editId="4AA74002">
            <wp:extent cx="4579200" cy="2754000"/>
            <wp:effectExtent l="19050" t="19050" r="12065" b="273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sidR="000645A4">
        <w:rPr>
          <w:rFonts w:ascii="Arial" w:hAnsi="Arial" w:cs="Arial"/>
          <w:noProof/>
        </w:rPr>
        <w:drawing>
          <wp:inline distT="0" distB="0" distL="0" distR="0" wp14:anchorId="5BB42544" wp14:editId="3A38792F">
            <wp:extent cx="4579200" cy="2754000"/>
            <wp:effectExtent l="19050" t="19050" r="12065" b="2730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58716AD5" w14:textId="77777777" w:rsidR="000645A4" w:rsidRPr="00BC33F4" w:rsidRDefault="000645A4" w:rsidP="004B7407">
      <w:pPr>
        <w:spacing w:before="0"/>
        <w:ind w:left="0" w:firstLine="0"/>
        <w:rPr>
          <w:rFonts w:ascii="Arial" w:hAnsi="Arial" w:cs="Arial"/>
        </w:rPr>
      </w:pPr>
      <w:r w:rsidRPr="00BC33F4">
        <w:rPr>
          <w:rFonts w:ascii="Arial" w:hAnsi="Arial" w:cs="Arial"/>
        </w:rPr>
        <w:t>Ethnicity not disclosed (</w:t>
      </w:r>
      <w:r w:rsidRPr="00BC33F4">
        <w:rPr>
          <w:rFonts w:ascii="Arial" w:hAnsi="Arial" w:cs="Arial"/>
          <w:b/>
          <w:bCs/>
        </w:rPr>
        <w:t>ND</w:t>
      </w:r>
      <w:r w:rsidRPr="00BC33F4">
        <w:rPr>
          <w:rFonts w:ascii="Arial" w:hAnsi="Arial" w:cs="Arial"/>
        </w:rPr>
        <w:t>) (combined ‘Agree’ 87% (n=26), Neutral 10% (n=3), combined ‘Disagree’ 3% (n=1)).</w:t>
      </w:r>
    </w:p>
    <w:p w14:paraId="121C4712" w14:textId="1E76205E" w:rsidR="000645A4" w:rsidRDefault="000645A4" w:rsidP="000645A4">
      <w:pPr>
        <w:rPr>
          <w:rFonts w:ascii="Arial" w:hAnsi="Arial" w:cs="Arial"/>
          <w:sz w:val="16"/>
          <w:szCs w:val="16"/>
        </w:rPr>
      </w:pPr>
    </w:p>
    <w:p w14:paraId="34C4752A" w14:textId="6FCF9CE1" w:rsidR="00BC33F4" w:rsidRDefault="00BC33F4" w:rsidP="000645A4">
      <w:pPr>
        <w:rPr>
          <w:rFonts w:ascii="Arial" w:hAnsi="Arial" w:cs="Arial"/>
          <w:sz w:val="16"/>
          <w:szCs w:val="16"/>
        </w:rPr>
      </w:pPr>
    </w:p>
    <w:p w14:paraId="61DF4146" w14:textId="77777777" w:rsidR="000645A4" w:rsidRPr="00BC33F4" w:rsidRDefault="000645A4" w:rsidP="00BC33F4">
      <w:pPr>
        <w:pStyle w:val="IntenseQuote"/>
        <w:ind w:right="95" w:hanging="864"/>
        <w:rPr>
          <w:rFonts w:ascii="Arial" w:hAnsi="Arial" w:cs="Arial"/>
          <w:b/>
          <w:bCs/>
          <w:i w:val="0"/>
          <w:iCs w:val="0"/>
          <w:lang w:eastAsia="en-GB"/>
        </w:rPr>
      </w:pPr>
      <w:r w:rsidRPr="00BC33F4">
        <w:rPr>
          <w:rFonts w:ascii="Arial" w:hAnsi="Arial" w:cs="Arial"/>
          <w:b/>
          <w:bCs/>
          <w:i w:val="0"/>
          <w:iCs w:val="0"/>
          <w:lang w:eastAsia="en-GB"/>
        </w:rPr>
        <w:lastRenderedPageBreak/>
        <w:t xml:space="preserve">Q10-2. I know where to go to get additional academic support </w:t>
      </w:r>
      <w:proofErr w:type="gramStart"/>
      <w:r w:rsidRPr="00BC33F4">
        <w:rPr>
          <w:rFonts w:ascii="Arial" w:hAnsi="Arial" w:cs="Arial"/>
          <w:b/>
          <w:bCs/>
          <w:i w:val="0"/>
          <w:iCs w:val="0"/>
          <w:lang w:eastAsia="en-GB"/>
        </w:rPr>
        <w:t>if and when</w:t>
      </w:r>
      <w:proofErr w:type="gramEnd"/>
      <w:r w:rsidRPr="00BC33F4">
        <w:rPr>
          <w:rFonts w:ascii="Arial" w:hAnsi="Arial" w:cs="Arial"/>
          <w:b/>
          <w:bCs/>
          <w:i w:val="0"/>
          <w:iCs w:val="0"/>
          <w:lang w:eastAsia="en-GB"/>
        </w:rPr>
        <w:t xml:space="preserve"> I need it</w:t>
      </w:r>
    </w:p>
    <w:p w14:paraId="4CD7FC10" w14:textId="6E8359FE" w:rsidR="000645A4" w:rsidRPr="00205849" w:rsidRDefault="00BC33F4" w:rsidP="004B7407">
      <w:pPr>
        <w:spacing w:before="0"/>
        <w:ind w:left="0" w:firstLine="0"/>
        <w:rPr>
          <w:rFonts w:ascii="Arial" w:hAnsi="Arial" w:cs="Arial"/>
          <w:b/>
          <w:bCs/>
        </w:rPr>
      </w:pPr>
      <w:r>
        <w:rPr>
          <w:rFonts w:ascii="Arial" w:hAnsi="Arial" w:cs="Arial"/>
          <w:b/>
          <w:bCs/>
        </w:rPr>
        <w:t xml:space="preserve">9.10A.2: </w:t>
      </w:r>
      <w:r w:rsidR="000645A4">
        <w:rPr>
          <w:rFonts w:ascii="Arial" w:hAnsi="Arial" w:cs="Arial"/>
          <w:b/>
          <w:bCs/>
        </w:rPr>
        <w:t>82% of respondents from both cohorts agreed that they know where to get additional academic support; 12% of W</w:t>
      </w:r>
      <w:r w:rsidR="00A72A2E">
        <w:rPr>
          <w:rFonts w:ascii="Arial" w:hAnsi="Arial" w:cs="Arial"/>
          <w:b/>
          <w:bCs/>
        </w:rPr>
        <w:t>hite</w:t>
      </w:r>
      <w:r w:rsidR="000645A4">
        <w:rPr>
          <w:rFonts w:ascii="Arial" w:hAnsi="Arial" w:cs="Arial"/>
          <w:b/>
          <w:bCs/>
        </w:rPr>
        <w:t xml:space="preserve"> and 10% of </w:t>
      </w:r>
      <w:r w:rsidR="00A72A2E" w:rsidRPr="00C61E88">
        <w:rPr>
          <w:rFonts w:ascii="Arial" w:hAnsi="Arial" w:cs="Arial"/>
          <w:b/>
          <w:bCs/>
        </w:rPr>
        <w:t>R</w:t>
      </w:r>
      <w:r w:rsidR="00A72A2E">
        <w:rPr>
          <w:rFonts w:ascii="Arial" w:hAnsi="Arial" w:cs="Arial"/>
          <w:b/>
          <w:bCs/>
        </w:rPr>
        <w:t xml:space="preserve">acialised </w:t>
      </w:r>
      <w:r w:rsidR="00A72A2E" w:rsidRPr="00C61E88">
        <w:rPr>
          <w:rFonts w:ascii="Arial" w:hAnsi="Arial" w:cs="Arial"/>
          <w:b/>
          <w:bCs/>
        </w:rPr>
        <w:t>G</w:t>
      </w:r>
      <w:r w:rsidR="00A72A2E">
        <w:rPr>
          <w:rFonts w:ascii="Arial" w:hAnsi="Arial" w:cs="Arial"/>
          <w:b/>
          <w:bCs/>
        </w:rPr>
        <w:t>roups</w:t>
      </w:r>
      <w:r w:rsidR="000645A4">
        <w:rPr>
          <w:rFonts w:ascii="Arial" w:hAnsi="Arial" w:cs="Arial"/>
          <w:b/>
          <w:bCs/>
        </w:rPr>
        <w:t xml:space="preserve"> respondents disagreed that they know it. </w:t>
      </w:r>
    </w:p>
    <w:p w14:paraId="14EDBF4B" w14:textId="5D121B6F" w:rsidR="000645A4" w:rsidRDefault="004B7407" w:rsidP="00BC33F4">
      <w:pPr>
        <w:spacing w:before="0"/>
        <w:ind w:left="0" w:firstLine="0"/>
        <w:jc w:val="center"/>
        <w:rPr>
          <w:rFonts w:ascii="Arial" w:hAnsi="Arial" w:cs="Arial"/>
        </w:rPr>
      </w:pPr>
      <w:r>
        <w:rPr>
          <w:rFonts w:ascii="Arial" w:hAnsi="Arial" w:cs="Arial"/>
          <w:noProof/>
        </w:rPr>
        <w:drawing>
          <wp:inline distT="0" distB="0" distL="0" distR="0" wp14:anchorId="3C6078F0" wp14:editId="4BC4EF03">
            <wp:extent cx="4579200" cy="2754000"/>
            <wp:effectExtent l="19050" t="19050" r="12065" b="273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sidR="000645A4">
        <w:rPr>
          <w:rFonts w:ascii="Arial" w:hAnsi="Arial" w:cs="Arial"/>
          <w:noProof/>
        </w:rPr>
        <w:drawing>
          <wp:inline distT="0" distB="0" distL="0" distR="0" wp14:anchorId="685C3AE6" wp14:editId="1AB346E5">
            <wp:extent cx="4579200" cy="2754000"/>
            <wp:effectExtent l="19050" t="19050" r="12065"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7FD04CAD" w14:textId="5B0E771E" w:rsidR="000645A4" w:rsidRPr="00BC33F4" w:rsidRDefault="000645A4" w:rsidP="004B7407">
      <w:pPr>
        <w:spacing w:before="0"/>
        <w:ind w:left="0" w:firstLine="0"/>
        <w:rPr>
          <w:rFonts w:ascii="Arial" w:hAnsi="Arial" w:cs="Arial"/>
        </w:rPr>
      </w:pPr>
      <w:r w:rsidRPr="00BC33F4">
        <w:rPr>
          <w:rFonts w:ascii="Arial" w:hAnsi="Arial" w:cs="Arial"/>
        </w:rPr>
        <w:t>Ethnicity not disclosed (</w:t>
      </w:r>
      <w:r w:rsidRPr="00BC33F4">
        <w:rPr>
          <w:rFonts w:ascii="Arial" w:hAnsi="Arial" w:cs="Arial"/>
          <w:b/>
          <w:bCs/>
        </w:rPr>
        <w:t>ND</w:t>
      </w:r>
      <w:r w:rsidRPr="00BC33F4">
        <w:rPr>
          <w:rFonts w:ascii="Arial" w:hAnsi="Arial" w:cs="Arial"/>
        </w:rPr>
        <w:t>) (combined ‘Agree’ 73% (n=22), Neutral 13% (n=4), combined ‘Disagree’ 13% (n=4)).</w:t>
      </w:r>
    </w:p>
    <w:p w14:paraId="119AB68C" w14:textId="77777777" w:rsidR="00BC33F4" w:rsidRDefault="00BC33F4" w:rsidP="004B7407">
      <w:pPr>
        <w:ind w:left="0" w:firstLine="0"/>
        <w:rPr>
          <w:rFonts w:ascii="Arial" w:hAnsi="Arial" w:cs="Arial"/>
        </w:rPr>
      </w:pPr>
    </w:p>
    <w:p w14:paraId="4D4B3688" w14:textId="3D817414" w:rsidR="00BC33F4" w:rsidRPr="00BC33F4" w:rsidRDefault="00BC33F4" w:rsidP="004B7407">
      <w:pPr>
        <w:ind w:left="0" w:firstLine="0"/>
        <w:rPr>
          <w:rFonts w:ascii="Arial" w:hAnsi="Arial" w:cs="Arial"/>
          <w:b/>
          <w:bCs/>
          <w:color w:val="2F5496" w:themeColor="accent1" w:themeShade="BF"/>
        </w:rPr>
      </w:pPr>
      <w:r>
        <w:rPr>
          <w:rFonts w:ascii="Arial" w:hAnsi="Arial" w:cs="Arial"/>
          <w:b/>
          <w:bCs/>
          <w:color w:val="2F5496" w:themeColor="accent1" w:themeShade="BF"/>
        </w:rPr>
        <w:t>9.10B: Qualitative analysis</w:t>
      </w:r>
    </w:p>
    <w:p w14:paraId="66491262" w14:textId="77777777" w:rsidR="00BC33F4" w:rsidRDefault="00BC33F4" w:rsidP="004B7407">
      <w:pPr>
        <w:ind w:left="0" w:firstLine="0"/>
        <w:rPr>
          <w:rFonts w:ascii="Arial" w:hAnsi="Arial" w:cs="Arial"/>
        </w:rPr>
      </w:pPr>
    </w:p>
    <w:p w14:paraId="751A7E08" w14:textId="678CAFE1" w:rsidR="000645A4" w:rsidRDefault="000645A4" w:rsidP="004B7407">
      <w:pPr>
        <w:ind w:left="0" w:firstLine="0"/>
        <w:rPr>
          <w:rFonts w:ascii="Arial" w:hAnsi="Arial" w:cs="Arial"/>
        </w:rPr>
      </w:pPr>
      <w:r>
        <w:rPr>
          <w:rFonts w:ascii="Arial" w:hAnsi="Arial" w:cs="Arial"/>
        </w:rPr>
        <w:t xml:space="preserve">Comments from </w:t>
      </w:r>
      <w:r>
        <w:rPr>
          <w:rFonts w:ascii="Arial" w:hAnsi="Arial" w:cs="Arial"/>
          <w:b/>
          <w:bCs/>
        </w:rPr>
        <w:t>White (W)</w:t>
      </w:r>
      <w:r>
        <w:rPr>
          <w:rFonts w:ascii="Arial" w:hAnsi="Arial" w:cs="Arial"/>
        </w:rPr>
        <w:t xml:space="preserve"> </w:t>
      </w:r>
      <w:r w:rsidR="00631AF0">
        <w:rPr>
          <w:rFonts w:ascii="Arial" w:hAnsi="Arial" w:cs="Arial"/>
        </w:rPr>
        <w:t>students</w:t>
      </w:r>
      <w:r>
        <w:rPr>
          <w:rFonts w:ascii="Arial" w:hAnsi="Arial" w:cs="Arial"/>
        </w:rPr>
        <w:t xml:space="preserve"> to the</w:t>
      </w:r>
      <w:r w:rsidR="00631AF0">
        <w:rPr>
          <w:rFonts w:ascii="Arial" w:hAnsi="Arial" w:cs="Arial"/>
        </w:rPr>
        <w:t xml:space="preserve"> two</w:t>
      </w:r>
      <w:r>
        <w:rPr>
          <w:rFonts w:ascii="Arial" w:hAnsi="Arial" w:cs="Arial"/>
        </w:rPr>
        <w:t xml:space="preserve"> questions in section</w:t>
      </w:r>
      <w:r w:rsidR="00BC33F4">
        <w:rPr>
          <w:rFonts w:ascii="Arial" w:hAnsi="Arial" w:cs="Arial"/>
        </w:rPr>
        <w:t xml:space="preserve"> ‘Assessment and Support’</w:t>
      </w:r>
      <w:r>
        <w:rPr>
          <w:rFonts w:ascii="Arial" w:hAnsi="Arial" w:cs="Arial"/>
        </w:rPr>
        <w:t xml:space="preserve"> were grouped into four broad themes and </w:t>
      </w:r>
      <w:r w:rsidR="00D87E80">
        <w:rPr>
          <w:rFonts w:ascii="Arial" w:hAnsi="Arial" w:cs="Arial"/>
        </w:rPr>
        <w:t>sub-theme</w:t>
      </w:r>
      <w:r>
        <w:rPr>
          <w:rFonts w:ascii="Arial" w:hAnsi="Arial" w:cs="Arial"/>
        </w:rPr>
        <w:t xml:space="preserve">s (Table </w:t>
      </w:r>
      <w:r w:rsidR="004B7407">
        <w:rPr>
          <w:rFonts w:ascii="Arial" w:hAnsi="Arial" w:cs="Arial"/>
        </w:rPr>
        <w:t>3</w:t>
      </w:r>
      <w:r w:rsidR="002058F3">
        <w:rPr>
          <w:rFonts w:ascii="Arial" w:hAnsi="Arial" w:cs="Arial"/>
        </w:rPr>
        <w:t>5</w:t>
      </w:r>
      <w:r>
        <w:rPr>
          <w:rFonts w:ascii="Arial" w:hAnsi="Arial" w:cs="Arial"/>
        </w:rPr>
        <w:t>).</w:t>
      </w:r>
    </w:p>
    <w:p w14:paraId="4A195401" w14:textId="77777777" w:rsidR="004B7407" w:rsidRPr="004B7407" w:rsidRDefault="004B7407" w:rsidP="004B7407">
      <w:pPr>
        <w:ind w:left="0" w:firstLine="0"/>
        <w:rPr>
          <w:rFonts w:ascii="Arial" w:hAnsi="Arial" w:cs="Arial"/>
          <w:sz w:val="16"/>
          <w:szCs w:val="16"/>
        </w:rPr>
      </w:pPr>
    </w:p>
    <w:p w14:paraId="282D0D72" w14:textId="77777777" w:rsidR="00BC33F4" w:rsidRDefault="00BC33F4" w:rsidP="004B7407">
      <w:pPr>
        <w:ind w:left="0" w:firstLine="0"/>
        <w:rPr>
          <w:rFonts w:ascii="Arial" w:hAnsi="Arial" w:cs="Arial"/>
          <w:b/>
          <w:bCs/>
        </w:rPr>
      </w:pPr>
    </w:p>
    <w:p w14:paraId="1461FC69" w14:textId="31041551" w:rsidR="000645A4" w:rsidRDefault="000645A4" w:rsidP="004B7407">
      <w:pPr>
        <w:ind w:left="0" w:firstLine="0"/>
        <w:rPr>
          <w:rFonts w:ascii="Arial" w:hAnsi="Arial" w:cs="Arial"/>
        </w:rPr>
      </w:pPr>
      <w:r w:rsidRPr="00BC33F4">
        <w:rPr>
          <w:rFonts w:ascii="Arial" w:hAnsi="Arial" w:cs="Arial"/>
          <w:b/>
          <w:bCs/>
        </w:rPr>
        <w:lastRenderedPageBreak/>
        <w:t xml:space="preserve">Table </w:t>
      </w:r>
      <w:r w:rsidR="004B7407" w:rsidRPr="00BC33F4">
        <w:rPr>
          <w:rFonts w:ascii="Arial" w:hAnsi="Arial" w:cs="Arial"/>
          <w:b/>
          <w:bCs/>
        </w:rPr>
        <w:t>3</w:t>
      </w:r>
      <w:r w:rsidR="002058F3">
        <w:rPr>
          <w:rFonts w:ascii="Arial" w:hAnsi="Arial" w:cs="Arial"/>
          <w:b/>
          <w:bCs/>
        </w:rPr>
        <w:t>5</w:t>
      </w:r>
      <w:r w:rsidRPr="00BC33F4">
        <w:rPr>
          <w:rFonts w:ascii="Arial" w:hAnsi="Arial" w:cs="Arial"/>
          <w:b/>
          <w:bCs/>
        </w:rPr>
        <w:t xml:space="preserve">: </w:t>
      </w:r>
      <w:r w:rsidRPr="00BC33F4">
        <w:rPr>
          <w:rFonts w:ascii="Arial" w:hAnsi="Arial" w:cs="Arial"/>
        </w:rPr>
        <w:t>Inductive content analysis of question responses from White students regarding the student survey section “Assessment &amp; Support”.</w:t>
      </w:r>
    </w:p>
    <w:tbl>
      <w:tblPr>
        <w:tblStyle w:val="TableGrid"/>
        <w:tblW w:w="0" w:type="auto"/>
        <w:tblLook w:val="04A0" w:firstRow="1" w:lastRow="0" w:firstColumn="1" w:lastColumn="0" w:noHBand="0" w:noVBand="1"/>
      </w:tblPr>
      <w:tblGrid>
        <w:gridCol w:w="1696"/>
        <w:gridCol w:w="3969"/>
        <w:gridCol w:w="3351"/>
      </w:tblGrid>
      <w:tr w:rsidR="00405938" w:rsidRPr="007C5A25" w14:paraId="57EC6E8B" w14:textId="77777777" w:rsidTr="00A81951">
        <w:tc>
          <w:tcPr>
            <w:tcW w:w="1696" w:type="dxa"/>
            <w:shd w:val="clear" w:color="auto" w:fill="B4C6E7" w:themeFill="accent1" w:themeFillTint="66"/>
          </w:tcPr>
          <w:p w14:paraId="53BEE4C1" w14:textId="77777777" w:rsidR="00405938" w:rsidRPr="007C5A25" w:rsidRDefault="00405938"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969" w:type="dxa"/>
            <w:shd w:val="clear" w:color="auto" w:fill="B4C6E7" w:themeFill="accent1" w:themeFillTint="66"/>
          </w:tcPr>
          <w:p w14:paraId="5D5A9934" w14:textId="77777777" w:rsidR="00405938" w:rsidRPr="007C5A25" w:rsidRDefault="00405938"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3351" w:type="dxa"/>
            <w:shd w:val="clear" w:color="auto" w:fill="B4C6E7" w:themeFill="accent1" w:themeFillTint="66"/>
          </w:tcPr>
          <w:p w14:paraId="77B4389A" w14:textId="77777777" w:rsidR="00405938" w:rsidRPr="007C5A25" w:rsidRDefault="00405938"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405938" w:rsidRPr="007C5A25" w14:paraId="07031FBC" w14:textId="77777777" w:rsidTr="00A81951">
        <w:tc>
          <w:tcPr>
            <w:tcW w:w="1696" w:type="dxa"/>
          </w:tcPr>
          <w:p w14:paraId="2459BB6A" w14:textId="165C42DF" w:rsidR="00405938" w:rsidRDefault="00405938" w:rsidP="00A81951">
            <w:pPr>
              <w:spacing w:before="0"/>
              <w:ind w:left="0" w:firstLine="0"/>
              <w:jc w:val="center"/>
              <w:rPr>
                <w:rFonts w:ascii="Arial" w:hAnsi="Arial" w:cs="Arial"/>
                <w:b/>
                <w:bCs/>
                <w:sz w:val="20"/>
                <w:szCs w:val="20"/>
              </w:rPr>
            </w:pPr>
            <w:r>
              <w:rPr>
                <w:rFonts w:ascii="Arial" w:hAnsi="Arial" w:cs="Arial"/>
                <w:b/>
                <w:bCs/>
                <w:sz w:val="20"/>
                <w:szCs w:val="20"/>
              </w:rPr>
              <w:t>Theme 1</w:t>
            </w:r>
          </w:p>
        </w:tc>
        <w:tc>
          <w:tcPr>
            <w:tcW w:w="3969" w:type="dxa"/>
          </w:tcPr>
          <w:p w14:paraId="2177A115" w14:textId="53255A0C" w:rsidR="00405938" w:rsidRDefault="00405938" w:rsidP="00A81951">
            <w:pPr>
              <w:spacing w:before="0"/>
              <w:ind w:left="0" w:firstLine="0"/>
              <w:jc w:val="left"/>
              <w:rPr>
                <w:rFonts w:ascii="Arial" w:hAnsi="Arial" w:cs="Arial"/>
                <w:sz w:val="20"/>
                <w:szCs w:val="20"/>
              </w:rPr>
            </w:pPr>
            <w:r>
              <w:rPr>
                <w:rFonts w:ascii="Arial" w:hAnsi="Arial" w:cs="Arial"/>
                <w:sz w:val="20"/>
                <w:szCs w:val="20"/>
              </w:rPr>
              <w:t>Positive experience with assessment/academic support</w:t>
            </w:r>
          </w:p>
        </w:tc>
        <w:tc>
          <w:tcPr>
            <w:tcW w:w="3351" w:type="dxa"/>
          </w:tcPr>
          <w:p w14:paraId="056B78BA" w14:textId="77777777" w:rsidR="00405938" w:rsidRDefault="00405938" w:rsidP="00A81951">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405938" w:rsidRPr="007C5A25" w14:paraId="30610EFD" w14:textId="77777777" w:rsidTr="00A81951">
        <w:tc>
          <w:tcPr>
            <w:tcW w:w="1696" w:type="dxa"/>
          </w:tcPr>
          <w:p w14:paraId="1DE53090" w14:textId="3DB796FC" w:rsidR="00405938" w:rsidRPr="007C5A25" w:rsidRDefault="00405938" w:rsidP="00A81951">
            <w:pPr>
              <w:spacing w:before="0"/>
              <w:ind w:left="0" w:firstLine="0"/>
              <w:jc w:val="center"/>
              <w:rPr>
                <w:rFonts w:ascii="Arial" w:hAnsi="Arial" w:cs="Arial"/>
                <w:b/>
                <w:bCs/>
                <w:sz w:val="20"/>
                <w:szCs w:val="20"/>
              </w:rPr>
            </w:pPr>
            <w:r>
              <w:rPr>
                <w:rFonts w:ascii="Arial" w:hAnsi="Arial" w:cs="Arial"/>
                <w:b/>
                <w:bCs/>
                <w:sz w:val="20"/>
                <w:szCs w:val="20"/>
              </w:rPr>
              <w:t>Theme 2</w:t>
            </w:r>
          </w:p>
        </w:tc>
        <w:tc>
          <w:tcPr>
            <w:tcW w:w="3969" w:type="dxa"/>
          </w:tcPr>
          <w:p w14:paraId="7C84BFCD" w14:textId="370CC2A8" w:rsidR="00405938" w:rsidRPr="007C5A25" w:rsidRDefault="00405938" w:rsidP="00A81951">
            <w:pPr>
              <w:spacing w:before="0"/>
              <w:ind w:left="0" w:firstLine="0"/>
              <w:jc w:val="left"/>
              <w:rPr>
                <w:rFonts w:ascii="Arial" w:hAnsi="Arial" w:cs="Arial"/>
                <w:sz w:val="20"/>
                <w:szCs w:val="20"/>
              </w:rPr>
            </w:pPr>
            <w:r>
              <w:rPr>
                <w:rFonts w:ascii="Arial" w:hAnsi="Arial" w:cs="Arial"/>
                <w:sz w:val="20"/>
                <w:szCs w:val="20"/>
              </w:rPr>
              <w:t>Factors hindering effectiveness of assessment</w:t>
            </w:r>
          </w:p>
        </w:tc>
        <w:tc>
          <w:tcPr>
            <w:tcW w:w="3351" w:type="dxa"/>
          </w:tcPr>
          <w:p w14:paraId="0BBF2438" w14:textId="6D931801" w:rsidR="00405938" w:rsidRPr="00787789" w:rsidRDefault="00405938" w:rsidP="00405938">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2.1 Organisational/structural barriers</w:t>
            </w:r>
          </w:p>
          <w:p w14:paraId="48C1081D" w14:textId="25D89D6D" w:rsidR="00405938" w:rsidRPr="00787789" w:rsidRDefault="00405938"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2.2 Personal barriers</w:t>
            </w:r>
          </w:p>
        </w:tc>
      </w:tr>
      <w:tr w:rsidR="00405938" w:rsidRPr="007C5A25" w14:paraId="04E1BA87" w14:textId="77777777" w:rsidTr="00A81951">
        <w:tc>
          <w:tcPr>
            <w:tcW w:w="1696" w:type="dxa"/>
          </w:tcPr>
          <w:p w14:paraId="22100442" w14:textId="4C0E423E" w:rsidR="00405938" w:rsidRDefault="00405938" w:rsidP="00A81951">
            <w:pPr>
              <w:spacing w:before="0"/>
              <w:ind w:left="0" w:firstLine="0"/>
              <w:jc w:val="center"/>
              <w:rPr>
                <w:rFonts w:ascii="Arial" w:hAnsi="Arial" w:cs="Arial"/>
                <w:b/>
                <w:bCs/>
                <w:sz w:val="20"/>
                <w:szCs w:val="20"/>
              </w:rPr>
            </w:pPr>
            <w:r>
              <w:rPr>
                <w:rFonts w:ascii="Arial" w:hAnsi="Arial" w:cs="Arial"/>
                <w:b/>
                <w:bCs/>
                <w:sz w:val="20"/>
                <w:szCs w:val="20"/>
              </w:rPr>
              <w:t>Theme 3</w:t>
            </w:r>
          </w:p>
        </w:tc>
        <w:tc>
          <w:tcPr>
            <w:tcW w:w="3969" w:type="dxa"/>
          </w:tcPr>
          <w:p w14:paraId="5B801EEF" w14:textId="472D2FA2" w:rsidR="00405938" w:rsidRDefault="00405938" w:rsidP="00A81951">
            <w:pPr>
              <w:spacing w:before="0"/>
              <w:ind w:left="0" w:firstLine="0"/>
              <w:jc w:val="left"/>
              <w:rPr>
                <w:rFonts w:ascii="Arial" w:hAnsi="Arial" w:cs="Arial"/>
                <w:sz w:val="20"/>
                <w:szCs w:val="20"/>
              </w:rPr>
            </w:pPr>
            <w:r>
              <w:rPr>
                <w:rFonts w:ascii="Arial" w:hAnsi="Arial" w:cs="Arial"/>
                <w:sz w:val="20"/>
                <w:szCs w:val="20"/>
              </w:rPr>
              <w:t>Limited/lack of experience with academic support</w:t>
            </w:r>
          </w:p>
        </w:tc>
        <w:tc>
          <w:tcPr>
            <w:tcW w:w="3351" w:type="dxa"/>
          </w:tcPr>
          <w:p w14:paraId="5D2F9130" w14:textId="181D4283" w:rsidR="00405938" w:rsidRDefault="00405938" w:rsidP="00405938">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405938" w:rsidRPr="007C5A25" w14:paraId="36A877ED" w14:textId="77777777" w:rsidTr="00A81951">
        <w:tc>
          <w:tcPr>
            <w:tcW w:w="1696" w:type="dxa"/>
          </w:tcPr>
          <w:p w14:paraId="08F98EBC" w14:textId="42B3057A" w:rsidR="00405938" w:rsidRDefault="00405938" w:rsidP="00A81951">
            <w:pPr>
              <w:spacing w:before="0"/>
              <w:ind w:left="0" w:firstLine="0"/>
              <w:jc w:val="center"/>
              <w:rPr>
                <w:rFonts w:ascii="Arial" w:hAnsi="Arial" w:cs="Arial"/>
                <w:b/>
                <w:bCs/>
                <w:sz w:val="20"/>
                <w:szCs w:val="20"/>
              </w:rPr>
            </w:pPr>
            <w:r>
              <w:rPr>
                <w:rFonts w:ascii="Arial" w:hAnsi="Arial" w:cs="Arial"/>
                <w:b/>
                <w:bCs/>
                <w:sz w:val="20"/>
                <w:szCs w:val="20"/>
              </w:rPr>
              <w:t>Theme 4</w:t>
            </w:r>
          </w:p>
        </w:tc>
        <w:tc>
          <w:tcPr>
            <w:tcW w:w="3969" w:type="dxa"/>
          </w:tcPr>
          <w:p w14:paraId="68E589ED" w14:textId="6A1B5999" w:rsidR="00405938" w:rsidRDefault="00405938" w:rsidP="00A81951">
            <w:pPr>
              <w:spacing w:before="0"/>
              <w:ind w:left="0" w:firstLine="0"/>
              <w:jc w:val="left"/>
              <w:rPr>
                <w:rFonts w:ascii="Arial" w:hAnsi="Arial" w:cs="Arial"/>
                <w:sz w:val="20"/>
                <w:szCs w:val="20"/>
              </w:rPr>
            </w:pPr>
            <w:r>
              <w:rPr>
                <w:rFonts w:ascii="Arial" w:hAnsi="Arial" w:cs="Arial"/>
                <w:sz w:val="20"/>
                <w:szCs w:val="20"/>
              </w:rPr>
              <w:t>Limited awareness about academic support</w:t>
            </w:r>
          </w:p>
        </w:tc>
        <w:tc>
          <w:tcPr>
            <w:tcW w:w="3351" w:type="dxa"/>
          </w:tcPr>
          <w:p w14:paraId="48E93BD0" w14:textId="22DF2632" w:rsidR="00405938" w:rsidRDefault="00405938" w:rsidP="00405938">
            <w:pPr>
              <w:pStyle w:val="ListParagraph"/>
              <w:spacing w:before="0"/>
              <w:ind w:left="173" w:firstLine="0"/>
              <w:jc w:val="center"/>
              <w:rPr>
                <w:rFonts w:ascii="Arial" w:hAnsi="Arial" w:cs="Arial"/>
                <w:sz w:val="20"/>
                <w:szCs w:val="20"/>
              </w:rPr>
            </w:pPr>
            <w:r>
              <w:rPr>
                <w:rFonts w:ascii="Arial" w:hAnsi="Arial" w:cs="Arial"/>
                <w:sz w:val="20"/>
                <w:szCs w:val="20"/>
              </w:rPr>
              <w:t>(none)</w:t>
            </w:r>
          </w:p>
        </w:tc>
      </w:tr>
    </w:tbl>
    <w:p w14:paraId="1F613989" w14:textId="77777777" w:rsidR="00DA63A5" w:rsidRDefault="00DA63A5" w:rsidP="004B7407">
      <w:pPr>
        <w:spacing w:before="0"/>
        <w:ind w:left="0" w:firstLine="0"/>
        <w:rPr>
          <w:rFonts w:ascii="Arial" w:hAnsi="Arial" w:cs="Arial"/>
          <w:b/>
          <w:bCs/>
        </w:rPr>
      </w:pPr>
    </w:p>
    <w:p w14:paraId="682D2BF5" w14:textId="244FAB09" w:rsidR="000645A4" w:rsidRDefault="000645A4" w:rsidP="004B7407">
      <w:pPr>
        <w:spacing w:before="0"/>
        <w:ind w:left="0" w:firstLine="0"/>
        <w:rPr>
          <w:rFonts w:ascii="Arial" w:hAnsi="Arial" w:cs="Arial"/>
          <w:b/>
          <w:bCs/>
        </w:rPr>
      </w:pPr>
      <w:r>
        <w:rPr>
          <w:rFonts w:ascii="Arial" w:hAnsi="Arial" w:cs="Arial"/>
          <w:b/>
          <w:bCs/>
        </w:rPr>
        <w:t>Positive experience with assessment/academic support</w:t>
      </w:r>
    </w:p>
    <w:p w14:paraId="27FC46FF" w14:textId="02938F3E" w:rsidR="000645A4" w:rsidRDefault="004B7407" w:rsidP="004B7407">
      <w:pPr>
        <w:spacing w:before="0"/>
        <w:ind w:left="0" w:firstLine="0"/>
        <w:rPr>
          <w:rFonts w:ascii="Arial" w:hAnsi="Arial" w:cs="Arial"/>
        </w:rPr>
      </w:pPr>
      <w:r>
        <w:rPr>
          <w:rFonts w:ascii="Arial" w:hAnsi="Arial" w:cs="Arial"/>
        </w:rPr>
        <w:t>S</w:t>
      </w:r>
      <w:r w:rsidR="000645A4">
        <w:rPr>
          <w:rFonts w:ascii="Arial" w:hAnsi="Arial" w:cs="Arial"/>
        </w:rPr>
        <w:t>tudents</w:t>
      </w:r>
      <w:r>
        <w:rPr>
          <w:rFonts w:ascii="Arial" w:hAnsi="Arial" w:cs="Arial"/>
        </w:rPr>
        <w:t xml:space="preserve"> (W)</w:t>
      </w:r>
      <w:r w:rsidR="000645A4">
        <w:rPr>
          <w:rFonts w:ascii="Arial" w:hAnsi="Arial" w:cs="Arial"/>
        </w:rPr>
        <w:t xml:space="preserve"> reported to be happy with the way their course is assessed, appreciated communications from the University about the support available to students and reported to have had a positive experience with the academic support received (Theme 1).</w:t>
      </w:r>
    </w:p>
    <w:p w14:paraId="143C7B2F" w14:textId="77777777" w:rsidR="000645A4" w:rsidRPr="004B7407" w:rsidRDefault="000645A4" w:rsidP="000645A4">
      <w:pPr>
        <w:rPr>
          <w:rFonts w:ascii="Arial" w:hAnsi="Arial" w:cs="Arial"/>
          <w:b/>
          <w:bCs/>
          <w:sz w:val="16"/>
          <w:szCs w:val="16"/>
        </w:rPr>
      </w:pPr>
    </w:p>
    <w:p w14:paraId="6F4E65AE" w14:textId="77777777" w:rsidR="000645A4" w:rsidRPr="000C5B1B" w:rsidRDefault="000645A4" w:rsidP="004B7407">
      <w:pPr>
        <w:spacing w:before="0"/>
        <w:ind w:left="0" w:firstLine="0"/>
        <w:rPr>
          <w:rFonts w:ascii="Arial" w:hAnsi="Arial" w:cs="Arial"/>
          <w:b/>
          <w:bCs/>
        </w:rPr>
      </w:pPr>
      <w:r>
        <w:rPr>
          <w:rFonts w:ascii="Arial" w:hAnsi="Arial" w:cs="Arial"/>
          <w:b/>
          <w:bCs/>
        </w:rPr>
        <w:t>Factors hindering effectiveness of assessment</w:t>
      </w:r>
    </w:p>
    <w:p w14:paraId="2D9FB97A" w14:textId="6EC24E97" w:rsidR="000645A4" w:rsidRDefault="004B7407" w:rsidP="004B7407">
      <w:pPr>
        <w:spacing w:before="0"/>
        <w:ind w:left="0" w:firstLine="0"/>
        <w:rPr>
          <w:rFonts w:ascii="Arial" w:hAnsi="Arial" w:cs="Arial"/>
        </w:rPr>
      </w:pPr>
      <w:r>
        <w:rPr>
          <w:rFonts w:ascii="Arial" w:hAnsi="Arial" w:cs="Arial"/>
        </w:rPr>
        <w:t>S</w:t>
      </w:r>
      <w:r w:rsidR="000645A4">
        <w:rPr>
          <w:rFonts w:ascii="Arial" w:hAnsi="Arial" w:cs="Arial"/>
        </w:rPr>
        <w:t>tudents</w:t>
      </w:r>
      <w:r>
        <w:rPr>
          <w:rFonts w:ascii="Arial" w:hAnsi="Arial" w:cs="Arial"/>
        </w:rPr>
        <w:t xml:space="preserve"> (W)</w:t>
      </w:r>
      <w:r w:rsidR="000645A4">
        <w:rPr>
          <w:rFonts w:ascii="Arial" w:hAnsi="Arial" w:cs="Arial"/>
        </w:rPr>
        <w:t xml:space="preserve"> identified a few factors that may hinder the effectiveness of assessment:</w:t>
      </w:r>
    </w:p>
    <w:p w14:paraId="639B3B22" w14:textId="2612D031" w:rsidR="000645A4" w:rsidRDefault="000645A4" w:rsidP="003F6146">
      <w:pPr>
        <w:pStyle w:val="ListParagraph"/>
        <w:numPr>
          <w:ilvl w:val="0"/>
          <w:numId w:val="17"/>
        </w:numPr>
        <w:rPr>
          <w:rFonts w:ascii="Arial" w:hAnsi="Arial" w:cs="Arial"/>
        </w:rPr>
      </w:pPr>
      <w:r>
        <w:rPr>
          <w:rFonts w:ascii="Arial" w:hAnsi="Arial" w:cs="Arial"/>
          <w:u w:val="single"/>
        </w:rPr>
        <w:t>Organisational/structural barriers</w:t>
      </w:r>
      <w:r w:rsidRPr="00495048">
        <w:rPr>
          <w:rFonts w:ascii="Arial" w:hAnsi="Arial" w:cs="Arial"/>
        </w:rPr>
        <w:t xml:space="preserve">: </w:t>
      </w:r>
      <w:r>
        <w:rPr>
          <w:rFonts w:ascii="Arial" w:hAnsi="Arial" w:cs="Arial"/>
        </w:rPr>
        <w:t>too many participation grades; online open book assessments are not ideal; assessments are too theoretical, or subjective and vary across courses (</w:t>
      </w:r>
      <w:r w:rsidR="00D87E80">
        <w:rPr>
          <w:rFonts w:ascii="Arial" w:hAnsi="Arial" w:cs="Arial"/>
        </w:rPr>
        <w:t>sub-theme</w:t>
      </w:r>
      <w:r>
        <w:rPr>
          <w:rFonts w:ascii="Arial" w:hAnsi="Arial" w:cs="Arial"/>
        </w:rPr>
        <w:t xml:space="preserve"> 2.1)</w:t>
      </w:r>
    </w:p>
    <w:p w14:paraId="553881EF" w14:textId="3C10299C" w:rsidR="000645A4" w:rsidRDefault="000645A4" w:rsidP="003F6146">
      <w:pPr>
        <w:pStyle w:val="ListParagraph"/>
        <w:numPr>
          <w:ilvl w:val="0"/>
          <w:numId w:val="17"/>
        </w:numPr>
        <w:rPr>
          <w:rFonts w:ascii="Arial" w:hAnsi="Arial" w:cs="Arial"/>
        </w:rPr>
      </w:pPr>
      <w:r>
        <w:rPr>
          <w:rFonts w:ascii="Arial" w:hAnsi="Arial" w:cs="Arial"/>
          <w:u w:val="single"/>
        </w:rPr>
        <w:t>Personal barriers</w:t>
      </w:r>
      <w:r>
        <w:rPr>
          <w:rFonts w:ascii="Arial" w:hAnsi="Arial" w:cs="Arial"/>
        </w:rPr>
        <w:t>: Some forms of disability or neurodiversity (e.g.</w:t>
      </w:r>
      <w:r w:rsidR="00A00DEC">
        <w:rPr>
          <w:rFonts w:ascii="Arial" w:hAnsi="Arial" w:cs="Arial"/>
        </w:rPr>
        <w:t>,</w:t>
      </w:r>
      <w:r>
        <w:rPr>
          <w:rFonts w:ascii="Arial" w:hAnsi="Arial" w:cs="Arial"/>
        </w:rPr>
        <w:t xml:space="preserve"> dyslexia) hinder performance (</w:t>
      </w:r>
      <w:r w:rsidR="00D87E80">
        <w:rPr>
          <w:rFonts w:ascii="Arial" w:hAnsi="Arial" w:cs="Arial"/>
        </w:rPr>
        <w:t>sub-theme</w:t>
      </w:r>
      <w:r>
        <w:rPr>
          <w:rFonts w:ascii="Arial" w:hAnsi="Arial" w:cs="Arial"/>
        </w:rPr>
        <w:t xml:space="preserve"> 2.2)</w:t>
      </w:r>
    </w:p>
    <w:p w14:paraId="73DD8DF4" w14:textId="77777777" w:rsidR="000645A4" w:rsidRPr="004B7407" w:rsidRDefault="000645A4" w:rsidP="000645A4">
      <w:pPr>
        <w:rPr>
          <w:rFonts w:ascii="Arial" w:hAnsi="Arial" w:cs="Arial"/>
          <w:sz w:val="16"/>
          <w:szCs w:val="16"/>
        </w:rPr>
      </w:pPr>
    </w:p>
    <w:p w14:paraId="159BCB92" w14:textId="77777777" w:rsidR="000645A4" w:rsidRPr="00495048" w:rsidRDefault="000645A4" w:rsidP="004B7407">
      <w:pPr>
        <w:ind w:left="0" w:firstLine="0"/>
        <w:rPr>
          <w:rFonts w:ascii="Arial" w:hAnsi="Arial" w:cs="Arial"/>
          <w:b/>
          <w:bCs/>
        </w:rPr>
      </w:pPr>
      <w:r w:rsidRPr="00495048">
        <w:rPr>
          <w:rFonts w:ascii="Arial" w:hAnsi="Arial" w:cs="Arial"/>
          <w:b/>
          <w:bCs/>
        </w:rPr>
        <w:t>Limited/lack of experience/knowledge about academic support</w:t>
      </w:r>
    </w:p>
    <w:p w14:paraId="14DD5252" w14:textId="5144062A" w:rsidR="000645A4" w:rsidRDefault="000645A4" w:rsidP="004B7407">
      <w:pPr>
        <w:ind w:left="0" w:firstLine="0"/>
        <w:rPr>
          <w:rFonts w:ascii="Arial" w:hAnsi="Arial" w:cs="Arial"/>
        </w:rPr>
      </w:pPr>
      <w:r>
        <w:rPr>
          <w:rFonts w:ascii="Arial" w:hAnsi="Arial" w:cs="Arial"/>
        </w:rPr>
        <w:t xml:space="preserve">There were comments where </w:t>
      </w:r>
      <w:r w:rsidR="004B7407">
        <w:rPr>
          <w:rFonts w:ascii="Arial" w:hAnsi="Arial" w:cs="Arial"/>
        </w:rPr>
        <w:t>s</w:t>
      </w:r>
      <w:r>
        <w:rPr>
          <w:rFonts w:ascii="Arial" w:hAnsi="Arial" w:cs="Arial"/>
        </w:rPr>
        <w:t>tudents</w:t>
      </w:r>
      <w:r w:rsidR="004B7407">
        <w:rPr>
          <w:rFonts w:ascii="Arial" w:hAnsi="Arial" w:cs="Arial"/>
        </w:rPr>
        <w:t xml:space="preserve"> (W)</w:t>
      </w:r>
      <w:r>
        <w:rPr>
          <w:rFonts w:ascii="Arial" w:hAnsi="Arial" w:cs="Arial"/>
        </w:rPr>
        <w:t xml:space="preserve"> reported limited or lack of experience with academic support (Theme 3) or limited awareness about the type of academic support available (lack of clarity in the information provided or support is not well advertised) (Theme 4).</w:t>
      </w:r>
    </w:p>
    <w:p w14:paraId="09ABC2B3" w14:textId="77777777" w:rsidR="000645A4" w:rsidRPr="003F6F8A" w:rsidRDefault="000645A4" w:rsidP="000645A4">
      <w:pPr>
        <w:rPr>
          <w:rFonts w:ascii="Arial" w:hAnsi="Arial" w:cs="Arial"/>
          <w:sz w:val="16"/>
          <w:szCs w:val="16"/>
        </w:rPr>
      </w:pPr>
    </w:p>
    <w:p w14:paraId="1D58F544" w14:textId="269E695F" w:rsidR="000645A4" w:rsidRDefault="000645A4" w:rsidP="004B7407">
      <w:pPr>
        <w:ind w:left="0" w:firstLine="0"/>
        <w:rPr>
          <w:rFonts w:ascii="Arial" w:hAnsi="Arial" w:cs="Arial"/>
        </w:rPr>
      </w:pPr>
      <w:r>
        <w:rPr>
          <w:rFonts w:ascii="Arial" w:hAnsi="Arial" w:cs="Arial"/>
        </w:rPr>
        <w:t xml:space="preserve">Comments from </w:t>
      </w:r>
      <w:r>
        <w:rPr>
          <w:rFonts w:ascii="Arial" w:hAnsi="Arial" w:cs="Arial"/>
          <w:b/>
          <w:bCs/>
        </w:rPr>
        <w:t>Racialised Groups (RG)</w:t>
      </w:r>
      <w:r>
        <w:rPr>
          <w:rFonts w:ascii="Arial" w:hAnsi="Arial" w:cs="Arial"/>
        </w:rPr>
        <w:t xml:space="preserve"> </w:t>
      </w:r>
      <w:r w:rsidR="00631AF0">
        <w:rPr>
          <w:rFonts w:ascii="Arial" w:hAnsi="Arial" w:cs="Arial"/>
        </w:rPr>
        <w:t>students</w:t>
      </w:r>
      <w:r>
        <w:rPr>
          <w:rFonts w:ascii="Arial" w:hAnsi="Arial" w:cs="Arial"/>
        </w:rPr>
        <w:t xml:space="preserve"> to the</w:t>
      </w:r>
      <w:r w:rsidR="00631AF0">
        <w:rPr>
          <w:rFonts w:ascii="Arial" w:hAnsi="Arial" w:cs="Arial"/>
        </w:rPr>
        <w:t xml:space="preserve"> two</w:t>
      </w:r>
      <w:r>
        <w:rPr>
          <w:rFonts w:ascii="Arial" w:hAnsi="Arial" w:cs="Arial"/>
        </w:rPr>
        <w:t xml:space="preserve"> questions in section</w:t>
      </w:r>
      <w:r w:rsidR="00BC33F4">
        <w:rPr>
          <w:rFonts w:ascii="Arial" w:hAnsi="Arial" w:cs="Arial"/>
        </w:rPr>
        <w:t xml:space="preserve"> ‘Assessment and Support’</w:t>
      </w:r>
      <w:r>
        <w:rPr>
          <w:rFonts w:ascii="Arial" w:hAnsi="Arial" w:cs="Arial"/>
        </w:rPr>
        <w:t xml:space="preserve"> were grouped into two broad themes and </w:t>
      </w:r>
      <w:r w:rsidR="00D87E80">
        <w:rPr>
          <w:rFonts w:ascii="Arial" w:hAnsi="Arial" w:cs="Arial"/>
        </w:rPr>
        <w:t>sub-theme</w:t>
      </w:r>
      <w:r>
        <w:rPr>
          <w:rFonts w:ascii="Arial" w:hAnsi="Arial" w:cs="Arial"/>
        </w:rPr>
        <w:t xml:space="preserve">s (Table </w:t>
      </w:r>
      <w:r w:rsidR="004B7407">
        <w:rPr>
          <w:rFonts w:ascii="Arial" w:hAnsi="Arial" w:cs="Arial"/>
        </w:rPr>
        <w:t>3</w:t>
      </w:r>
      <w:r w:rsidR="002058F3">
        <w:rPr>
          <w:rFonts w:ascii="Arial" w:hAnsi="Arial" w:cs="Arial"/>
        </w:rPr>
        <w:t>6</w:t>
      </w:r>
      <w:r>
        <w:rPr>
          <w:rFonts w:ascii="Arial" w:hAnsi="Arial" w:cs="Arial"/>
        </w:rPr>
        <w:t>).</w:t>
      </w:r>
    </w:p>
    <w:p w14:paraId="78C5F9EE" w14:textId="77777777" w:rsidR="000645A4" w:rsidRPr="003F6F8A" w:rsidRDefault="000645A4" w:rsidP="000645A4">
      <w:pPr>
        <w:rPr>
          <w:rFonts w:ascii="Arial" w:hAnsi="Arial" w:cs="Arial"/>
          <w:b/>
          <w:bCs/>
          <w:sz w:val="16"/>
          <w:szCs w:val="16"/>
        </w:rPr>
      </w:pPr>
    </w:p>
    <w:p w14:paraId="5E12238F" w14:textId="061AF8AE" w:rsidR="000645A4" w:rsidRDefault="000645A4" w:rsidP="004B7407">
      <w:pPr>
        <w:ind w:left="0" w:firstLine="0"/>
        <w:rPr>
          <w:rFonts w:ascii="Arial" w:hAnsi="Arial" w:cs="Arial"/>
        </w:rPr>
      </w:pPr>
      <w:r w:rsidRPr="00BC33F4">
        <w:rPr>
          <w:rFonts w:ascii="Arial" w:hAnsi="Arial" w:cs="Arial"/>
          <w:b/>
          <w:bCs/>
        </w:rPr>
        <w:t xml:space="preserve">Table </w:t>
      </w:r>
      <w:r w:rsidR="004B7407" w:rsidRPr="00BC33F4">
        <w:rPr>
          <w:rFonts w:ascii="Arial" w:hAnsi="Arial" w:cs="Arial"/>
          <w:b/>
          <w:bCs/>
        </w:rPr>
        <w:t>3</w:t>
      </w:r>
      <w:r w:rsidR="002058F3">
        <w:rPr>
          <w:rFonts w:ascii="Arial" w:hAnsi="Arial" w:cs="Arial"/>
          <w:b/>
          <w:bCs/>
        </w:rPr>
        <w:t>6</w:t>
      </w:r>
      <w:r w:rsidRPr="00BC33F4">
        <w:rPr>
          <w:rFonts w:ascii="Arial" w:hAnsi="Arial" w:cs="Arial"/>
          <w:b/>
          <w:bCs/>
        </w:rPr>
        <w:t xml:space="preserve">: </w:t>
      </w:r>
      <w:r w:rsidRPr="00BC33F4">
        <w:rPr>
          <w:rFonts w:ascii="Arial" w:hAnsi="Arial" w:cs="Arial"/>
        </w:rPr>
        <w:t xml:space="preserve">Inductive content analysis of question responses from Racialised Groups students regarding the student survey section “Assessment </w:t>
      </w:r>
      <w:r w:rsidR="00BC33F4" w:rsidRPr="00BC33F4">
        <w:rPr>
          <w:rFonts w:ascii="Arial" w:hAnsi="Arial" w:cs="Arial"/>
        </w:rPr>
        <w:t>and</w:t>
      </w:r>
      <w:r w:rsidRPr="00BC33F4">
        <w:rPr>
          <w:rFonts w:ascii="Arial" w:hAnsi="Arial" w:cs="Arial"/>
        </w:rPr>
        <w:t xml:space="preserve"> Support”.</w:t>
      </w:r>
    </w:p>
    <w:tbl>
      <w:tblPr>
        <w:tblStyle w:val="TableGrid"/>
        <w:tblW w:w="0" w:type="auto"/>
        <w:tblLook w:val="04A0" w:firstRow="1" w:lastRow="0" w:firstColumn="1" w:lastColumn="0" w:noHBand="0" w:noVBand="1"/>
      </w:tblPr>
      <w:tblGrid>
        <w:gridCol w:w="1696"/>
        <w:gridCol w:w="3969"/>
        <w:gridCol w:w="3351"/>
      </w:tblGrid>
      <w:tr w:rsidR="00097F97" w:rsidRPr="007C5A25" w14:paraId="613DE3B2" w14:textId="77777777" w:rsidTr="00A81951">
        <w:tc>
          <w:tcPr>
            <w:tcW w:w="1696" w:type="dxa"/>
            <w:shd w:val="clear" w:color="auto" w:fill="B4C6E7" w:themeFill="accent1" w:themeFillTint="66"/>
          </w:tcPr>
          <w:p w14:paraId="7333F6A5" w14:textId="77777777" w:rsidR="00097F97" w:rsidRPr="007C5A25" w:rsidRDefault="00097F97"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969" w:type="dxa"/>
            <w:shd w:val="clear" w:color="auto" w:fill="B4C6E7" w:themeFill="accent1" w:themeFillTint="66"/>
          </w:tcPr>
          <w:p w14:paraId="2B8A0F4E" w14:textId="77777777" w:rsidR="00097F97" w:rsidRPr="007C5A25" w:rsidRDefault="00097F97"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3351" w:type="dxa"/>
            <w:shd w:val="clear" w:color="auto" w:fill="B4C6E7" w:themeFill="accent1" w:themeFillTint="66"/>
          </w:tcPr>
          <w:p w14:paraId="6A79E472" w14:textId="77777777" w:rsidR="00097F97" w:rsidRPr="007C5A25" w:rsidRDefault="00097F97"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097F97" w:rsidRPr="007C5A25" w14:paraId="33FC248A" w14:textId="77777777" w:rsidTr="00A81951">
        <w:tc>
          <w:tcPr>
            <w:tcW w:w="1696" w:type="dxa"/>
          </w:tcPr>
          <w:p w14:paraId="1E550E4A" w14:textId="5D19A6E0" w:rsidR="00097F97" w:rsidRDefault="00097F97" w:rsidP="00A81951">
            <w:pPr>
              <w:spacing w:before="0"/>
              <w:ind w:left="0" w:firstLine="0"/>
              <w:jc w:val="center"/>
              <w:rPr>
                <w:rFonts w:ascii="Arial" w:hAnsi="Arial" w:cs="Arial"/>
                <w:b/>
                <w:bCs/>
                <w:sz w:val="20"/>
                <w:szCs w:val="20"/>
              </w:rPr>
            </w:pPr>
            <w:r>
              <w:rPr>
                <w:rFonts w:ascii="Arial" w:hAnsi="Arial" w:cs="Arial"/>
                <w:b/>
                <w:bCs/>
                <w:sz w:val="20"/>
                <w:szCs w:val="20"/>
              </w:rPr>
              <w:t>Theme 5</w:t>
            </w:r>
          </w:p>
        </w:tc>
        <w:tc>
          <w:tcPr>
            <w:tcW w:w="3969" w:type="dxa"/>
          </w:tcPr>
          <w:p w14:paraId="4011F291" w14:textId="065246D6" w:rsidR="00097F97" w:rsidRDefault="00097F97" w:rsidP="00A81951">
            <w:pPr>
              <w:spacing w:before="0"/>
              <w:ind w:left="0" w:firstLine="0"/>
              <w:jc w:val="left"/>
              <w:rPr>
                <w:rFonts w:ascii="Arial" w:hAnsi="Arial" w:cs="Arial"/>
                <w:sz w:val="20"/>
                <w:szCs w:val="20"/>
              </w:rPr>
            </w:pPr>
            <w:r>
              <w:rPr>
                <w:rFonts w:ascii="Arial" w:hAnsi="Arial" w:cs="Arial"/>
                <w:sz w:val="20"/>
                <w:szCs w:val="20"/>
              </w:rPr>
              <w:t>Experience with assessment</w:t>
            </w:r>
          </w:p>
        </w:tc>
        <w:tc>
          <w:tcPr>
            <w:tcW w:w="3351" w:type="dxa"/>
          </w:tcPr>
          <w:p w14:paraId="41244E63" w14:textId="2747ABAB" w:rsidR="00097F97" w:rsidRPr="00787789" w:rsidRDefault="00097F97" w:rsidP="00097F97">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5.1 Positive</w:t>
            </w:r>
          </w:p>
          <w:p w14:paraId="0B937BAC" w14:textId="059C3E44" w:rsidR="00097F97" w:rsidRPr="00097F97" w:rsidRDefault="00097F97" w:rsidP="00097F97">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5.2 Negative</w:t>
            </w:r>
          </w:p>
        </w:tc>
      </w:tr>
      <w:tr w:rsidR="00097F97" w:rsidRPr="007C5A25" w14:paraId="19593F90" w14:textId="77777777" w:rsidTr="00A81951">
        <w:tc>
          <w:tcPr>
            <w:tcW w:w="1696" w:type="dxa"/>
          </w:tcPr>
          <w:p w14:paraId="6B129EAB" w14:textId="434B7038" w:rsidR="00097F97" w:rsidRPr="007C5A25" w:rsidRDefault="00097F97" w:rsidP="00A81951">
            <w:pPr>
              <w:spacing w:before="0"/>
              <w:ind w:left="0" w:firstLine="0"/>
              <w:jc w:val="center"/>
              <w:rPr>
                <w:rFonts w:ascii="Arial" w:hAnsi="Arial" w:cs="Arial"/>
                <w:b/>
                <w:bCs/>
                <w:sz w:val="20"/>
                <w:szCs w:val="20"/>
              </w:rPr>
            </w:pPr>
            <w:r>
              <w:rPr>
                <w:rFonts w:ascii="Arial" w:hAnsi="Arial" w:cs="Arial"/>
                <w:b/>
                <w:bCs/>
                <w:sz w:val="20"/>
                <w:szCs w:val="20"/>
              </w:rPr>
              <w:t>Theme 6</w:t>
            </w:r>
          </w:p>
        </w:tc>
        <w:tc>
          <w:tcPr>
            <w:tcW w:w="3969" w:type="dxa"/>
          </w:tcPr>
          <w:p w14:paraId="445DEC79" w14:textId="5BDDA78C" w:rsidR="00097F97" w:rsidRPr="007C5A25" w:rsidRDefault="00097F97" w:rsidP="00A81951">
            <w:pPr>
              <w:spacing w:before="0"/>
              <w:ind w:left="0" w:firstLine="0"/>
              <w:jc w:val="left"/>
              <w:rPr>
                <w:rFonts w:ascii="Arial" w:hAnsi="Arial" w:cs="Arial"/>
                <w:sz w:val="20"/>
                <w:szCs w:val="20"/>
              </w:rPr>
            </w:pPr>
            <w:r>
              <w:rPr>
                <w:rFonts w:ascii="Arial" w:hAnsi="Arial" w:cs="Arial"/>
                <w:sz w:val="20"/>
                <w:szCs w:val="20"/>
              </w:rPr>
              <w:t>Experience with academic support</w:t>
            </w:r>
          </w:p>
        </w:tc>
        <w:tc>
          <w:tcPr>
            <w:tcW w:w="3351" w:type="dxa"/>
          </w:tcPr>
          <w:p w14:paraId="6245BC97" w14:textId="156CE667" w:rsidR="00097F97" w:rsidRPr="00787789" w:rsidRDefault="00097F97" w:rsidP="00097F97">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6.1 Positive</w:t>
            </w:r>
          </w:p>
          <w:p w14:paraId="2611F10D" w14:textId="42C2C922" w:rsidR="00097F97" w:rsidRPr="00787789" w:rsidRDefault="00097F97"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6.2 Negative</w:t>
            </w:r>
          </w:p>
        </w:tc>
      </w:tr>
    </w:tbl>
    <w:p w14:paraId="78EB07C7" w14:textId="2C42F022" w:rsidR="000645A4" w:rsidRDefault="000645A4" w:rsidP="00E176CF">
      <w:pPr>
        <w:ind w:left="0" w:firstLine="0"/>
        <w:rPr>
          <w:rFonts w:ascii="Arial" w:hAnsi="Arial" w:cs="Arial"/>
        </w:rPr>
      </w:pPr>
    </w:p>
    <w:p w14:paraId="6B964D89" w14:textId="22033F46" w:rsidR="000645A4" w:rsidRPr="00117C96" w:rsidRDefault="000645A4" w:rsidP="00117C96">
      <w:pPr>
        <w:ind w:left="0" w:firstLine="0"/>
        <w:rPr>
          <w:rFonts w:ascii="Arial" w:hAnsi="Arial" w:cs="Arial"/>
        </w:rPr>
      </w:pPr>
      <w:r w:rsidRPr="00117C96">
        <w:rPr>
          <w:rFonts w:ascii="Arial" w:hAnsi="Arial" w:cs="Arial"/>
        </w:rPr>
        <w:t xml:space="preserve">Students </w:t>
      </w:r>
      <w:r w:rsidR="00117C96">
        <w:rPr>
          <w:rFonts w:ascii="Arial" w:hAnsi="Arial" w:cs="Arial"/>
        </w:rPr>
        <w:t xml:space="preserve">(RG) </w:t>
      </w:r>
      <w:r w:rsidRPr="00117C96">
        <w:rPr>
          <w:rFonts w:ascii="Arial" w:hAnsi="Arial" w:cs="Arial"/>
        </w:rPr>
        <w:t xml:space="preserve">reported either </w:t>
      </w:r>
      <w:r w:rsidR="00117C96">
        <w:rPr>
          <w:rFonts w:ascii="Arial" w:hAnsi="Arial" w:cs="Arial"/>
        </w:rPr>
        <w:t xml:space="preserve">a </w:t>
      </w:r>
      <w:r w:rsidRPr="00117C96">
        <w:rPr>
          <w:rFonts w:ascii="Arial" w:hAnsi="Arial" w:cs="Arial"/>
        </w:rPr>
        <w:t>positive or negative experience with both assessment and academic support.</w:t>
      </w:r>
    </w:p>
    <w:p w14:paraId="4A5B201F" w14:textId="77777777" w:rsidR="00117C96" w:rsidRPr="00117C96" w:rsidRDefault="00117C96" w:rsidP="00117C96">
      <w:pPr>
        <w:spacing w:before="0"/>
        <w:ind w:left="0" w:firstLine="0"/>
        <w:rPr>
          <w:rFonts w:ascii="Arial" w:hAnsi="Arial" w:cs="Arial"/>
          <w:b/>
          <w:bCs/>
          <w:sz w:val="16"/>
          <w:szCs w:val="16"/>
        </w:rPr>
      </w:pPr>
    </w:p>
    <w:p w14:paraId="00295E82" w14:textId="4B8F0FBA" w:rsidR="000645A4" w:rsidRPr="00117C96" w:rsidRDefault="000645A4" w:rsidP="00117C96">
      <w:pPr>
        <w:spacing w:before="0"/>
        <w:ind w:left="0" w:firstLine="0"/>
        <w:rPr>
          <w:rFonts w:ascii="Arial" w:hAnsi="Arial" w:cs="Arial"/>
          <w:b/>
          <w:bCs/>
        </w:rPr>
      </w:pPr>
      <w:r w:rsidRPr="00117C96">
        <w:rPr>
          <w:rFonts w:ascii="Arial" w:hAnsi="Arial" w:cs="Arial"/>
          <w:b/>
          <w:bCs/>
        </w:rPr>
        <w:t>Experience with assessment</w:t>
      </w:r>
    </w:p>
    <w:p w14:paraId="4E1B5DB1" w14:textId="5F27E65F" w:rsidR="000645A4" w:rsidRPr="00117C96" w:rsidRDefault="00117C96" w:rsidP="00117C96">
      <w:pPr>
        <w:spacing w:before="0"/>
        <w:ind w:left="0" w:firstLine="0"/>
        <w:rPr>
          <w:rFonts w:ascii="Arial" w:hAnsi="Arial" w:cs="Arial"/>
        </w:rPr>
      </w:pPr>
      <w:r>
        <w:rPr>
          <w:rFonts w:ascii="Arial" w:hAnsi="Arial" w:cs="Arial"/>
        </w:rPr>
        <w:t>Students (RG)</w:t>
      </w:r>
      <w:r w:rsidR="000645A4" w:rsidRPr="00117C96">
        <w:rPr>
          <w:rFonts w:ascii="Arial" w:hAnsi="Arial" w:cs="Arial"/>
        </w:rPr>
        <w:t xml:space="preserve"> who had a positive experience with the assessment, reported they were satisfied with the way the assessments are carried out (</w:t>
      </w:r>
      <w:r w:rsidR="00D87E80">
        <w:rPr>
          <w:rFonts w:ascii="Arial" w:hAnsi="Arial" w:cs="Arial"/>
        </w:rPr>
        <w:t>sub-theme</w:t>
      </w:r>
      <w:r w:rsidR="000645A4" w:rsidRPr="00117C96">
        <w:rPr>
          <w:rFonts w:ascii="Arial" w:hAnsi="Arial" w:cs="Arial"/>
        </w:rPr>
        <w:t xml:space="preserve"> 5.1); however, there were comments where respondents reported that course mark allocation is not </w:t>
      </w:r>
      <w:proofErr w:type="gramStart"/>
      <w:r>
        <w:rPr>
          <w:rFonts w:ascii="Arial" w:hAnsi="Arial" w:cs="Arial"/>
        </w:rPr>
        <w:t xml:space="preserve">fairly </w:t>
      </w:r>
      <w:r w:rsidRPr="00117C96">
        <w:rPr>
          <w:rFonts w:ascii="Arial" w:hAnsi="Arial" w:cs="Arial"/>
        </w:rPr>
        <w:t>distributed</w:t>
      </w:r>
      <w:proofErr w:type="gramEnd"/>
      <w:r w:rsidR="000645A4" w:rsidRPr="00117C96">
        <w:rPr>
          <w:rFonts w:ascii="Arial" w:hAnsi="Arial" w:cs="Arial"/>
        </w:rPr>
        <w:t xml:space="preserve">, </w:t>
      </w:r>
      <w:r>
        <w:rPr>
          <w:rFonts w:ascii="Arial" w:hAnsi="Arial" w:cs="Arial"/>
        </w:rPr>
        <w:t xml:space="preserve">and </w:t>
      </w:r>
      <w:r w:rsidR="000645A4" w:rsidRPr="00117C96">
        <w:rPr>
          <w:rFonts w:ascii="Arial" w:hAnsi="Arial" w:cs="Arial"/>
        </w:rPr>
        <w:t>high grades are given too freely (</w:t>
      </w:r>
      <w:r w:rsidR="00D87E80">
        <w:rPr>
          <w:rFonts w:ascii="Arial" w:hAnsi="Arial" w:cs="Arial"/>
        </w:rPr>
        <w:t>sub-theme</w:t>
      </w:r>
      <w:r w:rsidR="000645A4" w:rsidRPr="00117C96">
        <w:rPr>
          <w:rFonts w:ascii="Arial" w:hAnsi="Arial" w:cs="Arial"/>
        </w:rPr>
        <w:t xml:space="preserve"> 5.2).</w:t>
      </w:r>
    </w:p>
    <w:p w14:paraId="3E20A378" w14:textId="77777777" w:rsidR="000645A4" w:rsidRPr="00117C96" w:rsidRDefault="000645A4" w:rsidP="008A3D01">
      <w:pPr>
        <w:spacing w:before="0"/>
        <w:ind w:left="0" w:firstLine="0"/>
        <w:rPr>
          <w:rFonts w:ascii="Arial" w:hAnsi="Arial" w:cs="Arial"/>
          <w:b/>
          <w:bCs/>
        </w:rPr>
      </w:pPr>
      <w:r w:rsidRPr="00117C96">
        <w:rPr>
          <w:rFonts w:ascii="Arial" w:hAnsi="Arial" w:cs="Arial"/>
          <w:b/>
          <w:bCs/>
        </w:rPr>
        <w:lastRenderedPageBreak/>
        <w:t>Experience with academic support</w:t>
      </w:r>
    </w:p>
    <w:p w14:paraId="052C029F" w14:textId="1201FD36" w:rsidR="000645A4" w:rsidRDefault="00117C96" w:rsidP="00117C96">
      <w:pPr>
        <w:spacing w:before="0"/>
        <w:ind w:left="0" w:firstLine="0"/>
        <w:rPr>
          <w:rFonts w:ascii="Arial" w:hAnsi="Arial" w:cs="Arial"/>
        </w:rPr>
      </w:pPr>
      <w:r>
        <w:rPr>
          <w:rFonts w:ascii="Arial" w:hAnsi="Arial" w:cs="Arial"/>
        </w:rPr>
        <w:t>Students (RG)</w:t>
      </w:r>
      <w:r w:rsidR="000645A4" w:rsidRPr="00117C96">
        <w:rPr>
          <w:rFonts w:ascii="Arial" w:hAnsi="Arial" w:cs="Arial"/>
        </w:rPr>
        <w:t xml:space="preserve"> who had a positive experience with the academic support reported that guidance on the support available is clear, teachers are caring, and the University has a good structure (</w:t>
      </w:r>
      <w:r w:rsidR="00D87E80">
        <w:rPr>
          <w:rFonts w:ascii="Arial" w:hAnsi="Arial" w:cs="Arial"/>
        </w:rPr>
        <w:t>sub-theme</w:t>
      </w:r>
      <w:r w:rsidR="000645A4" w:rsidRPr="00117C96">
        <w:rPr>
          <w:rFonts w:ascii="Arial" w:hAnsi="Arial" w:cs="Arial"/>
        </w:rPr>
        <w:t xml:space="preserve"> 6.1). However, there were comments where respondents reported that course coordinators are not supportive, accessing student support is difficult and they have not been guided in their own department (</w:t>
      </w:r>
      <w:r w:rsidR="00D87E80">
        <w:rPr>
          <w:rFonts w:ascii="Arial" w:hAnsi="Arial" w:cs="Arial"/>
        </w:rPr>
        <w:t>sub-theme</w:t>
      </w:r>
      <w:r w:rsidR="000645A4" w:rsidRPr="00117C96">
        <w:rPr>
          <w:rFonts w:ascii="Arial" w:hAnsi="Arial" w:cs="Arial"/>
        </w:rPr>
        <w:t xml:space="preserve"> 6.2).</w:t>
      </w:r>
    </w:p>
    <w:p w14:paraId="02CC9508" w14:textId="7D7E15FD" w:rsidR="008A3D01" w:rsidRDefault="008A3D01" w:rsidP="00117C96">
      <w:pPr>
        <w:spacing w:before="0"/>
        <w:ind w:left="0" w:firstLine="0"/>
        <w:rPr>
          <w:rFonts w:ascii="Arial" w:hAnsi="Arial" w:cs="Arial"/>
        </w:rPr>
      </w:pPr>
    </w:p>
    <w:p w14:paraId="691E930E" w14:textId="54FC7280" w:rsidR="008A3D01" w:rsidRDefault="008A3D01" w:rsidP="00117C96">
      <w:pPr>
        <w:spacing w:before="0"/>
        <w:ind w:left="0" w:firstLine="0"/>
        <w:rPr>
          <w:rFonts w:ascii="Arial" w:hAnsi="Arial" w:cs="Arial"/>
        </w:rPr>
      </w:pPr>
    </w:p>
    <w:p w14:paraId="73C18059" w14:textId="6165CD17" w:rsidR="008A3D01" w:rsidRDefault="008A3D01" w:rsidP="00117C96">
      <w:pPr>
        <w:spacing w:before="0"/>
        <w:ind w:left="0" w:firstLine="0"/>
        <w:rPr>
          <w:rFonts w:ascii="Arial" w:hAnsi="Arial" w:cs="Arial"/>
        </w:rPr>
      </w:pPr>
    </w:p>
    <w:p w14:paraId="1979E7D0" w14:textId="74BEE516" w:rsidR="008A3D01" w:rsidRDefault="008A3D01" w:rsidP="00117C96">
      <w:pPr>
        <w:spacing w:before="0"/>
        <w:ind w:left="0" w:firstLine="0"/>
        <w:rPr>
          <w:rFonts w:ascii="Arial" w:hAnsi="Arial" w:cs="Arial"/>
        </w:rPr>
      </w:pPr>
    </w:p>
    <w:p w14:paraId="5A67649E" w14:textId="4B8BE354" w:rsidR="008A3D01" w:rsidRDefault="008A3D01" w:rsidP="00117C96">
      <w:pPr>
        <w:spacing w:before="0"/>
        <w:ind w:left="0" w:firstLine="0"/>
        <w:rPr>
          <w:rFonts w:ascii="Arial" w:hAnsi="Arial" w:cs="Arial"/>
        </w:rPr>
      </w:pPr>
    </w:p>
    <w:p w14:paraId="046D40F1" w14:textId="51CB8964" w:rsidR="000645A4" w:rsidRDefault="000645A4" w:rsidP="000645A4">
      <w:pPr>
        <w:rPr>
          <w:rFonts w:ascii="Arial" w:hAnsi="Arial" w:cs="Arial"/>
          <w:highlight w:val="yellow"/>
        </w:rPr>
      </w:pPr>
    </w:p>
    <w:p w14:paraId="086299F9" w14:textId="49B9945D" w:rsidR="008A3D01" w:rsidRDefault="008A3D01" w:rsidP="000645A4">
      <w:pPr>
        <w:rPr>
          <w:rFonts w:ascii="Arial" w:hAnsi="Arial" w:cs="Arial"/>
          <w:highlight w:val="yellow"/>
        </w:rPr>
      </w:pPr>
    </w:p>
    <w:p w14:paraId="6F7D8262" w14:textId="3CFFD832" w:rsidR="008A3D01" w:rsidRDefault="008A3D01" w:rsidP="000645A4">
      <w:pPr>
        <w:rPr>
          <w:rFonts w:ascii="Arial" w:hAnsi="Arial" w:cs="Arial"/>
          <w:highlight w:val="yellow"/>
        </w:rPr>
      </w:pPr>
    </w:p>
    <w:p w14:paraId="3E15D3E6" w14:textId="666F014F" w:rsidR="008A3D01" w:rsidRDefault="008A3D01" w:rsidP="000645A4">
      <w:pPr>
        <w:rPr>
          <w:rFonts w:ascii="Arial" w:hAnsi="Arial" w:cs="Arial"/>
          <w:highlight w:val="yellow"/>
        </w:rPr>
      </w:pPr>
    </w:p>
    <w:p w14:paraId="4B921CF9" w14:textId="3F6E5E2A" w:rsidR="008A3D01" w:rsidRDefault="008A3D01" w:rsidP="000645A4">
      <w:pPr>
        <w:rPr>
          <w:rFonts w:ascii="Arial" w:hAnsi="Arial" w:cs="Arial"/>
          <w:highlight w:val="yellow"/>
        </w:rPr>
      </w:pPr>
    </w:p>
    <w:p w14:paraId="081F45B5" w14:textId="32C1D911" w:rsidR="008A3D01" w:rsidRDefault="008A3D01" w:rsidP="000645A4">
      <w:pPr>
        <w:rPr>
          <w:rFonts w:ascii="Arial" w:hAnsi="Arial" w:cs="Arial"/>
          <w:highlight w:val="yellow"/>
        </w:rPr>
      </w:pPr>
    </w:p>
    <w:p w14:paraId="51B13060" w14:textId="1599AC7E" w:rsidR="008A3D01" w:rsidRDefault="008A3D01" w:rsidP="000645A4">
      <w:pPr>
        <w:rPr>
          <w:rFonts w:ascii="Arial" w:hAnsi="Arial" w:cs="Arial"/>
          <w:highlight w:val="yellow"/>
        </w:rPr>
      </w:pPr>
    </w:p>
    <w:p w14:paraId="437B1A8A" w14:textId="64B605E2" w:rsidR="008A3D01" w:rsidRDefault="008A3D01" w:rsidP="000645A4">
      <w:pPr>
        <w:rPr>
          <w:rFonts w:ascii="Arial" w:hAnsi="Arial" w:cs="Arial"/>
          <w:highlight w:val="yellow"/>
        </w:rPr>
      </w:pPr>
    </w:p>
    <w:p w14:paraId="360CA291" w14:textId="1DC56AFF" w:rsidR="008A3D01" w:rsidRDefault="008A3D01" w:rsidP="000645A4">
      <w:pPr>
        <w:rPr>
          <w:rFonts w:ascii="Arial" w:hAnsi="Arial" w:cs="Arial"/>
          <w:highlight w:val="yellow"/>
        </w:rPr>
      </w:pPr>
    </w:p>
    <w:p w14:paraId="39A675B4" w14:textId="41FE55A7" w:rsidR="008A3D01" w:rsidRDefault="008A3D01" w:rsidP="000645A4">
      <w:pPr>
        <w:rPr>
          <w:rFonts w:ascii="Arial" w:hAnsi="Arial" w:cs="Arial"/>
          <w:highlight w:val="yellow"/>
        </w:rPr>
      </w:pPr>
    </w:p>
    <w:p w14:paraId="5528CAA6" w14:textId="18F31A20" w:rsidR="008A3D01" w:rsidRDefault="008A3D01" w:rsidP="000645A4">
      <w:pPr>
        <w:rPr>
          <w:rFonts w:ascii="Arial" w:hAnsi="Arial" w:cs="Arial"/>
          <w:highlight w:val="yellow"/>
        </w:rPr>
      </w:pPr>
    </w:p>
    <w:p w14:paraId="413DEC9B" w14:textId="7FAACBE0" w:rsidR="008A3D01" w:rsidRDefault="008A3D01" w:rsidP="000645A4">
      <w:pPr>
        <w:rPr>
          <w:rFonts w:ascii="Arial" w:hAnsi="Arial" w:cs="Arial"/>
          <w:highlight w:val="yellow"/>
        </w:rPr>
      </w:pPr>
    </w:p>
    <w:p w14:paraId="565C3AD9" w14:textId="2B4A7505" w:rsidR="008A3D01" w:rsidRDefault="008A3D01" w:rsidP="000645A4">
      <w:pPr>
        <w:rPr>
          <w:rFonts w:ascii="Arial" w:hAnsi="Arial" w:cs="Arial"/>
          <w:highlight w:val="yellow"/>
        </w:rPr>
      </w:pPr>
    </w:p>
    <w:p w14:paraId="627800A7" w14:textId="30BDFD95" w:rsidR="008A3D01" w:rsidRDefault="008A3D01" w:rsidP="000645A4">
      <w:pPr>
        <w:rPr>
          <w:rFonts w:ascii="Arial" w:hAnsi="Arial" w:cs="Arial"/>
          <w:highlight w:val="yellow"/>
        </w:rPr>
      </w:pPr>
    </w:p>
    <w:p w14:paraId="03B5FAB9" w14:textId="77604A85" w:rsidR="008A3D01" w:rsidRDefault="008A3D01" w:rsidP="000645A4">
      <w:pPr>
        <w:rPr>
          <w:rFonts w:ascii="Arial" w:hAnsi="Arial" w:cs="Arial"/>
          <w:highlight w:val="yellow"/>
        </w:rPr>
      </w:pPr>
    </w:p>
    <w:p w14:paraId="4417BCD0" w14:textId="5DB35200" w:rsidR="008A3D01" w:rsidRDefault="008A3D01" w:rsidP="000645A4">
      <w:pPr>
        <w:rPr>
          <w:rFonts w:ascii="Arial" w:hAnsi="Arial" w:cs="Arial"/>
          <w:highlight w:val="yellow"/>
        </w:rPr>
      </w:pPr>
    </w:p>
    <w:p w14:paraId="435DAD0E" w14:textId="7BC4D0DE" w:rsidR="008A3D01" w:rsidRDefault="008A3D01" w:rsidP="000645A4">
      <w:pPr>
        <w:rPr>
          <w:rFonts w:ascii="Arial" w:hAnsi="Arial" w:cs="Arial"/>
          <w:highlight w:val="yellow"/>
        </w:rPr>
      </w:pPr>
    </w:p>
    <w:p w14:paraId="488DCC3C" w14:textId="02E0EFBE" w:rsidR="008A3D01" w:rsidRDefault="008A3D01" w:rsidP="000645A4">
      <w:pPr>
        <w:rPr>
          <w:rFonts w:ascii="Arial" w:hAnsi="Arial" w:cs="Arial"/>
          <w:highlight w:val="yellow"/>
        </w:rPr>
      </w:pPr>
    </w:p>
    <w:p w14:paraId="0A5A0C9D" w14:textId="3BA2AC8B" w:rsidR="008A3D01" w:rsidRDefault="008A3D01" w:rsidP="000645A4">
      <w:pPr>
        <w:rPr>
          <w:rFonts w:ascii="Arial" w:hAnsi="Arial" w:cs="Arial"/>
          <w:highlight w:val="yellow"/>
        </w:rPr>
      </w:pPr>
    </w:p>
    <w:p w14:paraId="6AC2223B" w14:textId="34A828DF" w:rsidR="008A3D01" w:rsidRDefault="008A3D01" w:rsidP="000645A4">
      <w:pPr>
        <w:rPr>
          <w:rFonts w:ascii="Arial" w:hAnsi="Arial" w:cs="Arial"/>
          <w:highlight w:val="yellow"/>
        </w:rPr>
      </w:pPr>
    </w:p>
    <w:p w14:paraId="3234BB05" w14:textId="2BF777A6" w:rsidR="008A3D01" w:rsidRDefault="008A3D01" w:rsidP="000645A4">
      <w:pPr>
        <w:rPr>
          <w:rFonts w:ascii="Arial" w:hAnsi="Arial" w:cs="Arial"/>
          <w:highlight w:val="yellow"/>
        </w:rPr>
      </w:pPr>
    </w:p>
    <w:p w14:paraId="4FB5E40F" w14:textId="0FFAFB9A" w:rsidR="008A3D01" w:rsidRDefault="008A3D01" w:rsidP="000645A4">
      <w:pPr>
        <w:rPr>
          <w:rFonts w:ascii="Arial" w:hAnsi="Arial" w:cs="Arial"/>
          <w:highlight w:val="yellow"/>
        </w:rPr>
      </w:pPr>
    </w:p>
    <w:p w14:paraId="2A9308DB" w14:textId="65C77F17" w:rsidR="008A3D01" w:rsidRDefault="008A3D01" w:rsidP="000645A4">
      <w:pPr>
        <w:rPr>
          <w:rFonts w:ascii="Arial" w:hAnsi="Arial" w:cs="Arial"/>
          <w:highlight w:val="yellow"/>
        </w:rPr>
      </w:pPr>
    </w:p>
    <w:p w14:paraId="316384C6" w14:textId="51E97D97" w:rsidR="008A3D01" w:rsidRDefault="008A3D01" w:rsidP="000645A4">
      <w:pPr>
        <w:rPr>
          <w:rFonts w:ascii="Arial" w:hAnsi="Arial" w:cs="Arial"/>
          <w:highlight w:val="yellow"/>
        </w:rPr>
      </w:pPr>
    </w:p>
    <w:p w14:paraId="0583E5A6" w14:textId="300DB1FA" w:rsidR="008A3D01" w:rsidRDefault="008A3D01" w:rsidP="000645A4">
      <w:pPr>
        <w:rPr>
          <w:rFonts w:ascii="Arial" w:hAnsi="Arial" w:cs="Arial"/>
          <w:highlight w:val="yellow"/>
        </w:rPr>
      </w:pPr>
    </w:p>
    <w:p w14:paraId="18717ECB" w14:textId="5519E359" w:rsidR="008A3D01" w:rsidRDefault="008A3D01" w:rsidP="000645A4">
      <w:pPr>
        <w:rPr>
          <w:rFonts w:ascii="Arial" w:hAnsi="Arial" w:cs="Arial"/>
          <w:highlight w:val="yellow"/>
        </w:rPr>
      </w:pPr>
    </w:p>
    <w:p w14:paraId="5D33B09C" w14:textId="230B445D" w:rsidR="008A3D01" w:rsidRDefault="008A3D01" w:rsidP="000645A4">
      <w:pPr>
        <w:rPr>
          <w:rFonts w:ascii="Arial" w:hAnsi="Arial" w:cs="Arial"/>
          <w:highlight w:val="yellow"/>
        </w:rPr>
      </w:pPr>
    </w:p>
    <w:p w14:paraId="024A68A6" w14:textId="38CD16AC" w:rsidR="008A3D01" w:rsidRDefault="008A3D01" w:rsidP="000645A4">
      <w:pPr>
        <w:rPr>
          <w:rFonts w:ascii="Arial" w:hAnsi="Arial" w:cs="Arial"/>
          <w:highlight w:val="yellow"/>
        </w:rPr>
      </w:pPr>
    </w:p>
    <w:p w14:paraId="2EEB8CA4" w14:textId="77777777" w:rsidR="00565697" w:rsidRPr="004B7407" w:rsidRDefault="00565697" w:rsidP="000645A4">
      <w:pPr>
        <w:rPr>
          <w:rFonts w:ascii="Arial" w:hAnsi="Arial" w:cs="Arial"/>
          <w:highlight w:val="yellow"/>
        </w:rPr>
      </w:pPr>
    </w:p>
    <w:p w14:paraId="6E611359" w14:textId="2FDB6116" w:rsidR="000645A4" w:rsidRPr="00117C96" w:rsidRDefault="00117C96" w:rsidP="00117C96">
      <w:pPr>
        <w:ind w:left="0" w:firstLine="0"/>
        <w:rPr>
          <w:rFonts w:ascii="Arial" w:hAnsi="Arial" w:cs="Arial"/>
          <w:b/>
          <w:bCs/>
          <w:color w:val="2F5496" w:themeColor="accent1" w:themeShade="BF"/>
          <w:sz w:val="28"/>
          <w:szCs w:val="28"/>
        </w:rPr>
      </w:pPr>
      <w:r w:rsidRPr="00117C96">
        <w:rPr>
          <w:rFonts w:ascii="Arial" w:hAnsi="Arial" w:cs="Arial"/>
          <w:b/>
          <w:bCs/>
          <w:color w:val="2F5496" w:themeColor="accent1" w:themeShade="BF"/>
          <w:sz w:val="28"/>
          <w:szCs w:val="28"/>
        </w:rPr>
        <w:lastRenderedPageBreak/>
        <w:t>9.11</w:t>
      </w:r>
      <w:r w:rsidR="000645A4" w:rsidRPr="00117C96">
        <w:rPr>
          <w:rFonts w:ascii="Arial" w:hAnsi="Arial" w:cs="Arial"/>
          <w:b/>
          <w:bCs/>
          <w:color w:val="2F5496" w:themeColor="accent1" w:themeShade="BF"/>
          <w:sz w:val="28"/>
          <w:szCs w:val="28"/>
        </w:rPr>
        <w:t>: Students’ union</w:t>
      </w:r>
    </w:p>
    <w:p w14:paraId="1D302735" w14:textId="74C148CF" w:rsidR="000645A4" w:rsidRDefault="000645A4" w:rsidP="00117C96">
      <w:pPr>
        <w:ind w:left="0" w:firstLine="0"/>
        <w:rPr>
          <w:rFonts w:ascii="Calibri" w:eastAsia="Times New Roman" w:hAnsi="Calibri" w:cs="Calibri"/>
          <w:i/>
          <w:iCs/>
          <w:color w:val="2F5496" w:themeColor="accent1" w:themeShade="BF"/>
          <w:lang w:eastAsia="en-GB"/>
        </w:rPr>
      </w:pPr>
      <w:r>
        <w:rPr>
          <w:rFonts w:ascii="Arial" w:hAnsi="Arial" w:cs="Arial"/>
        </w:rPr>
        <w:t>This section of the survey explored whether students regularly attend students’ union events, whether they were members</w:t>
      </w:r>
      <w:r w:rsidR="009B3C5A">
        <w:rPr>
          <w:rFonts w:ascii="Arial" w:hAnsi="Arial" w:cs="Arial"/>
        </w:rPr>
        <w:t>/</w:t>
      </w:r>
      <w:r>
        <w:rPr>
          <w:rFonts w:ascii="Arial" w:hAnsi="Arial" w:cs="Arial"/>
        </w:rPr>
        <w:t>thinking to become members of student</w:t>
      </w:r>
      <w:r w:rsidR="00117C96">
        <w:rPr>
          <w:rFonts w:ascii="Arial" w:hAnsi="Arial" w:cs="Arial"/>
        </w:rPr>
        <w:t>s’</w:t>
      </w:r>
      <w:r>
        <w:rPr>
          <w:rFonts w:ascii="Arial" w:hAnsi="Arial" w:cs="Arial"/>
        </w:rPr>
        <w:t xml:space="preserve"> societies, whether they thought that students from all racial and ethnic backgrounds are included equally at all students’ union events and societies, and </w:t>
      </w:r>
      <w:r w:rsidR="00117C96">
        <w:rPr>
          <w:rFonts w:ascii="Arial" w:hAnsi="Arial" w:cs="Arial"/>
        </w:rPr>
        <w:t xml:space="preserve">whether </w:t>
      </w:r>
      <w:r>
        <w:rPr>
          <w:rFonts w:ascii="Arial" w:hAnsi="Arial" w:cs="Arial"/>
        </w:rPr>
        <w:t>racially offensive</w:t>
      </w:r>
      <w:r w:rsidR="009B3C5A">
        <w:rPr>
          <w:rFonts w:ascii="Arial" w:hAnsi="Arial" w:cs="Arial"/>
        </w:rPr>
        <w:t>/i</w:t>
      </w:r>
      <w:r>
        <w:rPr>
          <w:rFonts w:ascii="Arial" w:hAnsi="Arial" w:cs="Arial"/>
        </w:rPr>
        <w:t>nappropriate behaviours are not tolerated at events and activities organised by the students’ union.</w:t>
      </w:r>
    </w:p>
    <w:p w14:paraId="5B5CE90E" w14:textId="36131055" w:rsidR="000645A4" w:rsidRDefault="000645A4" w:rsidP="009B3C5A">
      <w:pPr>
        <w:ind w:left="0" w:firstLine="0"/>
        <w:rPr>
          <w:rFonts w:ascii="Arial" w:hAnsi="Arial" w:cs="Arial"/>
          <w:sz w:val="16"/>
          <w:szCs w:val="16"/>
        </w:rPr>
      </w:pPr>
    </w:p>
    <w:p w14:paraId="0E8771D5" w14:textId="123F4769" w:rsidR="009B3C5A" w:rsidRPr="009B3C5A" w:rsidRDefault="009B3C5A" w:rsidP="009B3C5A">
      <w:pPr>
        <w:ind w:left="0" w:firstLine="0"/>
        <w:rPr>
          <w:rFonts w:ascii="Arial" w:hAnsi="Arial" w:cs="Arial"/>
          <w:b/>
          <w:bCs/>
          <w:color w:val="2F5496" w:themeColor="accent1" w:themeShade="BF"/>
        </w:rPr>
      </w:pPr>
      <w:r>
        <w:rPr>
          <w:rFonts w:ascii="Arial" w:hAnsi="Arial" w:cs="Arial"/>
          <w:b/>
          <w:bCs/>
          <w:color w:val="2F5496" w:themeColor="accent1" w:themeShade="BF"/>
        </w:rPr>
        <w:t>9.11A: Quantitative analysis</w:t>
      </w:r>
    </w:p>
    <w:p w14:paraId="16659EE5" w14:textId="77777777" w:rsidR="000645A4" w:rsidRPr="009B3C5A" w:rsidRDefault="000645A4" w:rsidP="009B3C5A">
      <w:pPr>
        <w:pStyle w:val="IntenseQuote"/>
        <w:ind w:right="95" w:hanging="864"/>
        <w:rPr>
          <w:rFonts w:ascii="Arial" w:hAnsi="Arial" w:cs="Arial"/>
          <w:b/>
          <w:bCs/>
          <w:i w:val="0"/>
          <w:iCs w:val="0"/>
          <w:lang w:eastAsia="en-GB"/>
        </w:rPr>
      </w:pPr>
      <w:r w:rsidRPr="009B3C5A">
        <w:rPr>
          <w:rFonts w:ascii="Arial" w:hAnsi="Arial" w:cs="Arial"/>
          <w:b/>
          <w:bCs/>
          <w:i w:val="0"/>
          <w:iCs w:val="0"/>
          <w:lang w:eastAsia="en-GB"/>
        </w:rPr>
        <w:t>Q11-1. I regularly attend students' union events</w:t>
      </w:r>
    </w:p>
    <w:p w14:paraId="538D84BE" w14:textId="0ED7F601" w:rsidR="000645A4" w:rsidRDefault="009B3C5A" w:rsidP="00117C96">
      <w:pPr>
        <w:ind w:left="0" w:firstLine="0"/>
        <w:rPr>
          <w:rFonts w:ascii="Arial" w:eastAsia="Times New Roman" w:hAnsi="Arial" w:cs="Arial"/>
          <w:lang w:eastAsia="en-GB"/>
        </w:rPr>
      </w:pPr>
      <w:r>
        <w:rPr>
          <w:rFonts w:ascii="Arial" w:eastAsia="Times New Roman" w:hAnsi="Arial" w:cs="Arial"/>
          <w:b/>
          <w:bCs/>
          <w:lang w:eastAsia="en-GB"/>
        </w:rPr>
        <w:t xml:space="preserve">9.11A.1: </w:t>
      </w:r>
      <w:r w:rsidR="000645A4" w:rsidRPr="00DA748F">
        <w:rPr>
          <w:rFonts w:ascii="Arial" w:eastAsia="Times New Roman" w:hAnsi="Arial" w:cs="Arial"/>
          <w:b/>
          <w:bCs/>
          <w:lang w:eastAsia="en-GB"/>
        </w:rPr>
        <w:t>12% of W</w:t>
      </w:r>
      <w:r w:rsidR="006F7995">
        <w:rPr>
          <w:rFonts w:ascii="Arial" w:eastAsia="Times New Roman" w:hAnsi="Arial" w:cs="Arial"/>
          <w:b/>
          <w:bCs/>
          <w:lang w:eastAsia="en-GB"/>
        </w:rPr>
        <w:t>hite</w:t>
      </w:r>
      <w:r w:rsidR="000645A4" w:rsidRPr="00DA748F">
        <w:rPr>
          <w:rFonts w:ascii="Arial" w:eastAsia="Times New Roman" w:hAnsi="Arial" w:cs="Arial"/>
          <w:b/>
          <w:bCs/>
          <w:lang w:eastAsia="en-GB"/>
        </w:rPr>
        <w:t xml:space="preserve"> and 22% of </w:t>
      </w:r>
      <w:r w:rsidR="006F7995" w:rsidRPr="00C61E88">
        <w:rPr>
          <w:rFonts w:ascii="Arial" w:hAnsi="Arial" w:cs="Arial"/>
          <w:b/>
          <w:bCs/>
        </w:rPr>
        <w:t>R</w:t>
      </w:r>
      <w:r w:rsidR="006F7995">
        <w:rPr>
          <w:rFonts w:ascii="Arial" w:hAnsi="Arial" w:cs="Arial"/>
          <w:b/>
          <w:bCs/>
        </w:rPr>
        <w:t xml:space="preserve">acialised </w:t>
      </w:r>
      <w:r w:rsidR="006F7995" w:rsidRPr="00C61E88">
        <w:rPr>
          <w:rFonts w:ascii="Arial" w:hAnsi="Arial" w:cs="Arial"/>
          <w:b/>
          <w:bCs/>
        </w:rPr>
        <w:t>G</w:t>
      </w:r>
      <w:r w:rsidR="006F7995">
        <w:rPr>
          <w:rFonts w:ascii="Arial" w:hAnsi="Arial" w:cs="Arial"/>
          <w:b/>
          <w:bCs/>
        </w:rPr>
        <w:t>roups</w:t>
      </w:r>
      <w:r w:rsidR="000645A4" w:rsidRPr="00DA748F">
        <w:rPr>
          <w:rFonts w:ascii="Arial" w:eastAsia="Times New Roman" w:hAnsi="Arial" w:cs="Arial"/>
          <w:b/>
          <w:bCs/>
          <w:lang w:eastAsia="en-GB"/>
        </w:rPr>
        <w:t xml:space="preserve"> respondents </w:t>
      </w:r>
      <w:r w:rsidR="000645A4">
        <w:rPr>
          <w:rFonts w:ascii="Arial" w:eastAsia="Times New Roman" w:hAnsi="Arial" w:cs="Arial"/>
          <w:b/>
          <w:bCs/>
          <w:lang w:eastAsia="en-GB"/>
        </w:rPr>
        <w:t>agreed that they regularly attend students’ union events; 78% of W</w:t>
      </w:r>
      <w:r w:rsidR="006F7995">
        <w:rPr>
          <w:rFonts w:ascii="Arial" w:eastAsia="Times New Roman" w:hAnsi="Arial" w:cs="Arial"/>
          <w:b/>
          <w:bCs/>
          <w:lang w:eastAsia="en-GB"/>
        </w:rPr>
        <w:t>hite</w:t>
      </w:r>
      <w:r w:rsidR="000645A4">
        <w:rPr>
          <w:rFonts w:ascii="Arial" w:eastAsia="Times New Roman" w:hAnsi="Arial" w:cs="Arial"/>
          <w:b/>
          <w:bCs/>
          <w:lang w:eastAsia="en-GB"/>
        </w:rPr>
        <w:t xml:space="preserve"> and 61% of </w:t>
      </w:r>
      <w:r w:rsidR="006F7995" w:rsidRPr="00C61E88">
        <w:rPr>
          <w:rFonts w:ascii="Arial" w:hAnsi="Arial" w:cs="Arial"/>
          <w:b/>
          <w:bCs/>
        </w:rPr>
        <w:t>R</w:t>
      </w:r>
      <w:r w:rsidR="006F7995">
        <w:rPr>
          <w:rFonts w:ascii="Arial" w:hAnsi="Arial" w:cs="Arial"/>
          <w:b/>
          <w:bCs/>
        </w:rPr>
        <w:t xml:space="preserve">acialised </w:t>
      </w:r>
      <w:r w:rsidR="006F7995" w:rsidRPr="00C61E88">
        <w:rPr>
          <w:rFonts w:ascii="Arial" w:hAnsi="Arial" w:cs="Arial"/>
          <w:b/>
          <w:bCs/>
        </w:rPr>
        <w:t>G</w:t>
      </w:r>
      <w:r w:rsidR="006F7995">
        <w:rPr>
          <w:rFonts w:ascii="Arial" w:hAnsi="Arial" w:cs="Arial"/>
          <w:b/>
          <w:bCs/>
        </w:rPr>
        <w:t>roups</w:t>
      </w:r>
      <w:r w:rsidR="000645A4">
        <w:rPr>
          <w:rFonts w:ascii="Arial" w:eastAsia="Times New Roman" w:hAnsi="Arial" w:cs="Arial"/>
          <w:b/>
          <w:bCs/>
          <w:lang w:eastAsia="en-GB"/>
        </w:rPr>
        <w:t xml:space="preserve"> disagreed with this statement </w:t>
      </w:r>
      <w:r w:rsidR="000645A4">
        <w:rPr>
          <w:rFonts w:ascii="Arial" w:eastAsia="Times New Roman" w:hAnsi="Arial" w:cs="Arial"/>
          <w:lang w:eastAsia="en-GB"/>
        </w:rPr>
        <w:t>(a disparity is observed between the two cohorts).</w:t>
      </w:r>
    </w:p>
    <w:p w14:paraId="0E052DBA" w14:textId="70A19A24" w:rsidR="0022259F" w:rsidRPr="002E7EAE" w:rsidRDefault="0022259F" w:rsidP="0022259F">
      <w:pPr>
        <w:ind w:left="0" w:firstLine="0"/>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3BA29327" wp14:editId="29BE0EF5">
            <wp:extent cx="4572000" cy="2750820"/>
            <wp:effectExtent l="19050" t="19050" r="19050" b="1143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a:ln w="9525">
                      <a:solidFill>
                        <a:schemeClr val="tx1"/>
                      </a:solidFill>
                    </a:ln>
                  </pic:spPr>
                </pic:pic>
              </a:graphicData>
            </a:graphic>
          </wp:inline>
        </w:drawing>
      </w:r>
    </w:p>
    <w:p w14:paraId="772A46C9" w14:textId="0C8D3D5D" w:rsidR="000645A4" w:rsidRPr="009C7947" w:rsidRDefault="000645A4" w:rsidP="009B3C5A">
      <w:pPr>
        <w:spacing w:before="0"/>
        <w:ind w:left="0" w:firstLine="0"/>
        <w:jc w:val="center"/>
        <w:rPr>
          <w:rFonts w:ascii="Arial" w:eastAsia="Times New Roman" w:hAnsi="Arial" w:cs="Arial"/>
          <w:i/>
          <w:iCs/>
          <w:color w:val="2F5496" w:themeColor="accent1" w:themeShade="BF"/>
          <w:lang w:eastAsia="en-GB"/>
        </w:rPr>
      </w:pPr>
      <w:r>
        <w:rPr>
          <w:rFonts w:ascii="Arial" w:eastAsia="Times New Roman" w:hAnsi="Arial" w:cs="Arial"/>
          <w:i/>
          <w:iCs/>
          <w:noProof/>
          <w:color w:val="2F5496" w:themeColor="accent1" w:themeShade="BF"/>
          <w:lang w:eastAsia="en-GB"/>
        </w:rPr>
        <w:drawing>
          <wp:inline distT="0" distB="0" distL="0" distR="0" wp14:anchorId="178057B3" wp14:editId="2177DFF8">
            <wp:extent cx="4579200" cy="2754000"/>
            <wp:effectExtent l="19050" t="19050" r="12065" b="2730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2BEA7E16" w14:textId="77777777" w:rsidR="000645A4" w:rsidRPr="009B3C5A" w:rsidRDefault="000645A4" w:rsidP="00117C96">
      <w:pPr>
        <w:spacing w:before="0"/>
        <w:ind w:left="0" w:firstLine="0"/>
        <w:rPr>
          <w:rFonts w:ascii="Arial" w:hAnsi="Arial" w:cs="Arial"/>
        </w:rPr>
      </w:pPr>
      <w:r w:rsidRPr="009B3C5A">
        <w:rPr>
          <w:rFonts w:ascii="Arial" w:hAnsi="Arial" w:cs="Arial"/>
        </w:rPr>
        <w:t>Ethnicity not disclosed (</w:t>
      </w:r>
      <w:r w:rsidRPr="009B3C5A">
        <w:rPr>
          <w:rFonts w:ascii="Arial" w:hAnsi="Arial" w:cs="Arial"/>
          <w:b/>
          <w:bCs/>
        </w:rPr>
        <w:t>ND</w:t>
      </w:r>
      <w:r w:rsidRPr="009B3C5A">
        <w:rPr>
          <w:rFonts w:ascii="Arial" w:hAnsi="Arial" w:cs="Arial"/>
        </w:rPr>
        <w:t>) (combined ‘Agree’ 13% (n=4), Neutral 13% (n=4), combined ‘Disagree’ 74% (n=22).</w:t>
      </w:r>
    </w:p>
    <w:p w14:paraId="723AD595" w14:textId="77777777" w:rsidR="000645A4" w:rsidRPr="007C6C2F" w:rsidRDefault="000645A4" w:rsidP="007C6C2F">
      <w:pPr>
        <w:pStyle w:val="IntenseQuote"/>
        <w:ind w:right="95" w:hanging="864"/>
        <w:rPr>
          <w:rFonts w:ascii="Arial" w:hAnsi="Arial" w:cs="Arial"/>
          <w:b/>
          <w:bCs/>
          <w:i w:val="0"/>
          <w:iCs w:val="0"/>
          <w:lang w:eastAsia="en-GB"/>
        </w:rPr>
      </w:pPr>
      <w:r w:rsidRPr="007C6C2F">
        <w:rPr>
          <w:rFonts w:ascii="Arial" w:hAnsi="Arial" w:cs="Arial"/>
          <w:b/>
          <w:bCs/>
          <w:i w:val="0"/>
          <w:iCs w:val="0"/>
          <w:lang w:eastAsia="en-GB"/>
        </w:rPr>
        <w:lastRenderedPageBreak/>
        <w:t>Q11-2. I am a member, or am thinking of becoming a member, of one or more student societies</w:t>
      </w:r>
    </w:p>
    <w:p w14:paraId="5620A6A5" w14:textId="4533E440" w:rsidR="000645A4" w:rsidRPr="004D241D" w:rsidRDefault="007C6C2F" w:rsidP="00117C96">
      <w:pPr>
        <w:ind w:left="0" w:firstLine="0"/>
        <w:rPr>
          <w:rFonts w:ascii="Arial" w:eastAsia="Times New Roman" w:hAnsi="Arial" w:cs="Arial"/>
          <w:lang w:eastAsia="en-GB"/>
        </w:rPr>
      </w:pPr>
      <w:r>
        <w:rPr>
          <w:rFonts w:ascii="Arial" w:eastAsia="Times New Roman" w:hAnsi="Arial" w:cs="Arial"/>
          <w:b/>
          <w:bCs/>
          <w:lang w:eastAsia="en-GB"/>
        </w:rPr>
        <w:t xml:space="preserve">9.11A.2: </w:t>
      </w:r>
      <w:r w:rsidR="000645A4">
        <w:rPr>
          <w:rFonts w:ascii="Arial" w:eastAsia="Times New Roman" w:hAnsi="Arial" w:cs="Arial"/>
          <w:b/>
          <w:bCs/>
          <w:lang w:eastAsia="en-GB"/>
        </w:rPr>
        <w:t>56% of W</w:t>
      </w:r>
      <w:r w:rsidR="006F7995">
        <w:rPr>
          <w:rFonts w:ascii="Arial" w:eastAsia="Times New Roman" w:hAnsi="Arial" w:cs="Arial"/>
          <w:b/>
          <w:bCs/>
          <w:lang w:eastAsia="en-GB"/>
        </w:rPr>
        <w:t>hite</w:t>
      </w:r>
      <w:r w:rsidR="000645A4">
        <w:rPr>
          <w:rFonts w:ascii="Arial" w:eastAsia="Times New Roman" w:hAnsi="Arial" w:cs="Arial"/>
          <w:b/>
          <w:bCs/>
          <w:lang w:eastAsia="en-GB"/>
        </w:rPr>
        <w:t xml:space="preserve"> and 58% of </w:t>
      </w:r>
      <w:r w:rsidR="006F7995" w:rsidRPr="00C61E88">
        <w:rPr>
          <w:rFonts w:ascii="Arial" w:hAnsi="Arial" w:cs="Arial"/>
          <w:b/>
          <w:bCs/>
        </w:rPr>
        <w:t>R</w:t>
      </w:r>
      <w:r w:rsidR="006F7995">
        <w:rPr>
          <w:rFonts w:ascii="Arial" w:hAnsi="Arial" w:cs="Arial"/>
          <w:b/>
          <w:bCs/>
        </w:rPr>
        <w:t xml:space="preserve">acialised </w:t>
      </w:r>
      <w:r w:rsidR="006F7995" w:rsidRPr="00C61E88">
        <w:rPr>
          <w:rFonts w:ascii="Arial" w:hAnsi="Arial" w:cs="Arial"/>
          <w:b/>
          <w:bCs/>
        </w:rPr>
        <w:t>G</w:t>
      </w:r>
      <w:r w:rsidR="006F7995">
        <w:rPr>
          <w:rFonts w:ascii="Arial" w:hAnsi="Arial" w:cs="Arial"/>
          <w:b/>
          <w:bCs/>
        </w:rPr>
        <w:t xml:space="preserve">roups </w:t>
      </w:r>
      <w:r w:rsidR="000645A4">
        <w:rPr>
          <w:rFonts w:ascii="Arial" w:eastAsia="Times New Roman" w:hAnsi="Arial" w:cs="Arial"/>
          <w:b/>
          <w:bCs/>
          <w:lang w:eastAsia="en-GB"/>
        </w:rPr>
        <w:t>respondents agreed that they are members or are thinking to become members of one or more student societies; 36% of W</w:t>
      </w:r>
      <w:r w:rsidR="006F7995">
        <w:rPr>
          <w:rFonts w:ascii="Arial" w:eastAsia="Times New Roman" w:hAnsi="Arial" w:cs="Arial"/>
          <w:b/>
          <w:bCs/>
          <w:lang w:eastAsia="en-GB"/>
        </w:rPr>
        <w:t>hite</w:t>
      </w:r>
      <w:r w:rsidR="000645A4">
        <w:rPr>
          <w:rFonts w:ascii="Arial" w:eastAsia="Times New Roman" w:hAnsi="Arial" w:cs="Arial"/>
          <w:b/>
          <w:bCs/>
          <w:lang w:eastAsia="en-GB"/>
        </w:rPr>
        <w:t xml:space="preserve"> and 23% of </w:t>
      </w:r>
      <w:r w:rsidR="006F7995" w:rsidRPr="00C61E88">
        <w:rPr>
          <w:rFonts w:ascii="Arial" w:hAnsi="Arial" w:cs="Arial"/>
          <w:b/>
          <w:bCs/>
        </w:rPr>
        <w:t>R</w:t>
      </w:r>
      <w:r w:rsidR="006F7995">
        <w:rPr>
          <w:rFonts w:ascii="Arial" w:hAnsi="Arial" w:cs="Arial"/>
          <w:b/>
          <w:bCs/>
        </w:rPr>
        <w:t xml:space="preserve">acialised </w:t>
      </w:r>
      <w:r w:rsidR="006F7995" w:rsidRPr="00C61E88">
        <w:rPr>
          <w:rFonts w:ascii="Arial" w:hAnsi="Arial" w:cs="Arial"/>
          <w:b/>
          <w:bCs/>
        </w:rPr>
        <w:t>G</w:t>
      </w:r>
      <w:r w:rsidR="006F7995">
        <w:rPr>
          <w:rFonts w:ascii="Arial" w:hAnsi="Arial" w:cs="Arial"/>
          <w:b/>
          <w:bCs/>
        </w:rPr>
        <w:t>roups</w:t>
      </w:r>
      <w:r w:rsidR="000645A4">
        <w:rPr>
          <w:rFonts w:ascii="Arial" w:eastAsia="Times New Roman" w:hAnsi="Arial" w:cs="Arial"/>
          <w:b/>
          <w:bCs/>
          <w:lang w:eastAsia="en-GB"/>
        </w:rPr>
        <w:t xml:space="preserve"> respondents disagreed with this statement </w:t>
      </w:r>
      <w:r w:rsidR="000645A4">
        <w:rPr>
          <w:rFonts w:ascii="Arial" w:eastAsia="Times New Roman" w:hAnsi="Arial" w:cs="Arial"/>
          <w:lang w:eastAsia="en-GB"/>
        </w:rPr>
        <w:t>(a disparity is observed between the two cohorts disagreeing with the statement of Q11-2).</w:t>
      </w:r>
    </w:p>
    <w:p w14:paraId="3DA5E8F9" w14:textId="442CD2E1" w:rsidR="000645A4" w:rsidRPr="009C7947" w:rsidRDefault="00117C96" w:rsidP="007C6C2F">
      <w:pPr>
        <w:spacing w:before="0"/>
        <w:ind w:left="0" w:firstLine="0"/>
        <w:jc w:val="center"/>
        <w:rPr>
          <w:rFonts w:ascii="Arial" w:eastAsia="Times New Roman" w:hAnsi="Arial" w:cs="Arial"/>
          <w:i/>
          <w:iCs/>
          <w:color w:val="2F5496" w:themeColor="accent1" w:themeShade="BF"/>
          <w:lang w:eastAsia="en-GB"/>
        </w:rPr>
      </w:pPr>
      <w:r>
        <w:rPr>
          <w:rFonts w:ascii="Arial" w:eastAsia="Times New Roman" w:hAnsi="Arial" w:cs="Arial"/>
          <w:i/>
          <w:iCs/>
          <w:noProof/>
          <w:color w:val="2F5496" w:themeColor="accent1" w:themeShade="BF"/>
          <w:lang w:eastAsia="en-GB"/>
        </w:rPr>
        <w:drawing>
          <wp:inline distT="0" distB="0" distL="0" distR="0" wp14:anchorId="7739E68B" wp14:editId="1264E834">
            <wp:extent cx="4579200" cy="2754000"/>
            <wp:effectExtent l="19050" t="19050" r="12065" b="2730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sidR="000645A4">
        <w:rPr>
          <w:rFonts w:ascii="Arial" w:eastAsia="Times New Roman" w:hAnsi="Arial" w:cs="Arial"/>
          <w:i/>
          <w:iCs/>
          <w:noProof/>
          <w:color w:val="2F5496" w:themeColor="accent1" w:themeShade="BF"/>
          <w:lang w:eastAsia="en-GB"/>
        </w:rPr>
        <w:drawing>
          <wp:inline distT="0" distB="0" distL="0" distR="0" wp14:anchorId="0CB09551" wp14:editId="06A2E03A">
            <wp:extent cx="4579200" cy="2754000"/>
            <wp:effectExtent l="19050" t="19050" r="12065" b="273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20E77AEA" w14:textId="77777777" w:rsidR="000645A4" w:rsidRPr="007C6C2F" w:rsidRDefault="000645A4" w:rsidP="00117C96">
      <w:pPr>
        <w:spacing w:before="0"/>
        <w:ind w:left="0" w:firstLine="0"/>
        <w:rPr>
          <w:rFonts w:ascii="Arial" w:hAnsi="Arial" w:cs="Arial"/>
        </w:rPr>
      </w:pPr>
      <w:r w:rsidRPr="007C6C2F">
        <w:rPr>
          <w:rFonts w:ascii="Arial" w:hAnsi="Arial" w:cs="Arial"/>
        </w:rPr>
        <w:t>Ethnicity not disclosed (</w:t>
      </w:r>
      <w:r w:rsidRPr="007C6C2F">
        <w:rPr>
          <w:rFonts w:ascii="Arial" w:hAnsi="Arial" w:cs="Arial"/>
          <w:b/>
          <w:bCs/>
        </w:rPr>
        <w:t>ND</w:t>
      </w:r>
      <w:r w:rsidRPr="007C6C2F">
        <w:rPr>
          <w:rFonts w:ascii="Arial" w:hAnsi="Arial" w:cs="Arial"/>
        </w:rPr>
        <w:t>) (combined ‘Agree’ 50% (n=15), Neutral 17% (n=5), combined ‘Disagree’ 33% (n=10)).</w:t>
      </w:r>
    </w:p>
    <w:p w14:paraId="6B633068" w14:textId="4DE43B2D" w:rsidR="000645A4" w:rsidRDefault="000645A4" w:rsidP="00117C96">
      <w:pPr>
        <w:ind w:left="0" w:firstLine="0"/>
        <w:rPr>
          <w:rFonts w:ascii="Arial" w:eastAsia="Times New Roman" w:hAnsi="Arial" w:cs="Arial"/>
          <w:i/>
          <w:iCs/>
          <w:color w:val="2F5496" w:themeColor="accent1" w:themeShade="BF"/>
          <w:sz w:val="16"/>
          <w:szCs w:val="16"/>
          <w:lang w:eastAsia="en-GB"/>
        </w:rPr>
      </w:pPr>
    </w:p>
    <w:p w14:paraId="47BF1F04" w14:textId="0A15A4FD" w:rsidR="007C6C2F" w:rsidRDefault="007C6C2F" w:rsidP="00117C96">
      <w:pPr>
        <w:ind w:left="0" w:firstLine="0"/>
        <w:rPr>
          <w:rFonts w:ascii="Arial" w:eastAsia="Times New Roman" w:hAnsi="Arial" w:cs="Arial"/>
          <w:i/>
          <w:iCs/>
          <w:color w:val="2F5496" w:themeColor="accent1" w:themeShade="BF"/>
          <w:sz w:val="16"/>
          <w:szCs w:val="16"/>
          <w:lang w:eastAsia="en-GB"/>
        </w:rPr>
      </w:pPr>
    </w:p>
    <w:p w14:paraId="7B672ACA" w14:textId="3FE18005" w:rsidR="007C6C2F" w:rsidRDefault="007C6C2F" w:rsidP="00117C96">
      <w:pPr>
        <w:ind w:left="0" w:firstLine="0"/>
        <w:rPr>
          <w:rFonts w:ascii="Arial" w:eastAsia="Times New Roman" w:hAnsi="Arial" w:cs="Arial"/>
          <w:i/>
          <w:iCs/>
          <w:color w:val="2F5496" w:themeColor="accent1" w:themeShade="BF"/>
          <w:sz w:val="16"/>
          <w:szCs w:val="16"/>
          <w:lang w:eastAsia="en-GB"/>
        </w:rPr>
      </w:pPr>
    </w:p>
    <w:p w14:paraId="48F90460" w14:textId="1429B86F" w:rsidR="007C6C2F" w:rsidRDefault="007C6C2F" w:rsidP="00117C96">
      <w:pPr>
        <w:ind w:left="0" w:firstLine="0"/>
        <w:rPr>
          <w:rFonts w:ascii="Arial" w:eastAsia="Times New Roman" w:hAnsi="Arial" w:cs="Arial"/>
          <w:i/>
          <w:iCs/>
          <w:color w:val="2F5496" w:themeColor="accent1" w:themeShade="BF"/>
          <w:sz w:val="16"/>
          <w:szCs w:val="16"/>
          <w:lang w:eastAsia="en-GB"/>
        </w:rPr>
      </w:pPr>
    </w:p>
    <w:p w14:paraId="1F9540D6" w14:textId="3BE5024C" w:rsidR="007C6C2F" w:rsidRDefault="007C6C2F" w:rsidP="00117C96">
      <w:pPr>
        <w:ind w:left="0" w:firstLine="0"/>
        <w:rPr>
          <w:rFonts w:ascii="Arial" w:eastAsia="Times New Roman" w:hAnsi="Arial" w:cs="Arial"/>
          <w:i/>
          <w:iCs/>
          <w:color w:val="2F5496" w:themeColor="accent1" w:themeShade="BF"/>
          <w:sz w:val="16"/>
          <w:szCs w:val="16"/>
          <w:lang w:eastAsia="en-GB"/>
        </w:rPr>
      </w:pPr>
    </w:p>
    <w:p w14:paraId="5B95EC0F" w14:textId="216038AC" w:rsidR="007C6C2F" w:rsidRDefault="007C6C2F" w:rsidP="00117C96">
      <w:pPr>
        <w:ind w:left="0" w:firstLine="0"/>
        <w:rPr>
          <w:rFonts w:ascii="Arial" w:eastAsia="Times New Roman" w:hAnsi="Arial" w:cs="Arial"/>
          <w:i/>
          <w:iCs/>
          <w:color w:val="2F5496" w:themeColor="accent1" w:themeShade="BF"/>
          <w:sz w:val="16"/>
          <w:szCs w:val="16"/>
          <w:lang w:eastAsia="en-GB"/>
        </w:rPr>
      </w:pPr>
    </w:p>
    <w:p w14:paraId="036AF15C" w14:textId="38BA05DA" w:rsidR="00866637" w:rsidRDefault="00866637" w:rsidP="00117C96">
      <w:pPr>
        <w:ind w:left="0" w:firstLine="0"/>
        <w:rPr>
          <w:rFonts w:ascii="Arial" w:eastAsia="Times New Roman" w:hAnsi="Arial" w:cs="Arial"/>
          <w:i/>
          <w:iCs/>
          <w:color w:val="2F5496" w:themeColor="accent1" w:themeShade="BF"/>
          <w:sz w:val="16"/>
          <w:szCs w:val="16"/>
          <w:lang w:eastAsia="en-GB"/>
        </w:rPr>
      </w:pPr>
    </w:p>
    <w:p w14:paraId="5744F7F9" w14:textId="77777777" w:rsidR="000645A4" w:rsidRPr="00451EB8" w:rsidRDefault="000645A4" w:rsidP="00D23A75">
      <w:pPr>
        <w:pStyle w:val="IntenseQuote"/>
        <w:ind w:right="95" w:hanging="864"/>
        <w:rPr>
          <w:rFonts w:ascii="Arial" w:hAnsi="Arial" w:cs="Arial"/>
          <w:b/>
          <w:bCs/>
          <w:i w:val="0"/>
          <w:iCs w:val="0"/>
          <w:lang w:eastAsia="en-GB"/>
        </w:rPr>
      </w:pPr>
      <w:r w:rsidRPr="00451EB8">
        <w:rPr>
          <w:rFonts w:ascii="Arial" w:hAnsi="Arial" w:cs="Arial"/>
          <w:b/>
          <w:bCs/>
          <w:i w:val="0"/>
          <w:iCs w:val="0"/>
          <w:lang w:eastAsia="en-GB"/>
        </w:rPr>
        <w:lastRenderedPageBreak/>
        <w:t>Q11-3. In my experience students from all racial and ethnic backgrounds are included equally at all students' union events and societies</w:t>
      </w:r>
    </w:p>
    <w:p w14:paraId="0BE9DE68" w14:textId="5BC93E34" w:rsidR="000645A4" w:rsidRPr="00490529" w:rsidRDefault="007C6C2F" w:rsidP="00117C96">
      <w:pPr>
        <w:ind w:left="0" w:firstLine="0"/>
        <w:rPr>
          <w:rFonts w:ascii="Arial" w:eastAsia="Times New Roman" w:hAnsi="Arial" w:cs="Arial"/>
          <w:i/>
          <w:iCs/>
          <w:color w:val="2F5496" w:themeColor="accent1" w:themeShade="BF"/>
          <w:lang w:eastAsia="en-GB"/>
        </w:rPr>
      </w:pPr>
      <w:r>
        <w:rPr>
          <w:rFonts w:ascii="Arial" w:eastAsia="Times New Roman" w:hAnsi="Arial" w:cs="Arial"/>
          <w:b/>
          <w:bCs/>
          <w:lang w:eastAsia="en-GB"/>
        </w:rPr>
        <w:t>9.11A.</w:t>
      </w:r>
      <w:r w:rsidR="00D23A75">
        <w:rPr>
          <w:rFonts w:ascii="Arial" w:eastAsia="Times New Roman" w:hAnsi="Arial" w:cs="Arial"/>
          <w:b/>
          <w:bCs/>
          <w:lang w:eastAsia="en-GB"/>
        </w:rPr>
        <w:t>3</w:t>
      </w:r>
      <w:r>
        <w:rPr>
          <w:rFonts w:ascii="Arial" w:eastAsia="Times New Roman" w:hAnsi="Arial" w:cs="Arial"/>
          <w:b/>
          <w:bCs/>
          <w:lang w:eastAsia="en-GB"/>
        </w:rPr>
        <w:t>:</w:t>
      </w:r>
      <w:r w:rsidR="00D23A75">
        <w:rPr>
          <w:rFonts w:ascii="Arial" w:eastAsia="Times New Roman" w:hAnsi="Arial" w:cs="Arial"/>
          <w:b/>
          <w:bCs/>
          <w:lang w:eastAsia="en-GB"/>
        </w:rPr>
        <w:t xml:space="preserve"> </w:t>
      </w:r>
      <w:r w:rsidR="000645A4">
        <w:rPr>
          <w:rFonts w:ascii="Arial" w:eastAsia="Times New Roman" w:hAnsi="Arial" w:cs="Arial"/>
          <w:b/>
          <w:bCs/>
          <w:lang w:eastAsia="en-GB"/>
        </w:rPr>
        <w:t>54% of W</w:t>
      </w:r>
      <w:r w:rsidR="006F7995">
        <w:rPr>
          <w:rFonts w:ascii="Arial" w:eastAsia="Times New Roman" w:hAnsi="Arial" w:cs="Arial"/>
          <w:b/>
          <w:bCs/>
          <w:lang w:eastAsia="en-GB"/>
        </w:rPr>
        <w:t>hite</w:t>
      </w:r>
      <w:r w:rsidR="000645A4">
        <w:rPr>
          <w:rFonts w:ascii="Arial" w:eastAsia="Times New Roman" w:hAnsi="Arial" w:cs="Arial"/>
          <w:b/>
          <w:bCs/>
          <w:lang w:eastAsia="en-GB"/>
        </w:rPr>
        <w:t xml:space="preserve"> and 57% of </w:t>
      </w:r>
      <w:r w:rsidR="006F7995" w:rsidRPr="00C61E88">
        <w:rPr>
          <w:rFonts w:ascii="Arial" w:hAnsi="Arial" w:cs="Arial"/>
          <w:b/>
          <w:bCs/>
        </w:rPr>
        <w:t>R</w:t>
      </w:r>
      <w:r w:rsidR="006F7995">
        <w:rPr>
          <w:rFonts w:ascii="Arial" w:hAnsi="Arial" w:cs="Arial"/>
          <w:b/>
          <w:bCs/>
        </w:rPr>
        <w:t xml:space="preserve">acialised </w:t>
      </w:r>
      <w:r w:rsidR="006F7995" w:rsidRPr="00C61E88">
        <w:rPr>
          <w:rFonts w:ascii="Arial" w:hAnsi="Arial" w:cs="Arial"/>
          <w:b/>
          <w:bCs/>
        </w:rPr>
        <w:t>G</w:t>
      </w:r>
      <w:r w:rsidR="006F7995">
        <w:rPr>
          <w:rFonts w:ascii="Arial" w:hAnsi="Arial" w:cs="Arial"/>
          <w:b/>
          <w:bCs/>
        </w:rPr>
        <w:t>roups</w:t>
      </w:r>
      <w:r w:rsidR="000645A4">
        <w:rPr>
          <w:rFonts w:ascii="Arial" w:eastAsia="Times New Roman" w:hAnsi="Arial" w:cs="Arial"/>
          <w:b/>
          <w:bCs/>
          <w:lang w:eastAsia="en-GB"/>
        </w:rPr>
        <w:t xml:space="preserve"> respondents agreed that </w:t>
      </w:r>
      <w:r w:rsidR="000645A4" w:rsidRPr="004D241D">
        <w:rPr>
          <w:rFonts w:ascii="Arial" w:eastAsia="Times New Roman" w:hAnsi="Arial" w:cs="Arial"/>
          <w:b/>
          <w:bCs/>
          <w:lang w:eastAsia="en-GB"/>
        </w:rPr>
        <w:t>students from all racial and ethnic backgrounds are included equally at all students' union events and societies</w:t>
      </w:r>
      <w:r w:rsidR="000645A4">
        <w:rPr>
          <w:rFonts w:ascii="Arial" w:eastAsia="Times New Roman" w:hAnsi="Arial" w:cs="Arial"/>
          <w:b/>
          <w:bCs/>
          <w:lang w:eastAsia="en-GB"/>
        </w:rPr>
        <w:t>; 5% of W</w:t>
      </w:r>
      <w:r w:rsidR="006F7995">
        <w:rPr>
          <w:rFonts w:ascii="Arial" w:eastAsia="Times New Roman" w:hAnsi="Arial" w:cs="Arial"/>
          <w:b/>
          <w:bCs/>
          <w:lang w:eastAsia="en-GB"/>
        </w:rPr>
        <w:t>hite</w:t>
      </w:r>
      <w:r w:rsidR="000645A4">
        <w:rPr>
          <w:rFonts w:ascii="Arial" w:eastAsia="Times New Roman" w:hAnsi="Arial" w:cs="Arial"/>
          <w:b/>
          <w:bCs/>
          <w:lang w:eastAsia="en-GB"/>
        </w:rPr>
        <w:t xml:space="preserve"> and 14% of </w:t>
      </w:r>
      <w:r w:rsidR="006F7995" w:rsidRPr="00C61E88">
        <w:rPr>
          <w:rFonts w:ascii="Arial" w:hAnsi="Arial" w:cs="Arial"/>
          <w:b/>
          <w:bCs/>
        </w:rPr>
        <w:t>R</w:t>
      </w:r>
      <w:r w:rsidR="006F7995">
        <w:rPr>
          <w:rFonts w:ascii="Arial" w:hAnsi="Arial" w:cs="Arial"/>
          <w:b/>
          <w:bCs/>
        </w:rPr>
        <w:t xml:space="preserve">acialised </w:t>
      </w:r>
      <w:r w:rsidR="006F7995" w:rsidRPr="00C61E88">
        <w:rPr>
          <w:rFonts w:ascii="Arial" w:hAnsi="Arial" w:cs="Arial"/>
          <w:b/>
          <w:bCs/>
        </w:rPr>
        <w:t>G</w:t>
      </w:r>
      <w:r w:rsidR="006F7995">
        <w:rPr>
          <w:rFonts w:ascii="Arial" w:hAnsi="Arial" w:cs="Arial"/>
          <w:b/>
          <w:bCs/>
        </w:rPr>
        <w:t>roups</w:t>
      </w:r>
      <w:r w:rsidR="000645A4">
        <w:rPr>
          <w:rFonts w:ascii="Arial" w:eastAsia="Times New Roman" w:hAnsi="Arial" w:cs="Arial"/>
          <w:b/>
          <w:bCs/>
          <w:lang w:eastAsia="en-GB"/>
        </w:rPr>
        <w:t xml:space="preserve"> respondents disagreed that this was the case </w:t>
      </w:r>
      <w:r w:rsidR="000645A4">
        <w:rPr>
          <w:rFonts w:ascii="Arial" w:eastAsia="Times New Roman" w:hAnsi="Arial" w:cs="Arial"/>
          <w:lang w:eastAsia="en-GB"/>
        </w:rPr>
        <w:t>(a disparity is observed between the two cohorts disagreeing with the statement of Q11-3).</w:t>
      </w:r>
    </w:p>
    <w:p w14:paraId="2605F22E" w14:textId="5FDF7D28" w:rsidR="000645A4" w:rsidRPr="009C7947" w:rsidRDefault="00117C96" w:rsidP="00D23A75">
      <w:pPr>
        <w:spacing w:before="0"/>
        <w:ind w:left="0" w:firstLine="0"/>
        <w:jc w:val="center"/>
        <w:rPr>
          <w:rFonts w:ascii="Arial" w:eastAsia="Times New Roman" w:hAnsi="Arial" w:cs="Arial"/>
          <w:i/>
          <w:iCs/>
          <w:color w:val="2F5496" w:themeColor="accent1" w:themeShade="BF"/>
          <w:lang w:eastAsia="en-GB"/>
        </w:rPr>
      </w:pPr>
      <w:r>
        <w:rPr>
          <w:rFonts w:ascii="Arial" w:eastAsia="Times New Roman" w:hAnsi="Arial" w:cs="Arial"/>
          <w:i/>
          <w:iCs/>
          <w:noProof/>
          <w:color w:val="2F5496" w:themeColor="accent1" w:themeShade="BF"/>
          <w:lang w:eastAsia="en-GB"/>
        </w:rPr>
        <w:drawing>
          <wp:inline distT="0" distB="0" distL="0" distR="0" wp14:anchorId="18D9DC1D" wp14:editId="1BF9F959">
            <wp:extent cx="4579200" cy="2754000"/>
            <wp:effectExtent l="19050" t="19050" r="12065" b="273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sidR="000645A4">
        <w:rPr>
          <w:rFonts w:ascii="Arial" w:eastAsia="Times New Roman" w:hAnsi="Arial" w:cs="Arial"/>
          <w:i/>
          <w:iCs/>
          <w:noProof/>
          <w:color w:val="2F5496" w:themeColor="accent1" w:themeShade="BF"/>
          <w:lang w:eastAsia="en-GB"/>
        </w:rPr>
        <w:drawing>
          <wp:inline distT="0" distB="0" distL="0" distR="0" wp14:anchorId="26E478CB" wp14:editId="1BD15FB8">
            <wp:extent cx="4579200" cy="2754000"/>
            <wp:effectExtent l="19050" t="19050" r="12065" b="2730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4D28A39B" w14:textId="77777777" w:rsidR="000645A4" w:rsidRPr="00D23A75" w:rsidRDefault="000645A4" w:rsidP="00D23A75">
      <w:pPr>
        <w:spacing w:before="0"/>
        <w:ind w:left="0" w:firstLine="0"/>
        <w:rPr>
          <w:rFonts w:ascii="Arial" w:hAnsi="Arial" w:cs="Arial"/>
        </w:rPr>
      </w:pPr>
      <w:r w:rsidRPr="00D23A75">
        <w:rPr>
          <w:rFonts w:ascii="Arial" w:hAnsi="Arial" w:cs="Arial"/>
        </w:rPr>
        <w:t>Ethnicity not disclosed (</w:t>
      </w:r>
      <w:r w:rsidRPr="00D23A75">
        <w:rPr>
          <w:rFonts w:ascii="Arial" w:hAnsi="Arial" w:cs="Arial"/>
          <w:b/>
          <w:bCs/>
        </w:rPr>
        <w:t>ND</w:t>
      </w:r>
      <w:r w:rsidRPr="00D23A75">
        <w:rPr>
          <w:rFonts w:ascii="Arial" w:hAnsi="Arial" w:cs="Arial"/>
        </w:rPr>
        <w:t>) (combined ‘Agree’ 67% (n=20), Neutral 23% (n=7), combined ‘Disagree’ 10% (n=3)).</w:t>
      </w:r>
    </w:p>
    <w:p w14:paraId="2B19436E" w14:textId="3A2B249B" w:rsidR="000645A4" w:rsidRDefault="000645A4" w:rsidP="000645A4">
      <w:pPr>
        <w:rPr>
          <w:rFonts w:ascii="Arial" w:eastAsia="Times New Roman" w:hAnsi="Arial" w:cs="Arial"/>
          <w:i/>
          <w:iCs/>
          <w:color w:val="2F5496" w:themeColor="accent1" w:themeShade="BF"/>
          <w:sz w:val="16"/>
          <w:szCs w:val="16"/>
          <w:lang w:eastAsia="en-GB"/>
        </w:rPr>
      </w:pPr>
    </w:p>
    <w:p w14:paraId="2428174A" w14:textId="31124893" w:rsidR="00D23A75" w:rsidRDefault="00D23A75" w:rsidP="000645A4">
      <w:pPr>
        <w:rPr>
          <w:rFonts w:ascii="Arial" w:eastAsia="Times New Roman" w:hAnsi="Arial" w:cs="Arial"/>
          <w:i/>
          <w:iCs/>
          <w:color w:val="2F5496" w:themeColor="accent1" w:themeShade="BF"/>
          <w:sz w:val="16"/>
          <w:szCs w:val="16"/>
          <w:lang w:eastAsia="en-GB"/>
        </w:rPr>
      </w:pPr>
    </w:p>
    <w:p w14:paraId="25770F50" w14:textId="639336B8" w:rsidR="00D23A75" w:rsidRDefault="00D23A75" w:rsidP="000645A4">
      <w:pPr>
        <w:rPr>
          <w:rFonts w:ascii="Arial" w:eastAsia="Times New Roman" w:hAnsi="Arial" w:cs="Arial"/>
          <w:i/>
          <w:iCs/>
          <w:color w:val="2F5496" w:themeColor="accent1" w:themeShade="BF"/>
          <w:sz w:val="16"/>
          <w:szCs w:val="16"/>
          <w:lang w:eastAsia="en-GB"/>
        </w:rPr>
      </w:pPr>
    </w:p>
    <w:p w14:paraId="21A715B3" w14:textId="21F83A3D" w:rsidR="00D23A75" w:rsidRDefault="00D23A75" w:rsidP="000645A4">
      <w:pPr>
        <w:rPr>
          <w:rFonts w:ascii="Arial" w:eastAsia="Times New Roman" w:hAnsi="Arial" w:cs="Arial"/>
          <w:i/>
          <w:iCs/>
          <w:color w:val="2F5496" w:themeColor="accent1" w:themeShade="BF"/>
          <w:sz w:val="16"/>
          <w:szCs w:val="16"/>
          <w:lang w:eastAsia="en-GB"/>
        </w:rPr>
      </w:pPr>
    </w:p>
    <w:p w14:paraId="4ADEF134" w14:textId="65D836D3" w:rsidR="00D23A75" w:rsidRDefault="00D23A75" w:rsidP="000645A4">
      <w:pPr>
        <w:rPr>
          <w:rFonts w:ascii="Arial" w:eastAsia="Times New Roman" w:hAnsi="Arial" w:cs="Arial"/>
          <w:i/>
          <w:iCs/>
          <w:color w:val="2F5496" w:themeColor="accent1" w:themeShade="BF"/>
          <w:sz w:val="16"/>
          <w:szCs w:val="16"/>
          <w:lang w:eastAsia="en-GB"/>
        </w:rPr>
      </w:pPr>
    </w:p>
    <w:p w14:paraId="033CAFCD" w14:textId="77777777" w:rsidR="000645A4" w:rsidRPr="00D23A75" w:rsidRDefault="000645A4" w:rsidP="00D23A75">
      <w:pPr>
        <w:pStyle w:val="IntenseQuote"/>
        <w:ind w:right="95" w:hanging="864"/>
        <w:rPr>
          <w:rFonts w:ascii="Arial" w:hAnsi="Arial" w:cs="Arial"/>
          <w:b/>
          <w:bCs/>
          <w:i w:val="0"/>
          <w:iCs w:val="0"/>
          <w:lang w:eastAsia="en-GB"/>
        </w:rPr>
      </w:pPr>
      <w:r w:rsidRPr="00D23A75">
        <w:rPr>
          <w:rFonts w:ascii="Arial" w:hAnsi="Arial" w:cs="Arial"/>
          <w:b/>
          <w:bCs/>
          <w:i w:val="0"/>
          <w:iCs w:val="0"/>
          <w:lang w:eastAsia="en-GB"/>
        </w:rPr>
        <w:lastRenderedPageBreak/>
        <w:t>Q11-4. Racially offensive or inappropriate behaviours are not tolerated at events and activities organised by the students' union</w:t>
      </w:r>
    </w:p>
    <w:p w14:paraId="4A3100F9" w14:textId="14AB1291" w:rsidR="000645A4" w:rsidRPr="000F741F" w:rsidRDefault="00D23A75" w:rsidP="00117C96">
      <w:pPr>
        <w:spacing w:before="0"/>
        <w:ind w:left="0" w:firstLine="0"/>
        <w:rPr>
          <w:rFonts w:ascii="Arial" w:hAnsi="Arial" w:cs="Arial"/>
          <w:b/>
          <w:bCs/>
        </w:rPr>
      </w:pPr>
      <w:r>
        <w:rPr>
          <w:rFonts w:ascii="Arial" w:eastAsia="Times New Roman" w:hAnsi="Arial" w:cs="Arial"/>
          <w:b/>
          <w:bCs/>
          <w:lang w:eastAsia="en-GB"/>
        </w:rPr>
        <w:t xml:space="preserve">9.11A.4: </w:t>
      </w:r>
      <w:r w:rsidR="000645A4">
        <w:rPr>
          <w:rFonts w:ascii="Arial" w:hAnsi="Arial" w:cs="Arial"/>
          <w:b/>
          <w:bCs/>
        </w:rPr>
        <w:t>70% of W</w:t>
      </w:r>
      <w:r w:rsidR="006F7995">
        <w:rPr>
          <w:rFonts w:ascii="Arial" w:hAnsi="Arial" w:cs="Arial"/>
          <w:b/>
          <w:bCs/>
        </w:rPr>
        <w:t>hite</w:t>
      </w:r>
      <w:r w:rsidR="000645A4">
        <w:rPr>
          <w:rFonts w:ascii="Arial" w:hAnsi="Arial" w:cs="Arial"/>
          <w:b/>
          <w:bCs/>
        </w:rPr>
        <w:t xml:space="preserve"> and 64% of </w:t>
      </w:r>
      <w:r w:rsidR="006F7995" w:rsidRPr="00C61E88">
        <w:rPr>
          <w:rFonts w:ascii="Arial" w:hAnsi="Arial" w:cs="Arial"/>
          <w:b/>
          <w:bCs/>
        </w:rPr>
        <w:t>R</w:t>
      </w:r>
      <w:r w:rsidR="006F7995">
        <w:rPr>
          <w:rFonts w:ascii="Arial" w:hAnsi="Arial" w:cs="Arial"/>
          <w:b/>
          <w:bCs/>
        </w:rPr>
        <w:t xml:space="preserve">acialised </w:t>
      </w:r>
      <w:r w:rsidR="006F7995" w:rsidRPr="00C61E88">
        <w:rPr>
          <w:rFonts w:ascii="Arial" w:hAnsi="Arial" w:cs="Arial"/>
          <w:b/>
          <w:bCs/>
        </w:rPr>
        <w:t>G</w:t>
      </w:r>
      <w:r w:rsidR="006F7995">
        <w:rPr>
          <w:rFonts w:ascii="Arial" w:hAnsi="Arial" w:cs="Arial"/>
          <w:b/>
          <w:bCs/>
        </w:rPr>
        <w:t>roups</w:t>
      </w:r>
      <w:r w:rsidR="000645A4">
        <w:rPr>
          <w:rFonts w:ascii="Arial" w:hAnsi="Arial" w:cs="Arial"/>
          <w:b/>
          <w:bCs/>
        </w:rPr>
        <w:t xml:space="preserve"> respondents agreed that racially offensive or inappropriate behaviours are not tolerated at events/activities organised by the students’ union; 1% of W</w:t>
      </w:r>
      <w:r w:rsidR="006F7995">
        <w:rPr>
          <w:rFonts w:ascii="Arial" w:hAnsi="Arial" w:cs="Arial"/>
          <w:b/>
          <w:bCs/>
        </w:rPr>
        <w:t>hite</w:t>
      </w:r>
      <w:r w:rsidR="000645A4">
        <w:rPr>
          <w:rFonts w:ascii="Arial" w:hAnsi="Arial" w:cs="Arial"/>
          <w:b/>
          <w:bCs/>
        </w:rPr>
        <w:t xml:space="preserve"> and 7% of </w:t>
      </w:r>
      <w:r w:rsidR="006F7995" w:rsidRPr="00C61E88">
        <w:rPr>
          <w:rFonts w:ascii="Arial" w:hAnsi="Arial" w:cs="Arial"/>
          <w:b/>
          <w:bCs/>
        </w:rPr>
        <w:t>R</w:t>
      </w:r>
      <w:r w:rsidR="006F7995">
        <w:rPr>
          <w:rFonts w:ascii="Arial" w:hAnsi="Arial" w:cs="Arial"/>
          <w:b/>
          <w:bCs/>
        </w:rPr>
        <w:t xml:space="preserve">acialised </w:t>
      </w:r>
      <w:r w:rsidR="006F7995" w:rsidRPr="00C61E88">
        <w:rPr>
          <w:rFonts w:ascii="Arial" w:hAnsi="Arial" w:cs="Arial"/>
          <w:b/>
          <w:bCs/>
        </w:rPr>
        <w:t>G</w:t>
      </w:r>
      <w:r w:rsidR="006F7995">
        <w:rPr>
          <w:rFonts w:ascii="Arial" w:hAnsi="Arial" w:cs="Arial"/>
          <w:b/>
          <w:bCs/>
        </w:rPr>
        <w:t>roups</w:t>
      </w:r>
      <w:r w:rsidR="000645A4">
        <w:rPr>
          <w:rFonts w:ascii="Arial" w:hAnsi="Arial" w:cs="Arial"/>
          <w:b/>
          <w:bCs/>
        </w:rPr>
        <w:t xml:space="preserve"> respondents disagreed that this was the case.</w:t>
      </w:r>
    </w:p>
    <w:p w14:paraId="54FF1E75" w14:textId="7CD724A1" w:rsidR="000645A4" w:rsidRDefault="00117C96" w:rsidP="00D23A75">
      <w:pPr>
        <w:spacing w:before="0"/>
        <w:ind w:left="0" w:firstLine="0"/>
        <w:jc w:val="center"/>
        <w:rPr>
          <w:rFonts w:ascii="Arial" w:hAnsi="Arial" w:cs="Arial"/>
        </w:rPr>
      </w:pPr>
      <w:r>
        <w:rPr>
          <w:rFonts w:ascii="Arial" w:hAnsi="Arial" w:cs="Arial"/>
          <w:noProof/>
        </w:rPr>
        <w:drawing>
          <wp:inline distT="0" distB="0" distL="0" distR="0" wp14:anchorId="556CEFC3" wp14:editId="6C8D1E7A">
            <wp:extent cx="4579200" cy="2754000"/>
            <wp:effectExtent l="19050" t="19050" r="12065" b="2730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r w:rsidR="000645A4">
        <w:rPr>
          <w:rFonts w:ascii="Arial" w:hAnsi="Arial" w:cs="Arial"/>
          <w:noProof/>
        </w:rPr>
        <w:drawing>
          <wp:inline distT="0" distB="0" distL="0" distR="0" wp14:anchorId="57F75AF5" wp14:editId="64A52D7F">
            <wp:extent cx="4579200" cy="2754000"/>
            <wp:effectExtent l="19050" t="19050" r="12065" b="2730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579200" cy="2754000"/>
                    </a:xfrm>
                    <a:prstGeom prst="rect">
                      <a:avLst/>
                    </a:prstGeom>
                    <a:noFill/>
                    <a:ln>
                      <a:solidFill>
                        <a:schemeClr val="tx1"/>
                      </a:solidFill>
                    </a:ln>
                  </pic:spPr>
                </pic:pic>
              </a:graphicData>
            </a:graphic>
          </wp:inline>
        </w:drawing>
      </w:r>
    </w:p>
    <w:p w14:paraId="5A4062B7" w14:textId="77777777" w:rsidR="000645A4" w:rsidRPr="00D23A75" w:rsidRDefault="000645A4" w:rsidP="00117C96">
      <w:pPr>
        <w:spacing w:before="0"/>
        <w:ind w:left="0" w:firstLine="0"/>
        <w:rPr>
          <w:rFonts w:ascii="Arial" w:hAnsi="Arial" w:cs="Arial"/>
        </w:rPr>
      </w:pPr>
      <w:r w:rsidRPr="00D23A75">
        <w:rPr>
          <w:rFonts w:ascii="Arial" w:hAnsi="Arial" w:cs="Arial"/>
        </w:rPr>
        <w:t>Ethnicity not disclosed (</w:t>
      </w:r>
      <w:r w:rsidRPr="00D23A75">
        <w:rPr>
          <w:rFonts w:ascii="Arial" w:hAnsi="Arial" w:cs="Arial"/>
          <w:b/>
          <w:bCs/>
        </w:rPr>
        <w:t>ND</w:t>
      </w:r>
      <w:r w:rsidRPr="00D23A75">
        <w:rPr>
          <w:rFonts w:ascii="Arial" w:hAnsi="Arial" w:cs="Arial"/>
        </w:rPr>
        <w:t>) (combined ‘Agree’ 53% (n=16), Neutral 33% (n=10), combined ‘Disagree’ 14% (n=4)).</w:t>
      </w:r>
    </w:p>
    <w:p w14:paraId="04ACB1BE" w14:textId="7E957937" w:rsidR="00117C96" w:rsidRDefault="00117C96" w:rsidP="00117C96">
      <w:pPr>
        <w:ind w:left="0" w:firstLine="0"/>
        <w:rPr>
          <w:rFonts w:ascii="Arial" w:hAnsi="Arial" w:cs="Arial"/>
          <w:sz w:val="16"/>
          <w:szCs w:val="16"/>
        </w:rPr>
      </w:pPr>
    </w:p>
    <w:p w14:paraId="4758319C" w14:textId="71EEEE28" w:rsidR="00D23A75" w:rsidRPr="00D23A75" w:rsidRDefault="00D23A75" w:rsidP="00117C96">
      <w:pPr>
        <w:ind w:left="0" w:firstLine="0"/>
        <w:rPr>
          <w:rFonts w:ascii="Arial" w:hAnsi="Arial" w:cs="Arial"/>
          <w:b/>
          <w:bCs/>
          <w:color w:val="2F5496" w:themeColor="accent1" w:themeShade="BF"/>
        </w:rPr>
      </w:pPr>
      <w:r>
        <w:rPr>
          <w:rFonts w:ascii="Arial" w:hAnsi="Arial" w:cs="Arial"/>
          <w:b/>
          <w:bCs/>
          <w:color w:val="2F5496" w:themeColor="accent1" w:themeShade="BF"/>
        </w:rPr>
        <w:t>9.11B: Qualitative analysis</w:t>
      </w:r>
    </w:p>
    <w:p w14:paraId="072E7FD1" w14:textId="77777777" w:rsidR="00D23A75" w:rsidRPr="00117C96" w:rsidRDefault="00D23A75" w:rsidP="00117C96">
      <w:pPr>
        <w:ind w:left="0" w:firstLine="0"/>
        <w:rPr>
          <w:rFonts w:ascii="Arial" w:hAnsi="Arial" w:cs="Arial"/>
          <w:sz w:val="16"/>
          <w:szCs w:val="16"/>
        </w:rPr>
      </w:pPr>
    </w:p>
    <w:p w14:paraId="7317FC1D" w14:textId="6577D5A2" w:rsidR="000645A4" w:rsidRDefault="000645A4" w:rsidP="00117C96">
      <w:pPr>
        <w:ind w:left="0" w:firstLine="0"/>
        <w:rPr>
          <w:rFonts w:ascii="Arial" w:hAnsi="Arial" w:cs="Arial"/>
        </w:rPr>
      </w:pPr>
      <w:r>
        <w:rPr>
          <w:rFonts w:ascii="Arial" w:hAnsi="Arial" w:cs="Arial"/>
        </w:rPr>
        <w:t xml:space="preserve">Comments from </w:t>
      </w:r>
      <w:r>
        <w:rPr>
          <w:rFonts w:ascii="Arial" w:hAnsi="Arial" w:cs="Arial"/>
          <w:b/>
          <w:bCs/>
        </w:rPr>
        <w:t>White (W)</w:t>
      </w:r>
      <w:r>
        <w:rPr>
          <w:rFonts w:ascii="Arial" w:hAnsi="Arial" w:cs="Arial"/>
        </w:rPr>
        <w:t xml:space="preserve"> </w:t>
      </w:r>
      <w:r w:rsidR="00565697">
        <w:rPr>
          <w:rFonts w:ascii="Arial" w:hAnsi="Arial" w:cs="Arial"/>
        </w:rPr>
        <w:t xml:space="preserve">students </w:t>
      </w:r>
      <w:r>
        <w:rPr>
          <w:rFonts w:ascii="Arial" w:hAnsi="Arial" w:cs="Arial"/>
        </w:rPr>
        <w:t xml:space="preserve">to the </w:t>
      </w:r>
      <w:r w:rsidR="0014405B">
        <w:rPr>
          <w:rFonts w:ascii="Arial" w:hAnsi="Arial" w:cs="Arial"/>
        </w:rPr>
        <w:t xml:space="preserve">four </w:t>
      </w:r>
      <w:r>
        <w:rPr>
          <w:rFonts w:ascii="Arial" w:hAnsi="Arial" w:cs="Arial"/>
        </w:rPr>
        <w:t>questions in section</w:t>
      </w:r>
      <w:r w:rsidR="00D23A75">
        <w:rPr>
          <w:rFonts w:ascii="Arial" w:hAnsi="Arial" w:cs="Arial"/>
        </w:rPr>
        <w:t xml:space="preserve"> ‘Students’ union’</w:t>
      </w:r>
      <w:r>
        <w:rPr>
          <w:rFonts w:ascii="Arial" w:hAnsi="Arial" w:cs="Arial"/>
        </w:rPr>
        <w:t xml:space="preserve"> were grouped into two broad themes and </w:t>
      </w:r>
      <w:r w:rsidR="00D87E80">
        <w:rPr>
          <w:rFonts w:ascii="Arial" w:hAnsi="Arial" w:cs="Arial"/>
        </w:rPr>
        <w:t>sub-theme</w:t>
      </w:r>
      <w:r>
        <w:rPr>
          <w:rFonts w:ascii="Arial" w:hAnsi="Arial" w:cs="Arial"/>
        </w:rPr>
        <w:t xml:space="preserve">s (Table </w:t>
      </w:r>
      <w:r w:rsidR="0014405B">
        <w:rPr>
          <w:rFonts w:ascii="Arial" w:hAnsi="Arial" w:cs="Arial"/>
        </w:rPr>
        <w:t>3</w:t>
      </w:r>
      <w:r w:rsidR="002058F3">
        <w:rPr>
          <w:rFonts w:ascii="Arial" w:hAnsi="Arial" w:cs="Arial"/>
        </w:rPr>
        <w:t>7</w:t>
      </w:r>
      <w:r>
        <w:rPr>
          <w:rFonts w:ascii="Arial" w:hAnsi="Arial" w:cs="Arial"/>
        </w:rPr>
        <w:t>).</w:t>
      </w:r>
    </w:p>
    <w:p w14:paraId="0EF19845" w14:textId="77777777" w:rsidR="00D23A75" w:rsidRDefault="00D23A75" w:rsidP="00117C96">
      <w:pPr>
        <w:ind w:left="0" w:firstLine="0"/>
        <w:rPr>
          <w:rFonts w:ascii="Arial" w:hAnsi="Arial" w:cs="Arial"/>
        </w:rPr>
      </w:pPr>
    </w:p>
    <w:p w14:paraId="7A2FEB7A" w14:textId="1F03189A" w:rsidR="000645A4" w:rsidRDefault="000645A4" w:rsidP="00117C96">
      <w:pPr>
        <w:ind w:left="0" w:firstLine="0"/>
        <w:rPr>
          <w:rFonts w:ascii="Arial" w:hAnsi="Arial" w:cs="Arial"/>
        </w:rPr>
      </w:pPr>
      <w:r w:rsidRPr="00D23A75">
        <w:rPr>
          <w:rFonts w:ascii="Arial" w:hAnsi="Arial" w:cs="Arial"/>
          <w:b/>
          <w:bCs/>
        </w:rPr>
        <w:lastRenderedPageBreak/>
        <w:t xml:space="preserve">Table </w:t>
      </w:r>
      <w:r w:rsidR="0014405B" w:rsidRPr="00D23A75">
        <w:rPr>
          <w:rFonts w:ascii="Arial" w:hAnsi="Arial" w:cs="Arial"/>
          <w:b/>
          <w:bCs/>
        </w:rPr>
        <w:t>3</w:t>
      </w:r>
      <w:r w:rsidR="002058F3">
        <w:rPr>
          <w:rFonts w:ascii="Arial" w:hAnsi="Arial" w:cs="Arial"/>
          <w:b/>
          <w:bCs/>
        </w:rPr>
        <w:t>7</w:t>
      </w:r>
      <w:r w:rsidRPr="00D23A75">
        <w:rPr>
          <w:rFonts w:ascii="Arial" w:hAnsi="Arial" w:cs="Arial"/>
          <w:b/>
          <w:bCs/>
        </w:rPr>
        <w:t xml:space="preserve">: </w:t>
      </w:r>
      <w:r w:rsidRPr="00D23A75">
        <w:rPr>
          <w:rFonts w:ascii="Arial" w:hAnsi="Arial" w:cs="Arial"/>
        </w:rPr>
        <w:t>Inductive content analysis of question responses from White students regarding the student survey section “Students’ union”.</w:t>
      </w:r>
    </w:p>
    <w:tbl>
      <w:tblPr>
        <w:tblStyle w:val="TableGrid"/>
        <w:tblW w:w="0" w:type="auto"/>
        <w:tblLook w:val="04A0" w:firstRow="1" w:lastRow="0" w:firstColumn="1" w:lastColumn="0" w:noHBand="0" w:noVBand="1"/>
      </w:tblPr>
      <w:tblGrid>
        <w:gridCol w:w="1696"/>
        <w:gridCol w:w="3969"/>
        <w:gridCol w:w="3351"/>
      </w:tblGrid>
      <w:tr w:rsidR="00E176CF" w:rsidRPr="007C5A25" w14:paraId="23381F5A" w14:textId="77777777" w:rsidTr="00A81951">
        <w:tc>
          <w:tcPr>
            <w:tcW w:w="1696" w:type="dxa"/>
            <w:shd w:val="clear" w:color="auto" w:fill="B4C6E7" w:themeFill="accent1" w:themeFillTint="66"/>
          </w:tcPr>
          <w:p w14:paraId="20792CBC" w14:textId="77777777" w:rsidR="00E176CF" w:rsidRPr="007C5A25" w:rsidRDefault="00E176CF"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969" w:type="dxa"/>
            <w:shd w:val="clear" w:color="auto" w:fill="B4C6E7" w:themeFill="accent1" w:themeFillTint="66"/>
          </w:tcPr>
          <w:p w14:paraId="63B5F88B" w14:textId="77777777" w:rsidR="00E176CF" w:rsidRPr="007C5A25" w:rsidRDefault="00E176CF"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3351" w:type="dxa"/>
            <w:shd w:val="clear" w:color="auto" w:fill="B4C6E7" w:themeFill="accent1" w:themeFillTint="66"/>
          </w:tcPr>
          <w:p w14:paraId="570CDAF0" w14:textId="77777777" w:rsidR="00E176CF" w:rsidRPr="007C5A25" w:rsidRDefault="00E176CF"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E176CF" w:rsidRPr="007C5A25" w14:paraId="5730B132" w14:textId="77777777" w:rsidTr="00A81951">
        <w:tc>
          <w:tcPr>
            <w:tcW w:w="1696" w:type="dxa"/>
          </w:tcPr>
          <w:p w14:paraId="3B178455" w14:textId="41E325D1" w:rsidR="00E176CF" w:rsidRDefault="00E176CF" w:rsidP="00A81951">
            <w:pPr>
              <w:spacing w:before="0"/>
              <w:ind w:left="0" w:firstLine="0"/>
              <w:jc w:val="center"/>
              <w:rPr>
                <w:rFonts w:ascii="Arial" w:hAnsi="Arial" w:cs="Arial"/>
                <w:b/>
                <w:bCs/>
                <w:sz w:val="20"/>
                <w:szCs w:val="20"/>
              </w:rPr>
            </w:pPr>
            <w:r>
              <w:rPr>
                <w:rFonts w:ascii="Arial" w:hAnsi="Arial" w:cs="Arial"/>
                <w:b/>
                <w:bCs/>
                <w:sz w:val="20"/>
                <w:szCs w:val="20"/>
              </w:rPr>
              <w:t>Theme 1</w:t>
            </w:r>
          </w:p>
        </w:tc>
        <w:tc>
          <w:tcPr>
            <w:tcW w:w="3969" w:type="dxa"/>
          </w:tcPr>
          <w:p w14:paraId="103C730B" w14:textId="042FD857" w:rsidR="00E176CF" w:rsidRDefault="00E176CF" w:rsidP="00A81951">
            <w:pPr>
              <w:spacing w:before="0"/>
              <w:ind w:left="0" w:firstLine="0"/>
              <w:jc w:val="left"/>
              <w:rPr>
                <w:rFonts w:ascii="Arial" w:hAnsi="Arial" w:cs="Arial"/>
                <w:sz w:val="20"/>
                <w:szCs w:val="20"/>
              </w:rPr>
            </w:pPr>
            <w:r>
              <w:rPr>
                <w:rFonts w:ascii="Arial" w:hAnsi="Arial" w:cs="Arial"/>
                <w:sz w:val="20"/>
                <w:szCs w:val="20"/>
              </w:rPr>
              <w:t>No experience with students’ union/societies</w:t>
            </w:r>
          </w:p>
        </w:tc>
        <w:tc>
          <w:tcPr>
            <w:tcW w:w="3351" w:type="dxa"/>
          </w:tcPr>
          <w:p w14:paraId="402499E5" w14:textId="70C88232" w:rsidR="00E176CF" w:rsidRPr="00097F97" w:rsidRDefault="00E176CF" w:rsidP="00E176CF">
            <w:pPr>
              <w:pStyle w:val="ListParagraph"/>
              <w:spacing w:before="0"/>
              <w:ind w:left="173" w:firstLine="0"/>
              <w:jc w:val="center"/>
              <w:rPr>
                <w:rFonts w:ascii="Arial" w:hAnsi="Arial" w:cs="Arial"/>
                <w:sz w:val="20"/>
                <w:szCs w:val="20"/>
              </w:rPr>
            </w:pPr>
            <w:r>
              <w:rPr>
                <w:rFonts w:ascii="Arial" w:hAnsi="Arial" w:cs="Arial"/>
                <w:sz w:val="20"/>
                <w:szCs w:val="20"/>
              </w:rPr>
              <w:t>(none)</w:t>
            </w:r>
          </w:p>
        </w:tc>
      </w:tr>
      <w:tr w:rsidR="00E176CF" w:rsidRPr="007C5A25" w14:paraId="7451351A" w14:textId="77777777" w:rsidTr="00A81951">
        <w:tc>
          <w:tcPr>
            <w:tcW w:w="1696" w:type="dxa"/>
          </w:tcPr>
          <w:p w14:paraId="020A9E30" w14:textId="0E979B87" w:rsidR="00E176CF" w:rsidRPr="007C5A25" w:rsidRDefault="00E176CF" w:rsidP="00A81951">
            <w:pPr>
              <w:spacing w:before="0"/>
              <w:ind w:left="0" w:firstLine="0"/>
              <w:jc w:val="center"/>
              <w:rPr>
                <w:rFonts w:ascii="Arial" w:hAnsi="Arial" w:cs="Arial"/>
                <w:b/>
                <w:bCs/>
                <w:sz w:val="20"/>
                <w:szCs w:val="20"/>
              </w:rPr>
            </w:pPr>
            <w:r>
              <w:rPr>
                <w:rFonts w:ascii="Arial" w:hAnsi="Arial" w:cs="Arial"/>
                <w:b/>
                <w:bCs/>
                <w:sz w:val="20"/>
                <w:szCs w:val="20"/>
              </w:rPr>
              <w:t>Theme 2</w:t>
            </w:r>
          </w:p>
        </w:tc>
        <w:tc>
          <w:tcPr>
            <w:tcW w:w="3969" w:type="dxa"/>
          </w:tcPr>
          <w:p w14:paraId="6C6354CD" w14:textId="257BFAD4" w:rsidR="00E176CF" w:rsidRPr="007C5A25" w:rsidRDefault="00E176CF" w:rsidP="00A81951">
            <w:pPr>
              <w:spacing w:before="0"/>
              <w:ind w:left="0" w:firstLine="0"/>
              <w:jc w:val="left"/>
              <w:rPr>
                <w:rFonts w:ascii="Arial" w:hAnsi="Arial" w:cs="Arial"/>
                <w:sz w:val="20"/>
                <w:szCs w:val="20"/>
              </w:rPr>
            </w:pPr>
            <w:r>
              <w:rPr>
                <w:rFonts w:ascii="Arial" w:hAnsi="Arial" w:cs="Arial"/>
                <w:sz w:val="20"/>
                <w:szCs w:val="20"/>
              </w:rPr>
              <w:t>Perception/experience with students’ union/societies</w:t>
            </w:r>
          </w:p>
        </w:tc>
        <w:tc>
          <w:tcPr>
            <w:tcW w:w="3351" w:type="dxa"/>
          </w:tcPr>
          <w:p w14:paraId="39B9339D" w14:textId="15365971" w:rsidR="00E176CF" w:rsidRPr="00787789" w:rsidRDefault="00E176CF"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2.1 Positive</w:t>
            </w:r>
          </w:p>
          <w:p w14:paraId="10FDD140" w14:textId="0A267E26" w:rsidR="00E176CF" w:rsidRPr="00787789" w:rsidRDefault="00E176CF" w:rsidP="00A81951">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2.2 Negative</w:t>
            </w:r>
          </w:p>
        </w:tc>
      </w:tr>
    </w:tbl>
    <w:p w14:paraId="3662E884" w14:textId="77777777" w:rsidR="0014405B" w:rsidRDefault="0014405B" w:rsidP="00E176CF">
      <w:pPr>
        <w:spacing w:before="0"/>
        <w:ind w:left="0" w:firstLine="0"/>
        <w:rPr>
          <w:rFonts w:ascii="Arial" w:hAnsi="Arial" w:cs="Arial"/>
          <w:b/>
          <w:bCs/>
        </w:rPr>
      </w:pPr>
    </w:p>
    <w:p w14:paraId="4015C860" w14:textId="2C619376" w:rsidR="000645A4" w:rsidRDefault="000645A4" w:rsidP="0014405B">
      <w:pPr>
        <w:spacing w:before="0"/>
        <w:ind w:hanging="1134"/>
        <w:rPr>
          <w:rFonts w:ascii="Arial" w:hAnsi="Arial" w:cs="Arial"/>
          <w:b/>
          <w:bCs/>
        </w:rPr>
      </w:pPr>
      <w:r>
        <w:rPr>
          <w:rFonts w:ascii="Arial" w:hAnsi="Arial" w:cs="Arial"/>
          <w:b/>
          <w:bCs/>
        </w:rPr>
        <w:t>No experience with student societies</w:t>
      </w:r>
    </w:p>
    <w:p w14:paraId="1EB4D74E" w14:textId="411EDA6C" w:rsidR="000645A4" w:rsidRDefault="0014405B" w:rsidP="0014405B">
      <w:pPr>
        <w:spacing w:before="0"/>
        <w:ind w:left="0" w:firstLine="0"/>
        <w:rPr>
          <w:rFonts w:ascii="Arial" w:hAnsi="Arial" w:cs="Arial"/>
        </w:rPr>
      </w:pPr>
      <w:r>
        <w:rPr>
          <w:rFonts w:ascii="Arial" w:hAnsi="Arial" w:cs="Arial"/>
        </w:rPr>
        <w:t>Students (W)</w:t>
      </w:r>
      <w:r w:rsidR="000645A4">
        <w:rPr>
          <w:rFonts w:ascii="Arial" w:hAnsi="Arial" w:cs="Arial"/>
        </w:rPr>
        <w:t xml:space="preserve"> reported that they did no</w:t>
      </w:r>
      <w:r>
        <w:rPr>
          <w:rFonts w:ascii="Arial" w:hAnsi="Arial" w:cs="Arial"/>
        </w:rPr>
        <w:t>t</w:t>
      </w:r>
      <w:r w:rsidR="000645A4">
        <w:rPr>
          <w:rFonts w:ascii="Arial" w:hAnsi="Arial" w:cs="Arial"/>
        </w:rPr>
        <w:t xml:space="preserve"> have experience with students’ societies, either because they were not interested in those societies or because they had no time to join them (</w:t>
      </w:r>
      <w:r>
        <w:rPr>
          <w:rFonts w:ascii="Arial" w:hAnsi="Arial" w:cs="Arial"/>
        </w:rPr>
        <w:t xml:space="preserve">e.g., </w:t>
      </w:r>
      <w:r w:rsidR="000645A4">
        <w:rPr>
          <w:rFonts w:ascii="Arial" w:hAnsi="Arial" w:cs="Arial"/>
        </w:rPr>
        <w:t>work commitment), or because they were on campus intermittently (Theme 1).</w:t>
      </w:r>
    </w:p>
    <w:p w14:paraId="1AB4894E" w14:textId="77777777" w:rsidR="000645A4" w:rsidRPr="00B93664" w:rsidRDefault="000645A4" w:rsidP="000645A4">
      <w:pPr>
        <w:rPr>
          <w:rFonts w:ascii="Arial" w:hAnsi="Arial" w:cs="Arial"/>
          <w:sz w:val="16"/>
          <w:szCs w:val="16"/>
        </w:rPr>
      </w:pPr>
    </w:p>
    <w:p w14:paraId="1B043122" w14:textId="77777777" w:rsidR="000645A4" w:rsidRDefault="000645A4" w:rsidP="0014405B">
      <w:pPr>
        <w:spacing w:before="0"/>
        <w:ind w:hanging="1134"/>
        <w:rPr>
          <w:rFonts w:ascii="Arial" w:hAnsi="Arial" w:cs="Arial"/>
          <w:b/>
          <w:bCs/>
        </w:rPr>
      </w:pPr>
      <w:r>
        <w:rPr>
          <w:rFonts w:ascii="Arial" w:hAnsi="Arial" w:cs="Arial"/>
          <w:b/>
          <w:bCs/>
        </w:rPr>
        <w:t>Perception/experience with students’ union/societies</w:t>
      </w:r>
    </w:p>
    <w:p w14:paraId="71F2120C" w14:textId="580D4CDE" w:rsidR="000645A4" w:rsidRDefault="000645A4" w:rsidP="0014405B">
      <w:pPr>
        <w:spacing w:before="0"/>
        <w:ind w:left="0" w:firstLine="0"/>
        <w:rPr>
          <w:rFonts w:ascii="Arial" w:hAnsi="Arial" w:cs="Arial"/>
        </w:rPr>
      </w:pPr>
      <w:r>
        <w:rPr>
          <w:rFonts w:ascii="Arial" w:hAnsi="Arial" w:cs="Arial"/>
        </w:rPr>
        <w:t xml:space="preserve">Positive and negative experiences were reported by </w:t>
      </w:r>
      <w:r w:rsidR="0014405B">
        <w:rPr>
          <w:rFonts w:ascii="Arial" w:hAnsi="Arial" w:cs="Arial"/>
        </w:rPr>
        <w:t>respondents</w:t>
      </w:r>
      <w:r>
        <w:rPr>
          <w:rFonts w:ascii="Arial" w:hAnsi="Arial" w:cs="Arial"/>
        </w:rPr>
        <w:t>.</w:t>
      </w:r>
      <w:r w:rsidR="0014405B">
        <w:rPr>
          <w:rFonts w:ascii="Arial" w:hAnsi="Arial" w:cs="Arial"/>
        </w:rPr>
        <w:t xml:space="preserve"> Students (W) </w:t>
      </w:r>
      <w:r>
        <w:rPr>
          <w:rFonts w:ascii="Arial" w:hAnsi="Arial" w:cs="Arial"/>
        </w:rPr>
        <w:t>who had a positive experience reported that students’ societies are open to all, welcoming and inclusive, where racism/discrimination is not tolerated (</w:t>
      </w:r>
      <w:r w:rsidR="00D87E80">
        <w:rPr>
          <w:rFonts w:ascii="Arial" w:hAnsi="Arial" w:cs="Arial"/>
        </w:rPr>
        <w:t>sub-theme</w:t>
      </w:r>
      <w:r>
        <w:rPr>
          <w:rFonts w:ascii="Arial" w:hAnsi="Arial" w:cs="Arial"/>
        </w:rPr>
        <w:t xml:space="preserve"> 2.1). </w:t>
      </w:r>
      <w:r w:rsidR="0014405B">
        <w:rPr>
          <w:rFonts w:ascii="Arial" w:hAnsi="Arial" w:cs="Arial"/>
        </w:rPr>
        <w:t>Students (W)</w:t>
      </w:r>
      <w:r>
        <w:rPr>
          <w:rFonts w:ascii="Arial" w:hAnsi="Arial" w:cs="Arial"/>
        </w:rPr>
        <w:t xml:space="preserve"> who had a negative experience reported that white students may struggle to be included in some students’ societies, events organised by students’ societies are not inclusive, not well advertised and they do not facilitate networking (</w:t>
      </w:r>
      <w:r w:rsidR="00D87E80">
        <w:rPr>
          <w:rFonts w:ascii="Arial" w:hAnsi="Arial" w:cs="Arial"/>
        </w:rPr>
        <w:t>sub-theme</w:t>
      </w:r>
      <w:r>
        <w:rPr>
          <w:rFonts w:ascii="Arial" w:hAnsi="Arial" w:cs="Arial"/>
        </w:rPr>
        <w:t xml:space="preserve"> 2.2).</w:t>
      </w:r>
    </w:p>
    <w:p w14:paraId="237C35DB" w14:textId="77777777" w:rsidR="00D23A75" w:rsidRDefault="00D23A75" w:rsidP="0014405B">
      <w:pPr>
        <w:ind w:left="0" w:firstLine="0"/>
        <w:rPr>
          <w:rFonts w:ascii="Arial" w:hAnsi="Arial" w:cs="Arial"/>
        </w:rPr>
      </w:pPr>
    </w:p>
    <w:p w14:paraId="6EAB4E2B" w14:textId="7C680D7E" w:rsidR="000645A4" w:rsidRDefault="000645A4" w:rsidP="0014405B">
      <w:pPr>
        <w:ind w:left="0" w:firstLine="0"/>
        <w:rPr>
          <w:rFonts w:ascii="Arial" w:hAnsi="Arial" w:cs="Arial"/>
        </w:rPr>
      </w:pPr>
      <w:r>
        <w:rPr>
          <w:rFonts w:ascii="Arial" w:hAnsi="Arial" w:cs="Arial"/>
        </w:rPr>
        <w:t xml:space="preserve">Comments from </w:t>
      </w:r>
      <w:r>
        <w:rPr>
          <w:rFonts w:ascii="Arial" w:hAnsi="Arial" w:cs="Arial"/>
          <w:b/>
          <w:bCs/>
        </w:rPr>
        <w:t xml:space="preserve">Racialised Groups (RG) </w:t>
      </w:r>
      <w:r w:rsidR="00565697">
        <w:rPr>
          <w:rFonts w:ascii="Arial" w:hAnsi="Arial" w:cs="Arial"/>
        </w:rPr>
        <w:t>students</w:t>
      </w:r>
      <w:r>
        <w:rPr>
          <w:rFonts w:ascii="Arial" w:hAnsi="Arial" w:cs="Arial"/>
          <w:b/>
          <w:bCs/>
        </w:rPr>
        <w:t xml:space="preserve"> </w:t>
      </w:r>
      <w:r w:rsidR="00D23A75" w:rsidRPr="00D23A75">
        <w:rPr>
          <w:rFonts w:ascii="Arial" w:hAnsi="Arial" w:cs="Arial"/>
        </w:rPr>
        <w:t xml:space="preserve">to the </w:t>
      </w:r>
      <w:r w:rsidR="00565697">
        <w:rPr>
          <w:rFonts w:ascii="Arial" w:hAnsi="Arial" w:cs="Arial"/>
        </w:rPr>
        <w:t xml:space="preserve">four </w:t>
      </w:r>
      <w:r w:rsidR="00D23A75" w:rsidRPr="00D23A75">
        <w:rPr>
          <w:rFonts w:ascii="Arial" w:hAnsi="Arial" w:cs="Arial"/>
        </w:rPr>
        <w:t xml:space="preserve">questions in section ‘Students’ union’ </w:t>
      </w:r>
      <w:r>
        <w:rPr>
          <w:rFonts w:ascii="Arial" w:hAnsi="Arial" w:cs="Arial"/>
        </w:rPr>
        <w:t xml:space="preserve">were grouped into a broad theme and </w:t>
      </w:r>
      <w:r w:rsidR="00D87E80">
        <w:rPr>
          <w:rFonts w:ascii="Arial" w:hAnsi="Arial" w:cs="Arial"/>
        </w:rPr>
        <w:t>sub-theme</w:t>
      </w:r>
      <w:r>
        <w:rPr>
          <w:rFonts w:ascii="Arial" w:hAnsi="Arial" w:cs="Arial"/>
        </w:rPr>
        <w:t xml:space="preserve">s (Table </w:t>
      </w:r>
      <w:r w:rsidR="0014405B">
        <w:rPr>
          <w:rFonts w:ascii="Arial" w:hAnsi="Arial" w:cs="Arial"/>
        </w:rPr>
        <w:t>3</w:t>
      </w:r>
      <w:r w:rsidR="002058F3">
        <w:rPr>
          <w:rFonts w:ascii="Arial" w:hAnsi="Arial" w:cs="Arial"/>
        </w:rPr>
        <w:t>8</w:t>
      </w:r>
      <w:r>
        <w:rPr>
          <w:rFonts w:ascii="Arial" w:hAnsi="Arial" w:cs="Arial"/>
        </w:rPr>
        <w:t>)</w:t>
      </w:r>
    </w:p>
    <w:p w14:paraId="2589CFBC" w14:textId="77777777" w:rsidR="0014405B" w:rsidRPr="0014405B" w:rsidRDefault="0014405B" w:rsidP="0014405B">
      <w:pPr>
        <w:ind w:left="0" w:firstLine="0"/>
        <w:rPr>
          <w:rFonts w:ascii="Arial" w:hAnsi="Arial" w:cs="Arial"/>
          <w:sz w:val="16"/>
          <w:szCs w:val="16"/>
        </w:rPr>
      </w:pPr>
    </w:p>
    <w:p w14:paraId="3CE2B28B" w14:textId="3E5CFF19" w:rsidR="000645A4" w:rsidRDefault="000645A4" w:rsidP="0014405B">
      <w:pPr>
        <w:ind w:left="0" w:firstLine="0"/>
        <w:rPr>
          <w:rFonts w:ascii="Arial" w:hAnsi="Arial" w:cs="Arial"/>
        </w:rPr>
      </w:pPr>
      <w:r w:rsidRPr="00D23A75">
        <w:rPr>
          <w:rFonts w:ascii="Arial" w:hAnsi="Arial" w:cs="Arial"/>
          <w:b/>
          <w:bCs/>
        </w:rPr>
        <w:t xml:space="preserve">Table </w:t>
      </w:r>
      <w:r w:rsidR="0014405B" w:rsidRPr="00D23A75">
        <w:rPr>
          <w:rFonts w:ascii="Arial" w:hAnsi="Arial" w:cs="Arial"/>
          <w:b/>
          <w:bCs/>
        </w:rPr>
        <w:t>3</w:t>
      </w:r>
      <w:r w:rsidR="002058F3">
        <w:rPr>
          <w:rFonts w:ascii="Arial" w:hAnsi="Arial" w:cs="Arial"/>
          <w:b/>
          <w:bCs/>
        </w:rPr>
        <w:t>8</w:t>
      </w:r>
      <w:r w:rsidRPr="00D23A75">
        <w:rPr>
          <w:rFonts w:ascii="Arial" w:hAnsi="Arial" w:cs="Arial"/>
          <w:b/>
          <w:bCs/>
        </w:rPr>
        <w:t xml:space="preserve">: </w:t>
      </w:r>
      <w:r w:rsidRPr="00D23A75">
        <w:rPr>
          <w:rFonts w:ascii="Arial" w:hAnsi="Arial" w:cs="Arial"/>
        </w:rPr>
        <w:t>Inductive content analysis of question responses from Racialised Groups students regarding the student survey section “Students’ union”.</w:t>
      </w:r>
    </w:p>
    <w:tbl>
      <w:tblPr>
        <w:tblStyle w:val="TableGrid"/>
        <w:tblW w:w="0" w:type="auto"/>
        <w:tblLook w:val="04A0" w:firstRow="1" w:lastRow="0" w:firstColumn="1" w:lastColumn="0" w:noHBand="0" w:noVBand="1"/>
      </w:tblPr>
      <w:tblGrid>
        <w:gridCol w:w="1696"/>
        <w:gridCol w:w="3969"/>
        <w:gridCol w:w="3351"/>
      </w:tblGrid>
      <w:tr w:rsidR="00E176CF" w:rsidRPr="007C5A25" w14:paraId="5F3DB33E" w14:textId="77777777" w:rsidTr="00A81951">
        <w:tc>
          <w:tcPr>
            <w:tcW w:w="1696" w:type="dxa"/>
            <w:shd w:val="clear" w:color="auto" w:fill="B4C6E7" w:themeFill="accent1" w:themeFillTint="66"/>
          </w:tcPr>
          <w:p w14:paraId="438DC6C2" w14:textId="77777777" w:rsidR="00E176CF" w:rsidRPr="007C5A25" w:rsidRDefault="00E176CF" w:rsidP="00A81951">
            <w:pPr>
              <w:spacing w:before="0"/>
              <w:ind w:left="0" w:firstLine="0"/>
              <w:jc w:val="center"/>
              <w:rPr>
                <w:rFonts w:ascii="Arial" w:hAnsi="Arial" w:cs="Arial"/>
                <w:b/>
                <w:bCs/>
                <w:sz w:val="20"/>
                <w:szCs w:val="20"/>
              </w:rPr>
            </w:pPr>
            <w:r w:rsidRPr="007C5A25">
              <w:rPr>
                <w:rFonts w:ascii="Arial" w:hAnsi="Arial" w:cs="Arial"/>
                <w:b/>
                <w:bCs/>
                <w:sz w:val="20"/>
                <w:szCs w:val="20"/>
              </w:rPr>
              <w:t>Theme number</w:t>
            </w:r>
          </w:p>
        </w:tc>
        <w:tc>
          <w:tcPr>
            <w:tcW w:w="3969" w:type="dxa"/>
            <w:shd w:val="clear" w:color="auto" w:fill="B4C6E7" w:themeFill="accent1" w:themeFillTint="66"/>
          </w:tcPr>
          <w:p w14:paraId="310EC749" w14:textId="77777777" w:rsidR="00E176CF" w:rsidRPr="007C5A25" w:rsidRDefault="00E176CF" w:rsidP="00A81951">
            <w:pPr>
              <w:spacing w:before="0"/>
              <w:ind w:left="0" w:firstLine="0"/>
              <w:jc w:val="center"/>
              <w:rPr>
                <w:rFonts w:ascii="Arial" w:hAnsi="Arial" w:cs="Arial"/>
                <w:b/>
                <w:bCs/>
                <w:sz w:val="20"/>
                <w:szCs w:val="20"/>
              </w:rPr>
            </w:pPr>
            <w:r w:rsidRPr="007C5A25">
              <w:rPr>
                <w:rFonts w:ascii="Arial" w:hAnsi="Arial" w:cs="Arial"/>
                <w:b/>
                <w:bCs/>
                <w:sz w:val="20"/>
                <w:szCs w:val="20"/>
              </w:rPr>
              <w:t>Theme</w:t>
            </w:r>
          </w:p>
        </w:tc>
        <w:tc>
          <w:tcPr>
            <w:tcW w:w="3351" w:type="dxa"/>
            <w:shd w:val="clear" w:color="auto" w:fill="B4C6E7" w:themeFill="accent1" w:themeFillTint="66"/>
          </w:tcPr>
          <w:p w14:paraId="1F0007F3" w14:textId="77777777" w:rsidR="00E176CF" w:rsidRPr="007C5A25" w:rsidRDefault="00E176CF" w:rsidP="00A81951">
            <w:pPr>
              <w:spacing w:before="0"/>
              <w:ind w:left="0" w:firstLine="0"/>
              <w:jc w:val="center"/>
              <w:rPr>
                <w:rFonts w:ascii="Arial" w:hAnsi="Arial" w:cs="Arial"/>
                <w:b/>
                <w:bCs/>
                <w:sz w:val="20"/>
                <w:szCs w:val="20"/>
              </w:rPr>
            </w:pPr>
            <w:r w:rsidRPr="007C5A25">
              <w:rPr>
                <w:rFonts w:ascii="Arial" w:hAnsi="Arial" w:cs="Arial"/>
                <w:b/>
                <w:bCs/>
                <w:sz w:val="20"/>
                <w:szCs w:val="20"/>
              </w:rPr>
              <w:t>Sub-theme</w:t>
            </w:r>
          </w:p>
        </w:tc>
      </w:tr>
      <w:tr w:rsidR="00E176CF" w:rsidRPr="007C5A25" w14:paraId="612682EC" w14:textId="77777777" w:rsidTr="00A81951">
        <w:tc>
          <w:tcPr>
            <w:tcW w:w="1696" w:type="dxa"/>
          </w:tcPr>
          <w:p w14:paraId="5D1233AE" w14:textId="01BBF2AB" w:rsidR="00E176CF" w:rsidRDefault="00E176CF" w:rsidP="00A81951">
            <w:pPr>
              <w:spacing w:before="0"/>
              <w:ind w:left="0" w:firstLine="0"/>
              <w:jc w:val="center"/>
              <w:rPr>
                <w:rFonts w:ascii="Arial" w:hAnsi="Arial" w:cs="Arial"/>
                <w:b/>
                <w:bCs/>
                <w:sz w:val="20"/>
                <w:szCs w:val="20"/>
              </w:rPr>
            </w:pPr>
            <w:r>
              <w:rPr>
                <w:rFonts w:ascii="Arial" w:hAnsi="Arial" w:cs="Arial"/>
                <w:b/>
                <w:bCs/>
                <w:sz w:val="20"/>
                <w:szCs w:val="20"/>
              </w:rPr>
              <w:t>Theme 3</w:t>
            </w:r>
          </w:p>
        </w:tc>
        <w:tc>
          <w:tcPr>
            <w:tcW w:w="3969" w:type="dxa"/>
          </w:tcPr>
          <w:p w14:paraId="1E55721B" w14:textId="7A0E3BA7" w:rsidR="00E176CF" w:rsidRDefault="00E176CF" w:rsidP="00A81951">
            <w:pPr>
              <w:spacing w:before="0"/>
              <w:ind w:left="0" w:firstLine="0"/>
              <w:jc w:val="left"/>
              <w:rPr>
                <w:rFonts w:ascii="Arial" w:hAnsi="Arial" w:cs="Arial"/>
                <w:sz w:val="20"/>
                <w:szCs w:val="20"/>
              </w:rPr>
            </w:pPr>
            <w:r>
              <w:rPr>
                <w:rFonts w:ascii="Arial" w:hAnsi="Arial" w:cs="Arial"/>
                <w:sz w:val="20"/>
                <w:szCs w:val="20"/>
              </w:rPr>
              <w:t>Racial inequality/exclusivity in students’ socie</w:t>
            </w:r>
            <w:r w:rsidR="00423CDC">
              <w:rPr>
                <w:rFonts w:ascii="Arial" w:hAnsi="Arial" w:cs="Arial"/>
                <w:sz w:val="20"/>
                <w:szCs w:val="20"/>
              </w:rPr>
              <w:t>ties/events</w:t>
            </w:r>
          </w:p>
        </w:tc>
        <w:tc>
          <w:tcPr>
            <w:tcW w:w="3351" w:type="dxa"/>
          </w:tcPr>
          <w:p w14:paraId="0BB87CFF" w14:textId="77777777" w:rsidR="00E176CF" w:rsidRDefault="00423CDC" w:rsidP="00423CDC">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3.1 Absent</w:t>
            </w:r>
          </w:p>
          <w:p w14:paraId="4F072BC2" w14:textId="2BFC7D9D" w:rsidR="00423CDC" w:rsidRPr="00423CDC" w:rsidRDefault="00423CDC" w:rsidP="00423CDC">
            <w:pPr>
              <w:pStyle w:val="ListParagraph"/>
              <w:numPr>
                <w:ilvl w:val="0"/>
                <w:numId w:val="37"/>
              </w:numPr>
              <w:spacing w:before="0"/>
              <w:ind w:left="173" w:hanging="173"/>
              <w:jc w:val="left"/>
              <w:rPr>
                <w:rFonts w:ascii="Arial" w:hAnsi="Arial" w:cs="Arial"/>
                <w:sz w:val="20"/>
                <w:szCs w:val="20"/>
              </w:rPr>
            </w:pPr>
            <w:r>
              <w:rPr>
                <w:rFonts w:ascii="Arial" w:hAnsi="Arial" w:cs="Arial"/>
                <w:sz w:val="20"/>
                <w:szCs w:val="20"/>
              </w:rPr>
              <w:t>3.2 Present</w:t>
            </w:r>
          </w:p>
        </w:tc>
      </w:tr>
    </w:tbl>
    <w:p w14:paraId="5FE86020" w14:textId="106BB2B9" w:rsidR="000645A4" w:rsidRDefault="000645A4" w:rsidP="00423CDC">
      <w:pPr>
        <w:ind w:left="0" w:firstLine="0"/>
        <w:rPr>
          <w:rFonts w:ascii="Arial" w:hAnsi="Arial" w:cs="Arial"/>
        </w:rPr>
      </w:pPr>
    </w:p>
    <w:p w14:paraId="70BC9F76" w14:textId="230E5BE5" w:rsidR="000645A4" w:rsidRDefault="000645A4" w:rsidP="0014405B">
      <w:pPr>
        <w:ind w:left="0" w:firstLine="0"/>
        <w:rPr>
          <w:rFonts w:ascii="Arial" w:hAnsi="Arial" w:cs="Arial"/>
        </w:rPr>
      </w:pPr>
      <w:r>
        <w:rPr>
          <w:rFonts w:ascii="Arial" w:hAnsi="Arial" w:cs="Arial"/>
        </w:rPr>
        <w:t xml:space="preserve">Students </w:t>
      </w:r>
      <w:r w:rsidR="0014405B">
        <w:rPr>
          <w:rFonts w:ascii="Arial" w:hAnsi="Arial" w:cs="Arial"/>
        </w:rPr>
        <w:t>(RG)</w:t>
      </w:r>
      <w:r>
        <w:rPr>
          <w:rFonts w:ascii="Arial" w:hAnsi="Arial" w:cs="Arial"/>
        </w:rPr>
        <w:t xml:space="preserve"> reported a different perception of occurrence of racial inequality in student</w:t>
      </w:r>
      <w:r w:rsidR="0014405B">
        <w:rPr>
          <w:rFonts w:ascii="Arial" w:hAnsi="Arial" w:cs="Arial"/>
        </w:rPr>
        <w:t>s’</w:t>
      </w:r>
      <w:r>
        <w:rPr>
          <w:rFonts w:ascii="Arial" w:hAnsi="Arial" w:cs="Arial"/>
        </w:rPr>
        <w:t xml:space="preserve"> societies/events. Those who had a positive experience reported that they never experienced discrimination at students’ union events, felt that students’ union meetings and events are inclusive, and that discrimination is not tolerated (</w:t>
      </w:r>
      <w:r w:rsidR="00D87E80">
        <w:rPr>
          <w:rFonts w:ascii="Arial" w:hAnsi="Arial" w:cs="Arial"/>
        </w:rPr>
        <w:t>sub-theme</w:t>
      </w:r>
      <w:r>
        <w:rPr>
          <w:rFonts w:ascii="Arial" w:hAnsi="Arial" w:cs="Arial"/>
        </w:rPr>
        <w:t xml:space="preserve"> 3.1). Those who had a negative experience reported occurrence of racism, discrimination, and antisemitism in some students’ societies/events (</w:t>
      </w:r>
      <w:r w:rsidR="00D87E80">
        <w:rPr>
          <w:rFonts w:ascii="Arial" w:hAnsi="Arial" w:cs="Arial"/>
        </w:rPr>
        <w:t>sub-theme</w:t>
      </w:r>
      <w:r>
        <w:rPr>
          <w:rFonts w:ascii="Arial" w:hAnsi="Arial" w:cs="Arial"/>
        </w:rPr>
        <w:t xml:space="preserve"> 3.2)</w:t>
      </w:r>
    </w:p>
    <w:p w14:paraId="0F3E6B08" w14:textId="77777777" w:rsidR="000645A4" w:rsidRPr="00B93664" w:rsidRDefault="000645A4" w:rsidP="000645A4">
      <w:pPr>
        <w:rPr>
          <w:rFonts w:ascii="Arial" w:hAnsi="Arial" w:cs="Arial"/>
        </w:rPr>
      </w:pPr>
    </w:p>
    <w:p w14:paraId="3A083153" w14:textId="05B4A27F" w:rsidR="00272445" w:rsidRDefault="00565697" w:rsidP="007A2C3A">
      <w:pPr>
        <w:ind w:left="0" w:firstLine="0"/>
        <w:rPr>
          <w:rFonts w:ascii="Arial" w:hAnsi="Arial" w:cs="Arial"/>
        </w:rPr>
      </w:pPr>
      <w:r>
        <w:rPr>
          <w:rFonts w:ascii="Arial" w:hAnsi="Arial" w:cs="Arial"/>
        </w:rPr>
        <w:t>Examples of quotes by respondents from both cohorts (W and RG) are reported below.</w:t>
      </w:r>
    </w:p>
    <w:p w14:paraId="7DCA8952" w14:textId="77777777" w:rsidR="00565697" w:rsidRDefault="00565697" w:rsidP="007A2C3A">
      <w:pPr>
        <w:ind w:left="0" w:firstLine="0"/>
        <w:rPr>
          <w:rFonts w:ascii="Arial" w:hAnsi="Arial" w:cs="Arial"/>
        </w:rPr>
      </w:pPr>
    </w:p>
    <w:p w14:paraId="383C27F3" w14:textId="6A21A033" w:rsidR="009C29D6" w:rsidRPr="0007765D" w:rsidRDefault="009C29D6" w:rsidP="002058F3">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 xml:space="preserve">“The students’ societies are open to all, and while the diversity can </w:t>
      </w:r>
      <w:proofErr w:type="gramStart"/>
      <w:r w:rsidRPr="0007765D">
        <w:rPr>
          <w:rFonts w:ascii="Arial" w:hAnsi="Arial" w:cs="Arial"/>
          <w:i/>
          <w:iCs/>
          <w:color w:val="2E74B5" w:themeColor="accent5" w:themeShade="BF"/>
        </w:rPr>
        <w:t>vary</w:t>
      </w:r>
      <w:proofErr w:type="gramEnd"/>
      <w:r w:rsidRPr="0007765D">
        <w:rPr>
          <w:rFonts w:ascii="Arial" w:hAnsi="Arial" w:cs="Arial"/>
          <w:i/>
          <w:iCs/>
          <w:color w:val="2E74B5" w:themeColor="accent5" w:themeShade="BF"/>
        </w:rPr>
        <w:t xml:space="preserve"> I feel this reflects cultural bias and/or personal preference based on the particular society”- W </w:t>
      </w:r>
      <w:r w:rsidR="0029122E" w:rsidRPr="0007765D">
        <w:rPr>
          <w:rFonts w:ascii="Arial" w:hAnsi="Arial" w:cs="Arial"/>
          <w:i/>
          <w:iCs/>
          <w:color w:val="2E74B5" w:themeColor="accent5" w:themeShade="BF"/>
        </w:rPr>
        <w:t>student</w:t>
      </w:r>
    </w:p>
    <w:p w14:paraId="3BAA698C" w14:textId="139FE7F2" w:rsidR="009C29D6" w:rsidRPr="0007765D" w:rsidRDefault="009C29D6" w:rsidP="009C29D6">
      <w:pPr>
        <w:ind w:left="0" w:firstLine="0"/>
        <w:jc w:val="center"/>
        <w:rPr>
          <w:rFonts w:ascii="Arial" w:hAnsi="Arial" w:cs="Arial"/>
          <w:i/>
          <w:iCs/>
          <w:color w:val="2E74B5" w:themeColor="accent5" w:themeShade="BF"/>
        </w:rPr>
      </w:pPr>
    </w:p>
    <w:p w14:paraId="7891D859" w14:textId="06818AF5" w:rsidR="009C29D6" w:rsidRPr="0007765D" w:rsidRDefault="001A0DBC" w:rsidP="002058F3">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 xml:space="preserve">“AUSA suffers from the same lack of diversity than the university and it has the same problems. Good intentions but an inability to make actual change. We need support from trained people and from people with lived experience. If racialised people are not at the centre at their own </w:t>
      </w:r>
      <w:proofErr w:type="gramStart"/>
      <w:r w:rsidRPr="0007765D">
        <w:rPr>
          <w:rFonts w:ascii="Arial" w:hAnsi="Arial" w:cs="Arial"/>
          <w:i/>
          <w:iCs/>
          <w:color w:val="2E74B5" w:themeColor="accent5" w:themeShade="BF"/>
        </w:rPr>
        <w:t>liberation</w:t>
      </w:r>
      <w:proofErr w:type="gramEnd"/>
      <w:r w:rsidRPr="0007765D">
        <w:rPr>
          <w:rFonts w:ascii="Arial" w:hAnsi="Arial" w:cs="Arial"/>
          <w:i/>
          <w:iCs/>
          <w:color w:val="2E74B5" w:themeColor="accent5" w:themeShade="BF"/>
        </w:rPr>
        <w:t xml:space="preserve"> it's only performative”- RG student</w:t>
      </w:r>
    </w:p>
    <w:p w14:paraId="2E9017FD" w14:textId="68F51C46" w:rsidR="009C29D6" w:rsidRDefault="009C29D6" w:rsidP="009C29D6">
      <w:pPr>
        <w:ind w:left="0" w:firstLine="0"/>
        <w:jc w:val="center"/>
        <w:rPr>
          <w:rFonts w:ascii="Arial" w:hAnsi="Arial" w:cs="Arial"/>
          <w:i/>
          <w:iCs/>
          <w:color w:val="1F3864" w:themeColor="accent1" w:themeShade="80"/>
        </w:rPr>
      </w:pPr>
    </w:p>
    <w:p w14:paraId="3029CB3C" w14:textId="7E17B23C" w:rsidR="009C29D6" w:rsidRPr="0007765D" w:rsidRDefault="009C29D6" w:rsidP="009C29D6">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lastRenderedPageBreak/>
        <w:t>“Have had hardly any time to attend society events (not always well advertised anyway), but on the few occasions I have been to one, the level of diversity ethnically has been poor, but has been wide by gender”- W student</w:t>
      </w:r>
    </w:p>
    <w:p w14:paraId="6E1DB0FD" w14:textId="041BCA3B" w:rsidR="009C29D6" w:rsidRPr="0007765D" w:rsidRDefault="009C29D6" w:rsidP="009C29D6">
      <w:pPr>
        <w:ind w:left="0" w:firstLine="0"/>
        <w:jc w:val="center"/>
        <w:rPr>
          <w:rFonts w:ascii="Arial" w:hAnsi="Arial" w:cs="Arial"/>
          <w:i/>
          <w:iCs/>
          <w:color w:val="2E74B5" w:themeColor="accent5" w:themeShade="BF"/>
        </w:rPr>
      </w:pPr>
    </w:p>
    <w:p w14:paraId="3929F7B3" w14:textId="17123F6A" w:rsidR="009C29D6" w:rsidRPr="0007765D" w:rsidRDefault="003B6A52" w:rsidP="009C29D6">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 xml:space="preserve">“As a </w:t>
      </w:r>
      <w:proofErr w:type="spellStart"/>
      <w:r w:rsidRPr="0007765D">
        <w:rPr>
          <w:rFonts w:ascii="Arial" w:hAnsi="Arial" w:cs="Arial"/>
          <w:i/>
          <w:iCs/>
          <w:color w:val="2E74B5" w:themeColor="accent5" w:themeShade="BF"/>
        </w:rPr>
        <w:t>muslim</w:t>
      </w:r>
      <w:proofErr w:type="spellEnd"/>
      <w:r w:rsidRPr="0007765D">
        <w:rPr>
          <w:rFonts w:ascii="Arial" w:hAnsi="Arial" w:cs="Arial"/>
          <w:i/>
          <w:iCs/>
          <w:color w:val="2E74B5" w:themeColor="accent5" w:themeShade="BF"/>
        </w:rPr>
        <w:t>, I feel like most events are based around drinking alcohol, and this doesn't appeal to me in the slightest”- RG student</w:t>
      </w:r>
    </w:p>
    <w:p w14:paraId="321781FA" w14:textId="77777777" w:rsidR="003B6A52" w:rsidRPr="0007765D" w:rsidRDefault="003B6A52" w:rsidP="009C29D6">
      <w:pPr>
        <w:ind w:left="0" w:firstLine="0"/>
        <w:jc w:val="center"/>
        <w:rPr>
          <w:rFonts w:ascii="Arial" w:hAnsi="Arial" w:cs="Arial"/>
          <w:i/>
          <w:iCs/>
          <w:color w:val="2E74B5" w:themeColor="accent5" w:themeShade="BF"/>
        </w:rPr>
      </w:pPr>
    </w:p>
    <w:p w14:paraId="373EC4E1" w14:textId="64A493FD" w:rsidR="009C29D6" w:rsidRPr="0007765D" w:rsidRDefault="009C29D6" w:rsidP="009C29D6">
      <w:pPr>
        <w:ind w:left="0" w:firstLine="0"/>
        <w:jc w:val="center"/>
        <w:rPr>
          <w:rFonts w:ascii="Arial" w:hAnsi="Arial" w:cs="Arial"/>
          <w:i/>
          <w:iCs/>
          <w:color w:val="2E74B5" w:themeColor="accent5" w:themeShade="BF"/>
        </w:rPr>
      </w:pPr>
      <w:r w:rsidRPr="0007765D">
        <w:rPr>
          <w:rFonts w:ascii="Arial" w:hAnsi="Arial" w:cs="Arial"/>
          <w:i/>
          <w:iCs/>
          <w:color w:val="2E74B5" w:themeColor="accent5" w:themeShade="BF"/>
        </w:rPr>
        <w:t>“I'm afraid I have not attended any events at the student union or student societies; however, I am sure they have a zero toler</w:t>
      </w:r>
      <w:r w:rsidR="002E0037" w:rsidRPr="0007765D">
        <w:rPr>
          <w:rFonts w:ascii="Arial" w:hAnsi="Arial" w:cs="Arial"/>
          <w:i/>
          <w:iCs/>
          <w:color w:val="2E74B5" w:themeColor="accent5" w:themeShade="BF"/>
        </w:rPr>
        <w:t>a</w:t>
      </w:r>
      <w:r w:rsidRPr="0007765D">
        <w:rPr>
          <w:rFonts w:ascii="Arial" w:hAnsi="Arial" w:cs="Arial"/>
          <w:i/>
          <w:iCs/>
          <w:color w:val="2E74B5" w:themeColor="accent5" w:themeShade="BF"/>
        </w:rPr>
        <w:t>nce for racial and other forms of discrimination, and are inclusive to everyone”- W student</w:t>
      </w:r>
    </w:p>
    <w:p w14:paraId="021A2513" w14:textId="77777777" w:rsidR="009C29D6" w:rsidRPr="0007765D" w:rsidRDefault="009C29D6" w:rsidP="009C29D6">
      <w:pPr>
        <w:ind w:left="0" w:firstLine="0"/>
        <w:jc w:val="center"/>
        <w:rPr>
          <w:rFonts w:ascii="Arial" w:hAnsi="Arial" w:cs="Arial"/>
          <w:i/>
          <w:iCs/>
          <w:color w:val="2E74B5" w:themeColor="accent5" w:themeShade="BF"/>
        </w:rPr>
      </w:pPr>
    </w:p>
    <w:p w14:paraId="37F553C0" w14:textId="3956481D" w:rsidR="001B2978" w:rsidRPr="0007765D" w:rsidRDefault="001B2978" w:rsidP="002058F3">
      <w:pPr>
        <w:jc w:val="center"/>
        <w:rPr>
          <w:rFonts w:ascii="Arial" w:hAnsi="Arial" w:cs="Arial"/>
          <w:i/>
          <w:iCs/>
          <w:color w:val="2E74B5" w:themeColor="accent5" w:themeShade="BF"/>
        </w:rPr>
      </w:pPr>
      <w:r w:rsidRPr="0007765D">
        <w:rPr>
          <w:rFonts w:ascii="Arial" w:hAnsi="Arial" w:cs="Arial"/>
          <w:i/>
          <w:iCs/>
          <w:color w:val="2E74B5" w:themeColor="accent5" w:themeShade="BF"/>
        </w:rPr>
        <w:t>“I am thinking of becoming a member, of one or more student societies”- RG student</w:t>
      </w:r>
    </w:p>
    <w:p w14:paraId="71E47CE5" w14:textId="77777777" w:rsidR="001B2978" w:rsidRPr="0007765D" w:rsidRDefault="001B2978" w:rsidP="001B2978">
      <w:pPr>
        <w:ind w:left="0" w:firstLine="0"/>
        <w:rPr>
          <w:rFonts w:ascii="Arial" w:hAnsi="Arial" w:cs="Arial"/>
          <w:i/>
          <w:iCs/>
          <w:color w:val="2E74B5" w:themeColor="accent5" w:themeShade="BF"/>
        </w:rPr>
      </w:pPr>
    </w:p>
    <w:p w14:paraId="486436AD" w14:textId="3E195967" w:rsidR="00CE3AF0" w:rsidRPr="0007765D" w:rsidRDefault="00CE3AF0" w:rsidP="002058F3">
      <w:pPr>
        <w:ind w:hanging="1134"/>
        <w:jc w:val="center"/>
        <w:rPr>
          <w:rFonts w:ascii="Arial" w:hAnsi="Arial" w:cs="Arial"/>
          <w:i/>
          <w:iCs/>
          <w:color w:val="2E74B5" w:themeColor="accent5" w:themeShade="BF"/>
        </w:rPr>
      </w:pPr>
      <w:r w:rsidRPr="0007765D">
        <w:rPr>
          <w:rFonts w:ascii="Arial" w:hAnsi="Arial" w:cs="Arial"/>
          <w:i/>
          <w:iCs/>
          <w:color w:val="2E74B5" w:themeColor="accent5" w:themeShade="BF"/>
        </w:rPr>
        <w:t>“I haven't joined any societies as I'm not entirely sure how to”- W student</w:t>
      </w:r>
    </w:p>
    <w:p w14:paraId="69886907" w14:textId="12C47E47" w:rsidR="00272445" w:rsidRDefault="00272445" w:rsidP="007A2C3A">
      <w:pPr>
        <w:ind w:left="0" w:firstLine="0"/>
        <w:rPr>
          <w:rFonts w:ascii="Arial" w:hAnsi="Arial" w:cs="Arial"/>
        </w:rPr>
      </w:pPr>
    </w:p>
    <w:p w14:paraId="172D1E9F" w14:textId="2029599A" w:rsidR="00272445" w:rsidRDefault="00272445" w:rsidP="007A2C3A">
      <w:pPr>
        <w:ind w:left="0" w:firstLine="0"/>
        <w:rPr>
          <w:rFonts w:ascii="Arial" w:hAnsi="Arial" w:cs="Arial"/>
        </w:rPr>
      </w:pPr>
    </w:p>
    <w:p w14:paraId="21E79076" w14:textId="0D73B906" w:rsidR="00A94363" w:rsidRDefault="00A94363" w:rsidP="007A2C3A">
      <w:pPr>
        <w:ind w:left="0" w:firstLine="0"/>
        <w:rPr>
          <w:rFonts w:ascii="Arial" w:hAnsi="Arial" w:cs="Arial"/>
        </w:rPr>
      </w:pPr>
    </w:p>
    <w:p w14:paraId="2B8DCD3C" w14:textId="7A073728" w:rsidR="009C29D6" w:rsidRDefault="009C29D6" w:rsidP="007A2C3A">
      <w:pPr>
        <w:ind w:left="0" w:firstLine="0"/>
        <w:rPr>
          <w:rFonts w:ascii="Arial" w:hAnsi="Arial" w:cs="Arial"/>
        </w:rPr>
      </w:pPr>
    </w:p>
    <w:p w14:paraId="01DBFADD" w14:textId="40870F8C" w:rsidR="009C29D6" w:rsidRDefault="009C29D6" w:rsidP="007A2C3A">
      <w:pPr>
        <w:ind w:left="0" w:firstLine="0"/>
        <w:rPr>
          <w:rFonts w:ascii="Arial" w:hAnsi="Arial" w:cs="Arial"/>
        </w:rPr>
      </w:pPr>
    </w:p>
    <w:p w14:paraId="186C4EBF" w14:textId="0E15A38C" w:rsidR="002223A9" w:rsidRDefault="002223A9" w:rsidP="007A2C3A">
      <w:pPr>
        <w:ind w:left="0" w:firstLine="0"/>
        <w:rPr>
          <w:rFonts w:ascii="Arial" w:hAnsi="Arial" w:cs="Arial"/>
        </w:rPr>
      </w:pPr>
    </w:p>
    <w:p w14:paraId="6F2FE123" w14:textId="427E1AAB" w:rsidR="002223A9" w:rsidRDefault="002223A9" w:rsidP="007A2C3A">
      <w:pPr>
        <w:ind w:left="0" w:firstLine="0"/>
        <w:rPr>
          <w:rFonts w:ascii="Arial" w:hAnsi="Arial" w:cs="Arial"/>
        </w:rPr>
      </w:pPr>
    </w:p>
    <w:p w14:paraId="7AD1DB06" w14:textId="57023994" w:rsidR="002223A9" w:rsidRDefault="002223A9" w:rsidP="007A2C3A">
      <w:pPr>
        <w:ind w:left="0" w:firstLine="0"/>
        <w:rPr>
          <w:rFonts w:ascii="Arial" w:hAnsi="Arial" w:cs="Arial"/>
        </w:rPr>
      </w:pPr>
    </w:p>
    <w:p w14:paraId="0B67CB25" w14:textId="5222C9F7" w:rsidR="002223A9" w:rsidRDefault="002223A9" w:rsidP="007A2C3A">
      <w:pPr>
        <w:ind w:left="0" w:firstLine="0"/>
        <w:rPr>
          <w:rFonts w:ascii="Arial" w:hAnsi="Arial" w:cs="Arial"/>
        </w:rPr>
      </w:pPr>
    </w:p>
    <w:p w14:paraId="1BAADBD4" w14:textId="4F078634" w:rsidR="002223A9" w:rsidRDefault="002223A9" w:rsidP="007A2C3A">
      <w:pPr>
        <w:ind w:left="0" w:firstLine="0"/>
        <w:rPr>
          <w:rFonts w:ascii="Arial" w:hAnsi="Arial" w:cs="Arial"/>
        </w:rPr>
      </w:pPr>
    </w:p>
    <w:p w14:paraId="6EB44EAE" w14:textId="225D064E" w:rsidR="002223A9" w:rsidRDefault="002223A9" w:rsidP="007A2C3A">
      <w:pPr>
        <w:ind w:left="0" w:firstLine="0"/>
        <w:rPr>
          <w:rFonts w:ascii="Arial" w:hAnsi="Arial" w:cs="Arial"/>
        </w:rPr>
      </w:pPr>
    </w:p>
    <w:p w14:paraId="65C7A871" w14:textId="44439CE8" w:rsidR="002223A9" w:rsidRDefault="002223A9" w:rsidP="007A2C3A">
      <w:pPr>
        <w:ind w:left="0" w:firstLine="0"/>
        <w:rPr>
          <w:rFonts w:ascii="Arial" w:hAnsi="Arial" w:cs="Arial"/>
        </w:rPr>
      </w:pPr>
    </w:p>
    <w:p w14:paraId="70E741E0" w14:textId="5D5C6FFA" w:rsidR="002223A9" w:rsidRDefault="002223A9" w:rsidP="007A2C3A">
      <w:pPr>
        <w:ind w:left="0" w:firstLine="0"/>
        <w:rPr>
          <w:rFonts w:ascii="Arial" w:hAnsi="Arial" w:cs="Arial"/>
        </w:rPr>
      </w:pPr>
    </w:p>
    <w:p w14:paraId="3E40A04A" w14:textId="492D5CC7" w:rsidR="002223A9" w:rsidRDefault="002223A9" w:rsidP="007A2C3A">
      <w:pPr>
        <w:ind w:left="0" w:firstLine="0"/>
        <w:rPr>
          <w:rFonts w:ascii="Arial" w:hAnsi="Arial" w:cs="Arial"/>
        </w:rPr>
      </w:pPr>
    </w:p>
    <w:p w14:paraId="6C4D0F23" w14:textId="1ECF6BAD" w:rsidR="002223A9" w:rsidRDefault="002223A9" w:rsidP="007A2C3A">
      <w:pPr>
        <w:ind w:left="0" w:firstLine="0"/>
        <w:rPr>
          <w:rFonts w:ascii="Arial" w:hAnsi="Arial" w:cs="Arial"/>
        </w:rPr>
      </w:pPr>
    </w:p>
    <w:p w14:paraId="16628FF6" w14:textId="6B291D3C" w:rsidR="002223A9" w:rsidRDefault="002223A9" w:rsidP="007A2C3A">
      <w:pPr>
        <w:ind w:left="0" w:firstLine="0"/>
        <w:rPr>
          <w:rFonts w:ascii="Arial" w:hAnsi="Arial" w:cs="Arial"/>
        </w:rPr>
      </w:pPr>
    </w:p>
    <w:p w14:paraId="23536A61" w14:textId="0FAD9B0A" w:rsidR="002223A9" w:rsidRDefault="002223A9" w:rsidP="007A2C3A">
      <w:pPr>
        <w:ind w:left="0" w:firstLine="0"/>
        <w:rPr>
          <w:rFonts w:ascii="Arial" w:hAnsi="Arial" w:cs="Arial"/>
        </w:rPr>
      </w:pPr>
    </w:p>
    <w:p w14:paraId="122176F3" w14:textId="0023F7F0" w:rsidR="002223A9" w:rsidRDefault="002223A9" w:rsidP="007A2C3A">
      <w:pPr>
        <w:ind w:left="0" w:firstLine="0"/>
        <w:rPr>
          <w:rFonts w:ascii="Arial" w:hAnsi="Arial" w:cs="Arial"/>
        </w:rPr>
      </w:pPr>
    </w:p>
    <w:p w14:paraId="7EEB7193" w14:textId="09E19F34" w:rsidR="002223A9" w:rsidRDefault="002223A9" w:rsidP="007A2C3A">
      <w:pPr>
        <w:ind w:left="0" w:firstLine="0"/>
        <w:rPr>
          <w:rFonts w:ascii="Arial" w:hAnsi="Arial" w:cs="Arial"/>
        </w:rPr>
      </w:pPr>
    </w:p>
    <w:p w14:paraId="2FA54D0E" w14:textId="2A73D225" w:rsidR="002223A9" w:rsidRDefault="002223A9" w:rsidP="007A2C3A">
      <w:pPr>
        <w:ind w:left="0" w:firstLine="0"/>
        <w:rPr>
          <w:rFonts w:ascii="Arial" w:hAnsi="Arial" w:cs="Arial"/>
        </w:rPr>
      </w:pPr>
    </w:p>
    <w:p w14:paraId="38519BE0" w14:textId="42D8C37D" w:rsidR="002223A9" w:rsidRDefault="002223A9" w:rsidP="007A2C3A">
      <w:pPr>
        <w:ind w:left="0" w:firstLine="0"/>
        <w:rPr>
          <w:rFonts w:ascii="Arial" w:hAnsi="Arial" w:cs="Arial"/>
        </w:rPr>
      </w:pPr>
    </w:p>
    <w:p w14:paraId="10D07BFD" w14:textId="6C2B236E" w:rsidR="002223A9" w:rsidRDefault="002223A9" w:rsidP="007A2C3A">
      <w:pPr>
        <w:ind w:left="0" w:firstLine="0"/>
        <w:rPr>
          <w:rFonts w:ascii="Arial" w:hAnsi="Arial" w:cs="Arial"/>
        </w:rPr>
      </w:pPr>
    </w:p>
    <w:p w14:paraId="4DFB1A70" w14:textId="6D931265" w:rsidR="002223A9" w:rsidRDefault="002223A9" w:rsidP="007A2C3A">
      <w:pPr>
        <w:ind w:left="0" w:firstLine="0"/>
        <w:rPr>
          <w:rFonts w:ascii="Arial" w:hAnsi="Arial" w:cs="Arial"/>
        </w:rPr>
      </w:pPr>
    </w:p>
    <w:p w14:paraId="3E35AA6C" w14:textId="77777777" w:rsidR="002223A9" w:rsidRPr="001F61BA" w:rsidRDefault="002223A9" w:rsidP="007A2C3A">
      <w:pPr>
        <w:ind w:left="0" w:firstLine="0"/>
        <w:rPr>
          <w:rFonts w:ascii="Arial" w:hAnsi="Arial" w:cs="Arial"/>
        </w:rPr>
      </w:pPr>
    </w:p>
    <w:p w14:paraId="77A22FE3" w14:textId="7D03A183" w:rsidR="00E8510A" w:rsidRPr="00962055" w:rsidRDefault="00E8510A" w:rsidP="003F6146">
      <w:pPr>
        <w:pStyle w:val="Heading1"/>
        <w:numPr>
          <w:ilvl w:val="0"/>
          <w:numId w:val="15"/>
        </w:numPr>
        <w:ind w:left="567" w:hanging="567"/>
        <w:rPr>
          <w:rStyle w:val="IntenseEmphasis"/>
          <w:rFonts w:ascii="Arial" w:hAnsi="Arial" w:cs="Arial"/>
          <w:b/>
          <w:bCs/>
          <w:i w:val="0"/>
          <w:iCs w:val="0"/>
          <w:color w:val="2F5496" w:themeColor="accent1" w:themeShade="BF"/>
        </w:rPr>
      </w:pPr>
      <w:bookmarkStart w:id="33" w:name="_Conclusion"/>
      <w:bookmarkStart w:id="34" w:name="_Toc115684147"/>
      <w:bookmarkEnd w:id="33"/>
      <w:r w:rsidRPr="00962055">
        <w:rPr>
          <w:rStyle w:val="IntenseEmphasis"/>
          <w:rFonts w:ascii="Arial" w:hAnsi="Arial" w:cs="Arial"/>
          <w:b/>
          <w:bCs/>
          <w:i w:val="0"/>
          <w:iCs w:val="0"/>
          <w:color w:val="2F5496" w:themeColor="accent1" w:themeShade="BF"/>
        </w:rPr>
        <w:lastRenderedPageBreak/>
        <w:t>Conclusion</w:t>
      </w:r>
      <w:bookmarkEnd w:id="34"/>
    </w:p>
    <w:p w14:paraId="106CC88C" w14:textId="30A8E580" w:rsidR="00A94D61" w:rsidRPr="001F61BA" w:rsidRDefault="00A94D61" w:rsidP="00A94D61">
      <w:pPr>
        <w:spacing w:before="0"/>
        <w:ind w:left="0" w:firstLine="0"/>
        <w:rPr>
          <w:rFonts w:ascii="Arial" w:hAnsi="Arial" w:cs="Arial"/>
          <w:b/>
          <w:smallCaps/>
        </w:rPr>
      </w:pPr>
    </w:p>
    <w:p w14:paraId="1B24EE2A" w14:textId="144E2529" w:rsidR="00245520" w:rsidRDefault="00540872" w:rsidP="00A94D61">
      <w:pPr>
        <w:spacing w:before="0"/>
        <w:ind w:left="0" w:firstLine="0"/>
        <w:rPr>
          <w:rFonts w:ascii="Arial" w:hAnsi="Arial" w:cs="Arial"/>
        </w:rPr>
      </w:pPr>
      <w:r>
        <w:rPr>
          <w:rFonts w:ascii="Arial" w:hAnsi="Arial" w:cs="Arial"/>
        </w:rPr>
        <w:t>The results of the 2022 Race Equality Charter survey</w:t>
      </w:r>
      <w:r w:rsidR="00B33CF2">
        <w:rPr>
          <w:rFonts w:ascii="Arial" w:hAnsi="Arial" w:cs="Arial"/>
        </w:rPr>
        <w:t>s</w:t>
      </w:r>
      <w:r w:rsidR="00272445">
        <w:rPr>
          <w:rFonts w:ascii="Arial" w:hAnsi="Arial" w:cs="Arial"/>
        </w:rPr>
        <w:t xml:space="preserve">, alongside </w:t>
      </w:r>
      <w:r w:rsidR="00A94363">
        <w:rPr>
          <w:rFonts w:ascii="Arial" w:hAnsi="Arial" w:cs="Arial"/>
        </w:rPr>
        <w:t>o</w:t>
      </w:r>
      <w:r w:rsidR="00272445">
        <w:rPr>
          <w:rFonts w:ascii="Arial" w:hAnsi="Arial" w:cs="Arial"/>
        </w:rPr>
        <w:t xml:space="preserve">ther listening activities, </w:t>
      </w:r>
      <w:r>
        <w:rPr>
          <w:rFonts w:ascii="Arial" w:hAnsi="Arial" w:cs="Arial"/>
        </w:rPr>
        <w:t xml:space="preserve">have been </w:t>
      </w:r>
      <w:r w:rsidR="00245520">
        <w:rPr>
          <w:rFonts w:ascii="Arial" w:hAnsi="Arial" w:cs="Arial"/>
        </w:rPr>
        <w:t>crucial</w:t>
      </w:r>
      <w:r w:rsidR="00272445">
        <w:rPr>
          <w:rFonts w:ascii="Arial" w:hAnsi="Arial" w:cs="Arial"/>
        </w:rPr>
        <w:t xml:space="preserve"> </w:t>
      </w:r>
      <w:r w:rsidR="00B33CF2">
        <w:rPr>
          <w:rFonts w:ascii="Arial" w:hAnsi="Arial" w:cs="Arial"/>
        </w:rPr>
        <w:t>in</w:t>
      </w:r>
      <w:r w:rsidR="00245520">
        <w:rPr>
          <w:rFonts w:ascii="Arial" w:hAnsi="Arial" w:cs="Arial"/>
        </w:rPr>
        <w:t xml:space="preserve"> gather</w:t>
      </w:r>
      <w:r w:rsidR="00207935">
        <w:rPr>
          <w:rFonts w:ascii="Arial" w:hAnsi="Arial" w:cs="Arial"/>
        </w:rPr>
        <w:t>ing</w:t>
      </w:r>
      <w:r w:rsidR="00245520">
        <w:rPr>
          <w:rFonts w:ascii="Arial" w:hAnsi="Arial" w:cs="Arial"/>
        </w:rPr>
        <w:t xml:space="preserve"> </w:t>
      </w:r>
      <w:r w:rsidR="00B33CF2">
        <w:rPr>
          <w:rFonts w:ascii="Arial" w:hAnsi="Arial" w:cs="Arial"/>
        </w:rPr>
        <w:t xml:space="preserve">and understanding </w:t>
      </w:r>
      <w:r w:rsidR="00245520">
        <w:rPr>
          <w:rFonts w:ascii="Arial" w:hAnsi="Arial" w:cs="Arial"/>
        </w:rPr>
        <w:t>our staff</w:t>
      </w:r>
      <w:r w:rsidR="00257083">
        <w:rPr>
          <w:rFonts w:ascii="Arial" w:hAnsi="Arial" w:cs="Arial"/>
        </w:rPr>
        <w:t xml:space="preserve"> and student</w:t>
      </w:r>
      <w:r w:rsidR="00245520">
        <w:rPr>
          <w:rFonts w:ascii="Arial" w:hAnsi="Arial" w:cs="Arial"/>
        </w:rPr>
        <w:t xml:space="preserve"> views on the culture of our Institution and</w:t>
      </w:r>
      <w:r w:rsidR="00207935">
        <w:rPr>
          <w:rFonts w:ascii="Arial" w:hAnsi="Arial" w:cs="Arial"/>
        </w:rPr>
        <w:t xml:space="preserve"> to</w:t>
      </w:r>
      <w:r w:rsidR="00245520">
        <w:rPr>
          <w:rFonts w:ascii="Arial" w:hAnsi="Arial" w:cs="Arial"/>
        </w:rPr>
        <w:t xml:space="preserve"> identif</w:t>
      </w:r>
      <w:r w:rsidR="00257083">
        <w:rPr>
          <w:rFonts w:ascii="Arial" w:hAnsi="Arial" w:cs="Arial"/>
        </w:rPr>
        <w:t>ying</w:t>
      </w:r>
      <w:r w:rsidR="00245520">
        <w:rPr>
          <w:rFonts w:ascii="Arial" w:hAnsi="Arial" w:cs="Arial"/>
        </w:rPr>
        <w:t xml:space="preserve"> areas where actions are required. </w:t>
      </w:r>
    </w:p>
    <w:p w14:paraId="5F0DAAB5" w14:textId="2A5ABE84" w:rsidR="00A94363" w:rsidRDefault="00A94363" w:rsidP="00A94D61">
      <w:pPr>
        <w:spacing w:before="0"/>
        <w:ind w:left="0" w:firstLine="0"/>
        <w:rPr>
          <w:rFonts w:ascii="Arial" w:hAnsi="Arial" w:cs="Arial"/>
        </w:rPr>
      </w:pPr>
    </w:p>
    <w:p w14:paraId="49B8FC4E" w14:textId="2D85FBFD" w:rsidR="00A94363" w:rsidRDefault="00BB0299" w:rsidP="009E469F">
      <w:pPr>
        <w:spacing w:before="0"/>
        <w:ind w:left="0" w:firstLine="0"/>
        <w:rPr>
          <w:rFonts w:ascii="Arial" w:hAnsi="Arial" w:cs="Arial"/>
        </w:rPr>
      </w:pPr>
      <w:r>
        <w:rPr>
          <w:rFonts w:ascii="Arial" w:hAnsi="Arial" w:cs="Arial"/>
        </w:rPr>
        <w:t>T</w:t>
      </w:r>
      <w:r w:rsidR="00A94363">
        <w:rPr>
          <w:rFonts w:ascii="Arial" w:hAnsi="Arial" w:cs="Arial"/>
        </w:rPr>
        <w:t xml:space="preserve">he results from both surveys show that we are at the beginning of our journey to tackle </w:t>
      </w:r>
      <w:r w:rsidR="00520A7B">
        <w:rPr>
          <w:rFonts w:ascii="Arial" w:hAnsi="Arial" w:cs="Arial"/>
        </w:rPr>
        <w:t xml:space="preserve">racism within our Institution and surrounding area. </w:t>
      </w:r>
    </w:p>
    <w:p w14:paraId="11309D99" w14:textId="7EA306F0" w:rsidR="00A94363" w:rsidRDefault="00A94363" w:rsidP="009E469F">
      <w:pPr>
        <w:spacing w:before="0"/>
        <w:ind w:left="0" w:firstLine="0"/>
        <w:rPr>
          <w:rFonts w:ascii="Arial" w:hAnsi="Arial" w:cs="Arial"/>
        </w:rPr>
      </w:pPr>
    </w:p>
    <w:p w14:paraId="7E481BA3" w14:textId="557A91EA" w:rsidR="00BB0299" w:rsidRDefault="00313178" w:rsidP="009E469F">
      <w:pPr>
        <w:spacing w:before="0"/>
        <w:ind w:left="0" w:firstLine="0"/>
        <w:rPr>
          <w:rFonts w:ascii="Arial" w:hAnsi="Arial" w:cs="Arial"/>
        </w:rPr>
      </w:pPr>
      <w:r>
        <w:rPr>
          <w:rFonts w:ascii="Arial" w:hAnsi="Arial" w:cs="Arial"/>
        </w:rPr>
        <w:t>The surveys show that, for staff and students</w:t>
      </w:r>
      <w:r w:rsidR="00BB0299">
        <w:rPr>
          <w:rFonts w:ascii="Arial" w:hAnsi="Arial" w:cs="Arial"/>
        </w:rPr>
        <w:t xml:space="preserve"> racism occurs on our campus and in our local community. It will be important for us moving forward to </w:t>
      </w:r>
      <w:r w:rsidR="00B33CF2">
        <w:rPr>
          <w:rFonts w:ascii="Arial" w:hAnsi="Arial" w:cs="Arial"/>
        </w:rPr>
        <w:t xml:space="preserve">put policies and initiatives in place which seek to </w:t>
      </w:r>
      <w:r w:rsidR="00BB0299">
        <w:rPr>
          <w:rFonts w:ascii="Arial" w:hAnsi="Arial" w:cs="Arial"/>
        </w:rPr>
        <w:t>ensure that:</w:t>
      </w:r>
    </w:p>
    <w:p w14:paraId="0F808ED3" w14:textId="77777777" w:rsidR="00BB0299" w:rsidRDefault="00BB0299" w:rsidP="009E469F">
      <w:pPr>
        <w:spacing w:before="0"/>
        <w:ind w:left="0" w:firstLine="0"/>
        <w:rPr>
          <w:rFonts w:ascii="Arial" w:hAnsi="Arial" w:cs="Arial"/>
        </w:rPr>
      </w:pPr>
    </w:p>
    <w:p w14:paraId="4F4E22C4" w14:textId="5AF1E822" w:rsidR="00313178" w:rsidRDefault="00BB0299" w:rsidP="003F6146">
      <w:pPr>
        <w:pStyle w:val="ListParagraph"/>
        <w:numPr>
          <w:ilvl w:val="0"/>
          <w:numId w:val="27"/>
        </w:numPr>
        <w:spacing w:before="0"/>
        <w:rPr>
          <w:rFonts w:ascii="Arial" w:hAnsi="Arial" w:cs="Arial"/>
        </w:rPr>
      </w:pPr>
      <w:r>
        <w:rPr>
          <w:rFonts w:ascii="Arial" w:hAnsi="Arial" w:cs="Arial"/>
        </w:rPr>
        <w:t>Staff and students have safe and sensitive mechanisms for reporting racism and that they feel confident that reports will be handled appropriately and timeously</w:t>
      </w:r>
    </w:p>
    <w:p w14:paraId="0D6355EB" w14:textId="762CE9B5" w:rsidR="00BB0299" w:rsidRDefault="00BB0299" w:rsidP="003F6146">
      <w:pPr>
        <w:pStyle w:val="ListParagraph"/>
        <w:numPr>
          <w:ilvl w:val="0"/>
          <w:numId w:val="27"/>
        </w:numPr>
        <w:spacing w:before="0"/>
        <w:rPr>
          <w:rFonts w:ascii="Arial" w:hAnsi="Arial" w:cs="Arial"/>
        </w:rPr>
      </w:pPr>
      <w:r>
        <w:rPr>
          <w:rFonts w:ascii="Arial" w:hAnsi="Arial" w:cs="Arial"/>
        </w:rPr>
        <w:t>Staff and students have access to engaging and appropriate training to support the development of a culture where antiracism is understood and where individuals are empowered to contribute to the development of an antiracist university</w:t>
      </w:r>
    </w:p>
    <w:p w14:paraId="340EC15C" w14:textId="5E8FFD75" w:rsidR="00BB0299" w:rsidRDefault="00BB0299" w:rsidP="003F6146">
      <w:pPr>
        <w:pStyle w:val="ListParagraph"/>
        <w:numPr>
          <w:ilvl w:val="0"/>
          <w:numId w:val="27"/>
        </w:numPr>
        <w:spacing w:before="0"/>
        <w:rPr>
          <w:rFonts w:ascii="Arial" w:hAnsi="Arial" w:cs="Arial"/>
        </w:rPr>
      </w:pPr>
      <w:r>
        <w:rPr>
          <w:rFonts w:ascii="Arial" w:hAnsi="Arial" w:cs="Arial"/>
        </w:rPr>
        <w:t xml:space="preserve">Senior leaders have regular opportunities to evaluate their performance in relation to leading an antiracist university and to be actively informed </w:t>
      </w:r>
      <w:r w:rsidR="00B33CF2">
        <w:rPr>
          <w:rFonts w:ascii="Arial" w:hAnsi="Arial" w:cs="Arial"/>
        </w:rPr>
        <w:t>of good</w:t>
      </w:r>
      <w:r>
        <w:rPr>
          <w:rFonts w:ascii="Arial" w:hAnsi="Arial" w:cs="Arial"/>
        </w:rPr>
        <w:t xml:space="preserve"> practice in this area</w:t>
      </w:r>
    </w:p>
    <w:p w14:paraId="744D6418" w14:textId="77777777" w:rsidR="00663A42" w:rsidRDefault="00BB0299" w:rsidP="003F6146">
      <w:pPr>
        <w:pStyle w:val="ListParagraph"/>
        <w:numPr>
          <w:ilvl w:val="0"/>
          <w:numId w:val="27"/>
        </w:numPr>
        <w:spacing w:before="0"/>
        <w:rPr>
          <w:rFonts w:ascii="Arial" w:hAnsi="Arial" w:cs="Arial"/>
        </w:rPr>
      </w:pPr>
      <w:r>
        <w:rPr>
          <w:rFonts w:ascii="Arial" w:hAnsi="Arial" w:cs="Arial"/>
        </w:rPr>
        <w:t xml:space="preserve">The </w:t>
      </w:r>
      <w:r w:rsidR="00B33CF2">
        <w:rPr>
          <w:rFonts w:ascii="Arial" w:hAnsi="Arial" w:cs="Arial"/>
        </w:rPr>
        <w:t>U</w:t>
      </w:r>
      <w:r>
        <w:rPr>
          <w:rFonts w:ascii="Arial" w:hAnsi="Arial" w:cs="Arial"/>
        </w:rPr>
        <w:t xml:space="preserve">niversity’s policies and procedure do not perpetuate systemic racism and that </w:t>
      </w:r>
      <w:r w:rsidR="00B33CF2">
        <w:rPr>
          <w:rFonts w:ascii="Arial" w:hAnsi="Arial" w:cs="Arial"/>
        </w:rPr>
        <w:t>high-quality control mechanisms are in place to highlight where this may occur</w:t>
      </w:r>
    </w:p>
    <w:p w14:paraId="62FCBDD5" w14:textId="77777777" w:rsidR="00663A42" w:rsidRDefault="00663A42" w:rsidP="003F6146">
      <w:pPr>
        <w:pStyle w:val="ListParagraph"/>
        <w:numPr>
          <w:ilvl w:val="0"/>
          <w:numId w:val="27"/>
        </w:numPr>
        <w:spacing w:before="0"/>
        <w:rPr>
          <w:rFonts w:ascii="Arial" w:hAnsi="Arial" w:cs="Arial"/>
        </w:rPr>
      </w:pPr>
      <w:r>
        <w:rPr>
          <w:rFonts w:ascii="Arial" w:hAnsi="Arial" w:cs="Arial"/>
        </w:rPr>
        <w:t>The University is at the forefront of sector developments in antiracism and is alive to the evolving research and good practice within the sector and beyond</w:t>
      </w:r>
    </w:p>
    <w:p w14:paraId="3F576C47" w14:textId="1A5E959E" w:rsidR="00BB0299" w:rsidRDefault="00663A42" w:rsidP="003F6146">
      <w:pPr>
        <w:pStyle w:val="ListParagraph"/>
        <w:numPr>
          <w:ilvl w:val="0"/>
          <w:numId w:val="27"/>
        </w:numPr>
        <w:spacing w:before="0"/>
        <w:rPr>
          <w:rFonts w:ascii="Arial" w:hAnsi="Arial" w:cs="Arial"/>
        </w:rPr>
      </w:pPr>
      <w:r>
        <w:rPr>
          <w:rFonts w:ascii="Arial" w:hAnsi="Arial" w:cs="Arial"/>
        </w:rPr>
        <w:t>The University community is kept up to date with race initiatives, achievements of staff and students from racialised groups are showcased and channels of communication are visible and accessible.</w:t>
      </w:r>
    </w:p>
    <w:p w14:paraId="703EC54C" w14:textId="77777777" w:rsidR="00B33CF2" w:rsidRPr="007E18A1" w:rsidRDefault="00B33CF2" w:rsidP="007E18A1">
      <w:pPr>
        <w:pStyle w:val="ListParagraph"/>
        <w:spacing w:before="0"/>
        <w:ind w:left="780" w:firstLine="0"/>
        <w:rPr>
          <w:rFonts w:ascii="Arial" w:hAnsi="Arial" w:cs="Arial"/>
        </w:rPr>
      </w:pPr>
    </w:p>
    <w:p w14:paraId="26EA218B" w14:textId="35257B0A" w:rsidR="00B33CF2" w:rsidRPr="00E45026" w:rsidRDefault="00313178" w:rsidP="009E469F">
      <w:pPr>
        <w:spacing w:before="0"/>
        <w:ind w:left="0" w:firstLine="0"/>
        <w:rPr>
          <w:rFonts w:ascii="Arial" w:hAnsi="Arial" w:cs="Arial"/>
        </w:rPr>
      </w:pPr>
      <w:r w:rsidRPr="00E45026">
        <w:rPr>
          <w:rFonts w:ascii="Arial" w:hAnsi="Arial" w:cs="Arial"/>
        </w:rPr>
        <w:t xml:space="preserve">The results of the surveys will form an integral part of our Race Equality Charter </w:t>
      </w:r>
      <w:r w:rsidR="002058F3" w:rsidRPr="00E45026">
        <w:rPr>
          <w:rFonts w:ascii="Arial" w:hAnsi="Arial" w:cs="Arial"/>
        </w:rPr>
        <w:t xml:space="preserve">Bronze award </w:t>
      </w:r>
      <w:r w:rsidRPr="00E45026">
        <w:rPr>
          <w:rFonts w:ascii="Arial" w:hAnsi="Arial" w:cs="Arial"/>
        </w:rPr>
        <w:t xml:space="preserve">submission </w:t>
      </w:r>
      <w:r w:rsidR="00B33CF2" w:rsidRPr="00E45026">
        <w:rPr>
          <w:rFonts w:ascii="Arial" w:hAnsi="Arial" w:cs="Arial"/>
        </w:rPr>
        <w:t>and will support ongoing robust reflection and monitoring of our progress by the Race Equality Strategy Group</w:t>
      </w:r>
      <w:r w:rsidR="00663A42" w:rsidRPr="00E45026">
        <w:rPr>
          <w:rFonts w:ascii="Arial" w:hAnsi="Arial" w:cs="Arial"/>
        </w:rPr>
        <w:t xml:space="preserve"> which includes representatives from the staff and student bodies as well as from a range of backgrounds</w:t>
      </w:r>
      <w:r w:rsidR="00B33CF2" w:rsidRPr="00E45026">
        <w:rPr>
          <w:rFonts w:ascii="Arial" w:hAnsi="Arial" w:cs="Arial"/>
        </w:rPr>
        <w:t xml:space="preserve">. The Group is developing an </w:t>
      </w:r>
      <w:r w:rsidR="00E4057B" w:rsidRPr="00E45026">
        <w:rPr>
          <w:rFonts w:ascii="Arial" w:hAnsi="Arial" w:cs="Arial"/>
        </w:rPr>
        <w:t>Antiracism Strategy A</w:t>
      </w:r>
      <w:r w:rsidR="00B33CF2" w:rsidRPr="00E45026">
        <w:rPr>
          <w:rFonts w:ascii="Arial" w:hAnsi="Arial" w:cs="Arial"/>
        </w:rPr>
        <w:t xml:space="preserve">ction </w:t>
      </w:r>
      <w:r w:rsidR="00E4057B" w:rsidRPr="00E45026">
        <w:rPr>
          <w:rFonts w:ascii="Arial" w:hAnsi="Arial" w:cs="Arial"/>
        </w:rPr>
        <w:t>P</w:t>
      </w:r>
      <w:r w:rsidR="00B33CF2" w:rsidRPr="00E45026">
        <w:rPr>
          <w:rFonts w:ascii="Arial" w:hAnsi="Arial" w:cs="Arial"/>
        </w:rPr>
        <w:t>lan which will be aligned to the Antiracism Strategy but will also adopt a flexible format so that issues identified through further surveys and engagement activities</w:t>
      </w:r>
      <w:r w:rsidR="00621ED3">
        <w:rPr>
          <w:rFonts w:ascii="Arial" w:hAnsi="Arial" w:cs="Arial"/>
        </w:rPr>
        <w:t xml:space="preserve"> (e.g., focus groups and interviews)</w:t>
      </w:r>
      <w:r w:rsidR="00B33CF2" w:rsidRPr="00E45026">
        <w:rPr>
          <w:rFonts w:ascii="Arial" w:hAnsi="Arial" w:cs="Arial"/>
        </w:rPr>
        <w:t xml:space="preserve"> can be addressed through its implementation.</w:t>
      </w:r>
    </w:p>
    <w:p w14:paraId="6E58B279" w14:textId="5BC3BBAC" w:rsidR="00663A42" w:rsidRDefault="00663A42" w:rsidP="009E469F">
      <w:pPr>
        <w:spacing w:before="0"/>
        <w:ind w:left="0" w:firstLine="0"/>
        <w:rPr>
          <w:rFonts w:ascii="Arial" w:hAnsi="Arial" w:cs="Arial"/>
        </w:rPr>
      </w:pPr>
    </w:p>
    <w:p w14:paraId="7F03AF17" w14:textId="41AAA2D5" w:rsidR="00663A42" w:rsidRDefault="00663A42" w:rsidP="009E469F">
      <w:pPr>
        <w:spacing w:before="0"/>
        <w:ind w:left="0" w:firstLine="0"/>
        <w:rPr>
          <w:rFonts w:ascii="Arial" w:hAnsi="Arial" w:cs="Arial"/>
        </w:rPr>
      </w:pPr>
      <w:r>
        <w:rPr>
          <w:rFonts w:ascii="Arial" w:hAnsi="Arial" w:cs="Arial"/>
        </w:rPr>
        <w:t>The results are being shared with all staff and students and will also be discussed throughout the University, contributing to a culture where confident conversations on race are supported and encouraged.</w:t>
      </w:r>
    </w:p>
    <w:p w14:paraId="4A359C25" w14:textId="05B41E52" w:rsidR="00663A42" w:rsidRDefault="00663A42" w:rsidP="009E469F">
      <w:pPr>
        <w:spacing w:before="0"/>
        <w:ind w:left="0" w:firstLine="0"/>
        <w:rPr>
          <w:rFonts w:ascii="Arial" w:hAnsi="Arial" w:cs="Arial"/>
        </w:rPr>
      </w:pPr>
    </w:p>
    <w:p w14:paraId="69FBF253" w14:textId="3979E0CF" w:rsidR="00663A42" w:rsidRDefault="00663A42" w:rsidP="009E469F">
      <w:pPr>
        <w:spacing w:before="0"/>
        <w:ind w:left="0" w:firstLine="0"/>
        <w:rPr>
          <w:rFonts w:ascii="Arial" w:hAnsi="Arial" w:cs="Arial"/>
        </w:rPr>
      </w:pPr>
      <w:r>
        <w:rPr>
          <w:rFonts w:ascii="Arial" w:hAnsi="Arial" w:cs="Arial"/>
        </w:rPr>
        <w:t xml:space="preserve">Thank you for engaging with this report and if you would like to provide feedback or </w:t>
      </w:r>
      <w:proofErr w:type="gramStart"/>
      <w:r>
        <w:rPr>
          <w:rFonts w:ascii="Arial" w:hAnsi="Arial" w:cs="Arial"/>
        </w:rPr>
        <w:t>comments</w:t>
      </w:r>
      <w:proofErr w:type="gramEnd"/>
      <w:r>
        <w:rPr>
          <w:rFonts w:ascii="Arial" w:hAnsi="Arial" w:cs="Arial"/>
        </w:rPr>
        <w:t xml:space="preserve"> please e-mail </w:t>
      </w:r>
      <w:hyperlink r:id="rId164" w:history="1">
        <w:r w:rsidR="00A22069" w:rsidRPr="007C6038">
          <w:rPr>
            <w:rStyle w:val="Hyperlink"/>
            <w:rFonts w:ascii="Arial" w:hAnsi="Arial" w:cs="Arial"/>
          </w:rPr>
          <w:t>recsurvey@abdn.ac.uk</w:t>
        </w:r>
      </w:hyperlink>
      <w:r w:rsidR="00A22069">
        <w:rPr>
          <w:rFonts w:ascii="Arial" w:hAnsi="Arial" w:cs="Arial"/>
        </w:rPr>
        <w:t xml:space="preserve"> </w:t>
      </w:r>
    </w:p>
    <w:p w14:paraId="13B24483" w14:textId="38FB0ADD" w:rsidR="00E35040" w:rsidRDefault="00E35040" w:rsidP="009E469F">
      <w:pPr>
        <w:spacing w:before="0"/>
        <w:ind w:left="0" w:firstLine="0"/>
        <w:rPr>
          <w:rFonts w:ascii="Arial" w:hAnsi="Arial" w:cs="Arial"/>
        </w:rPr>
      </w:pPr>
    </w:p>
    <w:p w14:paraId="11DC9FBF" w14:textId="57E92599" w:rsidR="00E35040" w:rsidRDefault="00E35040" w:rsidP="009E469F">
      <w:pPr>
        <w:spacing w:before="0"/>
        <w:ind w:left="0" w:firstLine="0"/>
        <w:rPr>
          <w:rFonts w:ascii="Arial" w:hAnsi="Arial" w:cs="Arial"/>
        </w:rPr>
      </w:pPr>
    </w:p>
    <w:p w14:paraId="265435CD" w14:textId="07A0BD70" w:rsidR="00E35040" w:rsidRDefault="00E35040" w:rsidP="009E469F">
      <w:pPr>
        <w:spacing w:before="0"/>
        <w:ind w:left="0" w:firstLine="0"/>
        <w:rPr>
          <w:rFonts w:ascii="Arial" w:hAnsi="Arial" w:cs="Arial"/>
        </w:rPr>
      </w:pPr>
    </w:p>
    <w:p w14:paraId="3C901B7F" w14:textId="7F7BBE9C" w:rsidR="00E35040" w:rsidRDefault="00E35040" w:rsidP="009E469F">
      <w:pPr>
        <w:spacing w:before="0"/>
        <w:ind w:left="0" w:firstLine="0"/>
        <w:rPr>
          <w:rFonts w:ascii="Arial" w:hAnsi="Arial" w:cs="Arial"/>
        </w:rPr>
      </w:pPr>
    </w:p>
    <w:p w14:paraId="494C60F4" w14:textId="12305B44" w:rsidR="00E35040" w:rsidRDefault="00E35040" w:rsidP="009E469F">
      <w:pPr>
        <w:spacing w:before="0"/>
        <w:ind w:left="0" w:firstLine="0"/>
        <w:rPr>
          <w:rFonts w:ascii="Arial" w:hAnsi="Arial" w:cs="Arial"/>
        </w:rPr>
      </w:pPr>
    </w:p>
    <w:p w14:paraId="642A0562" w14:textId="3B1D7DF5" w:rsidR="00E35040" w:rsidRDefault="00E35040" w:rsidP="009E469F">
      <w:pPr>
        <w:spacing w:before="0"/>
        <w:ind w:left="0" w:firstLine="0"/>
        <w:rPr>
          <w:rFonts w:ascii="Arial" w:hAnsi="Arial" w:cs="Arial"/>
        </w:rPr>
      </w:pPr>
    </w:p>
    <w:p w14:paraId="7575F56B" w14:textId="49550CC5" w:rsidR="00E35040" w:rsidRDefault="00E35040" w:rsidP="009E469F">
      <w:pPr>
        <w:spacing w:before="0"/>
        <w:ind w:left="0" w:firstLine="0"/>
        <w:rPr>
          <w:rFonts w:ascii="Arial" w:hAnsi="Arial" w:cs="Arial"/>
        </w:rPr>
      </w:pPr>
    </w:p>
    <w:p w14:paraId="5ED7C7FE" w14:textId="172040BB" w:rsidR="00E35040" w:rsidRDefault="00E35040" w:rsidP="009E469F">
      <w:pPr>
        <w:spacing w:before="0"/>
        <w:ind w:left="0" w:firstLine="0"/>
        <w:rPr>
          <w:rFonts w:ascii="Arial" w:hAnsi="Arial" w:cs="Arial"/>
        </w:rPr>
      </w:pPr>
    </w:p>
    <w:p w14:paraId="4B5FF729" w14:textId="3B99C6B2" w:rsidR="00E35040" w:rsidRDefault="00E35040" w:rsidP="009E469F">
      <w:pPr>
        <w:spacing w:before="0"/>
        <w:ind w:left="0" w:firstLine="0"/>
        <w:rPr>
          <w:rFonts w:ascii="Arial" w:hAnsi="Arial" w:cs="Arial"/>
        </w:rPr>
      </w:pPr>
    </w:p>
    <w:p w14:paraId="15687C99" w14:textId="6480BC91" w:rsidR="00E35040" w:rsidRDefault="00E35040" w:rsidP="009E469F">
      <w:pPr>
        <w:spacing w:before="0"/>
        <w:ind w:left="0" w:firstLine="0"/>
        <w:rPr>
          <w:rFonts w:ascii="Arial" w:hAnsi="Arial" w:cs="Arial"/>
        </w:rPr>
      </w:pPr>
    </w:p>
    <w:p w14:paraId="39CEEF5A" w14:textId="52C12005" w:rsidR="00E35040" w:rsidRDefault="00E35040" w:rsidP="009E469F">
      <w:pPr>
        <w:spacing w:before="0"/>
        <w:ind w:left="0" w:firstLine="0"/>
        <w:rPr>
          <w:rFonts w:ascii="Arial" w:hAnsi="Arial" w:cs="Arial"/>
        </w:rPr>
      </w:pPr>
    </w:p>
    <w:p w14:paraId="55F62EDD" w14:textId="6070C653" w:rsidR="00E35040" w:rsidRDefault="00E35040" w:rsidP="009E469F">
      <w:pPr>
        <w:spacing w:before="0"/>
        <w:ind w:left="0" w:firstLine="0"/>
        <w:rPr>
          <w:rFonts w:ascii="Arial" w:hAnsi="Arial" w:cs="Arial"/>
        </w:rPr>
      </w:pPr>
    </w:p>
    <w:p w14:paraId="527A690C" w14:textId="795FB1A2" w:rsidR="0007765D" w:rsidRPr="0007765D" w:rsidRDefault="00E35040" w:rsidP="0007765D">
      <w:pPr>
        <w:pStyle w:val="Heading1"/>
        <w:ind w:left="0" w:firstLine="0"/>
        <w:rPr>
          <w:rFonts w:ascii="Arial" w:hAnsi="Arial" w:cs="Arial"/>
          <w:b/>
          <w:bCs/>
        </w:rPr>
      </w:pPr>
      <w:bookmarkStart w:id="35" w:name="_Appendix_1:_Staff"/>
      <w:bookmarkEnd w:id="35"/>
      <w:r w:rsidRPr="00C15A1F">
        <w:rPr>
          <w:rStyle w:val="IntenseEmphasis"/>
          <w:rFonts w:ascii="Arial" w:hAnsi="Arial" w:cs="Arial"/>
          <w:b/>
          <w:bCs/>
          <w:i w:val="0"/>
          <w:iCs w:val="0"/>
          <w:color w:val="2F5496" w:themeColor="accent1" w:themeShade="BF"/>
        </w:rPr>
        <w:lastRenderedPageBreak/>
        <w:t xml:space="preserve">Appendix 1: Staff survey </w:t>
      </w:r>
    </w:p>
    <w:tbl>
      <w:tblPr>
        <w:tblStyle w:val="TableGrid"/>
        <w:tblW w:w="0" w:type="auto"/>
        <w:tblLook w:val="04A0" w:firstRow="1" w:lastRow="0" w:firstColumn="1" w:lastColumn="0" w:noHBand="0" w:noVBand="1"/>
      </w:tblPr>
      <w:tblGrid>
        <w:gridCol w:w="1555"/>
        <w:gridCol w:w="1043"/>
        <w:gridCol w:w="857"/>
        <w:gridCol w:w="946"/>
        <w:gridCol w:w="1082"/>
        <w:gridCol w:w="1082"/>
        <w:gridCol w:w="1082"/>
        <w:gridCol w:w="1082"/>
      </w:tblGrid>
      <w:tr w:rsidR="0007765D" w:rsidRPr="0007765D" w14:paraId="223D7A82" w14:textId="77777777" w:rsidTr="00584D1B">
        <w:trPr>
          <w:trHeight w:val="1075"/>
        </w:trPr>
        <w:tc>
          <w:tcPr>
            <w:tcW w:w="1555" w:type="dxa"/>
            <w:shd w:val="clear" w:color="auto" w:fill="FFFFFF" w:themeFill="background1"/>
            <w:noWrap/>
            <w:hideMark/>
          </w:tcPr>
          <w:p w14:paraId="3D1CD2FE" w14:textId="77777777" w:rsidR="0007765D" w:rsidRPr="0007765D" w:rsidRDefault="0007765D" w:rsidP="0007765D">
            <w:pPr>
              <w:spacing w:before="0"/>
              <w:ind w:left="0" w:firstLine="0"/>
              <w:jc w:val="center"/>
              <w:rPr>
                <w:rFonts w:cstheme="minorHAnsi"/>
                <w:b/>
                <w:bCs/>
                <w:sz w:val="24"/>
                <w:szCs w:val="24"/>
              </w:rPr>
            </w:pPr>
          </w:p>
          <w:p w14:paraId="15D727C1" w14:textId="77777777" w:rsidR="0007765D" w:rsidRPr="0007765D" w:rsidRDefault="0007765D" w:rsidP="0007765D">
            <w:pPr>
              <w:spacing w:before="0"/>
              <w:ind w:left="0" w:firstLine="0"/>
              <w:jc w:val="center"/>
              <w:rPr>
                <w:rFonts w:cstheme="minorHAnsi"/>
                <w:b/>
                <w:bCs/>
                <w:sz w:val="24"/>
                <w:szCs w:val="24"/>
              </w:rPr>
            </w:pPr>
          </w:p>
          <w:p w14:paraId="7A1CC38B" w14:textId="77777777" w:rsidR="0007765D" w:rsidRPr="0007765D" w:rsidRDefault="0007765D" w:rsidP="0007765D">
            <w:pPr>
              <w:spacing w:before="0"/>
              <w:ind w:left="0" w:firstLine="0"/>
              <w:jc w:val="center"/>
              <w:rPr>
                <w:rFonts w:cstheme="minorHAnsi"/>
                <w:b/>
                <w:bCs/>
                <w:sz w:val="24"/>
                <w:szCs w:val="24"/>
              </w:rPr>
            </w:pPr>
            <w:r w:rsidRPr="0007765D">
              <w:rPr>
                <w:rFonts w:cstheme="minorHAnsi"/>
                <w:b/>
                <w:bCs/>
                <w:sz w:val="24"/>
                <w:szCs w:val="24"/>
              </w:rPr>
              <w:t>Ethnicity</w:t>
            </w:r>
          </w:p>
        </w:tc>
        <w:tc>
          <w:tcPr>
            <w:tcW w:w="1043" w:type="dxa"/>
            <w:shd w:val="clear" w:color="auto" w:fill="FFFFFF" w:themeFill="background1"/>
            <w:hideMark/>
          </w:tcPr>
          <w:p w14:paraId="3C86A0AF" w14:textId="77777777" w:rsidR="0007765D" w:rsidRPr="0007765D" w:rsidRDefault="0007765D" w:rsidP="0007765D">
            <w:pPr>
              <w:spacing w:before="0"/>
              <w:ind w:left="0" w:firstLine="0"/>
              <w:jc w:val="center"/>
              <w:rPr>
                <w:rFonts w:cstheme="minorHAnsi"/>
                <w:b/>
                <w:bCs/>
                <w:sz w:val="24"/>
                <w:szCs w:val="24"/>
              </w:rPr>
            </w:pPr>
          </w:p>
          <w:p w14:paraId="13CF36B7" w14:textId="77777777" w:rsidR="0007765D" w:rsidRPr="0007765D" w:rsidRDefault="0007765D" w:rsidP="0007765D">
            <w:pPr>
              <w:spacing w:before="0"/>
              <w:ind w:left="0" w:firstLine="0"/>
              <w:jc w:val="center"/>
              <w:rPr>
                <w:rFonts w:cstheme="minorHAnsi"/>
                <w:b/>
                <w:bCs/>
                <w:sz w:val="24"/>
                <w:szCs w:val="24"/>
              </w:rPr>
            </w:pPr>
            <w:r w:rsidRPr="0007765D">
              <w:rPr>
                <w:rFonts w:cstheme="minorHAnsi"/>
                <w:b/>
                <w:bCs/>
                <w:sz w:val="24"/>
                <w:szCs w:val="24"/>
              </w:rPr>
              <w:t>Strongly Agree</w:t>
            </w:r>
          </w:p>
        </w:tc>
        <w:tc>
          <w:tcPr>
            <w:tcW w:w="857" w:type="dxa"/>
            <w:shd w:val="clear" w:color="auto" w:fill="FFFFFF" w:themeFill="background1"/>
            <w:hideMark/>
          </w:tcPr>
          <w:p w14:paraId="0F72B57E" w14:textId="77777777" w:rsidR="0007765D" w:rsidRPr="0007765D" w:rsidRDefault="0007765D" w:rsidP="0007765D">
            <w:pPr>
              <w:spacing w:before="0"/>
              <w:ind w:left="0" w:firstLine="0"/>
              <w:jc w:val="center"/>
              <w:rPr>
                <w:rFonts w:cstheme="minorHAnsi"/>
                <w:b/>
                <w:bCs/>
                <w:sz w:val="24"/>
                <w:szCs w:val="24"/>
              </w:rPr>
            </w:pPr>
          </w:p>
          <w:p w14:paraId="3EA9604A" w14:textId="77777777" w:rsidR="0007765D" w:rsidRPr="0007765D" w:rsidRDefault="0007765D" w:rsidP="0007765D">
            <w:pPr>
              <w:spacing w:before="0"/>
              <w:ind w:left="0" w:firstLine="0"/>
              <w:jc w:val="center"/>
              <w:rPr>
                <w:rFonts w:cstheme="minorHAnsi"/>
                <w:b/>
                <w:bCs/>
                <w:sz w:val="24"/>
                <w:szCs w:val="24"/>
              </w:rPr>
            </w:pPr>
            <w:r w:rsidRPr="0007765D">
              <w:rPr>
                <w:rFonts w:cstheme="minorHAnsi"/>
                <w:b/>
                <w:bCs/>
                <w:sz w:val="24"/>
                <w:szCs w:val="24"/>
              </w:rPr>
              <w:t>Agree</w:t>
            </w:r>
          </w:p>
        </w:tc>
        <w:tc>
          <w:tcPr>
            <w:tcW w:w="946" w:type="dxa"/>
            <w:shd w:val="clear" w:color="auto" w:fill="FFFFFF" w:themeFill="background1"/>
            <w:hideMark/>
          </w:tcPr>
          <w:p w14:paraId="02DFD599" w14:textId="77777777" w:rsidR="0007765D" w:rsidRPr="0007765D" w:rsidRDefault="0007765D" w:rsidP="0007765D">
            <w:pPr>
              <w:spacing w:before="0"/>
              <w:ind w:left="0" w:firstLine="0"/>
              <w:jc w:val="center"/>
              <w:rPr>
                <w:rFonts w:cstheme="minorHAnsi"/>
                <w:b/>
                <w:bCs/>
                <w:sz w:val="24"/>
                <w:szCs w:val="24"/>
              </w:rPr>
            </w:pPr>
          </w:p>
          <w:p w14:paraId="6011F279" w14:textId="77777777" w:rsidR="0007765D" w:rsidRPr="0007765D" w:rsidRDefault="0007765D" w:rsidP="0007765D">
            <w:pPr>
              <w:spacing w:before="0"/>
              <w:ind w:left="0" w:firstLine="0"/>
              <w:jc w:val="center"/>
              <w:rPr>
                <w:rFonts w:cstheme="minorHAnsi"/>
                <w:b/>
                <w:bCs/>
                <w:sz w:val="24"/>
                <w:szCs w:val="24"/>
              </w:rPr>
            </w:pPr>
            <w:r w:rsidRPr="0007765D">
              <w:rPr>
                <w:rFonts w:cstheme="minorHAnsi"/>
                <w:b/>
                <w:bCs/>
                <w:sz w:val="24"/>
                <w:szCs w:val="24"/>
              </w:rPr>
              <w:t>Slightly Agree</w:t>
            </w:r>
          </w:p>
        </w:tc>
        <w:tc>
          <w:tcPr>
            <w:tcW w:w="1082" w:type="dxa"/>
            <w:shd w:val="clear" w:color="auto" w:fill="FFFFFF" w:themeFill="background1"/>
            <w:hideMark/>
          </w:tcPr>
          <w:p w14:paraId="2B8FE606" w14:textId="77777777" w:rsidR="0007765D" w:rsidRPr="0007765D" w:rsidRDefault="0007765D" w:rsidP="0007765D">
            <w:pPr>
              <w:spacing w:before="0"/>
              <w:ind w:left="0" w:firstLine="0"/>
              <w:jc w:val="center"/>
              <w:rPr>
                <w:rFonts w:cstheme="minorHAnsi"/>
                <w:b/>
                <w:bCs/>
                <w:sz w:val="24"/>
                <w:szCs w:val="24"/>
              </w:rPr>
            </w:pPr>
          </w:p>
          <w:p w14:paraId="4A784B65" w14:textId="77777777" w:rsidR="0007765D" w:rsidRPr="0007765D" w:rsidRDefault="0007765D" w:rsidP="0007765D">
            <w:pPr>
              <w:spacing w:before="0"/>
              <w:ind w:left="0" w:firstLine="0"/>
              <w:jc w:val="center"/>
              <w:rPr>
                <w:rFonts w:cstheme="minorHAnsi"/>
                <w:b/>
                <w:bCs/>
                <w:sz w:val="24"/>
                <w:szCs w:val="24"/>
              </w:rPr>
            </w:pPr>
            <w:r w:rsidRPr="0007765D">
              <w:rPr>
                <w:rFonts w:cstheme="minorHAnsi"/>
                <w:b/>
                <w:bCs/>
                <w:sz w:val="24"/>
                <w:szCs w:val="24"/>
              </w:rPr>
              <w:t>Neither Agree nor Disagree</w:t>
            </w:r>
          </w:p>
        </w:tc>
        <w:tc>
          <w:tcPr>
            <w:tcW w:w="1082" w:type="dxa"/>
            <w:shd w:val="clear" w:color="auto" w:fill="FFFFFF" w:themeFill="background1"/>
            <w:hideMark/>
          </w:tcPr>
          <w:p w14:paraId="03F14C05" w14:textId="77777777" w:rsidR="0007765D" w:rsidRPr="0007765D" w:rsidRDefault="0007765D" w:rsidP="0007765D">
            <w:pPr>
              <w:spacing w:before="0"/>
              <w:ind w:left="0" w:firstLine="0"/>
              <w:jc w:val="center"/>
              <w:rPr>
                <w:rFonts w:cstheme="minorHAnsi"/>
                <w:b/>
                <w:bCs/>
                <w:sz w:val="24"/>
                <w:szCs w:val="24"/>
              </w:rPr>
            </w:pPr>
          </w:p>
          <w:p w14:paraId="5AFE05A0" w14:textId="77777777" w:rsidR="0007765D" w:rsidRPr="0007765D" w:rsidRDefault="0007765D" w:rsidP="0007765D">
            <w:pPr>
              <w:spacing w:before="0"/>
              <w:ind w:left="0" w:firstLine="0"/>
              <w:jc w:val="center"/>
              <w:rPr>
                <w:rFonts w:cstheme="minorHAnsi"/>
                <w:b/>
                <w:bCs/>
                <w:sz w:val="24"/>
                <w:szCs w:val="24"/>
              </w:rPr>
            </w:pPr>
            <w:r w:rsidRPr="0007765D">
              <w:rPr>
                <w:rFonts w:cstheme="minorHAnsi"/>
                <w:b/>
                <w:bCs/>
                <w:sz w:val="24"/>
                <w:szCs w:val="24"/>
              </w:rPr>
              <w:t>Slightly Disagree</w:t>
            </w:r>
          </w:p>
        </w:tc>
        <w:tc>
          <w:tcPr>
            <w:tcW w:w="1082" w:type="dxa"/>
            <w:shd w:val="clear" w:color="auto" w:fill="FFFFFF" w:themeFill="background1"/>
            <w:hideMark/>
          </w:tcPr>
          <w:p w14:paraId="5E2AB299" w14:textId="77777777" w:rsidR="0007765D" w:rsidRPr="0007765D" w:rsidRDefault="0007765D" w:rsidP="0007765D">
            <w:pPr>
              <w:spacing w:before="0"/>
              <w:ind w:left="0" w:firstLine="0"/>
              <w:jc w:val="center"/>
              <w:rPr>
                <w:rFonts w:cstheme="minorHAnsi"/>
                <w:b/>
                <w:bCs/>
                <w:sz w:val="24"/>
                <w:szCs w:val="24"/>
              </w:rPr>
            </w:pPr>
          </w:p>
          <w:p w14:paraId="271291DE" w14:textId="77777777" w:rsidR="0007765D" w:rsidRPr="0007765D" w:rsidRDefault="0007765D" w:rsidP="0007765D">
            <w:pPr>
              <w:spacing w:before="0"/>
              <w:ind w:left="0" w:firstLine="0"/>
              <w:jc w:val="center"/>
              <w:rPr>
                <w:rFonts w:cstheme="minorHAnsi"/>
                <w:b/>
                <w:bCs/>
                <w:sz w:val="24"/>
                <w:szCs w:val="24"/>
              </w:rPr>
            </w:pPr>
            <w:r w:rsidRPr="0007765D">
              <w:rPr>
                <w:rFonts w:cstheme="minorHAnsi"/>
                <w:b/>
                <w:bCs/>
                <w:sz w:val="24"/>
                <w:szCs w:val="24"/>
              </w:rPr>
              <w:t>Disagree</w:t>
            </w:r>
          </w:p>
        </w:tc>
        <w:tc>
          <w:tcPr>
            <w:tcW w:w="1082" w:type="dxa"/>
            <w:shd w:val="clear" w:color="auto" w:fill="FFFFFF" w:themeFill="background1"/>
            <w:hideMark/>
          </w:tcPr>
          <w:p w14:paraId="0E72B5E9" w14:textId="77777777" w:rsidR="0007765D" w:rsidRPr="0007765D" w:rsidRDefault="0007765D" w:rsidP="0007765D">
            <w:pPr>
              <w:spacing w:before="0"/>
              <w:ind w:left="0" w:firstLine="0"/>
              <w:jc w:val="center"/>
              <w:rPr>
                <w:rFonts w:cstheme="minorHAnsi"/>
                <w:b/>
                <w:bCs/>
                <w:sz w:val="24"/>
                <w:szCs w:val="24"/>
              </w:rPr>
            </w:pPr>
          </w:p>
          <w:p w14:paraId="61B97153" w14:textId="77777777" w:rsidR="0007765D" w:rsidRPr="0007765D" w:rsidRDefault="0007765D" w:rsidP="0007765D">
            <w:pPr>
              <w:spacing w:before="0"/>
              <w:ind w:left="0" w:firstLine="0"/>
              <w:jc w:val="center"/>
              <w:rPr>
                <w:rFonts w:cstheme="minorHAnsi"/>
                <w:b/>
                <w:bCs/>
                <w:sz w:val="24"/>
                <w:szCs w:val="24"/>
              </w:rPr>
            </w:pPr>
            <w:r w:rsidRPr="0007765D">
              <w:rPr>
                <w:rFonts w:cstheme="minorHAnsi"/>
                <w:b/>
                <w:bCs/>
                <w:sz w:val="24"/>
                <w:szCs w:val="24"/>
              </w:rPr>
              <w:t>Strongly Disagree</w:t>
            </w:r>
          </w:p>
        </w:tc>
      </w:tr>
      <w:tr w:rsidR="0007765D" w:rsidRPr="0007765D" w14:paraId="0D19707B" w14:textId="77777777" w:rsidTr="00584D1B">
        <w:trPr>
          <w:trHeight w:val="408"/>
        </w:trPr>
        <w:tc>
          <w:tcPr>
            <w:tcW w:w="8729" w:type="dxa"/>
            <w:gridSpan w:val="8"/>
            <w:shd w:val="clear" w:color="auto" w:fill="FFFFFF" w:themeFill="background1"/>
            <w:noWrap/>
          </w:tcPr>
          <w:p w14:paraId="2B91A2A5" w14:textId="77777777" w:rsidR="0007765D" w:rsidRPr="0007765D" w:rsidRDefault="0007765D" w:rsidP="0007765D">
            <w:pPr>
              <w:spacing w:before="0"/>
              <w:ind w:left="0" w:firstLine="0"/>
              <w:rPr>
                <w:rFonts w:cstheme="minorHAnsi"/>
                <w:b/>
                <w:bCs/>
                <w:sz w:val="24"/>
                <w:szCs w:val="24"/>
              </w:rPr>
            </w:pPr>
            <w:r w:rsidRPr="0007765D">
              <w:rPr>
                <w:rFonts w:cstheme="minorHAnsi"/>
                <w:b/>
                <w:bCs/>
                <w:sz w:val="24"/>
                <w:szCs w:val="24"/>
              </w:rPr>
              <w:t>I considered the ethnic/racial diversity of the University of Aberdeen before applying to work here.</w:t>
            </w:r>
          </w:p>
        </w:tc>
      </w:tr>
      <w:tr w:rsidR="0007765D" w:rsidRPr="0007765D" w14:paraId="4D387072" w14:textId="77777777" w:rsidTr="00584D1B">
        <w:trPr>
          <w:trHeight w:val="408"/>
        </w:trPr>
        <w:tc>
          <w:tcPr>
            <w:tcW w:w="1555" w:type="dxa"/>
            <w:noWrap/>
            <w:hideMark/>
          </w:tcPr>
          <w:p w14:paraId="23FCDEAD"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F74AF8"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4803E7CE"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7%</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58E0B043"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ED6DFCB"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38%</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54544656"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6%</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01B380B"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26%</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F41DFED"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15%</w:t>
            </w:r>
          </w:p>
        </w:tc>
      </w:tr>
      <w:tr w:rsidR="0007765D" w:rsidRPr="0007765D" w14:paraId="59F84BDE" w14:textId="77777777" w:rsidTr="00584D1B">
        <w:trPr>
          <w:trHeight w:val="408"/>
        </w:trPr>
        <w:tc>
          <w:tcPr>
            <w:tcW w:w="1555" w:type="dxa"/>
            <w:noWrap/>
            <w:hideMark/>
          </w:tcPr>
          <w:p w14:paraId="093EAE3E"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44AF386C"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10%</w:t>
            </w:r>
          </w:p>
        </w:tc>
        <w:tc>
          <w:tcPr>
            <w:tcW w:w="857" w:type="dxa"/>
            <w:tcBorders>
              <w:top w:val="nil"/>
              <w:left w:val="nil"/>
              <w:bottom w:val="single" w:sz="4" w:space="0" w:color="auto"/>
              <w:right w:val="single" w:sz="4" w:space="0" w:color="auto"/>
            </w:tcBorders>
            <w:shd w:val="clear" w:color="000000" w:fill="FFFFFF"/>
            <w:noWrap/>
            <w:vAlign w:val="center"/>
          </w:tcPr>
          <w:p w14:paraId="11144E0B"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12%</w:t>
            </w:r>
          </w:p>
        </w:tc>
        <w:tc>
          <w:tcPr>
            <w:tcW w:w="946" w:type="dxa"/>
            <w:tcBorders>
              <w:top w:val="nil"/>
              <w:left w:val="nil"/>
              <w:bottom w:val="single" w:sz="4" w:space="0" w:color="auto"/>
              <w:right w:val="single" w:sz="4" w:space="0" w:color="auto"/>
            </w:tcBorders>
            <w:shd w:val="clear" w:color="000000" w:fill="FFFFFF"/>
            <w:noWrap/>
            <w:vAlign w:val="center"/>
          </w:tcPr>
          <w:p w14:paraId="5302C86C"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7%</w:t>
            </w:r>
          </w:p>
        </w:tc>
        <w:tc>
          <w:tcPr>
            <w:tcW w:w="1082" w:type="dxa"/>
            <w:tcBorders>
              <w:top w:val="nil"/>
              <w:left w:val="nil"/>
              <w:bottom w:val="single" w:sz="4" w:space="0" w:color="auto"/>
              <w:right w:val="single" w:sz="4" w:space="0" w:color="auto"/>
            </w:tcBorders>
            <w:shd w:val="clear" w:color="000000" w:fill="FFFFFF"/>
            <w:noWrap/>
            <w:vAlign w:val="center"/>
          </w:tcPr>
          <w:p w14:paraId="2CCFBB91"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25%</w:t>
            </w:r>
          </w:p>
        </w:tc>
        <w:tc>
          <w:tcPr>
            <w:tcW w:w="1082" w:type="dxa"/>
            <w:tcBorders>
              <w:top w:val="nil"/>
              <w:left w:val="nil"/>
              <w:bottom w:val="single" w:sz="4" w:space="0" w:color="auto"/>
              <w:right w:val="single" w:sz="4" w:space="0" w:color="auto"/>
            </w:tcBorders>
            <w:shd w:val="clear" w:color="000000" w:fill="FFFFFF"/>
            <w:noWrap/>
            <w:vAlign w:val="center"/>
          </w:tcPr>
          <w:p w14:paraId="385B6578"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6%</w:t>
            </w:r>
          </w:p>
        </w:tc>
        <w:tc>
          <w:tcPr>
            <w:tcW w:w="1082" w:type="dxa"/>
            <w:tcBorders>
              <w:top w:val="nil"/>
              <w:left w:val="nil"/>
              <w:bottom w:val="single" w:sz="4" w:space="0" w:color="auto"/>
              <w:right w:val="single" w:sz="4" w:space="0" w:color="auto"/>
            </w:tcBorders>
            <w:shd w:val="clear" w:color="000000" w:fill="FFFFFF"/>
            <w:noWrap/>
            <w:vAlign w:val="center"/>
          </w:tcPr>
          <w:p w14:paraId="2550847D"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24%</w:t>
            </w:r>
          </w:p>
        </w:tc>
        <w:tc>
          <w:tcPr>
            <w:tcW w:w="1082" w:type="dxa"/>
            <w:tcBorders>
              <w:top w:val="nil"/>
              <w:left w:val="nil"/>
              <w:bottom w:val="single" w:sz="4" w:space="0" w:color="auto"/>
              <w:right w:val="single" w:sz="4" w:space="0" w:color="auto"/>
            </w:tcBorders>
            <w:shd w:val="clear" w:color="000000" w:fill="FFFFFF"/>
            <w:noWrap/>
            <w:vAlign w:val="center"/>
          </w:tcPr>
          <w:p w14:paraId="1CF7655C"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15%</w:t>
            </w:r>
          </w:p>
        </w:tc>
      </w:tr>
      <w:tr w:rsidR="0007765D" w:rsidRPr="0007765D" w14:paraId="3E32D8BA" w14:textId="77777777" w:rsidTr="00584D1B">
        <w:trPr>
          <w:trHeight w:val="191"/>
        </w:trPr>
        <w:tc>
          <w:tcPr>
            <w:tcW w:w="8729" w:type="dxa"/>
            <w:gridSpan w:val="8"/>
            <w:shd w:val="clear" w:color="auto" w:fill="FFFFFF" w:themeFill="background1"/>
            <w:noWrap/>
          </w:tcPr>
          <w:p w14:paraId="25836E80" w14:textId="77777777" w:rsidR="0007765D" w:rsidRPr="0007765D" w:rsidRDefault="0007765D" w:rsidP="0007765D">
            <w:pPr>
              <w:spacing w:before="0"/>
              <w:ind w:left="0" w:firstLine="0"/>
              <w:rPr>
                <w:rFonts w:cstheme="minorHAnsi"/>
                <w:b/>
                <w:bCs/>
                <w:sz w:val="24"/>
                <w:szCs w:val="24"/>
              </w:rPr>
            </w:pPr>
            <w:r w:rsidRPr="0007765D">
              <w:rPr>
                <w:rFonts w:cstheme="minorHAnsi"/>
                <w:b/>
                <w:bCs/>
                <w:sz w:val="24"/>
                <w:szCs w:val="24"/>
              </w:rPr>
              <w:t>The ethnic/racial diversity of the University of Aberdeen impacts on my sense of belonging.</w:t>
            </w:r>
          </w:p>
        </w:tc>
      </w:tr>
      <w:tr w:rsidR="0007765D" w:rsidRPr="0007765D" w14:paraId="11023681" w14:textId="77777777" w:rsidTr="00584D1B">
        <w:trPr>
          <w:trHeight w:val="408"/>
        </w:trPr>
        <w:tc>
          <w:tcPr>
            <w:tcW w:w="1555" w:type="dxa"/>
            <w:noWrap/>
            <w:hideMark/>
          </w:tcPr>
          <w:p w14:paraId="3FB12233"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79D513"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7%</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21EFE583"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21%</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0B44A17E"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16%</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2F41C83"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9F6C134"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4%</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1A5ECC26"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10%</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1CA82A1"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5%</w:t>
            </w:r>
          </w:p>
        </w:tc>
      </w:tr>
      <w:tr w:rsidR="0007765D" w:rsidRPr="0007765D" w14:paraId="562C2E62" w14:textId="77777777" w:rsidTr="00584D1B">
        <w:trPr>
          <w:trHeight w:val="408"/>
        </w:trPr>
        <w:tc>
          <w:tcPr>
            <w:tcW w:w="1555" w:type="dxa"/>
            <w:noWrap/>
            <w:hideMark/>
          </w:tcPr>
          <w:p w14:paraId="1CF1A871"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7DD7A5A7"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23%</w:t>
            </w:r>
          </w:p>
        </w:tc>
        <w:tc>
          <w:tcPr>
            <w:tcW w:w="857" w:type="dxa"/>
            <w:tcBorders>
              <w:top w:val="nil"/>
              <w:left w:val="nil"/>
              <w:bottom w:val="single" w:sz="4" w:space="0" w:color="auto"/>
              <w:right w:val="single" w:sz="4" w:space="0" w:color="auto"/>
            </w:tcBorders>
            <w:shd w:val="clear" w:color="000000" w:fill="FFFFFF"/>
            <w:noWrap/>
            <w:vAlign w:val="center"/>
          </w:tcPr>
          <w:p w14:paraId="54FAF71F"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32%</w:t>
            </w:r>
          </w:p>
        </w:tc>
        <w:tc>
          <w:tcPr>
            <w:tcW w:w="946" w:type="dxa"/>
            <w:tcBorders>
              <w:top w:val="nil"/>
              <w:left w:val="nil"/>
              <w:bottom w:val="single" w:sz="4" w:space="0" w:color="auto"/>
              <w:right w:val="single" w:sz="4" w:space="0" w:color="auto"/>
            </w:tcBorders>
            <w:shd w:val="clear" w:color="000000" w:fill="FFFFFF"/>
            <w:noWrap/>
            <w:vAlign w:val="center"/>
          </w:tcPr>
          <w:p w14:paraId="3AE7390D"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17%</w:t>
            </w:r>
          </w:p>
        </w:tc>
        <w:tc>
          <w:tcPr>
            <w:tcW w:w="1082" w:type="dxa"/>
            <w:tcBorders>
              <w:top w:val="nil"/>
              <w:left w:val="nil"/>
              <w:bottom w:val="single" w:sz="4" w:space="0" w:color="auto"/>
              <w:right w:val="single" w:sz="4" w:space="0" w:color="auto"/>
            </w:tcBorders>
            <w:shd w:val="clear" w:color="000000" w:fill="FFFFFF"/>
            <w:noWrap/>
            <w:vAlign w:val="center"/>
          </w:tcPr>
          <w:p w14:paraId="53848AED"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16%</w:t>
            </w:r>
          </w:p>
        </w:tc>
        <w:tc>
          <w:tcPr>
            <w:tcW w:w="1082" w:type="dxa"/>
            <w:tcBorders>
              <w:top w:val="nil"/>
              <w:left w:val="nil"/>
              <w:bottom w:val="single" w:sz="4" w:space="0" w:color="auto"/>
              <w:right w:val="single" w:sz="4" w:space="0" w:color="auto"/>
            </w:tcBorders>
            <w:shd w:val="clear" w:color="000000" w:fill="FFFFFF"/>
            <w:noWrap/>
            <w:vAlign w:val="center"/>
          </w:tcPr>
          <w:p w14:paraId="1ED292D2"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w:t>
            </w:r>
          </w:p>
        </w:tc>
        <w:tc>
          <w:tcPr>
            <w:tcW w:w="1082" w:type="dxa"/>
            <w:tcBorders>
              <w:top w:val="nil"/>
              <w:left w:val="nil"/>
              <w:bottom w:val="single" w:sz="4" w:space="0" w:color="auto"/>
              <w:right w:val="single" w:sz="4" w:space="0" w:color="auto"/>
            </w:tcBorders>
            <w:shd w:val="clear" w:color="000000" w:fill="FFFFFF"/>
            <w:noWrap/>
            <w:vAlign w:val="center"/>
          </w:tcPr>
          <w:p w14:paraId="0F574B46"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w:t>
            </w:r>
          </w:p>
        </w:tc>
        <w:tc>
          <w:tcPr>
            <w:tcW w:w="1082" w:type="dxa"/>
            <w:tcBorders>
              <w:top w:val="nil"/>
              <w:left w:val="nil"/>
              <w:bottom w:val="single" w:sz="4" w:space="0" w:color="auto"/>
              <w:right w:val="single" w:sz="4" w:space="0" w:color="auto"/>
            </w:tcBorders>
            <w:shd w:val="clear" w:color="000000" w:fill="FFFFFF"/>
            <w:noWrap/>
            <w:vAlign w:val="center"/>
          </w:tcPr>
          <w:p w14:paraId="22EF6CC3"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7%</w:t>
            </w:r>
          </w:p>
        </w:tc>
      </w:tr>
      <w:tr w:rsidR="0007765D" w:rsidRPr="0007765D" w14:paraId="25FA829E" w14:textId="77777777" w:rsidTr="00584D1B">
        <w:trPr>
          <w:trHeight w:val="408"/>
        </w:trPr>
        <w:tc>
          <w:tcPr>
            <w:tcW w:w="8729" w:type="dxa"/>
            <w:gridSpan w:val="8"/>
            <w:shd w:val="clear" w:color="auto" w:fill="FFFFFF" w:themeFill="background1"/>
            <w:noWrap/>
          </w:tcPr>
          <w:p w14:paraId="77FC529E" w14:textId="77777777" w:rsidR="0007765D" w:rsidRPr="0007765D" w:rsidRDefault="0007765D" w:rsidP="0007765D">
            <w:pPr>
              <w:spacing w:before="0"/>
              <w:ind w:left="0" w:firstLine="0"/>
              <w:rPr>
                <w:rFonts w:cstheme="minorHAnsi"/>
                <w:b/>
                <w:bCs/>
                <w:sz w:val="24"/>
                <w:szCs w:val="24"/>
              </w:rPr>
            </w:pPr>
            <w:r w:rsidRPr="0007765D">
              <w:rPr>
                <w:rFonts w:cstheme="minorHAnsi"/>
                <w:b/>
                <w:bCs/>
                <w:sz w:val="24"/>
                <w:szCs w:val="24"/>
              </w:rPr>
              <w:t>The ethnic/racial diversity of the University of Aberdeen impacts on my desire to stay.</w:t>
            </w:r>
          </w:p>
        </w:tc>
      </w:tr>
      <w:tr w:rsidR="0007765D" w:rsidRPr="0007765D" w14:paraId="4B11FA51" w14:textId="77777777" w:rsidTr="00584D1B">
        <w:trPr>
          <w:trHeight w:val="408"/>
        </w:trPr>
        <w:tc>
          <w:tcPr>
            <w:tcW w:w="1555" w:type="dxa"/>
            <w:noWrap/>
            <w:hideMark/>
          </w:tcPr>
          <w:p w14:paraId="1671ADC2"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23B475"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9%</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4ECEC332"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25%</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6D233512"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AB7E08E"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31%</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B2EB2E0"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9912EFD"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10%</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1C4843D"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5%</w:t>
            </w:r>
          </w:p>
        </w:tc>
      </w:tr>
      <w:tr w:rsidR="0007765D" w:rsidRPr="0007765D" w14:paraId="6FDF2772" w14:textId="77777777" w:rsidTr="00584D1B">
        <w:trPr>
          <w:trHeight w:val="408"/>
        </w:trPr>
        <w:tc>
          <w:tcPr>
            <w:tcW w:w="1555" w:type="dxa"/>
            <w:noWrap/>
            <w:hideMark/>
          </w:tcPr>
          <w:p w14:paraId="0BBCCD52"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651D78BC"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21%</w:t>
            </w:r>
          </w:p>
        </w:tc>
        <w:tc>
          <w:tcPr>
            <w:tcW w:w="857" w:type="dxa"/>
            <w:tcBorders>
              <w:top w:val="nil"/>
              <w:left w:val="nil"/>
              <w:bottom w:val="single" w:sz="4" w:space="0" w:color="auto"/>
              <w:right w:val="single" w:sz="4" w:space="0" w:color="auto"/>
            </w:tcBorders>
            <w:shd w:val="clear" w:color="000000" w:fill="FFFFFF"/>
            <w:noWrap/>
            <w:vAlign w:val="center"/>
          </w:tcPr>
          <w:p w14:paraId="36ADBC1C"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25%</w:t>
            </w:r>
          </w:p>
        </w:tc>
        <w:tc>
          <w:tcPr>
            <w:tcW w:w="946" w:type="dxa"/>
            <w:tcBorders>
              <w:top w:val="nil"/>
              <w:left w:val="nil"/>
              <w:bottom w:val="single" w:sz="4" w:space="0" w:color="auto"/>
              <w:right w:val="single" w:sz="4" w:space="0" w:color="auto"/>
            </w:tcBorders>
            <w:shd w:val="clear" w:color="000000" w:fill="FFFFFF"/>
            <w:noWrap/>
            <w:vAlign w:val="center"/>
          </w:tcPr>
          <w:p w14:paraId="421642A8"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11%</w:t>
            </w:r>
          </w:p>
        </w:tc>
        <w:tc>
          <w:tcPr>
            <w:tcW w:w="1082" w:type="dxa"/>
            <w:tcBorders>
              <w:top w:val="nil"/>
              <w:left w:val="nil"/>
              <w:bottom w:val="single" w:sz="4" w:space="0" w:color="auto"/>
              <w:right w:val="single" w:sz="4" w:space="0" w:color="auto"/>
            </w:tcBorders>
            <w:shd w:val="clear" w:color="000000" w:fill="FFFFFF"/>
            <w:noWrap/>
            <w:vAlign w:val="center"/>
          </w:tcPr>
          <w:p w14:paraId="6B08019E"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24%</w:t>
            </w:r>
          </w:p>
        </w:tc>
        <w:tc>
          <w:tcPr>
            <w:tcW w:w="1082" w:type="dxa"/>
            <w:tcBorders>
              <w:top w:val="nil"/>
              <w:left w:val="nil"/>
              <w:bottom w:val="single" w:sz="4" w:space="0" w:color="auto"/>
              <w:right w:val="single" w:sz="4" w:space="0" w:color="auto"/>
            </w:tcBorders>
            <w:shd w:val="clear" w:color="000000" w:fill="FFFFFF"/>
            <w:noWrap/>
            <w:vAlign w:val="center"/>
          </w:tcPr>
          <w:p w14:paraId="2D32FB64"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5%</w:t>
            </w:r>
          </w:p>
        </w:tc>
        <w:tc>
          <w:tcPr>
            <w:tcW w:w="1082" w:type="dxa"/>
            <w:tcBorders>
              <w:top w:val="nil"/>
              <w:left w:val="nil"/>
              <w:bottom w:val="single" w:sz="4" w:space="0" w:color="auto"/>
              <w:right w:val="single" w:sz="4" w:space="0" w:color="auto"/>
            </w:tcBorders>
            <w:shd w:val="clear" w:color="000000" w:fill="FFFFFF"/>
            <w:noWrap/>
            <w:vAlign w:val="center"/>
          </w:tcPr>
          <w:p w14:paraId="17E301E0"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7%</w:t>
            </w:r>
          </w:p>
        </w:tc>
        <w:tc>
          <w:tcPr>
            <w:tcW w:w="1082" w:type="dxa"/>
            <w:tcBorders>
              <w:top w:val="nil"/>
              <w:left w:val="nil"/>
              <w:bottom w:val="single" w:sz="4" w:space="0" w:color="auto"/>
              <w:right w:val="single" w:sz="4" w:space="0" w:color="auto"/>
            </w:tcBorders>
            <w:shd w:val="clear" w:color="000000" w:fill="FFFFFF"/>
            <w:noWrap/>
            <w:vAlign w:val="center"/>
          </w:tcPr>
          <w:p w14:paraId="7ACB99FB"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7%</w:t>
            </w:r>
          </w:p>
        </w:tc>
      </w:tr>
      <w:tr w:rsidR="0007765D" w:rsidRPr="0007765D" w14:paraId="16FDAF84" w14:textId="77777777" w:rsidTr="00584D1B">
        <w:trPr>
          <w:trHeight w:val="408"/>
        </w:trPr>
        <w:tc>
          <w:tcPr>
            <w:tcW w:w="8729" w:type="dxa"/>
            <w:gridSpan w:val="8"/>
            <w:shd w:val="clear" w:color="auto" w:fill="FFFFFF" w:themeFill="background1"/>
            <w:noWrap/>
          </w:tcPr>
          <w:p w14:paraId="5EF92497" w14:textId="77777777" w:rsidR="0007765D" w:rsidRPr="0007765D" w:rsidRDefault="0007765D" w:rsidP="0007765D">
            <w:pPr>
              <w:spacing w:before="0"/>
              <w:ind w:left="0" w:firstLine="0"/>
              <w:rPr>
                <w:rFonts w:cstheme="minorHAnsi"/>
                <w:b/>
                <w:bCs/>
                <w:sz w:val="24"/>
                <w:szCs w:val="24"/>
              </w:rPr>
            </w:pPr>
            <w:r w:rsidRPr="0007765D">
              <w:rPr>
                <w:rFonts w:cstheme="minorHAnsi"/>
                <w:b/>
                <w:bCs/>
                <w:sz w:val="24"/>
                <w:szCs w:val="24"/>
              </w:rPr>
              <w:t>I believe I am treated equally by colleagues, irrespective of my ethnicity or race.</w:t>
            </w:r>
          </w:p>
        </w:tc>
      </w:tr>
      <w:tr w:rsidR="0007765D" w:rsidRPr="0007765D" w14:paraId="1E804110" w14:textId="77777777" w:rsidTr="00584D1B">
        <w:trPr>
          <w:trHeight w:val="408"/>
        </w:trPr>
        <w:tc>
          <w:tcPr>
            <w:tcW w:w="1555" w:type="dxa"/>
            <w:noWrap/>
          </w:tcPr>
          <w:p w14:paraId="1D431BB2"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8A2CBE"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31%</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79E34DE3"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46%</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202FE7A4"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4%</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8D640E3"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E843B26"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4%</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1DE1638"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0072E19"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w:t>
            </w:r>
          </w:p>
        </w:tc>
      </w:tr>
      <w:tr w:rsidR="0007765D" w:rsidRPr="0007765D" w14:paraId="78EE3A1B" w14:textId="77777777" w:rsidTr="00584D1B">
        <w:trPr>
          <w:trHeight w:val="408"/>
        </w:trPr>
        <w:tc>
          <w:tcPr>
            <w:tcW w:w="1555" w:type="dxa"/>
            <w:noWrap/>
          </w:tcPr>
          <w:p w14:paraId="394CBD55"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50083A66"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29%</w:t>
            </w:r>
          </w:p>
        </w:tc>
        <w:tc>
          <w:tcPr>
            <w:tcW w:w="857" w:type="dxa"/>
            <w:tcBorders>
              <w:top w:val="nil"/>
              <w:left w:val="nil"/>
              <w:bottom w:val="single" w:sz="4" w:space="0" w:color="auto"/>
              <w:right w:val="single" w:sz="4" w:space="0" w:color="auto"/>
            </w:tcBorders>
            <w:shd w:val="clear" w:color="000000" w:fill="FFFFFF"/>
            <w:noWrap/>
            <w:vAlign w:val="center"/>
          </w:tcPr>
          <w:p w14:paraId="66B530B2"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31%</w:t>
            </w:r>
          </w:p>
        </w:tc>
        <w:tc>
          <w:tcPr>
            <w:tcW w:w="946" w:type="dxa"/>
            <w:tcBorders>
              <w:top w:val="nil"/>
              <w:left w:val="nil"/>
              <w:bottom w:val="single" w:sz="4" w:space="0" w:color="auto"/>
              <w:right w:val="single" w:sz="4" w:space="0" w:color="auto"/>
            </w:tcBorders>
            <w:shd w:val="clear" w:color="000000" w:fill="FFFFFF"/>
            <w:noWrap/>
            <w:vAlign w:val="center"/>
          </w:tcPr>
          <w:p w14:paraId="501A0E1B"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11%</w:t>
            </w:r>
          </w:p>
        </w:tc>
        <w:tc>
          <w:tcPr>
            <w:tcW w:w="1082" w:type="dxa"/>
            <w:tcBorders>
              <w:top w:val="nil"/>
              <w:left w:val="nil"/>
              <w:bottom w:val="single" w:sz="4" w:space="0" w:color="auto"/>
              <w:right w:val="single" w:sz="4" w:space="0" w:color="auto"/>
            </w:tcBorders>
            <w:shd w:val="clear" w:color="000000" w:fill="FFFFFF"/>
            <w:noWrap/>
            <w:vAlign w:val="center"/>
          </w:tcPr>
          <w:p w14:paraId="129BFBCD"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8%</w:t>
            </w:r>
          </w:p>
        </w:tc>
        <w:tc>
          <w:tcPr>
            <w:tcW w:w="1082" w:type="dxa"/>
            <w:tcBorders>
              <w:top w:val="nil"/>
              <w:left w:val="nil"/>
              <w:bottom w:val="single" w:sz="4" w:space="0" w:color="auto"/>
              <w:right w:val="single" w:sz="4" w:space="0" w:color="auto"/>
            </w:tcBorders>
            <w:shd w:val="clear" w:color="000000" w:fill="FFFFFF"/>
            <w:noWrap/>
            <w:vAlign w:val="center"/>
          </w:tcPr>
          <w:p w14:paraId="0517A0B9"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12%</w:t>
            </w:r>
          </w:p>
        </w:tc>
        <w:tc>
          <w:tcPr>
            <w:tcW w:w="1082" w:type="dxa"/>
            <w:tcBorders>
              <w:top w:val="nil"/>
              <w:left w:val="nil"/>
              <w:bottom w:val="single" w:sz="4" w:space="0" w:color="auto"/>
              <w:right w:val="single" w:sz="4" w:space="0" w:color="auto"/>
            </w:tcBorders>
            <w:shd w:val="clear" w:color="000000" w:fill="FFFFFF"/>
            <w:noWrap/>
            <w:vAlign w:val="center"/>
          </w:tcPr>
          <w:p w14:paraId="767D83FD"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5%</w:t>
            </w:r>
          </w:p>
        </w:tc>
        <w:tc>
          <w:tcPr>
            <w:tcW w:w="1082" w:type="dxa"/>
            <w:tcBorders>
              <w:top w:val="nil"/>
              <w:left w:val="nil"/>
              <w:bottom w:val="single" w:sz="4" w:space="0" w:color="auto"/>
              <w:right w:val="single" w:sz="4" w:space="0" w:color="auto"/>
            </w:tcBorders>
            <w:shd w:val="clear" w:color="000000" w:fill="FFFFFF"/>
            <w:noWrap/>
            <w:vAlign w:val="center"/>
          </w:tcPr>
          <w:p w14:paraId="483D763F"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5%</w:t>
            </w:r>
          </w:p>
        </w:tc>
      </w:tr>
      <w:tr w:rsidR="0007765D" w:rsidRPr="0007765D" w14:paraId="1179CFB3" w14:textId="77777777" w:rsidTr="00584D1B">
        <w:trPr>
          <w:trHeight w:val="408"/>
        </w:trPr>
        <w:tc>
          <w:tcPr>
            <w:tcW w:w="8729" w:type="dxa"/>
            <w:gridSpan w:val="8"/>
            <w:shd w:val="clear" w:color="auto" w:fill="FFFFFF" w:themeFill="background1"/>
            <w:noWrap/>
          </w:tcPr>
          <w:p w14:paraId="66381B3D" w14:textId="77777777" w:rsidR="0007765D" w:rsidRPr="0007765D" w:rsidRDefault="0007765D" w:rsidP="0007765D">
            <w:pPr>
              <w:spacing w:before="0"/>
              <w:ind w:left="0" w:firstLine="0"/>
              <w:rPr>
                <w:rFonts w:cstheme="minorHAnsi"/>
                <w:b/>
                <w:bCs/>
                <w:sz w:val="24"/>
                <w:szCs w:val="24"/>
              </w:rPr>
            </w:pPr>
            <w:r w:rsidRPr="0007765D">
              <w:rPr>
                <w:rFonts w:cstheme="minorHAnsi"/>
                <w:b/>
                <w:bCs/>
                <w:sz w:val="24"/>
                <w:szCs w:val="24"/>
              </w:rPr>
              <w:t>I believe I am treated equally by students, irrespective of my ethnicity or race.</w:t>
            </w:r>
          </w:p>
        </w:tc>
      </w:tr>
      <w:tr w:rsidR="0007765D" w:rsidRPr="0007765D" w14:paraId="2C43477F" w14:textId="77777777" w:rsidTr="00584D1B">
        <w:trPr>
          <w:trHeight w:val="408"/>
        </w:trPr>
        <w:tc>
          <w:tcPr>
            <w:tcW w:w="1555" w:type="dxa"/>
            <w:noWrap/>
          </w:tcPr>
          <w:p w14:paraId="0921C605"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B665EF"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25%</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437183E6"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44%</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74DDF4FB"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5%</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20C26A4"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19%</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73312F5"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5%</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D6B0F61"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F39ECEE"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0%</w:t>
            </w:r>
          </w:p>
        </w:tc>
      </w:tr>
      <w:tr w:rsidR="0007765D" w:rsidRPr="0007765D" w14:paraId="4D9E1FEA" w14:textId="77777777" w:rsidTr="00584D1B">
        <w:trPr>
          <w:trHeight w:val="408"/>
        </w:trPr>
        <w:tc>
          <w:tcPr>
            <w:tcW w:w="1555" w:type="dxa"/>
            <w:noWrap/>
          </w:tcPr>
          <w:p w14:paraId="2C1A8F3B"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11F597D6"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22%</w:t>
            </w:r>
          </w:p>
        </w:tc>
        <w:tc>
          <w:tcPr>
            <w:tcW w:w="857" w:type="dxa"/>
            <w:tcBorders>
              <w:top w:val="nil"/>
              <w:left w:val="nil"/>
              <w:bottom w:val="single" w:sz="4" w:space="0" w:color="auto"/>
              <w:right w:val="single" w:sz="4" w:space="0" w:color="auto"/>
            </w:tcBorders>
            <w:shd w:val="clear" w:color="000000" w:fill="FFFFFF"/>
            <w:noWrap/>
            <w:vAlign w:val="center"/>
          </w:tcPr>
          <w:p w14:paraId="15CEB893"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37%</w:t>
            </w:r>
          </w:p>
        </w:tc>
        <w:tc>
          <w:tcPr>
            <w:tcW w:w="946" w:type="dxa"/>
            <w:tcBorders>
              <w:top w:val="nil"/>
              <w:left w:val="nil"/>
              <w:bottom w:val="single" w:sz="4" w:space="0" w:color="auto"/>
              <w:right w:val="single" w:sz="4" w:space="0" w:color="auto"/>
            </w:tcBorders>
            <w:shd w:val="clear" w:color="000000" w:fill="FFFFFF"/>
            <w:noWrap/>
            <w:vAlign w:val="center"/>
          </w:tcPr>
          <w:p w14:paraId="368B8BFC"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15%</w:t>
            </w:r>
          </w:p>
        </w:tc>
        <w:tc>
          <w:tcPr>
            <w:tcW w:w="1082" w:type="dxa"/>
            <w:tcBorders>
              <w:top w:val="nil"/>
              <w:left w:val="nil"/>
              <w:bottom w:val="single" w:sz="4" w:space="0" w:color="auto"/>
              <w:right w:val="single" w:sz="4" w:space="0" w:color="auto"/>
            </w:tcBorders>
            <w:shd w:val="clear" w:color="000000" w:fill="FFFFFF"/>
            <w:noWrap/>
            <w:vAlign w:val="center"/>
          </w:tcPr>
          <w:p w14:paraId="22861F4F"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16%</w:t>
            </w:r>
          </w:p>
        </w:tc>
        <w:tc>
          <w:tcPr>
            <w:tcW w:w="1082" w:type="dxa"/>
            <w:tcBorders>
              <w:top w:val="nil"/>
              <w:left w:val="nil"/>
              <w:bottom w:val="single" w:sz="4" w:space="0" w:color="auto"/>
              <w:right w:val="single" w:sz="4" w:space="0" w:color="auto"/>
            </w:tcBorders>
            <w:shd w:val="clear" w:color="000000" w:fill="FFFFFF"/>
            <w:noWrap/>
            <w:vAlign w:val="center"/>
          </w:tcPr>
          <w:p w14:paraId="0E6BEE99"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7%</w:t>
            </w:r>
          </w:p>
        </w:tc>
        <w:tc>
          <w:tcPr>
            <w:tcW w:w="1082" w:type="dxa"/>
            <w:tcBorders>
              <w:top w:val="nil"/>
              <w:left w:val="nil"/>
              <w:bottom w:val="single" w:sz="4" w:space="0" w:color="auto"/>
              <w:right w:val="single" w:sz="4" w:space="0" w:color="auto"/>
            </w:tcBorders>
            <w:shd w:val="clear" w:color="000000" w:fill="FFFFFF"/>
            <w:noWrap/>
            <w:vAlign w:val="center"/>
          </w:tcPr>
          <w:p w14:paraId="5DAD0F57"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w:t>
            </w:r>
          </w:p>
        </w:tc>
        <w:tc>
          <w:tcPr>
            <w:tcW w:w="1082" w:type="dxa"/>
            <w:tcBorders>
              <w:top w:val="nil"/>
              <w:left w:val="nil"/>
              <w:bottom w:val="single" w:sz="4" w:space="0" w:color="auto"/>
              <w:right w:val="single" w:sz="4" w:space="0" w:color="auto"/>
            </w:tcBorders>
            <w:shd w:val="clear" w:color="000000" w:fill="FFFFFF"/>
            <w:noWrap/>
            <w:vAlign w:val="center"/>
          </w:tcPr>
          <w:p w14:paraId="53325971"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w:t>
            </w:r>
          </w:p>
        </w:tc>
      </w:tr>
      <w:tr w:rsidR="0007765D" w:rsidRPr="0007765D" w14:paraId="659483EF" w14:textId="77777777" w:rsidTr="00584D1B">
        <w:trPr>
          <w:trHeight w:val="408"/>
        </w:trPr>
        <w:tc>
          <w:tcPr>
            <w:tcW w:w="8729" w:type="dxa"/>
            <w:gridSpan w:val="8"/>
            <w:noWrap/>
          </w:tcPr>
          <w:p w14:paraId="463B2202" w14:textId="77777777" w:rsidR="0007765D" w:rsidRPr="0007765D" w:rsidRDefault="0007765D" w:rsidP="0007765D">
            <w:pPr>
              <w:spacing w:before="0"/>
              <w:ind w:left="0" w:firstLine="0"/>
              <w:rPr>
                <w:rFonts w:cstheme="minorHAnsi"/>
                <w:b/>
                <w:bCs/>
                <w:sz w:val="24"/>
                <w:szCs w:val="24"/>
              </w:rPr>
            </w:pPr>
            <w:r w:rsidRPr="0007765D">
              <w:rPr>
                <w:rFonts w:cstheme="minorHAnsi"/>
                <w:b/>
                <w:bCs/>
                <w:sz w:val="24"/>
                <w:szCs w:val="24"/>
              </w:rPr>
              <w:t>The ethnic/racial diversity of the local population impacts on my day-to-day life.</w:t>
            </w:r>
          </w:p>
        </w:tc>
      </w:tr>
      <w:tr w:rsidR="0007765D" w:rsidRPr="0007765D" w14:paraId="00E17514" w14:textId="77777777" w:rsidTr="00584D1B">
        <w:trPr>
          <w:trHeight w:val="408"/>
        </w:trPr>
        <w:tc>
          <w:tcPr>
            <w:tcW w:w="1555" w:type="dxa"/>
            <w:noWrap/>
          </w:tcPr>
          <w:p w14:paraId="0D966688"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E828CD"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2E721F8F"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12%</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6B3177AE"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11%</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3C93A08"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9C42D6F"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5%</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60FBDB6"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21%</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14EDC669"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10%</w:t>
            </w:r>
          </w:p>
        </w:tc>
      </w:tr>
      <w:tr w:rsidR="0007765D" w:rsidRPr="0007765D" w14:paraId="76F84BD2" w14:textId="77777777" w:rsidTr="00584D1B">
        <w:trPr>
          <w:trHeight w:val="408"/>
        </w:trPr>
        <w:tc>
          <w:tcPr>
            <w:tcW w:w="1555" w:type="dxa"/>
            <w:noWrap/>
          </w:tcPr>
          <w:p w14:paraId="645525F4"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319DE97E"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11%</w:t>
            </w:r>
          </w:p>
        </w:tc>
        <w:tc>
          <w:tcPr>
            <w:tcW w:w="857" w:type="dxa"/>
            <w:tcBorders>
              <w:top w:val="nil"/>
              <w:left w:val="nil"/>
              <w:bottom w:val="single" w:sz="4" w:space="0" w:color="auto"/>
              <w:right w:val="single" w:sz="4" w:space="0" w:color="auto"/>
            </w:tcBorders>
            <w:shd w:val="clear" w:color="000000" w:fill="FFFFFF"/>
            <w:noWrap/>
            <w:vAlign w:val="center"/>
          </w:tcPr>
          <w:p w14:paraId="121362A3"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25%</w:t>
            </w:r>
          </w:p>
        </w:tc>
        <w:tc>
          <w:tcPr>
            <w:tcW w:w="946" w:type="dxa"/>
            <w:tcBorders>
              <w:top w:val="nil"/>
              <w:left w:val="nil"/>
              <w:bottom w:val="single" w:sz="4" w:space="0" w:color="auto"/>
              <w:right w:val="single" w:sz="4" w:space="0" w:color="auto"/>
            </w:tcBorders>
            <w:shd w:val="clear" w:color="000000" w:fill="FFFFFF"/>
            <w:noWrap/>
            <w:vAlign w:val="center"/>
          </w:tcPr>
          <w:p w14:paraId="0CBBD538"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18%</w:t>
            </w:r>
          </w:p>
        </w:tc>
        <w:tc>
          <w:tcPr>
            <w:tcW w:w="1082" w:type="dxa"/>
            <w:tcBorders>
              <w:top w:val="nil"/>
              <w:left w:val="nil"/>
              <w:bottom w:val="single" w:sz="4" w:space="0" w:color="auto"/>
              <w:right w:val="single" w:sz="4" w:space="0" w:color="auto"/>
            </w:tcBorders>
            <w:shd w:val="clear" w:color="000000" w:fill="FFFFFF"/>
            <w:noWrap/>
            <w:vAlign w:val="center"/>
          </w:tcPr>
          <w:p w14:paraId="1CEF7C32"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27%</w:t>
            </w:r>
          </w:p>
        </w:tc>
        <w:tc>
          <w:tcPr>
            <w:tcW w:w="1082" w:type="dxa"/>
            <w:tcBorders>
              <w:top w:val="nil"/>
              <w:left w:val="nil"/>
              <w:bottom w:val="single" w:sz="4" w:space="0" w:color="auto"/>
              <w:right w:val="single" w:sz="4" w:space="0" w:color="auto"/>
            </w:tcBorders>
            <w:shd w:val="clear" w:color="000000" w:fill="FFFFFF"/>
            <w:noWrap/>
            <w:vAlign w:val="center"/>
          </w:tcPr>
          <w:p w14:paraId="2A7C3C25"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w:t>
            </w:r>
          </w:p>
        </w:tc>
        <w:tc>
          <w:tcPr>
            <w:tcW w:w="1082" w:type="dxa"/>
            <w:tcBorders>
              <w:top w:val="nil"/>
              <w:left w:val="nil"/>
              <w:bottom w:val="single" w:sz="4" w:space="0" w:color="auto"/>
              <w:right w:val="single" w:sz="4" w:space="0" w:color="auto"/>
            </w:tcBorders>
            <w:shd w:val="clear" w:color="000000" w:fill="FFFFFF"/>
            <w:noWrap/>
            <w:vAlign w:val="center"/>
          </w:tcPr>
          <w:p w14:paraId="7B1C10D5"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10%</w:t>
            </w:r>
          </w:p>
        </w:tc>
        <w:tc>
          <w:tcPr>
            <w:tcW w:w="1082" w:type="dxa"/>
            <w:tcBorders>
              <w:top w:val="nil"/>
              <w:left w:val="nil"/>
              <w:bottom w:val="single" w:sz="4" w:space="0" w:color="auto"/>
              <w:right w:val="single" w:sz="4" w:space="0" w:color="auto"/>
            </w:tcBorders>
            <w:shd w:val="clear" w:color="000000" w:fill="FFFFFF"/>
            <w:noWrap/>
            <w:vAlign w:val="center"/>
          </w:tcPr>
          <w:p w14:paraId="7EBEC0D3"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5%</w:t>
            </w:r>
          </w:p>
        </w:tc>
      </w:tr>
      <w:tr w:rsidR="0007765D" w:rsidRPr="0007765D" w14:paraId="3F69858A" w14:textId="77777777" w:rsidTr="00584D1B">
        <w:trPr>
          <w:trHeight w:val="408"/>
        </w:trPr>
        <w:tc>
          <w:tcPr>
            <w:tcW w:w="8729" w:type="dxa"/>
            <w:gridSpan w:val="8"/>
            <w:noWrap/>
          </w:tcPr>
          <w:p w14:paraId="2E81AA28" w14:textId="77777777" w:rsidR="0007765D" w:rsidRPr="0007765D" w:rsidRDefault="0007765D" w:rsidP="0007765D">
            <w:pPr>
              <w:spacing w:before="0"/>
              <w:ind w:left="0" w:firstLine="0"/>
              <w:jc w:val="left"/>
              <w:rPr>
                <w:rFonts w:cstheme="minorHAnsi"/>
                <w:b/>
                <w:bCs/>
                <w:sz w:val="24"/>
                <w:szCs w:val="24"/>
              </w:rPr>
            </w:pPr>
            <w:r w:rsidRPr="0007765D">
              <w:rPr>
                <w:rFonts w:cstheme="minorHAnsi"/>
                <w:b/>
                <w:bCs/>
                <w:sz w:val="24"/>
                <w:szCs w:val="24"/>
              </w:rPr>
              <w:t>I am aware of ethnic/racial tensions within the local community.</w:t>
            </w:r>
          </w:p>
        </w:tc>
      </w:tr>
      <w:tr w:rsidR="0007765D" w:rsidRPr="0007765D" w14:paraId="77FC10E5" w14:textId="77777777" w:rsidTr="00584D1B">
        <w:trPr>
          <w:trHeight w:val="408"/>
        </w:trPr>
        <w:tc>
          <w:tcPr>
            <w:tcW w:w="1555" w:type="dxa"/>
            <w:noWrap/>
          </w:tcPr>
          <w:p w14:paraId="4E34E423"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20E6DC"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2F455F16"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13%</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135DAEAE"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20%</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C02FAF8"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962A095"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10%</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7B75F94"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25%</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0DA7660"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7%</w:t>
            </w:r>
          </w:p>
        </w:tc>
      </w:tr>
      <w:tr w:rsidR="0007765D" w:rsidRPr="0007765D" w14:paraId="53CCD26B" w14:textId="77777777" w:rsidTr="00584D1B">
        <w:trPr>
          <w:trHeight w:val="408"/>
        </w:trPr>
        <w:tc>
          <w:tcPr>
            <w:tcW w:w="1555" w:type="dxa"/>
            <w:noWrap/>
          </w:tcPr>
          <w:p w14:paraId="1C212119"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3DFF71F5"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5%</w:t>
            </w:r>
          </w:p>
        </w:tc>
        <w:tc>
          <w:tcPr>
            <w:tcW w:w="857" w:type="dxa"/>
            <w:tcBorders>
              <w:top w:val="nil"/>
              <w:left w:val="nil"/>
              <w:bottom w:val="single" w:sz="4" w:space="0" w:color="auto"/>
              <w:right w:val="single" w:sz="4" w:space="0" w:color="auto"/>
            </w:tcBorders>
            <w:shd w:val="clear" w:color="000000" w:fill="FFFFFF"/>
            <w:noWrap/>
            <w:vAlign w:val="center"/>
          </w:tcPr>
          <w:p w14:paraId="0BC38E7C"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15%</w:t>
            </w:r>
          </w:p>
        </w:tc>
        <w:tc>
          <w:tcPr>
            <w:tcW w:w="946" w:type="dxa"/>
            <w:tcBorders>
              <w:top w:val="nil"/>
              <w:left w:val="nil"/>
              <w:bottom w:val="single" w:sz="4" w:space="0" w:color="auto"/>
              <w:right w:val="single" w:sz="4" w:space="0" w:color="auto"/>
            </w:tcBorders>
            <w:shd w:val="clear" w:color="000000" w:fill="FFFFFF"/>
            <w:noWrap/>
            <w:vAlign w:val="center"/>
          </w:tcPr>
          <w:p w14:paraId="683DF3A6"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19%</w:t>
            </w:r>
          </w:p>
        </w:tc>
        <w:tc>
          <w:tcPr>
            <w:tcW w:w="1082" w:type="dxa"/>
            <w:tcBorders>
              <w:top w:val="nil"/>
              <w:left w:val="nil"/>
              <w:bottom w:val="single" w:sz="4" w:space="0" w:color="auto"/>
              <w:right w:val="single" w:sz="4" w:space="0" w:color="auto"/>
            </w:tcBorders>
            <w:shd w:val="clear" w:color="000000" w:fill="FFFFFF"/>
            <w:noWrap/>
            <w:vAlign w:val="center"/>
          </w:tcPr>
          <w:p w14:paraId="2BB927E2"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25%</w:t>
            </w:r>
          </w:p>
        </w:tc>
        <w:tc>
          <w:tcPr>
            <w:tcW w:w="1082" w:type="dxa"/>
            <w:tcBorders>
              <w:top w:val="nil"/>
              <w:left w:val="nil"/>
              <w:bottom w:val="single" w:sz="4" w:space="0" w:color="auto"/>
              <w:right w:val="single" w:sz="4" w:space="0" w:color="auto"/>
            </w:tcBorders>
            <w:shd w:val="clear" w:color="000000" w:fill="FFFFFF"/>
            <w:noWrap/>
            <w:vAlign w:val="center"/>
          </w:tcPr>
          <w:p w14:paraId="793BD740"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9%</w:t>
            </w:r>
          </w:p>
        </w:tc>
        <w:tc>
          <w:tcPr>
            <w:tcW w:w="1082" w:type="dxa"/>
            <w:tcBorders>
              <w:top w:val="nil"/>
              <w:left w:val="nil"/>
              <w:bottom w:val="single" w:sz="4" w:space="0" w:color="auto"/>
              <w:right w:val="single" w:sz="4" w:space="0" w:color="auto"/>
            </w:tcBorders>
            <w:shd w:val="clear" w:color="000000" w:fill="FFFFFF"/>
            <w:noWrap/>
            <w:vAlign w:val="center"/>
          </w:tcPr>
          <w:p w14:paraId="07BD9D67"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18%</w:t>
            </w:r>
          </w:p>
        </w:tc>
        <w:tc>
          <w:tcPr>
            <w:tcW w:w="1082" w:type="dxa"/>
            <w:tcBorders>
              <w:top w:val="nil"/>
              <w:left w:val="nil"/>
              <w:bottom w:val="single" w:sz="4" w:space="0" w:color="auto"/>
              <w:right w:val="single" w:sz="4" w:space="0" w:color="auto"/>
            </w:tcBorders>
            <w:shd w:val="clear" w:color="000000" w:fill="FFFFFF"/>
            <w:noWrap/>
            <w:vAlign w:val="center"/>
          </w:tcPr>
          <w:p w14:paraId="104C224E"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9%</w:t>
            </w:r>
          </w:p>
        </w:tc>
      </w:tr>
      <w:tr w:rsidR="0007765D" w:rsidRPr="0007765D" w14:paraId="6D8BE51E" w14:textId="77777777" w:rsidTr="00584D1B">
        <w:trPr>
          <w:trHeight w:val="408"/>
        </w:trPr>
        <w:tc>
          <w:tcPr>
            <w:tcW w:w="8729" w:type="dxa"/>
            <w:gridSpan w:val="8"/>
            <w:noWrap/>
          </w:tcPr>
          <w:p w14:paraId="73B122AB" w14:textId="77777777" w:rsidR="0007765D" w:rsidRPr="0007765D" w:rsidRDefault="0007765D" w:rsidP="0007765D">
            <w:pPr>
              <w:spacing w:before="0"/>
              <w:ind w:left="0" w:firstLine="0"/>
              <w:jc w:val="left"/>
              <w:rPr>
                <w:rFonts w:cstheme="minorHAnsi"/>
                <w:b/>
                <w:bCs/>
                <w:sz w:val="24"/>
                <w:szCs w:val="24"/>
              </w:rPr>
            </w:pPr>
            <w:r w:rsidRPr="0007765D">
              <w:rPr>
                <w:rFonts w:cstheme="minorHAnsi"/>
                <w:b/>
                <w:bCs/>
                <w:sz w:val="24"/>
                <w:szCs w:val="24"/>
              </w:rPr>
              <w:t>I have witnessed or been the victim of racial discrimination on campus.</w:t>
            </w:r>
          </w:p>
        </w:tc>
      </w:tr>
      <w:tr w:rsidR="0007765D" w:rsidRPr="0007765D" w14:paraId="69FE7995" w14:textId="77777777" w:rsidTr="00584D1B">
        <w:trPr>
          <w:trHeight w:val="408"/>
        </w:trPr>
        <w:tc>
          <w:tcPr>
            <w:tcW w:w="1555" w:type="dxa"/>
            <w:noWrap/>
          </w:tcPr>
          <w:p w14:paraId="2AE1986D"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A15010"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66892DB5"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37AB65ED"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6%</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5720186"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10%</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1B15602"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4%</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B3D6CE2"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E86F1FF"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40%</w:t>
            </w:r>
          </w:p>
        </w:tc>
      </w:tr>
      <w:tr w:rsidR="0007765D" w:rsidRPr="0007765D" w14:paraId="0E6C1187" w14:textId="77777777" w:rsidTr="00584D1B">
        <w:trPr>
          <w:trHeight w:val="408"/>
        </w:trPr>
        <w:tc>
          <w:tcPr>
            <w:tcW w:w="1555" w:type="dxa"/>
            <w:noWrap/>
          </w:tcPr>
          <w:p w14:paraId="628B40F0"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1347220A"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5%</w:t>
            </w:r>
          </w:p>
        </w:tc>
        <w:tc>
          <w:tcPr>
            <w:tcW w:w="857" w:type="dxa"/>
            <w:tcBorders>
              <w:top w:val="nil"/>
              <w:left w:val="nil"/>
              <w:bottom w:val="single" w:sz="4" w:space="0" w:color="auto"/>
              <w:right w:val="single" w:sz="4" w:space="0" w:color="auto"/>
            </w:tcBorders>
            <w:shd w:val="clear" w:color="000000" w:fill="FFFFFF"/>
            <w:noWrap/>
            <w:vAlign w:val="center"/>
          </w:tcPr>
          <w:p w14:paraId="2AF18DDC"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10%</w:t>
            </w:r>
          </w:p>
        </w:tc>
        <w:tc>
          <w:tcPr>
            <w:tcW w:w="946" w:type="dxa"/>
            <w:tcBorders>
              <w:top w:val="nil"/>
              <w:left w:val="nil"/>
              <w:bottom w:val="single" w:sz="4" w:space="0" w:color="auto"/>
              <w:right w:val="single" w:sz="4" w:space="0" w:color="auto"/>
            </w:tcBorders>
            <w:shd w:val="clear" w:color="000000" w:fill="FFFFFF"/>
            <w:noWrap/>
            <w:vAlign w:val="center"/>
          </w:tcPr>
          <w:p w14:paraId="0FDBFB8E"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10%</w:t>
            </w:r>
          </w:p>
        </w:tc>
        <w:tc>
          <w:tcPr>
            <w:tcW w:w="1082" w:type="dxa"/>
            <w:tcBorders>
              <w:top w:val="nil"/>
              <w:left w:val="nil"/>
              <w:bottom w:val="single" w:sz="4" w:space="0" w:color="auto"/>
              <w:right w:val="single" w:sz="4" w:space="0" w:color="auto"/>
            </w:tcBorders>
            <w:shd w:val="clear" w:color="000000" w:fill="FFFFFF"/>
            <w:noWrap/>
            <w:vAlign w:val="center"/>
          </w:tcPr>
          <w:p w14:paraId="054E26C5"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8%</w:t>
            </w:r>
          </w:p>
        </w:tc>
        <w:tc>
          <w:tcPr>
            <w:tcW w:w="1082" w:type="dxa"/>
            <w:tcBorders>
              <w:top w:val="nil"/>
              <w:left w:val="nil"/>
              <w:bottom w:val="single" w:sz="4" w:space="0" w:color="auto"/>
              <w:right w:val="single" w:sz="4" w:space="0" w:color="auto"/>
            </w:tcBorders>
            <w:shd w:val="clear" w:color="000000" w:fill="FFFFFF"/>
            <w:noWrap/>
            <w:vAlign w:val="center"/>
          </w:tcPr>
          <w:p w14:paraId="2231FF2D"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5%</w:t>
            </w:r>
          </w:p>
        </w:tc>
        <w:tc>
          <w:tcPr>
            <w:tcW w:w="1082" w:type="dxa"/>
            <w:tcBorders>
              <w:top w:val="nil"/>
              <w:left w:val="nil"/>
              <w:bottom w:val="single" w:sz="4" w:space="0" w:color="auto"/>
              <w:right w:val="single" w:sz="4" w:space="0" w:color="auto"/>
            </w:tcBorders>
            <w:shd w:val="clear" w:color="000000" w:fill="FFFFFF"/>
            <w:noWrap/>
            <w:vAlign w:val="center"/>
          </w:tcPr>
          <w:p w14:paraId="7317303F"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27%</w:t>
            </w:r>
          </w:p>
        </w:tc>
        <w:tc>
          <w:tcPr>
            <w:tcW w:w="1082" w:type="dxa"/>
            <w:tcBorders>
              <w:top w:val="nil"/>
              <w:left w:val="nil"/>
              <w:bottom w:val="single" w:sz="4" w:space="0" w:color="auto"/>
              <w:right w:val="single" w:sz="4" w:space="0" w:color="auto"/>
            </w:tcBorders>
            <w:shd w:val="clear" w:color="000000" w:fill="FFFFFF"/>
            <w:noWrap/>
            <w:vAlign w:val="center"/>
          </w:tcPr>
          <w:p w14:paraId="5BA2C4FD"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35%</w:t>
            </w:r>
          </w:p>
        </w:tc>
      </w:tr>
      <w:tr w:rsidR="0007765D" w:rsidRPr="0007765D" w14:paraId="63DD3F47" w14:textId="77777777" w:rsidTr="00584D1B">
        <w:trPr>
          <w:trHeight w:val="1075"/>
        </w:trPr>
        <w:tc>
          <w:tcPr>
            <w:tcW w:w="1555" w:type="dxa"/>
            <w:shd w:val="clear" w:color="auto" w:fill="FFFFFF" w:themeFill="background1"/>
            <w:noWrap/>
            <w:hideMark/>
          </w:tcPr>
          <w:p w14:paraId="62E925EF" w14:textId="77777777" w:rsidR="0007765D" w:rsidRPr="0007765D" w:rsidRDefault="0007765D" w:rsidP="0007765D">
            <w:pPr>
              <w:spacing w:before="0"/>
              <w:ind w:left="0" w:firstLine="0"/>
              <w:jc w:val="center"/>
              <w:rPr>
                <w:rFonts w:cstheme="minorHAnsi"/>
                <w:b/>
                <w:bCs/>
                <w:sz w:val="24"/>
                <w:szCs w:val="24"/>
              </w:rPr>
            </w:pPr>
          </w:p>
          <w:p w14:paraId="25611D04" w14:textId="77777777" w:rsidR="0007765D" w:rsidRPr="0007765D" w:rsidRDefault="0007765D" w:rsidP="0007765D">
            <w:pPr>
              <w:spacing w:before="0"/>
              <w:ind w:left="0" w:firstLine="0"/>
              <w:jc w:val="center"/>
              <w:rPr>
                <w:rFonts w:cstheme="minorHAnsi"/>
                <w:b/>
                <w:bCs/>
                <w:sz w:val="24"/>
                <w:szCs w:val="24"/>
              </w:rPr>
            </w:pPr>
          </w:p>
          <w:p w14:paraId="19A2D81B" w14:textId="77777777" w:rsidR="0007765D" w:rsidRPr="0007765D" w:rsidRDefault="0007765D" w:rsidP="0007765D">
            <w:pPr>
              <w:spacing w:before="0"/>
              <w:ind w:left="0" w:firstLine="0"/>
              <w:jc w:val="center"/>
              <w:rPr>
                <w:rFonts w:cstheme="minorHAnsi"/>
                <w:b/>
                <w:bCs/>
                <w:sz w:val="24"/>
                <w:szCs w:val="24"/>
              </w:rPr>
            </w:pPr>
            <w:r w:rsidRPr="0007765D">
              <w:rPr>
                <w:rFonts w:cstheme="minorHAnsi"/>
                <w:b/>
                <w:bCs/>
                <w:sz w:val="24"/>
                <w:szCs w:val="24"/>
              </w:rPr>
              <w:t>Ethnicity</w:t>
            </w:r>
          </w:p>
        </w:tc>
        <w:tc>
          <w:tcPr>
            <w:tcW w:w="1043" w:type="dxa"/>
            <w:shd w:val="clear" w:color="auto" w:fill="FFFFFF" w:themeFill="background1"/>
            <w:hideMark/>
          </w:tcPr>
          <w:p w14:paraId="17493963" w14:textId="77777777" w:rsidR="0007765D" w:rsidRPr="0007765D" w:rsidRDefault="0007765D" w:rsidP="0007765D">
            <w:pPr>
              <w:spacing w:before="0"/>
              <w:ind w:left="0" w:firstLine="0"/>
              <w:jc w:val="center"/>
              <w:rPr>
                <w:rFonts w:cstheme="minorHAnsi"/>
                <w:b/>
                <w:bCs/>
                <w:sz w:val="24"/>
                <w:szCs w:val="24"/>
              </w:rPr>
            </w:pPr>
          </w:p>
          <w:p w14:paraId="6F2B3991" w14:textId="77777777" w:rsidR="0007765D" w:rsidRPr="0007765D" w:rsidRDefault="0007765D" w:rsidP="0007765D">
            <w:pPr>
              <w:spacing w:before="0"/>
              <w:ind w:left="0" w:firstLine="0"/>
              <w:jc w:val="center"/>
              <w:rPr>
                <w:rFonts w:cstheme="minorHAnsi"/>
                <w:b/>
                <w:bCs/>
                <w:sz w:val="24"/>
                <w:szCs w:val="24"/>
              </w:rPr>
            </w:pPr>
            <w:r w:rsidRPr="0007765D">
              <w:rPr>
                <w:rFonts w:cstheme="minorHAnsi"/>
                <w:b/>
                <w:bCs/>
                <w:sz w:val="24"/>
                <w:szCs w:val="24"/>
              </w:rPr>
              <w:t>Strongly Agree</w:t>
            </w:r>
          </w:p>
        </w:tc>
        <w:tc>
          <w:tcPr>
            <w:tcW w:w="857" w:type="dxa"/>
            <w:shd w:val="clear" w:color="auto" w:fill="FFFFFF" w:themeFill="background1"/>
            <w:hideMark/>
          </w:tcPr>
          <w:p w14:paraId="684C6F20" w14:textId="77777777" w:rsidR="0007765D" w:rsidRPr="0007765D" w:rsidRDefault="0007765D" w:rsidP="0007765D">
            <w:pPr>
              <w:spacing w:before="0"/>
              <w:ind w:left="0" w:firstLine="0"/>
              <w:jc w:val="center"/>
              <w:rPr>
                <w:rFonts w:cstheme="minorHAnsi"/>
                <w:b/>
                <w:bCs/>
                <w:sz w:val="24"/>
                <w:szCs w:val="24"/>
              </w:rPr>
            </w:pPr>
          </w:p>
          <w:p w14:paraId="57501DC7" w14:textId="77777777" w:rsidR="0007765D" w:rsidRPr="0007765D" w:rsidRDefault="0007765D" w:rsidP="0007765D">
            <w:pPr>
              <w:spacing w:before="0"/>
              <w:ind w:left="0" w:firstLine="0"/>
              <w:jc w:val="center"/>
              <w:rPr>
                <w:rFonts w:cstheme="minorHAnsi"/>
                <w:b/>
                <w:bCs/>
                <w:sz w:val="24"/>
                <w:szCs w:val="24"/>
              </w:rPr>
            </w:pPr>
            <w:r w:rsidRPr="0007765D">
              <w:rPr>
                <w:rFonts w:cstheme="minorHAnsi"/>
                <w:b/>
                <w:bCs/>
                <w:sz w:val="24"/>
                <w:szCs w:val="24"/>
              </w:rPr>
              <w:t>Agree</w:t>
            </w:r>
          </w:p>
        </w:tc>
        <w:tc>
          <w:tcPr>
            <w:tcW w:w="946" w:type="dxa"/>
            <w:shd w:val="clear" w:color="auto" w:fill="FFFFFF" w:themeFill="background1"/>
            <w:hideMark/>
          </w:tcPr>
          <w:p w14:paraId="37933E80" w14:textId="77777777" w:rsidR="0007765D" w:rsidRPr="0007765D" w:rsidRDefault="0007765D" w:rsidP="0007765D">
            <w:pPr>
              <w:spacing w:before="0"/>
              <w:ind w:left="0" w:firstLine="0"/>
              <w:jc w:val="center"/>
              <w:rPr>
                <w:rFonts w:cstheme="minorHAnsi"/>
                <w:b/>
                <w:bCs/>
                <w:sz w:val="24"/>
                <w:szCs w:val="24"/>
              </w:rPr>
            </w:pPr>
          </w:p>
          <w:p w14:paraId="26D17ADC" w14:textId="77777777" w:rsidR="0007765D" w:rsidRPr="0007765D" w:rsidRDefault="0007765D" w:rsidP="0007765D">
            <w:pPr>
              <w:spacing w:before="0"/>
              <w:ind w:left="0" w:firstLine="0"/>
              <w:jc w:val="center"/>
              <w:rPr>
                <w:rFonts w:cstheme="minorHAnsi"/>
                <w:b/>
                <w:bCs/>
                <w:sz w:val="24"/>
                <w:szCs w:val="24"/>
              </w:rPr>
            </w:pPr>
            <w:r w:rsidRPr="0007765D">
              <w:rPr>
                <w:rFonts w:cstheme="minorHAnsi"/>
                <w:b/>
                <w:bCs/>
                <w:sz w:val="24"/>
                <w:szCs w:val="24"/>
              </w:rPr>
              <w:t>Slightly Agree</w:t>
            </w:r>
          </w:p>
        </w:tc>
        <w:tc>
          <w:tcPr>
            <w:tcW w:w="1082" w:type="dxa"/>
            <w:shd w:val="clear" w:color="auto" w:fill="FFFFFF" w:themeFill="background1"/>
            <w:hideMark/>
          </w:tcPr>
          <w:p w14:paraId="4D6312E7" w14:textId="77777777" w:rsidR="0007765D" w:rsidRPr="0007765D" w:rsidRDefault="0007765D" w:rsidP="0007765D">
            <w:pPr>
              <w:spacing w:before="0"/>
              <w:ind w:left="0" w:firstLine="0"/>
              <w:jc w:val="center"/>
              <w:rPr>
                <w:rFonts w:cstheme="minorHAnsi"/>
                <w:b/>
                <w:bCs/>
                <w:sz w:val="24"/>
                <w:szCs w:val="24"/>
              </w:rPr>
            </w:pPr>
          </w:p>
          <w:p w14:paraId="6CD8FE9C" w14:textId="77777777" w:rsidR="0007765D" w:rsidRPr="0007765D" w:rsidRDefault="0007765D" w:rsidP="0007765D">
            <w:pPr>
              <w:spacing w:before="0"/>
              <w:ind w:left="0" w:firstLine="0"/>
              <w:jc w:val="center"/>
              <w:rPr>
                <w:rFonts w:cstheme="minorHAnsi"/>
                <w:b/>
                <w:bCs/>
                <w:sz w:val="24"/>
                <w:szCs w:val="24"/>
              </w:rPr>
            </w:pPr>
            <w:r w:rsidRPr="0007765D">
              <w:rPr>
                <w:rFonts w:cstheme="minorHAnsi"/>
                <w:b/>
                <w:bCs/>
                <w:sz w:val="24"/>
                <w:szCs w:val="24"/>
              </w:rPr>
              <w:t>Neither Agree nor Disagree</w:t>
            </w:r>
          </w:p>
        </w:tc>
        <w:tc>
          <w:tcPr>
            <w:tcW w:w="1082" w:type="dxa"/>
            <w:shd w:val="clear" w:color="auto" w:fill="FFFFFF" w:themeFill="background1"/>
            <w:hideMark/>
          </w:tcPr>
          <w:p w14:paraId="5BAC8694" w14:textId="77777777" w:rsidR="0007765D" w:rsidRPr="0007765D" w:rsidRDefault="0007765D" w:rsidP="0007765D">
            <w:pPr>
              <w:spacing w:before="0"/>
              <w:ind w:left="0" w:firstLine="0"/>
              <w:jc w:val="center"/>
              <w:rPr>
                <w:rFonts w:cstheme="minorHAnsi"/>
                <w:b/>
                <w:bCs/>
                <w:sz w:val="24"/>
                <w:szCs w:val="24"/>
              </w:rPr>
            </w:pPr>
          </w:p>
          <w:p w14:paraId="04B3C8CA" w14:textId="77777777" w:rsidR="0007765D" w:rsidRPr="0007765D" w:rsidRDefault="0007765D" w:rsidP="0007765D">
            <w:pPr>
              <w:spacing w:before="0"/>
              <w:ind w:left="0" w:firstLine="0"/>
              <w:jc w:val="center"/>
              <w:rPr>
                <w:rFonts w:cstheme="minorHAnsi"/>
                <w:b/>
                <w:bCs/>
                <w:sz w:val="24"/>
                <w:szCs w:val="24"/>
              </w:rPr>
            </w:pPr>
            <w:r w:rsidRPr="0007765D">
              <w:rPr>
                <w:rFonts w:cstheme="minorHAnsi"/>
                <w:b/>
                <w:bCs/>
                <w:sz w:val="24"/>
                <w:szCs w:val="24"/>
              </w:rPr>
              <w:t>Slightly Disagree</w:t>
            </w:r>
          </w:p>
        </w:tc>
        <w:tc>
          <w:tcPr>
            <w:tcW w:w="1082" w:type="dxa"/>
            <w:shd w:val="clear" w:color="auto" w:fill="FFFFFF" w:themeFill="background1"/>
            <w:hideMark/>
          </w:tcPr>
          <w:p w14:paraId="002AABE1" w14:textId="77777777" w:rsidR="0007765D" w:rsidRPr="0007765D" w:rsidRDefault="0007765D" w:rsidP="0007765D">
            <w:pPr>
              <w:spacing w:before="0"/>
              <w:ind w:left="0" w:firstLine="0"/>
              <w:jc w:val="center"/>
              <w:rPr>
                <w:rFonts w:cstheme="minorHAnsi"/>
                <w:b/>
                <w:bCs/>
                <w:sz w:val="24"/>
                <w:szCs w:val="24"/>
              </w:rPr>
            </w:pPr>
          </w:p>
          <w:p w14:paraId="00107696" w14:textId="77777777" w:rsidR="0007765D" w:rsidRPr="0007765D" w:rsidRDefault="0007765D" w:rsidP="0007765D">
            <w:pPr>
              <w:spacing w:before="0"/>
              <w:ind w:left="0" w:firstLine="0"/>
              <w:jc w:val="center"/>
              <w:rPr>
                <w:rFonts w:cstheme="minorHAnsi"/>
                <w:b/>
                <w:bCs/>
                <w:sz w:val="24"/>
                <w:szCs w:val="24"/>
              </w:rPr>
            </w:pPr>
            <w:r w:rsidRPr="0007765D">
              <w:rPr>
                <w:rFonts w:cstheme="minorHAnsi"/>
                <w:b/>
                <w:bCs/>
                <w:sz w:val="24"/>
                <w:szCs w:val="24"/>
              </w:rPr>
              <w:t>Disagree</w:t>
            </w:r>
          </w:p>
        </w:tc>
        <w:tc>
          <w:tcPr>
            <w:tcW w:w="1082" w:type="dxa"/>
            <w:shd w:val="clear" w:color="auto" w:fill="FFFFFF" w:themeFill="background1"/>
            <w:hideMark/>
          </w:tcPr>
          <w:p w14:paraId="12A2138A" w14:textId="77777777" w:rsidR="0007765D" w:rsidRPr="0007765D" w:rsidRDefault="0007765D" w:rsidP="0007765D">
            <w:pPr>
              <w:spacing w:before="0"/>
              <w:ind w:left="0" w:firstLine="0"/>
              <w:jc w:val="center"/>
              <w:rPr>
                <w:rFonts w:cstheme="minorHAnsi"/>
                <w:b/>
                <w:bCs/>
                <w:sz w:val="24"/>
                <w:szCs w:val="24"/>
              </w:rPr>
            </w:pPr>
          </w:p>
          <w:p w14:paraId="6ED45C13" w14:textId="77777777" w:rsidR="0007765D" w:rsidRPr="0007765D" w:rsidRDefault="0007765D" w:rsidP="0007765D">
            <w:pPr>
              <w:spacing w:before="0"/>
              <w:ind w:left="0" w:firstLine="0"/>
              <w:jc w:val="center"/>
              <w:rPr>
                <w:rFonts w:cstheme="minorHAnsi"/>
                <w:b/>
                <w:bCs/>
                <w:sz w:val="24"/>
                <w:szCs w:val="24"/>
              </w:rPr>
            </w:pPr>
            <w:r w:rsidRPr="0007765D">
              <w:rPr>
                <w:rFonts w:cstheme="minorHAnsi"/>
                <w:b/>
                <w:bCs/>
                <w:sz w:val="24"/>
                <w:szCs w:val="24"/>
              </w:rPr>
              <w:t>Strongly Disagree</w:t>
            </w:r>
          </w:p>
        </w:tc>
      </w:tr>
      <w:tr w:rsidR="0007765D" w:rsidRPr="0007765D" w14:paraId="32DC1CD9" w14:textId="77777777" w:rsidTr="00584D1B">
        <w:trPr>
          <w:trHeight w:val="408"/>
        </w:trPr>
        <w:tc>
          <w:tcPr>
            <w:tcW w:w="8729" w:type="dxa"/>
            <w:gridSpan w:val="8"/>
            <w:shd w:val="clear" w:color="auto" w:fill="FFFFFF" w:themeFill="background1"/>
            <w:noWrap/>
          </w:tcPr>
          <w:p w14:paraId="39D170AB" w14:textId="77777777" w:rsidR="0007765D" w:rsidRPr="0007765D" w:rsidRDefault="0007765D" w:rsidP="0007765D">
            <w:pPr>
              <w:spacing w:before="0"/>
              <w:ind w:left="0" w:firstLine="0"/>
              <w:rPr>
                <w:rFonts w:cstheme="minorHAnsi"/>
                <w:b/>
                <w:bCs/>
                <w:sz w:val="24"/>
                <w:szCs w:val="24"/>
              </w:rPr>
            </w:pPr>
            <w:r w:rsidRPr="0007765D">
              <w:rPr>
                <w:rFonts w:cstheme="minorHAnsi"/>
                <w:b/>
                <w:bCs/>
                <w:sz w:val="24"/>
                <w:szCs w:val="24"/>
              </w:rPr>
              <w:t>I have witnessed or been the victim of racial discrimination in the local area.</w:t>
            </w:r>
          </w:p>
        </w:tc>
      </w:tr>
      <w:tr w:rsidR="0007765D" w:rsidRPr="0007765D" w14:paraId="48A66ACC" w14:textId="77777777" w:rsidTr="00584D1B">
        <w:trPr>
          <w:trHeight w:val="408"/>
        </w:trPr>
        <w:tc>
          <w:tcPr>
            <w:tcW w:w="1555" w:type="dxa"/>
            <w:noWrap/>
          </w:tcPr>
          <w:p w14:paraId="414B8AAC"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13BA29"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31D969EC"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10%</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7CC150F5"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8%</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1F4BB91F"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9%</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709A651"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4%</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83E32EB"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55340B68"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34%</w:t>
            </w:r>
          </w:p>
        </w:tc>
      </w:tr>
      <w:tr w:rsidR="0007765D" w:rsidRPr="0007765D" w14:paraId="2A08B0DE" w14:textId="77777777" w:rsidTr="00584D1B">
        <w:trPr>
          <w:trHeight w:val="408"/>
        </w:trPr>
        <w:tc>
          <w:tcPr>
            <w:tcW w:w="1555" w:type="dxa"/>
            <w:noWrap/>
          </w:tcPr>
          <w:p w14:paraId="335C0208"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6BC6B24A"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6%</w:t>
            </w:r>
          </w:p>
        </w:tc>
        <w:tc>
          <w:tcPr>
            <w:tcW w:w="857" w:type="dxa"/>
            <w:tcBorders>
              <w:top w:val="nil"/>
              <w:left w:val="nil"/>
              <w:bottom w:val="single" w:sz="4" w:space="0" w:color="auto"/>
              <w:right w:val="single" w:sz="4" w:space="0" w:color="auto"/>
            </w:tcBorders>
            <w:shd w:val="clear" w:color="000000" w:fill="FFFFFF"/>
            <w:noWrap/>
            <w:vAlign w:val="center"/>
          </w:tcPr>
          <w:p w14:paraId="40B2A25D"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17%</w:t>
            </w:r>
          </w:p>
        </w:tc>
        <w:tc>
          <w:tcPr>
            <w:tcW w:w="946" w:type="dxa"/>
            <w:tcBorders>
              <w:top w:val="nil"/>
              <w:left w:val="nil"/>
              <w:bottom w:val="single" w:sz="4" w:space="0" w:color="auto"/>
              <w:right w:val="single" w:sz="4" w:space="0" w:color="auto"/>
            </w:tcBorders>
            <w:shd w:val="clear" w:color="000000" w:fill="FFFFFF"/>
            <w:noWrap/>
            <w:vAlign w:val="center"/>
          </w:tcPr>
          <w:p w14:paraId="200BAFC4"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11%</w:t>
            </w:r>
          </w:p>
        </w:tc>
        <w:tc>
          <w:tcPr>
            <w:tcW w:w="1082" w:type="dxa"/>
            <w:tcBorders>
              <w:top w:val="nil"/>
              <w:left w:val="nil"/>
              <w:bottom w:val="single" w:sz="4" w:space="0" w:color="auto"/>
              <w:right w:val="single" w:sz="4" w:space="0" w:color="auto"/>
            </w:tcBorders>
            <w:shd w:val="clear" w:color="000000" w:fill="FFFFFF"/>
            <w:noWrap/>
            <w:vAlign w:val="center"/>
          </w:tcPr>
          <w:p w14:paraId="7B62ADD8"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15%</w:t>
            </w:r>
          </w:p>
        </w:tc>
        <w:tc>
          <w:tcPr>
            <w:tcW w:w="1082" w:type="dxa"/>
            <w:tcBorders>
              <w:top w:val="nil"/>
              <w:left w:val="nil"/>
              <w:bottom w:val="single" w:sz="4" w:space="0" w:color="auto"/>
              <w:right w:val="single" w:sz="4" w:space="0" w:color="auto"/>
            </w:tcBorders>
            <w:shd w:val="clear" w:color="000000" w:fill="FFFFFF"/>
            <w:noWrap/>
            <w:vAlign w:val="center"/>
          </w:tcPr>
          <w:p w14:paraId="13B427CA"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4%</w:t>
            </w:r>
          </w:p>
        </w:tc>
        <w:tc>
          <w:tcPr>
            <w:tcW w:w="1082" w:type="dxa"/>
            <w:tcBorders>
              <w:top w:val="nil"/>
              <w:left w:val="nil"/>
              <w:bottom w:val="single" w:sz="4" w:space="0" w:color="auto"/>
              <w:right w:val="single" w:sz="4" w:space="0" w:color="auto"/>
            </w:tcBorders>
            <w:shd w:val="clear" w:color="000000" w:fill="FFFFFF"/>
            <w:noWrap/>
            <w:vAlign w:val="center"/>
          </w:tcPr>
          <w:p w14:paraId="01672EA7"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18%</w:t>
            </w:r>
          </w:p>
        </w:tc>
        <w:tc>
          <w:tcPr>
            <w:tcW w:w="1082" w:type="dxa"/>
            <w:tcBorders>
              <w:top w:val="nil"/>
              <w:left w:val="nil"/>
              <w:bottom w:val="single" w:sz="4" w:space="0" w:color="auto"/>
              <w:right w:val="single" w:sz="4" w:space="0" w:color="auto"/>
            </w:tcBorders>
            <w:shd w:val="clear" w:color="000000" w:fill="FFFFFF"/>
            <w:noWrap/>
            <w:vAlign w:val="center"/>
          </w:tcPr>
          <w:p w14:paraId="6E756DF8"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29%</w:t>
            </w:r>
          </w:p>
        </w:tc>
      </w:tr>
      <w:tr w:rsidR="0007765D" w:rsidRPr="0007765D" w14:paraId="0AACCA67" w14:textId="77777777" w:rsidTr="00584D1B">
        <w:trPr>
          <w:trHeight w:val="408"/>
        </w:trPr>
        <w:tc>
          <w:tcPr>
            <w:tcW w:w="8729" w:type="dxa"/>
            <w:gridSpan w:val="8"/>
            <w:tcBorders>
              <w:right w:val="single" w:sz="4" w:space="0" w:color="auto"/>
            </w:tcBorders>
            <w:noWrap/>
          </w:tcPr>
          <w:p w14:paraId="2A75F7B6" w14:textId="77777777" w:rsidR="0007765D" w:rsidRPr="0007765D" w:rsidRDefault="0007765D" w:rsidP="0007765D">
            <w:pPr>
              <w:spacing w:before="0"/>
              <w:ind w:left="0" w:firstLine="0"/>
              <w:jc w:val="left"/>
              <w:rPr>
                <w:rFonts w:cstheme="minorHAnsi"/>
                <w:b/>
                <w:bCs/>
                <w:sz w:val="24"/>
                <w:szCs w:val="24"/>
              </w:rPr>
            </w:pPr>
            <w:r w:rsidRPr="0007765D">
              <w:rPr>
                <w:rFonts w:cstheme="minorHAnsi"/>
                <w:b/>
                <w:bCs/>
                <w:sz w:val="24"/>
                <w:szCs w:val="24"/>
              </w:rPr>
              <w:t>I know how to report a race-related incident in my institution.</w:t>
            </w:r>
          </w:p>
        </w:tc>
      </w:tr>
      <w:tr w:rsidR="0007765D" w:rsidRPr="0007765D" w14:paraId="425A8184" w14:textId="77777777" w:rsidTr="00584D1B">
        <w:trPr>
          <w:trHeight w:val="408"/>
        </w:trPr>
        <w:tc>
          <w:tcPr>
            <w:tcW w:w="1555" w:type="dxa"/>
            <w:noWrap/>
          </w:tcPr>
          <w:p w14:paraId="21DD7742"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34EE66"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12%</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31AAAD93"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37%</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7BD1B72A"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76CD380"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8%</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4FA981C"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10%</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CAA565D"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DC03914"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w:t>
            </w:r>
          </w:p>
        </w:tc>
      </w:tr>
      <w:tr w:rsidR="0007765D" w:rsidRPr="0007765D" w14:paraId="02E08FFF" w14:textId="77777777" w:rsidTr="00584D1B">
        <w:trPr>
          <w:trHeight w:val="408"/>
        </w:trPr>
        <w:tc>
          <w:tcPr>
            <w:tcW w:w="1555" w:type="dxa"/>
            <w:noWrap/>
          </w:tcPr>
          <w:p w14:paraId="25278936"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78C79170"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12%</w:t>
            </w:r>
          </w:p>
        </w:tc>
        <w:tc>
          <w:tcPr>
            <w:tcW w:w="857" w:type="dxa"/>
            <w:tcBorders>
              <w:top w:val="nil"/>
              <w:left w:val="nil"/>
              <w:bottom w:val="single" w:sz="4" w:space="0" w:color="auto"/>
              <w:right w:val="single" w:sz="4" w:space="0" w:color="auto"/>
            </w:tcBorders>
            <w:shd w:val="clear" w:color="000000" w:fill="FFFFFF"/>
            <w:noWrap/>
            <w:vAlign w:val="center"/>
          </w:tcPr>
          <w:p w14:paraId="1B237811"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35%</w:t>
            </w:r>
          </w:p>
        </w:tc>
        <w:tc>
          <w:tcPr>
            <w:tcW w:w="946" w:type="dxa"/>
            <w:tcBorders>
              <w:top w:val="nil"/>
              <w:left w:val="nil"/>
              <w:bottom w:val="single" w:sz="4" w:space="0" w:color="auto"/>
              <w:right w:val="single" w:sz="4" w:space="0" w:color="auto"/>
            </w:tcBorders>
            <w:shd w:val="clear" w:color="000000" w:fill="FFFFFF"/>
            <w:noWrap/>
            <w:vAlign w:val="center"/>
          </w:tcPr>
          <w:p w14:paraId="3AC1D9C0"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11%</w:t>
            </w:r>
          </w:p>
        </w:tc>
        <w:tc>
          <w:tcPr>
            <w:tcW w:w="1082" w:type="dxa"/>
            <w:tcBorders>
              <w:top w:val="nil"/>
              <w:left w:val="nil"/>
              <w:bottom w:val="single" w:sz="4" w:space="0" w:color="auto"/>
              <w:right w:val="single" w:sz="4" w:space="0" w:color="auto"/>
            </w:tcBorders>
            <w:shd w:val="clear" w:color="000000" w:fill="FFFFFF"/>
            <w:noWrap/>
            <w:vAlign w:val="center"/>
          </w:tcPr>
          <w:p w14:paraId="39CB6FB8"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11%</w:t>
            </w:r>
          </w:p>
        </w:tc>
        <w:tc>
          <w:tcPr>
            <w:tcW w:w="1082" w:type="dxa"/>
            <w:tcBorders>
              <w:top w:val="nil"/>
              <w:left w:val="nil"/>
              <w:bottom w:val="single" w:sz="4" w:space="0" w:color="auto"/>
              <w:right w:val="single" w:sz="4" w:space="0" w:color="auto"/>
            </w:tcBorders>
            <w:shd w:val="clear" w:color="000000" w:fill="FFFFFF"/>
            <w:noWrap/>
            <w:vAlign w:val="center"/>
          </w:tcPr>
          <w:p w14:paraId="4C89BEEF"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8%</w:t>
            </w:r>
          </w:p>
        </w:tc>
        <w:tc>
          <w:tcPr>
            <w:tcW w:w="1082" w:type="dxa"/>
            <w:tcBorders>
              <w:top w:val="nil"/>
              <w:left w:val="nil"/>
              <w:bottom w:val="single" w:sz="4" w:space="0" w:color="auto"/>
              <w:right w:val="single" w:sz="4" w:space="0" w:color="auto"/>
            </w:tcBorders>
            <w:shd w:val="clear" w:color="000000" w:fill="FFFFFF"/>
            <w:noWrap/>
            <w:vAlign w:val="center"/>
          </w:tcPr>
          <w:p w14:paraId="5B6EAF8A"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17%</w:t>
            </w:r>
          </w:p>
        </w:tc>
        <w:tc>
          <w:tcPr>
            <w:tcW w:w="1082" w:type="dxa"/>
            <w:tcBorders>
              <w:top w:val="nil"/>
              <w:left w:val="nil"/>
              <w:bottom w:val="single" w:sz="4" w:space="0" w:color="auto"/>
              <w:right w:val="single" w:sz="4" w:space="0" w:color="auto"/>
            </w:tcBorders>
            <w:shd w:val="clear" w:color="000000" w:fill="FFFFFF"/>
            <w:noWrap/>
            <w:vAlign w:val="center"/>
          </w:tcPr>
          <w:p w14:paraId="40511D5F"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6%</w:t>
            </w:r>
          </w:p>
        </w:tc>
      </w:tr>
      <w:tr w:rsidR="0007765D" w:rsidRPr="0007765D" w14:paraId="459A50F4" w14:textId="77777777" w:rsidTr="00584D1B">
        <w:trPr>
          <w:trHeight w:val="408"/>
        </w:trPr>
        <w:tc>
          <w:tcPr>
            <w:tcW w:w="8729" w:type="dxa"/>
            <w:gridSpan w:val="8"/>
            <w:tcBorders>
              <w:right w:val="single" w:sz="4" w:space="0" w:color="auto"/>
            </w:tcBorders>
            <w:noWrap/>
          </w:tcPr>
          <w:p w14:paraId="7C00CBE0" w14:textId="77777777" w:rsidR="0007765D" w:rsidRPr="0007765D" w:rsidRDefault="0007765D" w:rsidP="0007765D">
            <w:pPr>
              <w:spacing w:before="0"/>
              <w:ind w:left="0" w:firstLine="0"/>
              <w:rPr>
                <w:rFonts w:cstheme="minorHAnsi"/>
                <w:b/>
                <w:bCs/>
                <w:sz w:val="24"/>
                <w:szCs w:val="24"/>
              </w:rPr>
            </w:pPr>
            <w:r w:rsidRPr="0007765D">
              <w:rPr>
                <w:rFonts w:cstheme="minorHAnsi"/>
                <w:b/>
                <w:bCs/>
                <w:sz w:val="24"/>
                <w:szCs w:val="24"/>
              </w:rPr>
              <w:t>If I reported a race-related incident to my institution, appropriate action would be taken.</w:t>
            </w:r>
          </w:p>
        </w:tc>
      </w:tr>
      <w:tr w:rsidR="0007765D" w:rsidRPr="0007765D" w14:paraId="26BB050D" w14:textId="77777777" w:rsidTr="00584D1B">
        <w:trPr>
          <w:trHeight w:val="408"/>
        </w:trPr>
        <w:tc>
          <w:tcPr>
            <w:tcW w:w="1555" w:type="dxa"/>
            <w:noWrap/>
          </w:tcPr>
          <w:p w14:paraId="4C2085DE"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BC7EB3"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16%</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585565D4"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42%</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5F3056D2"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10%</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5C7FAA34"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25%</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8B166A8"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8BC05BC"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034DACF"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w:t>
            </w:r>
          </w:p>
        </w:tc>
      </w:tr>
      <w:tr w:rsidR="0007765D" w:rsidRPr="0007765D" w14:paraId="7B82DAEC" w14:textId="77777777" w:rsidTr="00584D1B">
        <w:trPr>
          <w:trHeight w:val="408"/>
        </w:trPr>
        <w:tc>
          <w:tcPr>
            <w:tcW w:w="1555" w:type="dxa"/>
            <w:noWrap/>
          </w:tcPr>
          <w:p w14:paraId="6FBD92FF"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56BD2138"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15%</w:t>
            </w:r>
          </w:p>
        </w:tc>
        <w:tc>
          <w:tcPr>
            <w:tcW w:w="857" w:type="dxa"/>
            <w:tcBorders>
              <w:top w:val="nil"/>
              <w:left w:val="nil"/>
              <w:bottom w:val="single" w:sz="4" w:space="0" w:color="auto"/>
              <w:right w:val="single" w:sz="4" w:space="0" w:color="auto"/>
            </w:tcBorders>
            <w:shd w:val="clear" w:color="000000" w:fill="FFFFFF"/>
            <w:noWrap/>
            <w:vAlign w:val="center"/>
          </w:tcPr>
          <w:p w14:paraId="30B0406E"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34%</w:t>
            </w:r>
          </w:p>
        </w:tc>
        <w:tc>
          <w:tcPr>
            <w:tcW w:w="946" w:type="dxa"/>
            <w:tcBorders>
              <w:top w:val="nil"/>
              <w:left w:val="nil"/>
              <w:bottom w:val="single" w:sz="4" w:space="0" w:color="auto"/>
              <w:right w:val="single" w:sz="4" w:space="0" w:color="auto"/>
            </w:tcBorders>
            <w:shd w:val="clear" w:color="000000" w:fill="FFFFFF"/>
            <w:noWrap/>
            <w:vAlign w:val="center"/>
          </w:tcPr>
          <w:p w14:paraId="74A482B1"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8%</w:t>
            </w:r>
          </w:p>
        </w:tc>
        <w:tc>
          <w:tcPr>
            <w:tcW w:w="1082" w:type="dxa"/>
            <w:tcBorders>
              <w:top w:val="nil"/>
              <w:left w:val="nil"/>
              <w:bottom w:val="single" w:sz="4" w:space="0" w:color="auto"/>
              <w:right w:val="single" w:sz="4" w:space="0" w:color="auto"/>
            </w:tcBorders>
            <w:shd w:val="clear" w:color="000000" w:fill="FFFFFF"/>
            <w:noWrap/>
            <w:vAlign w:val="center"/>
          </w:tcPr>
          <w:p w14:paraId="6636AC1F"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26%</w:t>
            </w:r>
          </w:p>
        </w:tc>
        <w:tc>
          <w:tcPr>
            <w:tcW w:w="1082" w:type="dxa"/>
            <w:tcBorders>
              <w:top w:val="nil"/>
              <w:left w:val="nil"/>
              <w:bottom w:val="single" w:sz="4" w:space="0" w:color="auto"/>
              <w:right w:val="single" w:sz="4" w:space="0" w:color="auto"/>
            </w:tcBorders>
            <w:shd w:val="clear" w:color="000000" w:fill="FFFFFF"/>
            <w:noWrap/>
            <w:vAlign w:val="center"/>
          </w:tcPr>
          <w:p w14:paraId="5A7609C9"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6%</w:t>
            </w:r>
          </w:p>
        </w:tc>
        <w:tc>
          <w:tcPr>
            <w:tcW w:w="1082" w:type="dxa"/>
            <w:tcBorders>
              <w:top w:val="nil"/>
              <w:left w:val="nil"/>
              <w:bottom w:val="single" w:sz="4" w:space="0" w:color="auto"/>
              <w:right w:val="single" w:sz="4" w:space="0" w:color="auto"/>
            </w:tcBorders>
            <w:shd w:val="clear" w:color="000000" w:fill="FFFFFF"/>
            <w:noWrap/>
            <w:vAlign w:val="center"/>
          </w:tcPr>
          <w:p w14:paraId="7D624CC4"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4%</w:t>
            </w:r>
          </w:p>
        </w:tc>
        <w:tc>
          <w:tcPr>
            <w:tcW w:w="1082" w:type="dxa"/>
            <w:tcBorders>
              <w:top w:val="nil"/>
              <w:left w:val="nil"/>
              <w:bottom w:val="single" w:sz="4" w:space="0" w:color="auto"/>
              <w:right w:val="single" w:sz="4" w:space="0" w:color="auto"/>
            </w:tcBorders>
            <w:shd w:val="clear" w:color="000000" w:fill="FFFFFF"/>
            <w:noWrap/>
            <w:vAlign w:val="center"/>
          </w:tcPr>
          <w:p w14:paraId="3F27F8DC"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7%</w:t>
            </w:r>
          </w:p>
        </w:tc>
      </w:tr>
      <w:tr w:rsidR="0007765D" w:rsidRPr="0007765D" w14:paraId="633A27A0" w14:textId="77777777" w:rsidTr="00584D1B">
        <w:trPr>
          <w:trHeight w:val="408"/>
        </w:trPr>
        <w:tc>
          <w:tcPr>
            <w:tcW w:w="8729" w:type="dxa"/>
            <w:gridSpan w:val="8"/>
            <w:tcBorders>
              <w:right w:val="single" w:sz="4" w:space="0" w:color="auto"/>
            </w:tcBorders>
            <w:noWrap/>
          </w:tcPr>
          <w:p w14:paraId="6615891E" w14:textId="77777777" w:rsidR="0007765D" w:rsidRPr="0007765D" w:rsidRDefault="0007765D" w:rsidP="0007765D">
            <w:pPr>
              <w:spacing w:before="0"/>
              <w:ind w:left="0" w:firstLine="0"/>
              <w:jc w:val="left"/>
              <w:rPr>
                <w:rFonts w:cstheme="minorHAnsi"/>
                <w:b/>
                <w:bCs/>
                <w:sz w:val="24"/>
                <w:szCs w:val="24"/>
              </w:rPr>
            </w:pPr>
            <w:r w:rsidRPr="0007765D">
              <w:rPr>
                <w:rFonts w:cstheme="minorHAnsi"/>
                <w:b/>
                <w:bCs/>
                <w:sz w:val="24"/>
                <w:szCs w:val="24"/>
              </w:rPr>
              <w:t>I would recommend my institution to a prospective staff member.</w:t>
            </w:r>
          </w:p>
        </w:tc>
      </w:tr>
      <w:tr w:rsidR="0007765D" w:rsidRPr="0007765D" w14:paraId="38A1EA9B" w14:textId="77777777" w:rsidTr="00584D1B">
        <w:trPr>
          <w:trHeight w:val="408"/>
        </w:trPr>
        <w:tc>
          <w:tcPr>
            <w:tcW w:w="1555" w:type="dxa"/>
            <w:noWrap/>
          </w:tcPr>
          <w:p w14:paraId="490F1C43"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BC08D6"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33%</w:t>
            </w:r>
          </w:p>
        </w:tc>
        <w:tc>
          <w:tcPr>
            <w:tcW w:w="857" w:type="dxa"/>
            <w:tcBorders>
              <w:top w:val="single" w:sz="4" w:space="0" w:color="auto"/>
              <w:left w:val="nil"/>
              <w:bottom w:val="single" w:sz="4" w:space="0" w:color="auto"/>
              <w:right w:val="single" w:sz="4" w:space="0" w:color="auto"/>
            </w:tcBorders>
            <w:shd w:val="clear" w:color="000000" w:fill="FFFFFF"/>
            <w:noWrap/>
            <w:vAlign w:val="bottom"/>
          </w:tcPr>
          <w:p w14:paraId="3FABD30F"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49%</w:t>
            </w:r>
          </w:p>
        </w:tc>
        <w:tc>
          <w:tcPr>
            <w:tcW w:w="946" w:type="dxa"/>
            <w:tcBorders>
              <w:top w:val="single" w:sz="4" w:space="0" w:color="auto"/>
              <w:left w:val="nil"/>
              <w:bottom w:val="single" w:sz="4" w:space="0" w:color="auto"/>
              <w:right w:val="single" w:sz="4" w:space="0" w:color="auto"/>
            </w:tcBorders>
            <w:shd w:val="clear" w:color="000000" w:fill="FFFFFF"/>
            <w:noWrap/>
            <w:vAlign w:val="bottom"/>
          </w:tcPr>
          <w:p w14:paraId="3DCCADB5"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8%</w:t>
            </w:r>
          </w:p>
        </w:tc>
        <w:tc>
          <w:tcPr>
            <w:tcW w:w="1082" w:type="dxa"/>
            <w:tcBorders>
              <w:top w:val="single" w:sz="4" w:space="0" w:color="auto"/>
              <w:left w:val="nil"/>
              <w:bottom w:val="single" w:sz="4" w:space="0" w:color="auto"/>
              <w:right w:val="single" w:sz="4" w:space="0" w:color="auto"/>
            </w:tcBorders>
            <w:shd w:val="clear" w:color="000000" w:fill="FFFFFF"/>
            <w:noWrap/>
            <w:vAlign w:val="bottom"/>
          </w:tcPr>
          <w:p w14:paraId="7030C8A0"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6%</w:t>
            </w:r>
          </w:p>
        </w:tc>
        <w:tc>
          <w:tcPr>
            <w:tcW w:w="1082" w:type="dxa"/>
            <w:tcBorders>
              <w:top w:val="single" w:sz="4" w:space="0" w:color="auto"/>
              <w:left w:val="nil"/>
              <w:bottom w:val="single" w:sz="4" w:space="0" w:color="auto"/>
              <w:right w:val="single" w:sz="4" w:space="0" w:color="auto"/>
            </w:tcBorders>
            <w:shd w:val="clear" w:color="000000" w:fill="FFFFFF"/>
            <w:noWrap/>
            <w:vAlign w:val="bottom"/>
          </w:tcPr>
          <w:p w14:paraId="1A8D9418"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w:t>
            </w:r>
          </w:p>
        </w:tc>
        <w:tc>
          <w:tcPr>
            <w:tcW w:w="1082" w:type="dxa"/>
            <w:tcBorders>
              <w:top w:val="single" w:sz="4" w:space="0" w:color="auto"/>
              <w:left w:val="nil"/>
              <w:bottom w:val="single" w:sz="4" w:space="0" w:color="auto"/>
              <w:right w:val="single" w:sz="4" w:space="0" w:color="auto"/>
            </w:tcBorders>
            <w:shd w:val="clear" w:color="000000" w:fill="FFFFFF"/>
            <w:noWrap/>
            <w:vAlign w:val="bottom"/>
          </w:tcPr>
          <w:p w14:paraId="44771AD6"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w:t>
            </w:r>
          </w:p>
        </w:tc>
        <w:tc>
          <w:tcPr>
            <w:tcW w:w="1082" w:type="dxa"/>
            <w:tcBorders>
              <w:top w:val="single" w:sz="4" w:space="0" w:color="auto"/>
              <w:left w:val="nil"/>
              <w:bottom w:val="single" w:sz="4" w:space="0" w:color="auto"/>
              <w:right w:val="single" w:sz="4" w:space="0" w:color="auto"/>
            </w:tcBorders>
            <w:shd w:val="clear" w:color="000000" w:fill="FFFFFF"/>
            <w:noWrap/>
            <w:vAlign w:val="bottom"/>
          </w:tcPr>
          <w:p w14:paraId="284D4D79"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0%</w:t>
            </w:r>
          </w:p>
        </w:tc>
      </w:tr>
      <w:tr w:rsidR="0007765D" w:rsidRPr="0007765D" w14:paraId="69D1C585" w14:textId="77777777" w:rsidTr="00584D1B">
        <w:trPr>
          <w:trHeight w:val="408"/>
        </w:trPr>
        <w:tc>
          <w:tcPr>
            <w:tcW w:w="1555" w:type="dxa"/>
            <w:noWrap/>
          </w:tcPr>
          <w:p w14:paraId="36B2195F"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bottom"/>
          </w:tcPr>
          <w:p w14:paraId="69841BEA"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31%</w:t>
            </w:r>
          </w:p>
        </w:tc>
        <w:tc>
          <w:tcPr>
            <w:tcW w:w="857" w:type="dxa"/>
            <w:tcBorders>
              <w:top w:val="nil"/>
              <w:left w:val="nil"/>
              <w:bottom w:val="single" w:sz="4" w:space="0" w:color="auto"/>
              <w:right w:val="single" w:sz="4" w:space="0" w:color="auto"/>
            </w:tcBorders>
            <w:shd w:val="clear" w:color="000000" w:fill="FFFFFF"/>
            <w:noWrap/>
            <w:vAlign w:val="bottom"/>
          </w:tcPr>
          <w:p w14:paraId="0C2FC803"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42%</w:t>
            </w:r>
          </w:p>
        </w:tc>
        <w:tc>
          <w:tcPr>
            <w:tcW w:w="946" w:type="dxa"/>
            <w:tcBorders>
              <w:top w:val="nil"/>
              <w:left w:val="nil"/>
              <w:bottom w:val="single" w:sz="4" w:space="0" w:color="auto"/>
              <w:right w:val="single" w:sz="4" w:space="0" w:color="auto"/>
            </w:tcBorders>
            <w:shd w:val="clear" w:color="000000" w:fill="FFFFFF"/>
            <w:noWrap/>
            <w:vAlign w:val="bottom"/>
          </w:tcPr>
          <w:p w14:paraId="2018D310"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10%</w:t>
            </w:r>
          </w:p>
        </w:tc>
        <w:tc>
          <w:tcPr>
            <w:tcW w:w="1082" w:type="dxa"/>
            <w:tcBorders>
              <w:top w:val="nil"/>
              <w:left w:val="nil"/>
              <w:bottom w:val="single" w:sz="4" w:space="0" w:color="auto"/>
              <w:right w:val="single" w:sz="4" w:space="0" w:color="auto"/>
            </w:tcBorders>
            <w:shd w:val="clear" w:color="000000" w:fill="FFFFFF"/>
            <w:noWrap/>
            <w:vAlign w:val="bottom"/>
          </w:tcPr>
          <w:p w14:paraId="7365DA96"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10%</w:t>
            </w:r>
          </w:p>
        </w:tc>
        <w:tc>
          <w:tcPr>
            <w:tcW w:w="1082" w:type="dxa"/>
            <w:tcBorders>
              <w:top w:val="nil"/>
              <w:left w:val="nil"/>
              <w:bottom w:val="single" w:sz="4" w:space="0" w:color="auto"/>
              <w:right w:val="single" w:sz="4" w:space="0" w:color="auto"/>
            </w:tcBorders>
            <w:shd w:val="clear" w:color="000000" w:fill="FFFFFF"/>
            <w:noWrap/>
            <w:vAlign w:val="bottom"/>
          </w:tcPr>
          <w:p w14:paraId="257F9B2A"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w:t>
            </w:r>
          </w:p>
        </w:tc>
        <w:tc>
          <w:tcPr>
            <w:tcW w:w="1082" w:type="dxa"/>
            <w:tcBorders>
              <w:top w:val="nil"/>
              <w:left w:val="nil"/>
              <w:bottom w:val="single" w:sz="4" w:space="0" w:color="auto"/>
              <w:right w:val="single" w:sz="4" w:space="0" w:color="auto"/>
            </w:tcBorders>
            <w:shd w:val="clear" w:color="000000" w:fill="FFFFFF"/>
            <w:noWrap/>
            <w:vAlign w:val="bottom"/>
          </w:tcPr>
          <w:p w14:paraId="2B7058AD"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w:t>
            </w:r>
          </w:p>
        </w:tc>
        <w:tc>
          <w:tcPr>
            <w:tcW w:w="1082" w:type="dxa"/>
            <w:tcBorders>
              <w:top w:val="nil"/>
              <w:left w:val="nil"/>
              <w:bottom w:val="single" w:sz="4" w:space="0" w:color="auto"/>
              <w:right w:val="single" w:sz="4" w:space="0" w:color="auto"/>
            </w:tcBorders>
            <w:shd w:val="clear" w:color="000000" w:fill="FFFFFF"/>
            <w:noWrap/>
            <w:vAlign w:val="bottom"/>
          </w:tcPr>
          <w:p w14:paraId="1006A417"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w:t>
            </w:r>
          </w:p>
        </w:tc>
      </w:tr>
      <w:tr w:rsidR="0007765D" w:rsidRPr="0007765D" w14:paraId="43853D0E" w14:textId="77777777" w:rsidTr="00584D1B">
        <w:trPr>
          <w:trHeight w:val="408"/>
        </w:trPr>
        <w:tc>
          <w:tcPr>
            <w:tcW w:w="8729" w:type="dxa"/>
            <w:gridSpan w:val="8"/>
            <w:tcBorders>
              <w:right w:val="single" w:sz="4" w:space="0" w:color="auto"/>
            </w:tcBorders>
            <w:noWrap/>
          </w:tcPr>
          <w:p w14:paraId="2F935DE1" w14:textId="77777777" w:rsidR="0007765D" w:rsidRPr="0007765D" w:rsidRDefault="0007765D" w:rsidP="0007765D">
            <w:pPr>
              <w:spacing w:before="0"/>
              <w:ind w:left="0" w:firstLine="0"/>
              <w:jc w:val="left"/>
              <w:rPr>
                <w:rFonts w:cstheme="minorHAnsi"/>
                <w:b/>
                <w:bCs/>
                <w:sz w:val="24"/>
                <w:szCs w:val="24"/>
              </w:rPr>
            </w:pPr>
            <w:r w:rsidRPr="0007765D">
              <w:rPr>
                <w:rFonts w:cstheme="minorHAnsi"/>
                <w:b/>
                <w:bCs/>
                <w:sz w:val="24"/>
                <w:szCs w:val="24"/>
              </w:rPr>
              <w:t>From what I have seen, the University of Aberdeen undertakes recruitment and selection fairly and transparently.</w:t>
            </w:r>
          </w:p>
        </w:tc>
      </w:tr>
      <w:tr w:rsidR="0007765D" w:rsidRPr="0007765D" w14:paraId="6B16BBA1" w14:textId="77777777" w:rsidTr="00584D1B">
        <w:trPr>
          <w:trHeight w:val="408"/>
        </w:trPr>
        <w:tc>
          <w:tcPr>
            <w:tcW w:w="1555" w:type="dxa"/>
            <w:noWrap/>
          </w:tcPr>
          <w:p w14:paraId="69842464"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74F629"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26%</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5B143099"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48%</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30995625"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10%</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58A86E3"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10%</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E6563D8"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4%</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2B423D9"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53CFEF28"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w:t>
            </w:r>
          </w:p>
        </w:tc>
      </w:tr>
      <w:tr w:rsidR="0007765D" w:rsidRPr="0007765D" w14:paraId="2C226AC0" w14:textId="77777777" w:rsidTr="00584D1B">
        <w:trPr>
          <w:trHeight w:val="408"/>
        </w:trPr>
        <w:tc>
          <w:tcPr>
            <w:tcW w:w="1555" w:type="dxa"/>
            <w:noWrap/>
          </w:tcPr>
          <w:p w14:paraId="6229081F"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5B29782F"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22%</w:t>
            </w:r>
          </w:p>
        </w:tc>
        <w:tc>
          <w:tcPr>
            <w:tcW w:w="857" w:type="dxa"/>
            <w:tcBorders>
              <w:top w:val="nil"/>
              <w:left w:val="nil"/>
              <w:bottom w:val="single" w:sz="4" w:space="0" w:color="auto"/>
              <w:right w:val="single" w:sz="4" w:space="0" w:color="auto"/>
            </w:tcBorders>
            <w:shd w:val="clear" w:color="000000" w:fill="FFFFFF"/>
            <w:noWrap/>
            <w:vAlign w:val="center"/>
          </w:tcPr>
          <w:p w14:paraId="60F484A1"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43%</w:t>
            </w:r>
          </w:p>
        </w:tc>
        <w:tc>
          <w:tcPr>
            <w:tcW w:w="946" w:type="dxa"/>
            <w:tcBorders>
              <w:top w:val="nil"/>
              <w:left w:val="nil"/>
              <w:bottom w:val="single" w:sz="4" w:space="0" w:color="auto"/>
              <w:right w:val="single" w:sz="4" w:space="0" w:color="auto"/>
            </w:tcBorders>
            <w:shd w:val="clear" w:color="000000" w:fill="FFFFFF"/>
            <w:noWrap/>
            <w:vAlign w:val="center"/>
          </w:tcPr>
          <w:p w14:paraId="1F91015D"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10%</w:t>
            </w:r>
          </w:p>
        </w:tc>
        <w:tc>
          <w:tcPr>
            <w:tcW w:w="1082" w:type="dxa"/>
            <w:tcBorders>
              <w:top w:val="nil"/>
              <w:left w:val="nil"/>
              <w:bottom w:val="single" w:sz="4" w:space="0" w:color="auto"/>
              <w:right w:val="single" w:sz="4" w:space="0" w:color="auto"/>
            </w:tcBorders>
            <w:shd w:val="clear" w:color="000000" w:fill="FFFFFF"/>
            <w:noWrap/>
            <w:vAlign w:val="center"/>
          </w:tcPr>
          <w:p w14:paraId="18EDFD57"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14%</w:t>
            </w:r>
          </w:p>
        </w:tc>
        <w:tc>
          <w:tcPr>
            <w:tcW w:w="1082" w:type="dxa"/>
            <w:tcBorders>
              <w:top w:val="nil"/>
              <w:left w:val="nil"/>
              <w:bottom w:val="single" w:sz="4" w:space="0" w:color="auto"/>
              <w:right w:val="single" w:sz="4" w:space="0" w:color="auto"/>
            </w:tcBorders>
            <w:shd w:val="clear" w:color="000000" w:fill="FFFFFF"/>
            <w:noWrap/>
            <w:vAlign w:val="center"/>
          </w:tcPr>
          <w:p w14:paraId="7D1CC10D"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w:t>
            </w:r>
          </w:p>
        </w:tc>
        <w:tc>
          <w:tcPr>
            <w:tcW w:w="1082" w:type="dxa"/>
            <w:tcBorders>
              <w:top w:val="nil"/>
              <w:left w:val="nil"/>
              <w:bottom w:val="single" w:sz="4" w:space="0" w:color="auto"/>
              <w:right w:val="single" w:sz="4" w:space="0" w:color="auto"/>
            </w:tcBorders>
            <w:shd w:val="clear" w:color="000000" w:fill="FFFFFF"/>
            <w:noWrap/>
            <w:vAlign w:val="center"/>
          </w:tcPr>
          <w:p w14:paraId="532716BE"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5%</w:t>
            </w:r>
          </w:p>
        </w:tc>
        <w:tc>
          <w:tcPr>
            <w:tcW w:w="1082" w:type="dxa"/>
            <w:tcBorders>
              <w:top w:val="nil"/>
              <w:left w:val="nil"/>
              <w:bottom w:val="single" w:sz="4" w:space="0" w:color="auto"/>
              <w:right w:val="single" w:sz="4" w:space="0" w:color="auto"/>
            </w:tcBorders>
            <w:shd w:val="clear" w:color="000000" w:fill="FFFFFF"/>
            <w:noWrap/>
            <w:vAlign w:val="center"/>
          </w:tcPr>
          <w:p w14:paraId="1DA05D27"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5%</w:t>
            </w:r>
          </w:p>
        </w:tc>
      </w:tr>
      <w:tr w:rsidR="0007765D" w:rsidRPr="0007765D" w14:paraId="4885D92C" w14:textId="77777777" w:rsidTr="00584D1B">
        <w:trPr>
          <w:trHeight w:val="408"/>
        </w:trPr>
        <w:tc>
          <w:tcPr>
            <w:tcW w:w="8729" w:type="dxa"/>
            <w:gridSpan w:val="8"/>
            <w:tcBorders>
              <w:right w:val="single" w:sz="4" w:space="0" w:color="auto"/>
            </w:tcBorders>
            <w:noWrap/>
          </w:tcPr>
          <w:p w14:paraId="3F660976" w14:textId="77777777" w:rsidR="0007765D" w:rsidRPr="0007765D" w:rsidRDefault="0007765D" w:rsidP="0007765D">
            <w:pPr>
              <w:spacing w:before="0"/>
              <w:ind w:left="0" w:firstLine="0"/>
              <w:jc w:val="left"/>
              <w:rPr>
                <w:rFonts w:cstheme="minorHAnsi"/>
                <w:b/>
                <w:bCs/>
                <w:sz w:val="24"/>
                <w:szCs w:val="24"/>
              </w:rPr>
            </w:pPr>
            <w:r w:rsidRPr="0007765D">
              <w:rPr>
                <w:rFonts w:cstheme="minorHAnsi"/>
                <w:b/>
                <w:bCs/>
                <w:sz w:val="24"/>
                <w:szCs w:val="24"/>
              </w:rPr>
              <w:t>The University’s recruitment and selection policies lead to the best candidates being recruited.</w:t>
            </w:r>
          </w:p>
        </w:tc>
      </w:tr>
      <w:tr w:rsidR="0007765D" w:rsidRPr="0007765D" w14:paraId="2BE1B5B3" w14:textId="77777777" w:rsidTr="00584D1B">
        <w:trPr>
          <w:trHeight w:val="408"/>
        </w:trPr>
        <w:tc>
          <w:tcPr>
            <w:tcW w:w="1555" w:type="dxa"/>
            <w:noWrap/>
          </w:tcPr>
          <w:p w14:paraId="51E936A3"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E1FA41"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18%</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4A4A9729"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39%</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2A95CA00"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F732E20"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10BD7072"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E8F91B1"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5%</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4D509B1"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w:t>
            </w:r>
          </w:p>
        </w:tc>
      </w:tr>
      <w:tr w:rsidR="0007765D" w:rsidRPr="0007765D" w14:paraId="4A10DEF8" w14:textId="77777777" w:rsidTr="00584D1B">
        <w:trPr>
          <w:trHeight w:val="408"/>
        </w:trPr>
        <w:tc>
          <w:tcPr>
            <w:tcW w:w="1555" w:type="dxa"/>
            <w:noWrap/>
          </w:tcPr>
          <w:p w14:paraId="0D046B2C"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7D9033F9"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16%</w:t>
            </w:r>
          </w:p>
        </w:tc>
        <w:tc>
          <w:tcPr>
            <w:tcW w:w="857" w:type="dxa"/>
            <w:tcBorders>
              <w:top w:val="nil"/>
              <w:left w:val="nil"/>
              <w:bottom w:val="single" w:sz="4" w:space="0" w:color="auto"/>
              <w:right w:val="single" w:sz="4" w:space="0" w:color="auto"/>
            </w:tcBorders>
            <w:shd w:val="clear" w:color="000000" w:fill="FFFFFF"/>
            <w:noWrap/>
            <w:vAlign w:val="center"/>
          </w:tcPr>
          <w:p w14:paraId="2026D21E"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35%</w:t>
            </w:r>
          </w:p>
        </w:tc>
        <w:tc>
          <w:tcPr>
            <w:tcW w:w="946" w:type="dxa"/>
            <w:tcBorders>
              <w:top w:val="nil"/>
              <w:left w:val="nil"/>
              <w:bottom w:val="single" w:sz="4" w:space="0" w:color="auto"/>
              <w:right w:val="single" w:sz="4" w:space="0" w:color="auto"/>
            </w:tcBorders>
            <w:shd w:val="clear" w:color="000000" w:fill="FFFFFF"/>
            <w:noWrap/>
            <w:vAlign w:val="center"/>
          </w:tcPr>
          <w:p w14:paraId="0C5789B7"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15%</w:t>
            </w:r>
          </w:p>
        </w:tc>
        <w:tc>
          <w:tcPr>
            <w:tcW w:w="1082" w:type="dxa"/>
            <w:tcBorders>
              <w:top w:val="nil"/>
              <w:left w:val="nil"/>
              <w:bottom w:val="single" w:sz="4" w:space="0" w:color="auto"/>
              <w:right w:val="single" w:sz="4" w:space="0" w:color="auto"/>
            </w:tcBorders>
            <w:shd w:val="clear" w:color="000000" w:fill="FFFFFF"/>
            <w:noWrap/>
            <w:vAlign w:val="center"/>
          </w:tcPr>
          <w:p w14:paraId="154AE988"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19%</w:t>
            </w:r>
          </w:p>
        </w:tc>
        <w:tc>
          <w:tcPr>
            <w:tcW w:w="1082" w:type="dxa"/>
            <w:tcBorders>
              <w:top w:val="nil"/>
              <w:left w:val="nil"/>
              <w:bottom w:val="single" w:sz="4" w:space="0" w:color="auto"/>
              <w:right w:val="single" w:sz="4" w:space="0" w:color="auto"/>
            </w:tcBorders>
            <w:shd w:val="clear" w:color="000000" w:fill="FFFFFF"/>
            <w:noWrap/>
            <w:vAlign w:val="center"/>
          </w:tcPr>
          <w:p w14:paraId="75EDB4C9"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5%</w:t>
            </w:r>
          </w:p>
        </w:tc>
        <w:tc>
          <w:tcPr>
            <w:tcW w:w="1082" w:type="dxa"/>
            <w:tcBorders>
              <w:top w:val="nil"/>
              <w:left w:val="nil"/>
              <w:bottom w:val="single" w:sz="4" w:space="0" w:color="auto"/>
              <w:right w:val="single" w:sz="4" w:space="0" w:color="auto"/>
            </w:tcBorders>
            <w:shd w:val="clear" w:color="000000" w:fill="FFFFFF"/>
            <w:noWrap/>
            <w:vAlign w:val="center"/>
          </w:tcPr>
          <w:p w14:paraId="3B3D6D91"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5%</w:t>
            </w:r>
          </w:p>
        </w:tc>
        <w:tc>
          <w:tcPr>
            <w:tcW w:w="1082" w:type="dxa"/>
            <w:tcBorders>
              <w:top w:val="nil"/>
              <w:left w:val="nil"/>
              <w:bottom w:val="single" w:sz="4" w:space="0" w:color="auto"/>
              <w:right w:val="single" w:sz="4" w:space="0" w:color="auto"/>
            </w:tcBorders>
            <w:shd w:val="clear" w:color="000000" w:fill="FFFFFF"/>
            <w:noWrap/>
            <w:vAlign w:val="center"/>
          </w:tcPr>
          <w:p w14:paraId="3EA138E8"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5%</w:t>
            </w:r>
          </w:p>
        </w:tc>
      </w:tr>
      <w:tr w:rsidR="0007765D" w:rsidRPr="0007765D" w14:paraId="23FDDE00" w14:textId="77777777" w:rsidTr="00584D1B">
        <w:trPr>
          <w:trHeight w:val="408"/>
        </w:trPr>
        <w:tc>
          <w:tcPr>
            <w:tcW w:w="8729" w:type="dxa"/>
            <w:gridSpan w:val="8"/>
            <w:tcBorders>
              <w:right w:val="single" w:sz="4" w:space="0" w:color="auto"/>
            </w:tcBorders>
            <w:noWrap/>
          </w:tcPr>
          <w:p w14:paraId="04469CE6" w14:textId="77777777" w:rsidR="0007765D" w:rsidRPr="0007765D" w:rsidRDefault="0007765D" w:rsidP="0007765D">
            <w:pPr>
              <w:spacing w:before="0"/>
              <w:ind w:left="0" w:firstLine="0"/>
              <w:jc w:val="left"/>
              <w:rPr>
                <w:rFonts w:cstheme="minorHAnsi"/>
                <w:b/>
                <w:bCs/>
                <w:sz w:val="24"/>
                <w:szCs w:val="24"/>
              </w:rPr>
            </w:pPr>
            <w:r w:rsidRPr="0007765D">
              <w:rPr>
                <w:rFonts w:cstheme="minorHAnsi"/>
                <w:b/>
                <w:bCs/>
                <w:sz w:val="24"/>
                <w:szCs w:val="24"/>
              </w:rPr>
              <w:t>There are opportunities for me to develop within my role.</w:t>
            </w:r>
          </w:p>
        </w:tc>
      </w:tr>
      <w:tr w:rsidR="0007765D" w:rsidRPr="0007765D" w14:paraId="4AEE5BCB" w14:textId="77777777" w:rsidTr="00584D1B">
        <w:trPr>
          <w:trHeight w:val="408"/>
        </w:trPr>
        <w:tc>
          <w:tcPr>
            <w:tcW w:w="1555" w:type="dxa"/>
            <w:noWrap/>
          </w:tcPr>
          <w:p w14:paraId="5D3A738D"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6FC1FD"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16%</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2871D19E"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38%</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3183518C"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15DC35B6"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9%</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C055664"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9%</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3D01AE9"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8%</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51A53BA7"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5%</w:t>
            </w:r>
          </w:p>
        </w:tc>
      </w:tr>
      <w:tr w:rsidR="0007765D" w:rsidRPr="0007765D" w14:paraId="3A95551F" w14:textId="77777777" w:rsidTr="00584D1B">
        <w:trPr>
          <w:trHeight w:val="408"/>
        </w:trPr>
        <w:tc>
          <w:tcPr>
            <w:tcW w:w="1555" w:type="dxa"/>
            <w:noWrap/>
          </w:tcPr>
          <w:p w14:paraId="35446AB1"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1CBDCA04"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16%</w:t>
            </w:r>
          </w:p>
        </w:tc>
        <w:tc>
          <w:tcPr>
            <w:tcW w:w="857" w:type="dxa"/>
            <w:tcBorders>
              <w:top w:val="nil"/>
              <w:left w:val="nil"/>
              <w:bottom w:val="single" w:sz="4" w:space="0" w:color="auto"/>
              <w:right w:val="single" w:sz="4" w:space="0" w:color="auto"/>
            </w:tcBorders>
            <w:shd w:val="clear" w:color="000000" w:fill="FFFFFF"/>
            <w:noWrap/>
            <w:vAlign w:val="center"/>
          </w:tcPr>
          <w:p w14:paraId="37FBBA65"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38%</w:t>
            </w:r>
          </w:p>
        </w:tc>
        <w:tc>
          <w:tcPr>
            <w:tcW w:w="946" w:type="dxa"/>
            <w:tcBorders>
              <w:top w:val="nil"/>
              <w:left w:val="nil"/>
              <w:bottom w:val="single" w:sz="4" w:space="0" w:color="auto"/>
              <w:right w:val="single" w:sz="4" w:space="0" w:color="auto"/>
            </w:tcBorders>
            <w:shd w:val="clear" w:color="000000" w:fill="FFFFFF"/>
            <w:noWrap/>
            <w:vAlign w:val="center"/>
          </w:tcPr>
          <w:p w14:paraId="4F2A7E58"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11%</w:t>
            </w:r>
          </w:p>
        </w:tc>
        <w:tc>
          <w:tcPr>
            <w:tcW w:w="1082" w:type="dxa"/>
            <w:tcBorders>
              <w:top w:val="nil"/>
              <w:left w:val="nil"/>
              <w:bottom w:val="single" w:sz="4" w:space="0" w:color="auto"/>
              <w:right w:val="single" w:sz="4" w:space="0" w:color="auto"/>
            </w:tcBorders>
            <w:shd w:val="clear" w:color="000000" w:fill="FFFFFF"/>
            <w:noWrap/>
            <w:vAlign w:val="center"/>
          </w:tcPr>
          <w:p w14:paraId="2C3DE504"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8%</w:t>
            </w:r>
          </w:p>
        </w:tc>
        <w:tc>
          <w:tcPr>
            <w:tcW w:w="1082" w:type="dxa"/>
            <w:tcBorders>
              <w:top w:val="nil"/>
              <w:left w:val="nil"/>
              <w:bottom w:val="single" w:sz="4" w:space="0" w:color="auto"/>
              <w:right w:val="single" w:sz="4" w:space="0" w:color="auto"/>
            </w:tcBorders>
            <w:shd w:val="clear" w:color="000000" w:fill="FFFFFF"/>
            <w:noWrap/>
            <w:vAlign w:val="center"/>
          </w:tcPr>
          <w:p w14:paraId="5D878545"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6%</w:t>
            </w:r>
          </w:p>
        </w:tc>
        <w:tc>
          <w:tcPr>
            <w:tcW w:w="1082" w:type="dxa"/>
            <w:tcBorders>
              <w:top w:val="nil"/>
              <w:left w:val="nil"/>
              <w:bottom w:val="single" w:sz="4" w:space="0" w:color="auto"/>
              <w:right w:val="single" w:sz="4" w:space="0" w:color="auto"/>
            </w:tcBorders>
            <w:shd w:val="clear" w:color="000000" w:fill="FFFFFF"/>
            <w:noWrap/>
            <w:vAlign w:val="center"/>
          </w:tcPr>
          <w:p w14:paraId="33109876"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10%</w:t>
            </w:r>
          </w:p>
        </w:tc>
        <w:tc>
          <w:tcPr>
            <w:tcW w:w="1082" w:type="dxa"/>
            <w:tcBorders>
              <w:top w:val="nil"/>
              <w:left w:val="nil"/>
              <w:bottom w:val="single" w:sz="4" w:space="0" w:color="auto"/>
              <w:right w:val="single" w:sz="4" w:space="0" w:color="auto"/>
            </w:tcBorders>
            <w:shd w:val="clear" w:color="000000" w:fill="FFFFFF"/>
            <w:noWrap/>
            <w:vAlign w:val="center"/>
          </w:tcPr>
          <w:p w14:paraId="1EB5AC07"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10%</w:t>
            </w:r>
          </w:p>
        </w:tc>
      </w:tr>
      <w:tr w:rsidR="0007765D" w:rsidRPr="0007765D" w14:paraId="312FEF2C" w14:textId="77777777" w:rsidTr="00584D1B">
        <w:trPr>
          <w:trHeight w:val="408"/>
        </w:trPr>
        <w:tc>
          <w:tcPr>
            <w:tcW w:w="8729" w:type="dxa"/>
            <w:gridSpan w:val="8"/>
            <w:tcBorders>
              <w:right w:val="single" w:sz="4" w:space="0" w:color="auto"/>
            </w:tcBorders>
            <w:noWrap/>
          </w:tcPr>
          <w:p w14:paraId="0DEF522B" w14:textId="77777777" w:rsidR="0007765D" w:rsidRPr="0007765D" w:rsidRDefault="0007765D" w:rsidP="0007765D">
            <w:pPr>
              <w:spacing w:before="0"/>
              <w:ind w:left="0" w:firstLine="0"/>
              <w:jc w:val="left"/>
              <w:rPr>
                <w:rFonts w:cstheme="minorHAnsi"/>
                <w:b/>
                <w:bCs/>
                <w:sz w:val="24"/>
                <w:szCs w:val="24"/>
              </w:rPr>
            </w:pPr>
            <w:r w:rsidRPr="0007765D">
              <w:rPr>
                <w:rFonts w:cstheme="minorHAnsi"/>
                <w:b/>
                <w:bCs/>
                <w:sz w:val="24"/>
                <w:szCs w:val="24"/>
              </w:rPr>
              <w:t>My line manager makes time to discuss my personal development and progression.</w:t>
            </w:r>
          </w:p>
        </w:tc>
      </w:tr>
      <w:tr w:rsidR="0007765D" w:rsidRPr="0007765D" w14:paraId="762BB85B" w14:textId="77777777" w:rsidTr="00584D1B">
        <w:trPr>
          <w:trHeight w:val="408"/>
        </w:trPr>
        <w:tc>
          <w:tcPr>
            <w:tcW w:w="1555" w:type="dxa"/>
            <w:noWrap/>
          </w:tcPr>
          <w:p w14:paraId="16F743A1"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EA2665"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25%</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7FCFBF4A"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35%</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5FEA687A"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14%</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EB6EE0E"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9%</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AD771D8"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6%</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6372E62"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DFB20F3"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4%</w:t>
            </w:r>
          </w:p>
        </w:tc>
      </w:tr>
      <w:tr w:rsidR="0007765D" w:rsidRPr="0007765D" w14:paraId="4B7D6B88" w14:textId="77777777" w:rsidTr="00584D1B">
        <w:trPr>
          <w:trHeight w:val="408"/>
        </w:trPr>
        <w:tc>
          <w:tcPr>
            <w:tcW w:w="1555" w:type="dxa"/>
            <w:noWrap/>
          </w:tcPr>
          <w:p w14:paraId="064C701A" w14:textId="77777777" w:rsidR="0007765D" w:rsidRPr="0007765D" w:rsidRDefault="0007765D" w:rsidP="0007765D">
            <w:pPr>
              <w:spacing w:before="0"/>
              <w:ind w:left="0" w:firstLine="0"/>
              <w:jc w:val="center"/>
              <w:rPr>
                <w:rFonts w:cstheme="minorHAnsi"/>
                <w:sz w:val="24"/>
                <w:szCs w:val="24"/>
              </w:rPr>
            </w:pPr>
            <w:r w:rsidRPr="0007765D">
              <w:rPr>
                <w:rFonts w:cstheme="minorHAns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3D753E6E"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27%</w:t>
            </w:r>
          </w:p>
        </w:tc>
        <w:tc>
          <w:tcPr>
            <w:tcW w:w="857" w:type="dxa"/>
            <w:tcBorders>
              <w:top w:val="nil"/>
              <w:left w:val="nil"/>
              <w:bottom w:val="single" w:sz="4" w:space="0" w:color="auto"/>
              <w:right w:val="single" w:sz="4" w:space="0" w:color="auto"/>
            </w:tcBorders>
            <w:shd w:val="clear" w:color="000000" w:fill="FFFFFF"/>
            <w:noWrap/>
            <w:vAlign w:val="center"/>
          </w:tcPr>
          <w:p w14:paraId="55E8E983"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30%</w:t>
            </w:r>
          </w:p>
        </w:tc>
        <w:tc>
          <w:tcPr>
            <w:tcW w:w="946" w:type="dxa"/>
            <w:tcBorders>
              <w:top w:val="nil"/>
              <w:left w:val="nil"/>
              <w:bottom w:val="single" w:sz="4" w:space="0" w:color="auto"/>
              <w:right w:val="single" w:sz="4" w:space="0" w:color="auto"/>
            </w:tcBorders>
            <w:shd w:val="clear" w:color="000000" w:fill="FFFFFF"/>
            <w:noWrap/>
            <w:vAlign w:val="center"/>
          </w:tcPr>
          <w:p w14:paraId="6353217A"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13%</w:t>
            </w:r>
          </w:p>
        </w:tc>
        <w:tc>
          <w:tcPr>
            <w:tcW w:w="1082" w:type="dxa"/>
            <w:tcBorders>
              <w:top w:val="nil"/>
              <w:left w:val="nil"/>
              <w:bottom w:val="single" w:sz="4" w:space="0" w:color="auto"/>
              <w:right w:val="single" w:sz="4" w:space="0" w:color="auto"/>
            </w:tcBorders>
            <w:shd w:val="clear" w:color="000000" w:fill="FFFFFF"/>
            <w:noWrap/>
            <w:vAlign w:val="center"/>
          </w:tcPr>
          <w:p w14:paraId="07382BD3"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8%</w:t>
            </w:r>
          </w:p>
        </w:tc>
        <w:tc>
          <w:tcPr>
            <w:tcW w:w="1082" w:type="dxa"/>
            <w:tcBorders>
              <w:top w:val="nil"/>
              <w:left w:val="nil"/>
              <w:bottom w:val="single" w:sz="4" w:space="0" w:color="auto"/>
              <w:right w:val="single" w:sz="4" w:space="0" w:color="auto"/>
            </w:tcBorders>
            <w:shd w:val="clear" w:color="000000" w:fill="FFFFFF"/>
            <w:noWrap/>
            <w:vAlign w:val="center"/>
          </w:tcPr>
          <w:p w14:paraId="10F603B7"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6%</w:t>
            </w:r>
          </w:p>
        </w:tc>
        <w:tc>
          <w:tcPr>
            <w:tcW w:w="1082" w:type="dxa"/>
            <w:tcBorders>
              <w:top w:val="nil"/>
              <w:left w:val="nil"/>
              <w:bottom w:val="single" w:sz="4" w:space="0" w:color="auto"/>
              <w:right w:val="single" w:sz="4" w:space="0" w:color="auto"/>
            </w:tcBorders>
            <w:shd w:val="clear" w:color="000000" w:fill="FFFFFF"/>
            <w:noWrap/>
            <w:vAlign w:val="center"/>
          </w:tcPr>
          <w:p w14:paraId="48F93096"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9%</w:t>
            </w:r>
          </w:p>
        </w:tc>
        <w:tc>
          <w:tcPr>
            <w:tcW w:w="1082" w:type="dxa"/>
            <w:tcBorders>
              <w:top w:val="nil"/>
              <w:left w:val="nil"/>
              <w:bottom w:val="single" w:sz="4" w:space="0" w:color="auto"/>
              <w:right w:val="single" w:sz="4" w:space="0" w:color="auto"/>
            </w:tcBorders>
            <w:shd w:val="clear" w:color="000000" w:fill="FFFFFF"/>
            <w:noWrap/>
            <w:vAlign w:val="center"/>
          </w:tcPr>
          <w:p w14:paraId="1AC9D1AC" w14:textId="77777777" w:rsidR="0007765D" w:rsidRPr="0007765D" w:rsidRDefault="0007765D" w:rsidP="0007765D">
            <w:pPr>
              <w:spacing w:before="0"/>
              <w:ind w:left="0" w:firstLine="0"/>
              <w:jc w:val="center"/>
              <w:rPr>
                <w:rFonts w:cstheme="minorHAnsi"/>
                <w:sz w:val="24"/>
                <w:szCs w:val="24"/>
              </w:rPr>
            </w:pPr>
            <w:r w:rsidRPr="0007765D">
              <w:rPr>
                <w:rFonts w:cstheme="minorHAnsi"/>
                <w:color w:val="000000"/>
                <w:sz w:val="24"/>
                <w:szCs w:val="24"/>
              </w:rPr>
              <w:t>6%</w:t>
            </w:r>
          </w:p>
        </w:tc>
      </w:tr>
    </w:tbl>
    <w:p w14:paraId="25931527" w14:textId="77777777" w:rsidR="0007765D" w:rsidRPr="0007765D" w:rsidRDefault="0007765D" w:rsidP="0007765D">
      <w:pPr>
        <w:spacing w:before="0" w:after="160" w:line="259" w:lineRule="auto"/>
        <w:ind w:left="0" w:firstLine="0"/>
        <w:jc w:val="center"/>
        <w:rPr>
          <w:rFonts w:cstheme="minorHAnsi"/>
          <w:b/>
          <w:bCs/>
          <w:sz w:val="24"/>
          <w:szCs w:val="24"/>
        </w:rPr>
      </w:pPr>
    </w:p>
    <w:tbl>
      <w:tblPr>
        <w:tblStyle w:val="TableGrid"/>
        <w:tblW w:w="0" w:type="auto"/>
        <w:tblLook w:val="04A0" w:firstRow="1" w:lastRow="0" w:firstColumn="1" w:lastColumn="0" w:noHBand="0" w:noVBand="1"/>
      </w:tblPr>
      <w:tblGrid>
        <w:gridCol w:w="1555"/>
        <w:gridCol w:w="1043"/>
        <w:gridCol w:w="857"/>
        <w:gridCol w:w="946"/>
        <w:gridCol w:w="1082"/>
        <w:gridCol w:w="1082"/>
        <w:gridCol w:w="1082"/>
        <w:gridCol w:w="1082"/>
      </w:tblGrid>
      <w:tr w:rsidR="0007765D" w:rsidRPr="0007765D" w14:paraId="46CEACFF" w14:textId="77777777" w:rsidTr="00584D1B">
        <w:trPr>
          <w:trHeight w:val="1075"/>
        </w:trPr>
        <w:tc>
          <w:tcPr>
            <w:tcW w:w="1555" w:type="dxa"/>
            <w:shd w:val="clear" w:color="auto" w:fill="FFFFFF" w:themeFill="background1"/>
            <w:noWrap/>
            <w:hideMark/>
          </w:tcPr>
          <w:p w14:paraId="169F3D5B" w14:textId="77777777" w:rsidR="0007765D" w:rsidRPr="0007765D" w:rsidRDefault="0007765D" w:rsidP="0007765D">
            <w:pPr>
              <w:spacing w:before="0"/>
              <w:ind w:left="0" w:firstLine="0"/>
              <w:jc w:val="center"/>
              <w:rPr>
                <w:rFonts w:ascii="Calibri" w:hAnsi="Calibri" w:cs="Calibri"/>
                <w:b/>
                <w:bCs/>
                <w:sz w:val="24"/>
                <w:szCs w:val="24"/>
              </w:rPr>
            </w:pPr>
          </w:p>
          <w:p w14:paraId="76018AC5" w14:textId="77777777" w:rsidR="0007765D" w:rsidRPr="0007765D" w:rsidRDefault="0007765D" w:rsidP="0007765D">
            <w:pPr>
              <w:spacing w:before="0"/>
              <w:ind w:left="0" w:firstLine="0"/>
              <w:jc w:val="center"/>
              <w:rPr>
                <w:rFonts w:ascii="Calibri" w:hAnsi="Calibri" w:cs="Calibri"/>
                <w:b/>
                <w:bCs/>
                <w:sz w:val="24"/>
                <w:szCs w:val="24"/>
              </w:rPr>
            </w:pPr>
          </w:p>
          <w:p w14:paraId="3435A90B" w14:textId="77777777" w:rsidR="0007765D" w:rsidRPr="0007765D" w:rsidRDefault="0007765D" w:rsidP="0007765D">
            <w:pPr>
              <w:spacing w:before="0"/>
              <w:ind w:left="0" w:firstLine="0"/>
              <w:jc w:val="center"/>
              <w:rPr>
                <w:rFonts w:ascii="Calibri" w:hAnsi="Calibri" w:cs="Calibri"/>
                <w:b/>
                <w:bCs/>
                <w:sz w:val="24"/>
                <w:szCs w:val="24"/>
              </w:rPr>
            </w:pPr>
            <w:r w:rsidRPr="0007765D">
              <w:rPr>
                <w:rFonts w:ascii="Calibri" w:hAnsi="Calibri" w:cs="Calibri"/>
                <w:b/>
                <w:bCs/>
                <w:sz w:val="24"/>
                <w:szCs w:val="24"/>
              </w:rPr>
              <w:t>Ethnicity</w:t>
            </w:r>
          </w:p>
        </w:tc>
        <w:tc>
          <w:tcPr>
            <w:tcW w:w="1043" w:type="dxa"/>
            <w:shd w:val="clear" w:color="auto" w:fill="FFFFFF" w:themeFill="background1"/>
            <w:hideMark/>
          </w:tcPr>
          <w:p w14:paraId="09A2E00B" w14:textId="77777777" w:rsidR="0007765D" w:rsidRPr="0007765D" w:rsidRDefault="0007765D" w:rsidP="0007765D">
            <w:pPr>
              <w:spacing w:before="0"/>
              <w:ind w:left="0" w:firstLine="0"/>
              <w:jc w:val="center"/>
              <w:rPr>
                <w:rFonts w:ascii="Calibri" w:hAnsi="Calibri" w:cs="Calibri"/>
                <w:b/>
                <w:bCs/>
                <w:sz w:val="24"/>
                <w:szCs w:val="24"/>
              </w:rPr>
            </w:pPr>
          </w:p>
          <w:p w14:paraId="4879BFB1" w14:textId="77777777" w:rsidR="0007765D" w:rsidRPr="0007765D" w:rsidRDefault="0007765D" w:rsidP="0007765D">
            <w:pPr>
              <w:spacing w:before="0"/>
              <w:ind w:left="0" w:firstLine="0"/>
              <w:jc w:val="center"/>
              <w:rPr>
                <w:rFonts w:ascii="Calibri" w:hAnsi="Calibri" w:cs="Calibri"/>
                <w:b/>
                <w:bCs/>
                <w:sz w:val="24"/>
                <w:szCs w:val="24"/>
              </w:rPr>
            </w:pPr>
            <w:r w:rsidRPr="0007765D">
              <w:rPr>
                <w:rFonts w:ascii="Calibri" w:hAnsi="Calibri" w:cs="Calibri"/>
                <w:b/>
                <w:bCs/>
                <w:sz w:val="24"/>
                <w:szCs w:val="24"/>
              </w:rPr>
              <w:t>Strongly Agree</w:t>
            </w:r>
          </w:p>
        </w:tc>
        <w:tc>
          <w:tcPr>
            <w:tcW w:w="857" w:type="dxa"/>
            <w:shd w:val="clear" w:color="auto" w:fill="FFFFFF" w:themeFill="background1"/>
            <w:hideMark/>
          </w:tcPr>
          <w:p w14:paraId="01BBBDE6" w14:textId="77777777" w:rsidR="0007765D" w:rsidRPr="0007765D" w:rsidRDefault="0007765D" w:rsidP="0007765D">
            <w:pPr>
              <w:spacing w:before="0"/>
              <w:ind w:left="0" w:firstLine="0"/>
              <w:jc w:val="center"/>
              <w:rPr>
                <w:rFonts w:ascii="Calibri" w:hAnsi="Calibri" w:cs="Calibri"/>
                <w:b/>
                <w:bCs/>
                <w:sz w:val="24"/>
                <w:szCs w:val="24"/>
              </w:rPr>
            </w:pPr>
          </w:p>
          <w:p w14:paraId="1A70D6CE" w14:textId="77777777" w:rsidR="0007765D" w:rsidRPr="0007765D" w:rsidRDefault="0007765D" w:rsidP="0007765D">
            <w:pPr>
              <w:spacing w:before="0"/>
              <w:ind w:left="0" w:firstLine="0"/>
              <w:jc w:val="center"/>
              <w:rPr>
                <w:rFonts w:ascii="Calibri" w:hAnsi="Calibri" w:cs="Calibri"/>
                <w:b/>
                <w:bCs/>
                <w:sz w:val="24"/>
                <w:szCs w:val="24"/>
              </w:rPr>
            </w:pPr>
            <w:r w:rsidRPr="0007765D">
              <w:rPr>
                <w:rFonts w:ascii="Calibri" w:hAnsi="Calibri" w:cs="Calibri"/>
                <w:b/>
                <w:bCs/>
                <w:sz w:val="24"/>
                <w:szCs w:val="24"/>
              </w:rPr>
              <w:t>Agree</w:t>
            </w:r>
          </w:p>
        </w:tc>
        <w:tc>
          <w:tcPr>
            <w:tcW w:w="946" w:type="dxa"/>
            <w:shd w:val="clear" w:color="auto" w:fill="FFFFFF" w:themeFill="background1"/>
            <w:hideMark/>
          </w:tcPr>
          <w:p w14:paraId="75ED63CB" w14:textId="77777777" w:rsidR="0007765D" w:rsidRPr="0007765D" w:rsidRDefault="0007765D" w:rsidP="0007765D">
            <w:pPr>
              <w:spacing w:before="0"/>
              <w:ind w:left="0" w:firstLine="0"/>
              <w:jc w:val="center"/>
              <w:rPr>
                <w:rFonts w:ascii="Calibri" w:hAnsi="Calibri" w:cs="Calibri"/>
                <w:b/>
                <w:bCs/>
                <w:sz w:val="24"/>
                <w:szCs w:val="24"/>
              </w:rPr>
            </w:pPr>
          </w:p>
          <w:p w14:paraId="2F1A541D" w14:textId="77777777" w:rsidR="0007765D" w:rsidRPr="0007765D" w:rsidRDefault="0007765D" w:rsidP="0007765D">
            <w:pPr>
              <w:spacing w:before="0"/>
              <w:ind w:left="0" w:firstLine="0"/>
              <w:jc w:val="center"/>
              <w:rPr>
                <w:rFonts w:ascii="Calibri" w:hAnsi="Calibri" w:cs="Calibri"/>
                <w:b/>
                <w:bCs/>
                <w:sz w:val="24"/>
                <w:szCs w:val="24"/>
              </w:rPr>
            </w:pPr>
            <w:r w:rsidRPr="0007765D">
              <w:rPr>
                <w:rFonts w:ascii="Calibri" w:hAnsi="Calibri" w:cs="Calibri"/>
                <w:b/>
                <w:bCs/>
                <w:sz w:val="24"/>
                <w:szCs w:val="24"/>
              </w:rPr>
              <w:t>Slightly Agree</w:t>
            </w:r>
          </w:p>
        </w:tc>
        <w:tc>
          <w:tcPr>
            <w:tcW w:w="1082" w:type="dxa"/>
            <w:shd w:val="clear" w:color="auto" w:fill="FFFFFF" w:themeFill="background1"/>
            <w:hideMark/>
          </w:tcPr>
          <w:p w14:paraId="2019AFA2" w14:textId="77777777" w:rsidR="0007765D" w:rsidRPr="0007765D" w:rsidRDefault="0007765D" w:rsidP="0007765D">
            <w:pPr>
              <w:spacing w:before="0"/>
              <w:ind w:left="0" w:firstLine="0"/>
              <w:jc w:val="center"/>
              <w:rPr>
                <w:rFonts w:ascii="Calibri" w:hAnsi="Calibri" w:cs="Calibri"/>
                <w:b/>
                <w:bCs/>
                <w:sz w:val="24"/>
                <w:szCs w:val="24"/>
              </w:rPr>
            </w:pPr>
          </w:p>
          <w:p w14:paraId="14739E30" w14:textId="77777777" w:rsidR="0007765D" w:rsidRPr="0007765D" w:rsidRDefault="0007765D" w:rsidP="0007765D">
            <w:pPr>
              <w:spacing w:before="0"/>
              <w:ind w:left="0" w:firstLine="0"/>
              <w:jc w:val="center"/>
              <w:rPr>
                <w:rFonts w:ascii="Calibri" w:hAnsi="Calibri" w:cs="Calibri"/>
                <w:b/>
                <w:bCs/>
                <w:sz w:val="24"/>
                <w:szCs w:val="24"/>
              </w:rPr>
            </w:pPr>
            <w:r w:rsidRPr="0007765D">
              <w:rPr>
                <w:rFonts w:ascii="Calibri" w:hAnsi="Calibri" w:cs="Calibri"/>
                <w:b/>
                <w:bCs/>
                <w:sz w:val="24"/>
                <w:szCs w:val="24"/>
              </w:rPr>
              <w:t>Neither Agree nor Disagree</w:t>
            </w:r>
          </w:p>
        </w:tc>
        <w:tc>
          <w:tcPr>
            <w:tcW w:w="1082" w:type="dxa"/>
            <w:shd w:val="clear" w:color="auto" w:fill="FFFFFF" w:themeFill="background1"/>
            <w:hideMark/>
          </w:tcPr>
          <w:p w14:paraId="32886417" w14:textId="77777777" w:rsidR="0007765D" w:rsidRPr="0007765D" w:rsidRDefault="0007765D" w:rsidP="0007765D">
            <w:pPr>
              <w:spacing w:before="0"/>
              <w:ind w:left="0" w:firstLine="0"/>
              <w:jc w:val="center"/>
              <w:rPr>
                <w:rFonts w:ascii="Calibri" w:hAnsi="Calibri" w:cs="Calibri"/>
                <w:b/>
                <w:bCs/>
                <w:sz w:val="24"/>
                <w:szCs w:val="24"/>
              </w:rPr>
            </w:pPr>
          </w:p>
          <w:p w14:paraId="3574993A" w14:textId="77777777" w:rsidR="0007765D" w:rsidRPr="0007765D" w:rsidRDefault="0007765D" w:rsidP="0007765D">
            <w:pPr>
              <w:spacing w:before="0"/>
              <w:ind w:left="0" w:firstLine="0"/>
              <w:jc w:val="center"/>
              <w:rPr>
                <w:rFonts w:ascii="Calibri" w:hAnsi="Calibri" w:cs="Calibri"/>
                <w:b/>
                <w:bCs/>
                <w:sz w:val="24"/>
                <w:szCs w:val="24"/>
              </w:rPr>
            </w:pPr>
            <w:r w:rsidRPr="0007765D">
              <w:rPr>
                <w:rFonts w:ascii="Calibri" w:hAnsi="Calibri" w:cs="Calibri"/>
                <w:b/>
                <w:bCs/>
                <w:sz w:val="24"/>
                <w:szCs w:val="24"/>
              </w:rPr>
              <w:t>Slightly Disagree</w:t>
            </w:r>
          </w:p>
        </w:tc>
        <w:tc>
          <w:tcPr>
            <w:tcW w:w="1082" w:type="dxa"/>
            <w:shd w:val="clear" w:color="auto" w:fill="FFFFFF" w:themeFill="background1"/>
            <w:hideMark/>
          </w:tcPr>
          <w:p w14:paraId="55271BDD" w14:textId="77777777" w:rsidR="0007765D" w:rsidRPr="0007765D" w:rsidRDefault="0007765D" w:rsidP="0007765D">
            <w:pPr>
              <w:spacing w:before="0"/>
              <w:ind w:left="0" w:firstLine="0"/>
              <w:jc w:val="center"/>
              <w:rPr>
                <w:rFonts w:ascii="Calibri" w:hAnsi="Calibri" w:cs="Calibri"/>
                <w:b/>
                <w:bCs/>
                <w:sz w:val="24"/>
                <w:szCs w:val="24"/>
              </w:rPr>
            </w:pPr>
          </w:p>
          <w:p w14:paraId="5864C64C" w14:textId="77777777" w:rsidR="0007765D" w:rsidRPr="0007765D" w:rsidRDefault="0007765D" w:rsidP="0007765D">
            <w:pPr>
              <w:spacing w:before="0"/>
              <w:ind w:left="0" w:firstLine="0"/>
              <w:jc w:val="center"/>
              <w:rPr>
                <w:rFonts w:ascii="Calibri" w:hAnsi="Calibri" w:cs="Calibri"/>
                <w:b/>
                <w:bCs/>
                <w:sz w:val="24"/>
                <w:szCs w:val="24"/>
              </w:rPr>
            </w:pPr>
            <w:r w:rsidRPr="0007765D">
              <w:rPr>
                <w:rFonts w:ascii="Calibri" w:hAnsi="Calibri" w:cs="Calibri"/>
                <w:b/>
                <w:bCs/>
                <w:sz w:val="24"/>
                <w:szCs w:val="24"/>
              </w:rPr>
              <w:t>Disagree</w:t>
            </w:r>
          </w:p>
        </w:tc>
        <w:tc>
          <w:tcPr>
            <w:tcW w:w="1082" w:type="dxa"/>
            <w:shd w:val="clear" w:color="auto" w:fill="FFFFFF" w:themeFill="background1"/>
            <w:hideMark/>
          </w:tcPr>
          <w:p w14:paraId="2D1849B9" w14:textId="77777777" w:rsidR="0007765D" w:rsidRPr="0007765D" w:rsidRDefault="0007765D" w:rsidP="0007765D">
            <w:pPr>
              <w:spacing w:before="0"/>
              <w:ind w:left="0" w:firstLine="0"/>
              <w:jc w:val="center"/>
              <w:rPr>
                <w:rFonts w:ascii="Calibri" w:hAnsi="Calibri" w:cs="Calibri"/>
                <w:b/>
                <w:bCs/>
                <w:sz w:val="24"/>
                <w:szCs w:val="24"/>
              </w:rPr>
            </w:pPr>
          </w:p>
          <w:p w14:paraId="17D0F834" w14:textId="77777777" w:rsidR="0007765D" w:rsidRPr="0007765D" w:rsidRDefault="0007765D" w:rsidP="0007765D">
            <w:pPr>
              <w:spacing w:before="0"/>
              <w:ind w:left="0" w:firstLine="0"/>
              <w:jc w:val="center"/>
              <w:rPr>
                <w:rFonts w:ascii="Calibri" w:hAnsi="Calibri" w:cs="Calibri"/>
                <w:b/>
                <w:bCs/>
                <w:sz w:val="24"/>
                <w:szCs w:val="24"/>
              </w:rPr>
            </w:pPr>
            <w:r w:rsidRPr="0007765D">
              <w:rPr>
                <w:rFonts w:ascii="Calibri" w:hAnsi="Calibri" w:cs="Calibri"/>
                <w:b/>
                <w:bCs/>
                <w:sz w:val="24"/>
                <w:szCs w:val="24"/>
              </w:rPr>
              <w:t>Strongly Disagree</w:t>
            </w:r>
          </w:p>
        </w:tc>
      </w:tr>
      <w:tr w:rsidR="0007765D" w:rsidRPr="0007765D" w14:paraId="103EEDA9" w14:textId="77777777" w:rsidTr="00584D1B">
        <w:trPr>
          <w:trHeight w:val="408"/>
        </w:trPr>
        <w:tc>
          <w:tcPr>
            <w:tcW w:w="8729" w:type="dxa"/>
            <w:gridSpan w:val="8"/>
            <w:shd w:val="clear" w:color="auto" w:fill="FFFFFF" w:themeFill="background1"/>
            <w:noWrap/>
          </w:tcPr>
          <w:p w14:paraId="01CF7EC5" w14:textId="77777777" w:rsidR="0007765D" w:rsidRPr="0007765D" w:rsidRDefault="0007765D" w:rsidP="0007765D">
            <w:pPr>
              <w:spacing w:before="0"/>
              <w:ind w:left="0" w:firstLine="0"/>
              <w:rPr>
                <w:rFonts w:ascii="Calibri" w:hAnsi="Calibri" w:cs="Calibri"/>
                <w:b/>
                <w:bCs/>
                <w:sz w:val="24"/>
                <w:szCs w:val="24"/>
              </w:rPr>
            </w:pPr>
            <w:r w:rsidRPr="0007765D">
              <w:rPr>
                <w:rFonts w:ascii="Calibri" w:hAnsi="Calibri" w:cs="Calibri"/>
                <w:b/>
                <w:bCs/>
                <w:sz w:val="24"/>
                <w:szCs w:val="24"/>
              </w:rPr>
              <w:t>Work-related opportunities for development, such as acting-up roles or profile-raising opportunities, are allocated fairly and transparently.</w:t>
            </w:r>
          </w:p>
        </w:tc>
      </w:tr>
      <w:tr w:rsidR="0007765D" w:rsidRPr="0007765D" w14:paraId="39A37625" w14:textId="77777777" w:rsidTr="00584D1B">
        <w:trPr>
          <w:trHeight w:val="408"/>
        </w:trPr>
        <w:tc>
          <w:tcPr>
            <w:tcW w:w="1555" w:type="dxa"/>
            <w:noWrap/>
          </w:tcPr>
          <w:p w14:paraId="593038AC"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FB0BE2"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10%</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1F039813"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28%</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67EDC281"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12%</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74BB225"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29%</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1DFE02C5"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9%</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4BD046D"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8%</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525FA0AA"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4%</w:t>
            </w:r>
          </w:p>
        </w:tc>
      </w:tr>
      <w:tr w:rsidR="0007765D" w:rsidRPr="0007765D" w14:paraId="5E1A8649" w14:textId="77777777" w:rsidTr="00584D1B">
        <w:trPr>
          <w:trHeight w:val="408"/>
        </w:trPr>
        <w:tc>
          <w:tcPr>
            <w:tcW w:w="1555" w:type="dxa"/>
            <w:noWrap/>
          </w:tcPr>
          <w:p w14:paraId="4EF841DB"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Racialised Groups (RG)</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03554A"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14%</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0BEBAC7C"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27%</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6B44D827"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12%</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B253878"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22%</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DF42770"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8%</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A99D758"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9%</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AE714ED"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8%</w:t>
            </w:r>
          </w:p>
        </w:tc>
      </w:tr>
      <w:tr w:rsidR="0007765D" w:rsidRPr="0007765D" w14:paraId="70DD40A7" w14:textId="77777777" w:rsidTr="00584D1B">
        <w:trPr>
          <w:trHeight w:val="408"/>
        </w:trPr>
        <w:tc>
          <w:tcPr>
            <w:tcW w:w="8729" w:type="dxa"/>
            <w:gridSpan w:val="8"/>
            <w:tcBorders>
              <w:right w:val="single" w:sz="4" w:space="0" w:color="auto"/>
            </w:tcBorders>
            <w:noWrap/>
          </w:tcPr>
          <w:p w14:paraId="3A9E9595" w14:textId="77777777" w:rsidR="0007765D" w:rsidRPr="0007765D" w:rsidRDefault="0007765D" w:rsidP="0007765D">
            <w:pPr>
              <w:spacing w:before="0"/>
              <w:ind w:left="0" w:firstLine="0"/>
              <w:jc w:val="left"/>
              <w:rPr>
                <w:rFonts w:ascii="Calibri" w:hAnsi="Calibri" w:cs="Calibri"/>
                <w:b/>
                <w:bCs/>
                <w:sz w:val="24"/>
                <w:szCs w:val="24"/>
              </w:rPr>
            </w:pPr>
            <w:r w:rsidRPr="0007765D">
              <w:rPr>
                <w:rFonts w:ascii="Calibri" w:hAnsi="Calibri" w:cs="Calibri"/>
                <w:b/>
                <w:bCs/>
                <w:sz w:val="24"/>
                <w:szCs w:val="24"/>
              </w:rPr>
              <w:t>I have been encouraged to apply for jobs at a higher grade.</w:t>
            </w:r>
          </w:p>
        </w:tc>
      </w:tr>
      <w:tr w:rsidR="0007765D" w:rsidRPr="0007765D" w14:paraId="0CE0020C" w14:textId="77777777" w:rsidTr="00584D1B">
        <w:trPr>
          <w:trHeight w:val="408"/>
        </w:trPr>
        <w:tc>
          <w:tcPr>
            <w:tcW w:w="1555" w:type="dxa"/>
            <w:noWrap/>
          </w:tcPr>
          <w:p w14:paraId="73064A77"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63A48D"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7%</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30AC8FAA"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18%</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67102973"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10%</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212FF8F"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27%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5DE30889"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9CB45B6"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21%</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63E3E12"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10%</w:t>
            </w:r>
          </w:p>
        </w:tc>
      </w:tr>
      <w:tr w:rsidR="0007765D" w:rsidRPr="0007765D" w14:paraId="252FC667" w14:textId="77777777" w:rsidTr="00584D1B">
        <w:trPr>
          <w:trHeight w:val="408"/>
        </w:trPr>
        <w:tc>
          <w:tcPr>
            <w:tcW w:w="1555" w:type="dxa"/>
            <w:noWrap/>
          </w:tcPr>
          <w:p w14:paraId="08BB411B"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12BD6BDF"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10%</w:t>
            </w:r>
          </w:p>
        </w:tc>
        <w:tc>
          <w:tcPr>
            <w:tcW w:w="857" w:type="dxa"/>
            <w:tcBorders>
              <w:top w:val="nil"/>
              <w:left w:val="nil"/>
              <w:bottom w:val="single" w:sz="4" w:space="0" w:color="auto"/>
              <w:right w:val="single" w:sz="4" w:space="0" w:color="auto"/>
            </w:tcBorders>
            <w:shd w:val="clear" w:color="000000" w:fill="FFFFFF"/>
            <w:noWrap/>
            <w:vAlign w:val="center"/>
          </w:tcPr>
          <w:p w14:paraId="07E0134C"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10%</w:t>
            </w:r>
          </w:p>
        </w:tc>
        <w:tc>
          <w:tcPr>
            <w:tcW w:w="946" w:type="dxa"/>
            <w:tcBorders>
              <w:top w:val="nil"/>
              <w:left w:val="nil"/>
              <w:bottom w:val="single" w:sz="4" w:space="0" w:color="auto"/>
              <w:right w:val="single" w:sz="4" w:space="0" w:color="auto"/>
            </w:tcBorders>
            <w:shd w:val="clear" w:color="000000" w:fill="FFFFFF"/>
            <w:noWrap/>
            <w:vAlign w:val="center"/>
          </w:tcPr>
          <w:p w14:paraId="3A50F073"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7%</w:t>
            </w:r>
          </w:p>
        </w:tc>
        <w:tc>
          <w:tcPr>
            <w:tcW w:w="1082" w:type="dxa"/>
            <w:tcBorders>
              <w:top w:val="nil"/>
              <w:left w:val="nil"/>
              <w:bottom w:val="single" w:sz="4" w:space="0" w:color="auto"/>
              <w:right w:val="single" w:sz="4" w:space="0" w:color="auto"/>
            </w:tcBorders>
            <w:shd w:val="clear" w:color="000000" w:fill="FFFFFF"/>
            <w:noWrap/>
            <w:vAlign w:val="center"/>
          </w:tcPr>
          <w:p w14:paraId="4E253B33"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23%</w:t>
            </w:r>
          </w:p>
        </w:tc>
        <w:tc>
          <w:tcPr>
            <w:tcW w:w="1082" w:type="dxa"/>
            <w:tcBorders>
              <w:top w:val="nil"/>
              <w:left w:val="nil"/>
              <w:bottom w:val="single" w:sz="4" w:space="0" w:color="auto"/>
              <w:right w:val="single" w:sz="4" w:space="0" w:color="auto"/>
            </w:tcBorders>
            <w:shd w:val="clear" w:color="000000" w:fill="FFFFFF"/>
            <w:noWrap/>
            <w:vAlign w:val="center"/>
          </w:tcPr>
          <w:p w14:paraId="055D020D"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7%</w:t>
            </w:r>
          </w:p>
        </w:tc>
        <w:tc>
          <w:tcPr>
            <w:tcW w:w="1082" w:type="dxa"/>
            <w:tcBorders>
              <w:top w:val="nil"/>
              <w:left w:val="nil"/>
              <w:bottom w:val="single" w:sz="4" w:space="0" w:color="auto"/>
              <w:right w:val="single" w:sz="4" w:space="0" w:color="auto"/>
            </w:tcBorders>
            <w:shd w:val="clear" w:color="000000" w:fill="FFFFFF"/>
            <w:noWrap/>
            <w:vAlign w:val="center"/>
          </w:tcPr>
          <w:p w14:paraId="5C245D20"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27%</w:t>
            </w:r>
          </w:p>
        </w:tc>
        <w:tc>
          <w:tcPr>
            <w:tcW w:w="1082" w:type="dxa"/>
            <w:tcBorders>
              <w:top w:val="nil"/>
              <w:left w:val="nil"/>
              <w:bottom w:val="single" w:sz="4" w:space="0" w:color="auto"/>
              <w:right w:val="single" w:sz="4" w:space="0" w:color="auto"/>
            </w:tcBorders>
            <w:shd w:val="clear" w:color="000000" w:fill="FFFFFF"/>
            <w:noWrap/>
            <w:vAlign w:val="center"/>
          </w:tcPr>
          <w:p w14:paraId="7A157B80"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17%</w:t>
            </w:r>
          </w:p>
        </w:tc>
      </w:tr>
      <w:tr w:rsidR="0007765D" w:rsidRPr="0007765D" w14:paraId="54D8DF34" w14:textId="77777777" w:rsidTr="00584D1B">
        <w:trPr>
          <w:trHeight w:val="408"/>
        </w:trPr>
        <w:tc>
          <w:tcPr>
            <w:tcW w:w="8729" w:type="dxa"/>
            <w:gridSpan w:val="8"/>
            <w:tcBorders>
              <w:right w:val="single" w:sz="4" w:space="0" w:color="auto"/>
            </w:tcBorders>
            <w:noWrap/>
          </w:tcPr>
          <w:p w14:paraId="34DB1C49" w14:textId="77777777" w:rsidR="0007765D" w:rsidRPr="0007765D" w:rsidRDefault="0007765D" w:rsidP="0007765D">
            <w:pPr>
              <w:spacing w:before="0"/>
              <w:ind w:left="0" w:firstLine="0"/>
              <w:jc w:val="left"/>
              <w:rPr>
                <w:rFonts w:ascii="Calibri" w:hAnsi="Calibri" w:cs="Calibri"/>
                <w:b/>
                <w:bCs/>
                <w:sz w:val="24"/>
                <w:szCs w:val="24"/>
              </w:rPr>
            </w:pPr>
            <w:r w:rsidRPr="0007765D">
              <w:rPr>
                <w:rFonts w:ascii="Calibri" w:hAnsi="Calibri" w:cs="Calibri"/>
                <w:b/>
                <w:bCs/>
                <w:sz w:val="24"/>
                <w:szCs w:val="24"/>
              </w:rPr>
              <w:t>I have been encouraged to have my role regraded.</w:t>
            </w:r>
          </w:p>
        </w:tc>
      </w:tr>
      <w:tr w:rsidR="0007765D" w:rsidRPr="0007765D" w14:paraId="7CFE5090" w14:textId="77777777" w:rsidTr="00584D1B">
        <w:trPr>
          <w:trHeight w:val="408"/>
        </w:trPr>
        <w:tc>
          <w:tcPr>
            <w:tcW w:w="1555" w:type="dxa"/>
            <w:noWrap/>
          </w:tcPr>
          <w:p w14:paraId="1EF7C10F"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B616E5"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7%</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61991CBE"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12%</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49F07ECA"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8%</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A3CD617"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28%</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AEDE780"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13D70DB8"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25%</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C35F4D5"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13%</w:t>
            </w:r>
          </w:p>
        </w:tc>
      </w:tr>
      <w:tr w:rsidR="0007765D" w:rsidRPr="0007765D" w14:paraId="686779F0" w14:textId="77777777" w:rsidTr="00584D1B">
        <w:trPr>
          <w:trHeight w:val="408"/>
        </w:trPr>
        <w:tc>
          <w:tcPr>
            <w:tcW w:w="1555" w:type="dxa"/>
            <w:noWrap/>
          </w:tcPr>
          <w:p w14:paraId="4365A590"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2D8D6BE4"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7%</w:t>
            </w:r>
          </w:p>
        </w:tc>
        <w:tc>
          <w:tcPr>
            <w:tcW w:w="857" w:type="dxa"/>
            <w:tcBorders>
              <w:top w:val="nil"/>
              <w:left w:val="nil"/>
              <w:bottom w:val="single" w:sz="4" w:space="0" w:color="auto"/>
              <w:right w:val="single" w:sz="4" w:space="0" w:color="auto"/>
            </w:tcBorders>
            <w:shd w:val="clear" w:color="000000" w:fill="FFFFFF"/>
            <w:noWrap/>
            <w:vAlign w:val="center"/>
          </w:tcPr>
          <w:p w14:paraId="2570D6DB"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7%</w:t>
            </w:r>
          </w:p>
        </w:tc>
        <w:tc>
          <w:tcPr>
            <w:tcW w:w="946" w:type="dxa"/>
            <w:tcBorders>
              <w:top w:val="nil"/>
              <w:left w:val="nil"/>
              <w:bottom w:val="single" w:sz="4" w:space="0" w:color="auto"/>
              <w:right w:val="single" w:sz="4" w:space="0" w:color="auto"/>
            </w:tcBorders>
            <w:shd w:val="clear" w:color="000000" w:fill="FFFFFF"/>
            <w:noWrap/>
            <w:vAlign w:val="center"/>
          </w:tcPr>
          <w:p w14:paraId="74EF5EE8"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7%</w:t>
            </w:r>
          </w:p>
        </w:tc>
        <w:tc>
          <w:tcPr>
            <w:tcW w:w="1082" w:type="dxa"/>
            <w:tcBorders>
              <w:top w:val="nil"/>
              <w:left w:val="nil"/>
              <w:bottom w:val="single" w:sz="4" w:space="0" w:color="auto"/>
              <w:right w:val="single" w:sz="4" w:space="0" w:color="auto"/>
            </w:tcBorders>
            <w:shd w:val="clear" w:color="000000" w:fill="FFFFFF"/>
            <w:noWrap/>
            <w:vAlign w:val="center"/>
          </w:tcPr>
          <w:p w14:paraId="1E18D1D6"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27%</w:t>
            </w:r>
          </w:p>
        </w:tc>
        <w:tc>
          <w:tcPr>
            <w:tcW w:w="1082" w:type="dxa"/>
            <w:tcBorders>
              <w:top w:val="nil"/>
              <w:left w:val="nil"/>
              <w:bottom w:val="single" w:sz="4" w:space="0" w:color="auto"/>
              <w:right w:val="single" w:sz="4" w:space="0" w:color="auto"/>
            </w:tcBorders>
            <w:shd w:val="clear" w:color="000000" w:fill="FFFFFF"/>
            <w:noWrap/>
            <w:vAlign w:val="center"/>
          </w:tcPr>
          <w:p w14:paraId="3936B36B"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7%</w:t>
            </w:r>
          </w:p>
        </w:tc>
        <w:tc>
          <w:tcPr>
            <w:tcW w:w="1082" w:type="dxa"/>
            <w:tcBorders>
              <w:top w:val="nil"/>
              <w:left w:val="nil"/>
              <w:bottom w:val="single" w:sz="4" w:space="0" w:color="auto"/>
              <w:right w:val="single" w:sz="4" w:space="0" w:color="auto"/>
            </w:tcBorders>
            <w:shd w:val="clear" w:color="000000" w:fill="FFFFFF"/>
            <w:noWrap/>
            <w:vAlign w:val="center"/>
          </w:tcPr>
          <w:p w14:paraId="028DDDF3"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23%</w:t>
            </w:r>
          </w:p>
        </w:tc>
        <w:tc>
          <w:tcPr>
            <w:tcW w:w="1082" w:type="dxa"/>
            <w:tcBorders>
              <w:top w:val="nil"/>
              <w:left w:val="nil"/>
              <w:bottom w:val="single" w:sz="4" w:space="0" w:color="auto"/>
              <w:right w:val="single" w:sz="4" w:space="0" w:color="auto"/>
            </w:tcBorders>
            <w:shd w:val="clear" w:color="000000" w:fill="FFFFFF"/>
            <w:noWrap/>
            <w:vAlign w:val="center"/>
          </w:tcPr>
          <w:p w14:paraId="17887119"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23%</w:t>
            </w:r>
          </w:p>
        </w:tc>
      </w:tr>
      <w:tr w:rsidR="0007765D" w:rsidRPr="0007765D" w14:paraId="63C6B9A6" w14:textId="77777777" w:rsidTr="00584D1B">
        <w:trPr>
          <w:trHeight w:val="408"/>
        </w:trPr>
        <w:tc>
          <w:tcPr>
            <w:tcW w:w="8729" w:type="dxa"/>
            <w:gridSpan w:val="8"/>
            <w:tcBorders>
              <w:right w:val="single" w:sz="4" w:space="0" w:color="auto"/>
            </w:tcBorders>
            <w:noWrap/>
          </w:tcPr>
          <w:p w14:paraId="64BDE352" w14:textId="77777777" w:rsidR="0007765D" w:rsidRPr="0007765D" w:rsidRDefault="0007765D" w:rsidP="0007765D">
            <w:pPr>
              <w:spacing w:before="0"/>
              <w:ind w:left="0" w:firstLine="0"/>
              <w:jc w:val="left"/>
              <w:rPr>
                <w:rFonts w:ascii="Calibri" w:hAnsi="Calibri" w:cs="Calibri"/>
                <w:b/>
                <w:bCs/>
                <w:sz w:val="24"/>
                <w:szCs w:val="24"/>
              </w:rPr>
            </w:pPr>
            <w:r w:rsidRPr="0007765D">
              <w:rPr>
                <w:rFonts w:ascii="Calibri" w:hAnsi="Calibri" w:cs="Calibri"/>
                <w:b/>
                <w:bCs/>
                <w:sz w:val="24"/>
                <w:szCs w:val="24"/>
              </w:rPr>
              <w:t>I have been encouraged to apply for promotion.</w:t>
            </w:r>
          </w:p>
        </w:tc>
      </w:tr>
      <w:tr w:rsidR="0007765D" w:rsidRPr="0007765D" w14:paraId="460CD9DA" w14:textId="77777777" w:rsidTr="00584D1B">
        <w:trPr>
          <w:trHeight w:val="408"/>
        </w:trPr>
        <w:tc>
          <w:tcPr>
            <w:tcW w:w="1555" w:type="dxa"/>
            <w:noWrap/>
          </w:tcPr>
          <w:p w14:paraId="59CCEE9E"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EB1105"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12%</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45F8BCB1"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26%</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726B9DE7"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12%</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5958B53"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28%</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50EB1E9"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FCC31C7"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13%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79E7C21"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7%</w:t>
            </w:r>
          </w:p>
        </w:tc>
      </w:tr>
      <w:tr w:rsidR="0007765D" w:rsidRPr="0007765D" w14:paraId="2720783B" w14:textId="77777777" w:rsidTr="00584D1B">
        <w:trPr>
          <w:trHeight w:val="408"/>
        </w:trPr>
        <w:tc>
          <w:tcPr>
            <w:tcW w:w="1555" w:type="dxa"/>
            <w:noWrap/>
          </w:tcPr>
          <w:p w14:paraId="760E4E31"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1DDAB161"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11%</w:t>
            </w:r>
          </w:p>
        </w:tc>
        <w:tc>
          <w:tcPr>
            <w:tcW w:w="857" w:type="dxa"/>
            <w:tcBorders>
              <w:top w:val="nil"/>
              <w:left w:val="nil"/>
              <w:bottom w:val="single" w:sz="4" w:space="0" w:color="auto"/>
              <w:right w:val="single" w:sz="4" w:space="0" w:color="auto"/>
            </w:tcBorders>
            <w:shd w:val="clear" w:color="000000" w:fill="FFFFFF"/>
            <w:noWrap/>
            <w:vAlign w:val="center"/>
          </w:tcPr>
          <w:p w14:paraId="69D38837"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18%</w:t>
            </w:r>
          </w:p>
        </w:tc>
        <w:tc>
          <w:tcPr>
            <w:tcW w:w="946" w:type="dxa"/>
            <w:tcBorders>
              <w:top w:val="nil"/>
              <w:left w:val="nil"/>
              <w:bottom w:val="single" w:sz="4" w:space="0" w:color="auto"/>
              <w:right w:val="single" w:sz="4" w:space="0" w:color="auto"/>
            </w:tcBorders>
            <w:shd w:val="clear" w:color="000000" w:fill="FFFFFF"/>
            <w:noWrap/>
            <w:vAlign w:val="center"/>
          </w:tcPr>
          <w:p w14:paraId="731D85BC"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8%</w:t>
            </w:r>
          </w:p>
        </w:tc>
        <w:tc>
          <w:tcPr>
            <w:tcW w:w="1082" w:type="dxa"/>
            <w:tcBorders>
              <w:top w:val="nil"/>
              <w:left w:val="nil"/>
              <w:bottom w:val="single" w:sz="4" w:space="0" w:color="auto"/>
              <w:right w:val="single" w:sz="4" w:space="0" w:color="auto"/>
            </w:tcBorders>
            <w:shd w:val="clear" w:color="000000" w:fill="FFFFFF"/>
            <w:noWrap/>
            <w:vAlign w:val="center"/>
          </w:tcPr>
          <w:p w14:paraId="4EA082BE"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30%</w:t>
            </w:r>
          </w:p>
        </w:tc>
        <w:tc>
          <w:tcPr>
            <w:tcW w:w="1082" w:type="dxa"/>
            <w:tcBorders>
              <w:top w:val="nil"/>
              <w:left w:val="nil"/>
              <w:bottom w:val="single" w:sz="4" w:space="0" w:color="auto"/>
              <w:right w:val="single" w:sz="4" w:space="0" w:color="auto"/>
            </w:tcBorders>
            <w:shd w:val="clear" w:color="000000" w:fill="FFFFFF"/>
            <w:noWrap/>
            <w:vAlign w:val="center"/>
          </w:tcPr>
          <w:p w14:paraId="7EC4A031"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11%</w:t>
            </w:r>
          </w:p>
        </w:tc>
        <w:tc>
          <w:tcPr>
            <w:tcW w:w="1082" w:type="dxa"/>
            <w:tcBorders>
              <w:top w:val="nil"/>
              <w:left w:val="nil"/>
              <w:bottom w:val="single" w:sz="4" w:space="0" w:color="auto"/>
              <w:right w:val="single" w:sz="4" w:space="0" w:color="auto"/>
            </w:tcBorders>
            <w:shd w:val="clear" w:color="000000" w:fill="FFFFFF"/>
            <w:noWrap/>
            <w:vAlign w:val="center"/>
          </w:tcPr>
          <w:p w14:paraId="58426A97"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14%</w:t>
            </w:r>
          </w:p>
        </w:tc>
        <w:tc>
          <w:tcPr>
            <w:tcW w:w="1082" w:type="dxa"/>
            <w:tcBorders>
              <w:top w:val="nil"/>
              <w:left w:val="nil"/>
              <w:bottom w:val="single" w:sz="4" w:space="0" w:color="auto"/>
              <w:right w:val="single" w:sz="4" w:space="0" w:color="auto"/>
            </w:tcBorders>
            <w:shd w:val="clear" w:color="000000" w:fill="FFFFFF"/>
            <w:noWrap/>
            <w:vAlign w:val="center"/>
          </w:tcPr>
          <w:p w14:paraId="07000730"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9%</w:t>
            </w:r>
          </w:p>
        </w:tc>
      </w:tr>
      <w:tr w:rsidR="0007765D" w:rsidRPr="0007765D" w14:paraId="630A1776" w14:textId="77777777" w:rsidTr="00584D1B">
        <w:trPr>
          <w:trHeight w:val="408"/>
        </w:trPr>
        <w:tc>
          <w:tcPr>
            <w:tcW w:w="8729" w:type="dxa"/>
            <w:gridSpan w:val="8"/>
            <w:tcBorders>
              <w:right w:val="single" w:sz="4" w:space="0" w:color="auto"/>
            </w:tcBorders>
            <w:noWrap/>
          </w:tcPr>
          <w:p w14:paraId="23B14754" w14:textId="77777777" w:rsidR="0007765D" w:rsidRPr="0007765D" w:rsidRDefault="0007765D" w:rsidP="0007765D">
            <w:pPr>
              <w:spacing w:before="0"/>
              <w:ind w:left="0" w:firstLine="0"/>
              <w:jc w:val="left"/>
              <w:rPr>
                <w:rFonts w:ascii="Calibri" w:hAnsi="Calibri" w:cs="Calibri"/>
                <w:b/>
                <w:bCs/>
                <w:sz w:val="24"/>
                <w:szCs w:val="24"/>
              </w:rPr>
            </w:pPr>
            <w:r w:rsidRPr="0007765D">
              <w:rPr>
                <w:rFonts w:ascii="Calibri" w:hAnsi="Calibri" w:cs="Calibri"/>
                <w:b/>
                <w:bCs/>
                <w:sz w:val="24"/>
                <w:szCs w:val="24"/>
              </w:rPr>
              <w:t>I have annual reviews with my manager.</w:t>
            </w:r>
          </w:p>
        </w:tc>
      </w:tr>
      <w:tr w:rsidR="0007765D" w:rsidRPr="0007765D" w14:paraId="5940C063" w14:textId="77777777" w:rsidTr="00584D1B">
        <w:trPr>
          <w:trHeight w:val="408"/>
        </w:trPr>
        <w:tc>
          <w:tcPr>
            <w:tcW w:w="1555" w:type="dxa"/>
            <w:noWrap/>
          </w:tcPr>
          <w:p w14:paraId="153301AE"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D434B2"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40%</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47F66B41"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38%</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537D673E"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5%</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CEE8C12"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5%</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6803A26"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2%</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04392B4"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5%</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B5FE77E"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4%</w:t>
            </w:r>
          </w:p>
        </w:tc>
      </w:tr>
      <w:tr w:rsidR="0007765D" w:rsidRPr="0007765D" w14:paraId="00D390AE" w14:textId="77777777" w:rsidTr="00584D1B">
        <w:trPr>
          <w:trHeight w:val="408"/>
        </w:trPr>
        <w:tc>
          <w:tcPr>
            <w:tcW w:w="1555" w:type="dxa"/>
            <w:noWrap/>
          </w:tcPr>
          <w:p w14:paraId="24217A4C"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335D7167"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45%</w:t>
            </w:r>
          </w:p>
        </w:tc>
        <w:tc>
          <w:tcPr>
            <w:tcW w:w="857" w:type="dxa"/>
            <w:tcBorders>
              <w:top w:val="nil"/>
              <w:left w:val="nil"/>
              <w:bottom w:val="single" w:sz="4" w:space="0" w:color="auto"/>
              <w:right w:val="single" w:sz="4" w:space="0" w:color="auto"/>
            </w:tcBorders>
            <w:shd w:val="clear" w:color="000000" w:fill="FFFFFF"/>
            <w:noWrap/>
            <w:vAlign w:val="center"/>
          </w:tcPr>
          <w:p w14:paraId="22D45450"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38%</w:t>
            </w:r>
          </w:p>
        </w:tc>
        <w:tc>
          <w:tcPr>
            <w:tcW w:w="946" w:type="dxa"/>
            <w:tcBorders>
              <w:top w:val="nil"/>
              <w:left w:val="nil"/>
              <w:bottom w:val="single" w:sz="4" w:space="0" w:color="auto"/>
              <w:right w:val="single" w:sz="4" w:space="0" w:color="auto"/>
            </w:tcBorders>
            <w:shd w:val="clear" w:color="000000" w:fill="FFFFFF"/>
            <w:noWrap/>
            <w:vAlign w:val="center"/>
          </w:tcPr>
          <w:p w14:paraId="46B33703"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3%</w:t>
            </w:r>
          </w:p>
        </w:tc>
        <w:tc>
          <w:tcPr>
            <w:tcW w:w="1082" w:type="dxa"/>
            <w:tcBorders>
              <w:top w:val="nil"/>
              <w:left w:val="nil"/>
              <w:bottom w:val="single" w:sz="4" w:space="0" w:color="auto"/>
              <w:right w:val="single" w:sz="4" w:space="0" w:color="auto"/>
            </w:tcBorders>
            <w:shd w:val="clear" w:color="000000" w:fill="FFFFFF"/>
            <w:noWrap/>
            <w:vAlign w:val="center"/>
          </w:tcPr>
          <w:p w14:paraId="64523F89"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5%</w:t>
            </w:r>
          </w:p>
        </w:tc>
        <w:tc>
          <w:tcPr>
            <w:tcW w:w="1082" w:type="dxa"/>
            <w:tcBorders>
              <w:top w:val="nil"/>
              <w:left w:val="nil"/>
              <w:bottom w:val="single" w:sz="4" w:space="0" w:color="auto"/>
              <w:right w:val="single" w:sz="4" w:space="0" w:color="auto"/>
            </w:tcBorders>
            <w:shd w:val="clear" w:color="000000" w:fill="FFFFFF"/>
            <w:noWrap/>
            <w:vAlign w:val="center"/>
          </w:tcPr>
          <w:p w14:paraId="425C559E"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2%</w:t>
            </w:r>
          </w:p>
        </w:tc>
        <w:tc>
          <w:tcPr>
            <w:tcW w:w="1082" w:type="dxa"/>
            <w:tcBorders>
              <w:top w:val="nil"/>
              <w:left w:val="nil"/>
              <w:bottom w:val="single" w:sz="4" w:space="0" w:color="auto"/>
              <w:right w:val="single" w:sz="4" w:space="0" w:color="auto"/>
            </w:tcBorders>
            <w:shd w:val="clear" w:color="000000" w:fill="FFFFFF"/>
            <w:noWrap/>
            <w:vAlign w:val="center"/>
          </w:tcPr>
          <w:p w14:paraId="6B4D68FC"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5%</w:t>
            </w:r>
          </w:p>
        </w:tc>
        <w:tc>
          <w:tcPr>
            <w:tcW w:w="1082" w:type="dxa"/>
            <w:tcBorders>
              <w:top w:val="nil"/>
              <w:left w:val="nil"/>
              <w:bottom w:val="single" w:sz="4" w:space="0" w:color="auto"/>
              <w:right w:val="single" w:sz="4" w:space="0" w:color="auto"/>
            </w:tcBorders>
            <w:shd w:val="clear" w:color="000000" w:fill="FFFFFF"/>
            <w:noWrap/>
            <w:vAlign w:val="center"/>
          </w:tcPr>
          <w:p w14:paraId="13C17C8B"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3%</w:t>
            </w:r>
          </w:p>
        </w:tc>
      </w:tr>
      <w:tr w:rsidR="0007765D" w:rsidRPr="0007765D" w14:paraId="7FDF5D30" w14:textId="77777777" w:rsidTr="00584D1B">
        <w:trPr>
          <w:trHeight w:val="408"/>
        </w:trPr>
        <w:tc>
          <w:tcPr>
            <w:tcW w:w="8729" w:type="dxa"/>
            <w:gridSpan w:val="8"/>
            <w:tcBorders>
              <w:right w:val="single" w:sz="4" w:space="0" w:color="auto"/>
            </w:tcBorders>
            <w:noWrap/>
          </w:tcPr>
          <w:p w14:paraId="4F620ED2" w14:textId="77777777" w:rsidR="0007765D" w:rsidRPr="0007765D" w:rsidRDefault="0007765D" w:rsidP="0007765D">
            <w:pPr>
              <w:spacing w:before="0"/>
              <w:ind w:left="0" w:firstLine="0"/>
              <w:jc w:val="left"/>
              <w:rPr>
                <w:rFonts w:ascii="Calibri" w:hAnsi="Calibri" w:cs="Calibri"/>
                <w:b/>
                <w:bCs/>
                <w:sz w:val="24"/>
                <w:szCs w:val="24"/>
              </w:rPr>
            </w:pPr>
            <w:r w:rsidRPr="0007765D">
              <w:rPr>
                <w:rFonts w:ascii="Calibri" w:hAnsi="Calibri" w:cs="Calibri"/>
                <w:b/>
                <w:bCs/>
                <w:sz w:val="24"/>
                <w:szCs w:val="24"/>
              </w:rPr>
              <w:t>My manager ensures my annual review is evidence-based and transparent.</w:t>
            </w:r>
          </w:p>
        </w:tc>
      </w:tr>
      <w:tr w:rsidR="0007765D" w:rsidRPr="0007765D" w14:paraId="166D2B5F" w14:textId="77777777" w:rsidTr="00584D1B">
        <w:trPr>
          <w:trHeight w:val="408"/>
        </w:trPr>
        <w:tc>
          <w:tcPr>
            <w:tcW w:w="1555" w:type="dxa"/>
            <w:noWrap/>
          </w:tcPr>
          <w:p w14:paraId="3706EA02"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4C140A"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31%</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44A977C8"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38%</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34651DAE"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8%</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63076E0"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13%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C4D40F9"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AC262E1"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4%</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E582415"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3%</w:t>
            </w:r>
          </w:p>
        </w:tc>
      </w:tr>
      <w:tr w:rsidR="0007765D" w:rsidRPr="0007765D" w14:paraId="62DF2DD4" w14:textId="77777777" w:rsidTr="00584D1B">
        <w:trPr>
          <w:trHeight w:val="408"/>
        </w:trPr>
        <w:tc>
          <w:tcPr>
            <w:tcW w:w="1555" w:type="dxa"/>
            <w:noWrap/>
          </w:tcPr>
          <w:p w14:paraId="7525AB28"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412420F5"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34%</w:t>
            </w:r>
          </w:p>
        </w:tc>
        <w:tc>
          <w:tcPr>
            <w:tcW w:w="857" w:type="dxa"/>
            <w:tcBorders>
              <w:top w:val="nil"/>
              <w:left w:val="nil"/>
              <w:bottom w:val="single" w:sz="4" w:space="0" w:color="auto"/>
              <w:right w:val="single" w:sz="4" w:space="0" w:color="auto"/>
            </w:tcBorders>
            <w:shd w:val="clear" w:color="000000" w:fill="FFFFFF"/>
            <w:noWrap/>
            <w:vAlign w:val="center"/>
          </w:tcPr>
          <w:p w14:paraId="2211218F"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31%</w:t>
            </w:r>
          </w:p>
        </w:tc>
        <w:tc>
          <w:tcPr>
            <w:tcW w:w="946" w:type="dxa"/>
            <w:tcBorders>
              <w:top w:val="nil"/>
              <w:left w:val="nil"/>
              <w:bottom w:val="single" w:sz="4" w:space="0" w:color="auto"/>
              <w:right w:val="single" w:sz="4" w:space="0" w:color="auto"/>
            </w:tcBorders>
            <w:shd w:val="clear" w:color="000000" w:fill="FFFFFF"/>
            <w:noWrap/>
            <w:vAlign w:val="center"/>
          </w:tcPr>
          <w:p w14:paraId="06413A87"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9%</w:t>
            </w:r>
          </w:p>
        </w:tc>
        <w:tc>
          <w:tcPr>
            <w:tcW w:w="1082" w:type="dxa"/>
            <w:tcBorders>
              <w:top w:val="nil"/>
              <w:left w:val="nil"/>
              <w:bottom w:val="single" w:sz="4" w:space="0" w:color="auto"/>
              <w:right w:val="single" w:sz="4" w:space="0" w:color="auto"/>
            </w:tcBorders>
            <w:shd w:val="clear" w:color="000000" w:fill="FFFFFF"/>
            <w:noWrap/>
            <w:vAlign w:val="center"/>
          </w:tcPr>
          <w:p w14:paraId="0F6EFCC7"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14%</w:t>
            </w:r>
          </w:p>
        </w:tc>
        <w:tc>
          <w:tcPr>
            <w:tcW w:w="1082" w:type="dxa"/>
            <w:tcBorders>
              <w:top w:val="nil"/>
              <w:left w:val="nil"/>
              <w:bottom w:val="single" w:sz="4" w:space="0" w:color="auto"/>
              <w:right w:val="single" w:sz="4" w:space="0" w:color="auto"/>
            </w:tcBorders>
            <w:shd w:val="clear" w:color="000000" w:fill="FFFFFF"/>
            <w:noWrap/>
            <w:vAlign w:val="center"/>
          </w:tcPr>
          <w:p w14:paraId="2FE40675"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4%</w:t>
            </w:r>
          </w:p>
        </w:tc>
        <w:tc>
          <w:tcPr>
            <w:tcW w:w="1082" w:type="dxa"/>
            <w:tcBorders>
              <w:top w:val="nil"/>
              <w:left w:val="nil"/>
              <w:bottom w:val="single" w:sz="4" w:space="0" w:color="auto"/>
              <w:right w:val="single" w:sz="4" w:space="0" w:color="auto"/>
            </w:tcBorders>
            <w:shd w:val="clear" w:color="000000" w:fill="FFFFFF"/>
            <w:noWrap/>
            <w:vAlign w:val="center"/>
          </w:tcPr>
          <w:p w14:paraId="59D877C4"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5%</w:t>
            </w:r>
          </w:p>
        </w:tc>
        <w:tc>
          <w:tcPr>
            <w:tcW w:w="1082" w:type="dxa"/>
            <w:tcBorders>
              <w:top w:val="nil"/>
              <w:left w:val="nil"/>
              <w:bottom w:val="single" w:sz="4" w:space="0" w:color="auto"/>
              <w:right w:val="single" w:sz="4" w:space="0" w:color="auto"/>
            </w:tcBorders>
            <w:shd w:val="clear" w:color="000000" w:fill="FFFFFF"/>
            <w:noWrap/>
            <w:vAlign w:val="center"/>
          </w:tcPr>
          <w:p w14:paraId="60777C0F"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color w:val="000000"/>
                <w:sz w:val="24"/>
                <w:szCs w:val="24"/>
              </w:rPr>
              <w:t>3%</w:t>
            </w:r>
          </w:p>
        </w:tc>
      </w:tr>
      <w:tr w:rsidR="0007765D" w:rsidRPr="0007765D" w14:paraId="15219D84" w14:textId="77777777" w:rsidTr="00584D1B">
        <w:trPr>
          <w:trHeight w:val="408"/>
        </w:trPr>
        <w:tc>
          <w:tcPr>
            <w:tcW w:w="8729" w:type="dxa"/>
            <w:gridSpan w:val="8"/>
            <w:tcBorders>
              <w:right w:val="single" w:sz="4" w:space="0" w:color="auto"/>
            </w:tcBorders>
            <w:noWrap/>
          </w:tcPr>
          <w:p w14:paraId="26EE0AD0" w14:textId="77777777" w:rsidR="0007765D" w:rsidRPr="0007765D" w:rsidRDefault="0007765D" w:rsidP="0007765D">
            <w:pPr>
              <w:spacing w:before="0"/>
              <w:ind w:left="0" w:firstLine="0"/>
              <w:jc w:val="left"/>
              <w:rPr>
                <w:rFonts w:ascii="Calibri" w:hAnsi="Calibri" w:cs="Calibri"/>
                <w:b/>
                <w:bCs/>
                <w:sz w:val="24"/>
                <w:szCs w:val="24"/>
              </w:rPr>
            </w:pPr>
            <w:r w:rsidRPr="0007765D">
              <w:rPr>
                <w:rFonts w:ascii="Calibri" w:hAnsi="Calibri" w:cs="Calibri"/>
                <w:b/>
                <w:bCs/>
                <w:sz w:val="24"/>
                <w:szCs w:val="24"/>
              </w:rPr>
              <w:t>I find the annual review process useful.</w:t>
            </w:r>
          </w:p>
        </w:tc>
      </w:tr>
      <w:tr w:rsidR="0007765D" w:rsidRPr="0007765D" w14:paraId="2B49CB4B" w14:textId="77777777" w:rsidTr="00584D1B">
        <w:trPr>
          <w:trHeight w:val="408"/>
        </w:trPr>
        <w:tc>
          <w:tcPr>
            <w:tcW w:w="1555" w:type="dxa"/>
            <w:noWrap/>
          </w:tcPr>
          <w:p w14:paraId="45A47D29"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626E2D"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14%</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25299DD9"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29%</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48995E14"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15%</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EBB13B6"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15%</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9EFFCEB"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9%</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6C68801"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11%</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95C76E4"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7%</w:t>
            </w:r>
          </w:p>
        </w:tc>
      </w:tr>
      <w:tr w:rsidR="0007765D" w:rsidRPr="0007765D" w14:paraId="3AC89FAE" w14:textId="77777777" w:rsidTr="00584D1B">
        <w:trPr>
          <w:trHeight w:val="408"/>
        </w:trPr>
        <w:tc>
          <w:tcPr>
            <w:tcW w:w="1555" w:type="dxa"/>
            <w:noWrap/>
          </w:tcPr>
          <w:p w14:paraId="4908B424"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Racialised Groups (RG)</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F3B63F"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18%</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39A381AD"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28%</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50B2AE2D"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15%</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1D0D680"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14%</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3C1EAC0"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6%</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157CA7F"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12%</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500068FD"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8%</w:t>
            </w:r>
          </w:p>
        </w:tc>
      </w:tr>
      <w:tr w:rsidR="0007765D" w:rsidRPr="0007765D" w14:paraId="25E10D8B" w14:textId="77777777" w:rsidTr="00584D1B">
        <w:trPr>
          <w:trHeight w:val="408"/>
        </w:trPr>
        <w:tc>
          <w:tcPr>
            <w:tcW w:w="8729" w:type="dxa"/>
            <w:gridSpan w:val="8"/>
            <w:tcBorders>
              <w:right w:val="single" w:sz="4" w:space="0" w:color="auto"/>
            </w:tcBorders>
            <w:noWrap/>
          </w:tcPr>
          <w:p w14:paraId="3DA2B406" w14:textId="77777777" w:rsidR="0007765D" w:rsidRPr="0007765D" w:rsidRDefault="0007765D" w:rsidP="0007765D">
            <w:pPr>
              <w:spacing w:before="0"/>
              <w:ind w:left="0" w:firstLine="0"/>
              <w:rPr>
                <w:rFonts w:ascii="Calibri" w:hAnsi="Calibri" w:cs="Calibri"/>
                <w:b/>
                <w:bCs/>
                <w:color w:val="000000"/>
                <w:sz w:val="24"/>
                <w:szCs w:val="24"/>
              </w:rPr>
            </w:pPr>
            <w:r w:rsidRPr="0007765D">
              <w:rPr>
                <w:rFonts w:ascii="Calibri" w:hAnsi="Calibri" w:cs="Calibri"/>
                <w:b/>
                <w:bCs/>
                <w:color w:val="000000"/>
                <w:sz w:val="24"/>
                <w:szCs w:val="24"/>
              </w:rPr>
              <w:t>I am aware of the formal flexible and home working polices and arrangements at the institution, for example, part time working or condensed hours.</w:t>
            </w:r>
          </w:p>
        </w:tc>
      </w:tr>
      <w:tr w:rsidR="0007765D" w:rsidRPr="0007765D" w14:paraId="01D34480" w14:textId="77777777" w:rsidTr="00584D1B">
        <w:trPr>
          <w:trHeight w:val="408"/>
        </w:trPr>
        <w:tc>
          <w:tcPr>
            <w:tcW w:w="1555" w:type="dxa"/>
            <w:noWrap/>
          </w:tcPr>
          <w:p w14:paraId="45D14C49"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686E9B"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37%</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0667DADF"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46%</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59445714"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8%</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DCD91B4"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4%</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25B6E66"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2%</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8A707E3"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2%</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AE65838"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0%</w:t>
            </w:r>
          </w:p>
        </w:tc>
      </w:tr>
      <w:tr w:rsidR="0007765D" w:rsidRPr="0007765D" w14:paraId="4390AFD9" w14:textId="77777777" w:rsidTr="00584D1B">
        <w:trPr>
          <w:trHeight w:val="408"/>
        </w:trPr>
        <w:tc>
          <w:tcPr>
            <w:tcW w:w="1555" w:type="dxa"/>
            <w:noWrap/>
          </w:tcPr>
          <w:p w14:paraId="20F7820C"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bottom"/>
          </w:tcPr>
          <w:p w14:paraId="5244CBE5"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38%</w:t>
            </w:r>
          </w:p>
        </w:tc>
        <w:tc>
          <w:tcPr>
            <w:tcW w:w="857" w:type="dxa"/>
            <w:tcBorders>
              <w:top w:val="nil"/>
              <w:left w:val="nil"/>
              <w:bottom w:val="single" w:sz="4" w:space="0" w:color="auto"/>
              <w:right w:val="single" w:sz="4" w:space="0" w:color="auto"/>
            </w:tcBorders>
            <w:shd w:val="clear" w:color="000000" w:fill="FFFFFF"/>
            <w:noWrap/>
            <w:vAlign w:val="bottom"/>
          </w:tcPr>
          <w:p w14:paraId="344EF040"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42%</w:t>
            </w:r>
          </w:p>
        </w:tc>
        <w:tc>
          <w:tcPr>
            <w:tcW w:w="946" w:type="dxa"/>
            <w:tcBorders>
              <w:top w:val="nil"/>
              <w:left w:val="nil"/>
              <w:bottom w:val="single" w:sz="4" w:space="0" w:color="auto"/>
              <w:right w:val="single" w:sz="4" w:space="0" w:color="auto"/>
            </w:tcBorders>
            <w:shd w:val="clear" w:color="000000" w:fill="FFFFFF"/>
            <w:noWrap/>
            <w:vAlign w:val="bottom"/>
          </w:tcPr>
          <w:p w14:paraId="53639BD8"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11%</w:t>
            </w:r>
          </w:p>
        </w:tc>
        <w:tc>
          <w:tcPr>
            <w:tcW w:w="1082" w:type="dxa"/>
            <w:tcBorders>
              <w:top w:val="nil"/>
              <w:left w:val="nil"/>
              <w:bottom w:val="single" w:sz="4" w:space="0" w:color="auto"/>
              <w:right w:val="single" w:sz="4" w:space="0" w:color="auto"/>
            </w:tcBorders>
            <w:shd w:val="clear" w:color="000000" w:fill="FFFFFF"/>
            <w:noWrap/>
            <w:vAlign w:val="bottom"/>
          </w:tcPr>
          <w:p w14:paraId="2F5E8A15"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7%</w:t>
            </w:r>
          </w:p>
        </w:tc>
        <w:tc>
          <w:tcPr>
            <w:tcW w:w="1082" w:type="dxa"/>
            <w:tcBorders>
              <w:top w:val="nil"/>
              <w:left w:val="nil"/>
              <w:bottom w:val="single" w:sz="4" w:space="0" w:color="auto"/>
              <w:right w:val="single" w:sz="4" w:space="0" w:color="auto"/>
            </w:tcBorders>
            <w:shd w:val="clear" w:color="000000" w:fill="FFFFFF"/>
            <w:noWrap/>
            <w:vAlign w:val="bottom"/>
          </w:tcPr>
          <w:p w14:paraId="58E40E96"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0%</w:t>
            </w:r>
          </w:p>
        </w:tc>
        <w:tc>
          <w:tcPr>
            <w:tcW w:w="1082" w:type="dxa"/>
            <w:tcBorders>
              <w:top w:val="nil"/>
              <w:left w:val="nil"/>
              <w:bottom w:val="single" w:sz="4" w:space="0" w:color="auto"/>
              <w:right w:val="single" w:sz="4" w:space="0" w:color="auto"/>
            </w:tcBorders>
            <w:shd w:val="clear" w:color="000000" w:fill="FFFFFF"/>
            <w:noWrap/>
            <w:vAlign w:val="bottom"/>
          </w:tcPr>
          <w:p w14:paraId="40106ADB"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w:t>
            </w:r>
          </w:p>
        </w:tc>
        <w:tc>
          <w:tcPr>
            <w:tcW w:w="1082" w:type="dxa"/>
            <w:tcBorders>
              <w:top w:val="nil"/>
              <w:left w:val="nil"/>
              <w:bottom w:val="single" w:sz="4" w:space="0" w:color="auto"/>
              <w:right w:val="single" w:sz="4" w:space="0" w:color="auto"/>
            </w:tcBorders>
            <w:shd w:val="clear" w:color="000000" w:fill="FFFFFF"/>
            <w:noWrap/>
            <w:vAlign w:val="bottom"/>
          </w:tcPr>
          <w:p w14:paraId="50E02FA5"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w:t>
            </w:r>
          </w:p>
        </w:tc>
      </w:tr>
    </w:tbl>
    <w:p w14:paraId="20B6E8AF" w14:textId="77777777" w:rsidR="0007765D" w:rsidRPr="0007765D" w:rsidRDefault="0007765D" w:rsidP="0007765D">
      <w:pPr>
        <w:spacing w:before="0" w:after="160" w:line="259" w:lineRule="auto"/>
        <w:ind w:left="0" w:firstLine="0"/>
        <w:jc w:val="center"/>
        <w:rPr>
          <w:rFonts w:cstheme="minorHAnsi"/>
          <w:b/>
          <w:bCs/>
          <w:sz w:val="24"/>
          <w:szCs w:val="24"/>
        </w:rPr>
      </w:pPr>
    </w:p>
    <w:tbl>
      <w:tblPr>
        <w:tblStyle w:val="TableGrid"/>
        <w:tblW w:w="0" w:type="auto"/>
        <w:tblLook w:val="04A0" w:firstRow="1" w:lastRow="0" w:firstColumn="1" w:lastColumn="0" w:noHBand="0" w:noVBand="1"/>
      </w:tblPr>
      <w:tblGrid>
        <w:gridCol w:w="1555"/>
        <w:gridCol w:w="1043"/>
        <w:gridCol w:w="857"/>
        <w:gridCol w:w="946"/>
        <w:gridCol w:w="1082"/>
        <w:gridCol w:w="1082"/>
        <w:gridCol w:w="1082"/>
        <w:gridCol w:w="1082"/>
      </w:tblGrid>
      <w:tr w:rsidR="0007765D" w:rsidRPr="0007765D" w14:paraId="5074076E" w14:textId="77777777" w:rsidTr="00584D1B">
        <w:trPr>
          <w:trHeight w:val="1075"/>
        </w:trPr>
        <w:tc>
          <w:tcPr>
            <w:tcW w:w="1555" w:type="dxa"/>
            <w:shd w:val="clear" w:color="auto" w:fill="FFFFFF" w:themeFill="background1"/>
            <w:noWrap/>
            <w:hideMark/>
          </w:tcPr>
          <w:p w14:paraId="240934AD" w14:textId="77777777" w:rsidR="0007765D" w:rsidRPr="0007765D" w:rsidRDefault="0007765D" w:rsidP="0007765D">
            <w:pPr>
              <w:spacing w:before="0"/>
              <w:ind w:left="0" w:firstLine="0"/>
              <w:jc w:val="center"/>
              <w:rPr>
                <w:rFonts w:ascii="Calibri" w:hAnsi="Calibri" w:cs="Calibri"/>
                <w:b/>
                <w:bCs/>
                <w:sz w:val="24"/>
                <w:szCs w:val="24"/>
              </w:rPr>
            </w:pPr>
          </w:p>
          <w:p w14:paraId="1036A60B" w14:textId="77777777" w:rsidR="0007765D" w:rsidRPr="0007765D" w:rsidRDefault="0007765D" w:rsidP="0007765D">
            <w:pPr>
              <w:spacing w:before="0"/>
              <w:ind w:left="0" w:firstLine="0"/>
              <w:jc w:val="center"/>
              <w:rPr>
                <w:rFonts w:ascii="Calibri" w:hAnsi="Calibri" w:cs="Calibri"/>
                <w:b/>
                <w:bCs/>
                <w:sz w:val="24"/>
                <w:szCs w:val="24"/>
              </w:rPr>
            </w:pPr>
          </w:p>
          <w:p w14:paraId="1B8CBBA1" w14:textId="77777777" w:rsidR="0007765D" w:rsidRPr="0007765D" w:rsidRDefault="0007765D" w:rsidP="0007765D">
            <w:pPr>
              <w:spacing w:before="0"/>
              <w:ind w:left="0" w:firstLine="0"/>
              <w:jc w:val="center"/>
              <w:rPr>
                <w:rFonts w:ascii="Calibri" w:hAnsi="Calibri" w:cs="Calibri"/>
                <w:b/>
                <w:bCs/>
                <w:sz w:val="24"/>
                <w:szCs w:val="24"/>
              </w:rPr>
            </w:pPr>
            <w:r w:rsidRPr="0007765D">
              <w:rPr>
                <w:rFonts w:ascii="Calibri" w:hAnsi="Calibri" w:cs="Calibri"/>
                <w:b/>
                <w:bCs/>
                <w:sz w:val="24"/>
                <w:szCs w:val="24"/>
              </w:rPr>
              <w:t>Ethnicity</w:t>
            </w:r>
          </w:p>
        </w:tc>
        <w:tc>
          <w:tcPr>
            <w:tcW w:w="1043" w:type="dxa"/>
            <w:shd w:val="clear" w:color="auto" w:fill="FFFFFF" w:themeFill="background1"/>
            <w:hideMark/>
          </w:tcPr>
          <w:p w14:paraId="0106DBD8" w14:textId="77777777" w:rsidR="0007765D" w:rsidRPr="0007765D" w:rsidRDefault="0007765D" w:rsidP="0007765D">
            <w:pPr>
              <w:spacing w:before="0"/>
              <w:ind w:left="0" w:firstLine="0"/>
              <w:jc w:val="center"/>
              <w:rPr>
                <w:rFonts w:ascii="Calibri" w:hAnsi="Calibri" w:cs="Calibri"/>
                <w:b/>
                <w:bCs/>
                <w:sz w:val="24"/>
                <w:szCs w:val="24"/>
              </w:rPr>
            </w:pPr>
          </w:p>
          <w:p w14:paraId="7F2CA476" w14:textId="77777777" w:rsidR="0007765D" w:rsidRPr="0007765D" w:rsidRDefault="0007765D" w:rsidP="0007765D">
            <w:pPr>
              <w:spacing w:before="0"/>
              <w:ind w:left="0" w:firstLine="0"/>
              <w:jc w:val="center"/>
              <w:rPr>
                <w:rFonts w:ascii="Calibri" w:hAnsi="Calibri" w:cs="Calibri"/>
                <w:b/>
                <w:bCs/>
                <w:sz w:val="24"/>
                <w:szCs w:val="24"/>
              </w:rPr>
            </w:pPr>
            <w:r w:rsidRPr="0007765D">
              <w:rPr>
                <w:rFonts w:ascii="Calibri" w:hAnsi="Calibri" w:cs="Calibri"/>
                <w:b/>
                <w:bCs/>
                <w:sz w:val="24"/>
                <w:szCs w:val="24"/>
              </w:rPr>
              <w:t>Strongly Agree</w:t>
            </w:r>
          </w:p>
        </w:tc>
        <w:tc>
          <w:tcPr>
            <w:tcW w:w="857" w:type="dxa"/>
            <w:shd w:val="clear" w:color="auto" w:fill="FFFFFF" w:themeFill="background1"/>
            <w:hideMark/>
          </w:tcPr>
          <w:p w14:paraId="6EAE4F82" w14:textId="77777777" w:rsidR="0007765D" w:rsidRPr="0007765D" w:rsidRDefault="0007765D" w:rsidP="0007765D">
            <w:pPr>
              <w:spacing w:before="0"/>
              <w:ind w:left="0" w:firstLine="0"/>
              <w:jc w:val="center"/>
              <w:rPr>
                <w:rFonts w:ascii="Calibri" w:hAnsi="Calibri" w:cs="Calibri"/>
                <w:b/>
                <w:bCs/>
                <w:sz w:val="24"/>
                <w:szCs w:val="24"/>
              </w:rPr>
            </w:pPr>
          </w:p>
          <w:p w14:paraId="302D115C" w14:textId="77777777" w:rsidR="0007765D" w:rsidRPr="0007765D" w:rsidRDefault="0007765D" w:rsidP="0007765D">
            <w:pPr>
              <w:spacing w:before="0"/>
              <w:ind w:left="0" w:firstLine="0"/>
              <w:jc w:val="center"/>
              <w:rPr>
                <w:rFonts w:ascii="Calibri" w:hAnsi="Calibri" w:cs="Calibri"/>
                <w:b/>
                <w:bCs/>
                <w:sz w:val="24"/>
                <w:szCs w:val="24"/>
              </w:rPr>
            </w:pPr>
            <w:r w:rsidRPr="0007765D">
              <w:rPr>
                <w:rFonts w:ascii="Calibri" w:hAnsi="Calibri" w:cs="Calibri"/>
                <w:b/>
                <w:bCs/>
                <w:sz w:val="24"/>
                <w:szCs w:val="24"/>
              </w:rPr>
              <w:t>Agree</w:t>
            </w:r>
          </w:p>
        </w:tc>
        <w:tc>
          <w:tcPr>
            <w:tcW w:w="946" w:type="dxa"/>
            <w:shd w:val="clear" w:color="auto" w:fill="FFFFFF" w:themeFill="background1"/>
            <w:hideMark/>
          </w:tcPr>
          <w:p w14:paraId="4BFFB5E3" w14:textId="77777777" w:rsidR="0007765D" w:rsidRPr="0007765D" w:rsidRDefault="0007765D" w:rsidP="0007765D">
            <w:pPr>
              <w:spacing w:before="0"/>
              <w:ind w:left="0" w:firstLine="0"/>
              <w:jc w:val="center"/>
              <w:rPr>
                <w:rFonts w:ascii="Calibri" w:hAnsi="Calibri" w:cs="Calibri"/>
                <w:b/>
                <w:bCs/>
                <w:sz w:val="24"/>
                <w:szCs w:val="24"/>
              </w:rPr>
            </w:pPr>
          </w:p>
          <w:p w14:paraId="2BF19989" w14:textId="77777777" w:rsidR="0007765D" w:rsidRPr="0007765D" w:rsidRDefault="0007765D" w:rsidP="0007765D">
            <w:pPr>
              <w:spacing w:before="0"/>
              <w:ind w:left="0" w:firstLine="0"/>
              <w:jc w:val="center"/>
              <w:rPr>
                <w:rFonts w:ascii="Calibri" w:hAnsi="Calibri" w:cs="Calibri"/>
                <w:b/>
                <w:bCs/>
                <w:sz w:val="24"/>
                <w:szCs w:val="24"/>
              </w:rPr>
            </w:pPr>
            <w:r w:rsidRPr="0007765D">
              <w:rPr>
                <w:rFonts w:ascii="Calibri" w:hAnsi="Calibri" w:cs="Calibri"/>
                <w:b/>
                <w:bCs/>
                <w:sz w:val="24"/>
                <w:szCs w:val="24"/>
              </w:rPr>
              <w:t>Slightly Agree</w:t>
            </w:r>
          </w:p>
        </w:tc>
        <w:tc>
          <w:tcPr>
            <w:tcW w:w="1082" w:type="dxa"/>
            <w:shd w:val="clear" w:color="auto" w:fill="FFFFFF" w:themeFill="background1"/>
            <w:hideMark/>
          </w:tcPr>
          <w:p w14:paraId="6E9BEEF7" w14:textId="77777777" w:rsidR="0007765D" w:rsidRPr="0007765D" w:rsidRDefault="0007765D" w:rsidP="0007765D">
            <w:pPr>
              <w:spacing w:before="0"/>
              <w:ind w:left="0" w:firstLine="0"/>
              <w:jc w:val="center"/>
              <w:rPr>
                <w:rFonts w:ascii="Calibri" w:hAnsi="Calibri" w:cs="Calibri"/>
                <w:b/>
                <w:bCs/>
                <w:sz w:val="24"/>
                <w:szCs w:val="24"/>
              </w:rPr>
            </w:pPr>
          </w:p>
          <w:p w14:paraId="6F2B5D88" w14:textId="77777777" w:rsidR="0007765D" w:rsidRPr="0007765D" w:rsidRDefault="0007765D" w:rsidP="0007765D">
            <w:pPr>
              <w:spacing w:before="0"/>
              <w:ind w:left="0" w:firstLine="0"/>
              <w:jc w:val="center"/>
              <w:rPr>
                <w:rFonts w:ascii="Calibri" w:hAnsi="Calibri" w:cs="Calibri"/>
                <w:b/>
                <w:bCs/>
                <w:sz w:val="24"/>
                <w:szCs w:val="24"/>
              </w:rPr>
            </w:pPr>
            <w:r w:rsidRPr="0007765D">
              <w:rPr>
                <w:rFonts w:ascii="Calibri" w:hAnsi="Calibri" w:cs="Calibri"/>
                <w:b/>
                <w:bCs/>
                <w:sz w:val="24"/>
                <w:szCs w:val="24"/>
              </w:rPr>
              <w:t>Neither Agree nor Disagree</w:t>
            </w:r>
          </w:p>
        </w:tc>
        <w:tc>
          <w:tcPr>
            <w:tcW w:w="1082" w:type="dxa"/>
            <w:shd w:val="clear" w:color="auto" w:fill="FFFFFF" w:themeFill="background1"/>
            <w:hideMark/>
          </w:tcPr>
          <w:p w14:paraId="6DB02882" w14:textId="77777777" w:rsidR="0007765D" w:rsidRPr="0007765D" w:rsidRDefault="0007765D" w:rsidP="0007765D">
            <w:pPr>
              <w:spacing w:before="0"/>
              <w:ind w:left="0" w:firstLine="0"/>
              <w:jc w:val="center"/>
              <w:rPr>
                <w:rFonts w:ascii="Calibri" w:hAnsi="Calibri" w:cs="Calibri"/>
                <w:b/>
                <w:bCs/>
                <w:sz w:val="24"/>
                <w:szCs w:val="24"/>
              </w:rPr>
            </w:pPr>
          </w:p>
          <w:p w14:paraId="1A0EF80B" w14:textId="77777777" w:rsidR="0007765D" w:rsidRPr="0007765D" w:rsidRDefault="0007765D" w:rsidP="0007765D">
            <w:pPr>
              <w:spacing w:before="0"/>
              <w:ind w:left="0" w:firstLine="0"/>
              <w:jc w:val="center"/>
              <w:rPr>
                <w:rFonts w:ascii="Calibri" w:hAnsi="Calibri" w:cs="Calibri"/>
                <w:b/>
                <w:bCs/>
                <w:sz w:val="24"/>
                <w:szCs w:val="24"/>
              </w:rPr>
            </w:pPr>
            <w:r w:rsidRPr="0007765D">
              <w:rPr>
                <w:rFonts w:ascii="Calibri" w:hAnsi="Calibri" w:cs="Calibri"/>
                <w:b/>
                <w:bCs/>
                <w:sz w:val="24"/>
                <w:szCs w:val="24"/>
              </w:rPr>
              <w:t>Slightly Disagree</w:t>
            </w:r>
          </w:p>
        </w:tc>
        <w:tc>
          <w:tcPr>
            <w:tcW w:w="1082" w:type="dxa"/>
            <w:shd w:val="clear" w:color="auto" w:fill="FFFFFF" w:themeFill="background1"/>
            <w:hideMark/>
          </w:tcPr>
          <w:p w14:paraId="4B4E785D" w14:textId="77777777" w:rsidR="0007765D" w:rsidRPr="0007765D" w:rsidRDefault="0007765D" w:rsidP="0007765D">
            <w:pPr>
              <w:spacing w:before="0"/>
              <w:ind w:left="0" w:firstLine="0"/>
              <w:jc w:val="center"/>
              <w:rPr>
                <w:rFonts w:ascii="Calibri" w:hAnsi="Calibri" w:cs="Calibri"/>
                <w:b/>
                <w:bCs/>
                <w:sz w:val="24"/>
                <w:szCs w:val="24"/>
              </w:rPr>
            </w:pPr>
          </w:p>
          <w:p w14:paraId="1C6C74BC" w14:textId="77777777" w:rsidR="0007765D" w:rsidRPr="0007765D" w:rsidRDefault="0007765D" w:rsidP="0007765D">
            <w:pPr>
              <w:spacing w:before="0"/>
              <w:ind w:left="0" w:firstLine="0"/>
              <w:jc w:val="center"/>
              <w:rPr>
                <w:rFonts w:ascii="Calibri" w:hAnsi="Calibri" w:cs="Calibri"/>
                <w:b/>
                <w:bCs/>
                <w:sz w:val="24"/>
                <w:szCs w:val="24"/>
              </w:rPr>
            </w:pPr>
            <w:r w:rsidRPr="0007765D">
              <w:rPr>
                <w:rFonts w:ascii="Calibri" w:hAnsi="Calibri" w:cs="Calibri"/>
                <w:b/>
                <w:bCs/>
                <w:sz w:val="24"/>
                <w:szCs w:val="24"/>
              </w:rPr>
              <w:t>Disagree</w:t>
            </w:r>
          </w:p>
        </w:tc>
        <w:tc>
          <w:tcPr>
            <w:tcW w:w="1082" w:type="dxa"/>
            <w:shd w:val="clear" w:color="auto" w:fill="FFFFFF" w:themeFill="background1"/>
            <w:hideMark/>
          </w:tcPr>
          <w:p w14:paraId="07C707D3" w14:textId="77777777" w:rsidR="0007765D" w:rsidRPr="0007765D" w:rsidRDefault="0007765D" w:rsidP="0007765D">
            <w:pPr>
              <w:spacing w:before="0"/>
              <w:ind w:left="0" w:firstLine="0"/>
              <w:jc w:val="center"/>
              <w:rPr>
                <w:rFonts w:ascii="Calibri" w:hAnsi="Calibri" w:cs="Calibri"/>
                <w:b/>
                <w:bCs/>
                <w:sz w:val="24"/>
                <w:szCs w:val="24"/>
              </w:rPr>
            </w:pPr>
          </w:p>
          <w:p w14:paraId="7983CD9D" w14:textId="77777777" w:rsidR="0007765D" w:rsidRPr="0007765D" w:rsidRDefault="0007765D" w:rsidP="0007765D">
            <w:pPr>
              <w:spacing w:before="0"/>
              <w:ind w:left="0" w:firstLine="0"/>
              <w:jc w:val="center"/>
              <w:rPr>
                <w:rFonts w:ascii="Calibri" w:hAnsi="Calibri" w:cs="Calibri"/>
                <w:b/>
                <w:bCs/>
                <w:sz w:val="24"/>
                <w:szCs w:val="24"/>
              </w:rPr>
            </w:pPr>
            <w:r w:rsidRPr="0007765D">
              <w:rPr>
                <w:rFonts w:ascii="Calibri" w:hAnsi="Calibri" w:cs="Calibri"/>
                <w:b/>
                <w:bCs/>
                <w:sz w:val="24"/>
                <w:szCs w:val="24"/>
              </w:rPr>
              <w:t>Strongly Disagree</w:t>
            </w:r>
          </w:p>
        </w:tc>
      </w:tr>
      <w:tr w:rsidR="0007765D" w:rsidRPr="0007765D" w14:paraId="5E035B24" w14:textId="77777777" w:rsidTr="00584D1B">
        <w:trPr>
          <w:trHeight w:val="408"/>
        </w:trPr>
        <w:tc>
          <w:tcPr>
            <w:tcW w:w="8729" w:type="dxa"/>
            <w:gridSpan w:val="8"/>
            <w:shd w:val="clear" w:color="auto" w:fill="FFFFFF" w:themeFill="background1"/>
            <w:noWrap/>
          </w:tcPr>
          <w:p w14:paraId="0E4DE97F" w14:textId="77777777" w:rsidR="0007765D" w:rsidRPr="0007765D" w:rsidRDefault="0007765D" w:rsidP="0007765D">
            <w:pPr>
              <w:spacing w:before="0"/>
              <w:ind w:left="0" w:firstLine="0"/>
              <w:rPr>
                <w:rFonts w:ascii="Calibri" w:hAnsi="Calibri" w:cs="Calibri"/>
                <w:b/>
                <w:bCs/>
                <w:sz w:val="24"/>
                <w:szCs w:val="24"/>
              </w:rPr>
            </w:pPr>
            <w:r w:rsidRPr="0007765D">
              <w:rPr>
                <w:rFonts w:ascii="Calibri" w:hAnsi="Calibri" w:cs="Calibri"/>
                <w:b/>
                <w:bCs/>
                <w:sz w:val="24"/>
                <w:szCs w:val="24"/>
              </w:rPr>
              <w:t xml:space="preserve">If I formally requested flexible working </w:t>
            </w:r>
            <w:proofErr w:type="gramStart"/>
            <w:r w:rsidRPr="0007765D">
              <w:rPr>
                <w:rFonts w:ascii="Calibri" w:hAnsi="Calibri" w:cs="Calibri"/>
                <w:b/>
                <w:bCs/>
                <w:sz w:val="24"/>
                <w:szCs w:val="24"/>
              </w:rPr>
              <w:t>arrangements</w:t>
            </w:r>
            <w:proofErr w:type="gramEnd"/>
            <w:r w:rsidRPr="0007765D">
              <w:rPr>
                <w:rFonts w:ascii="Calibri" w:hAnsi="Calibri" w:cs="Calibri"/>
                <w:b/>
                <w:bCs/>
                <w:sz w:val="24"/>
                <w:szCs w:val="24"/>
              </w:rPr>
              <w:t xml:space="preserve"> I am confident that the request would be granted if at all possible.</w:t>
            </w:r>
          </w:p>
        </w:tc>
      </w:tr>
      <w:tr w:rsidR="0007765D" w:rsidRPr="0007765D" w14:paraId="723FBAD5" w14:textId="77777777" w:rsidTr="00584D1B">
        <w:trPr>
          <w:trHeight w:val="408"/>
        </w:trPr>
        <w:tc>
          <w:tcPr>
            <w:tcW w:w="1555" w:type="dxa"/>
            <w:noWrap/>
          </w:tcPr>
          <w:p w14:paraId="41CC6226"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DE1F20"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27%</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5C5CE7DD"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42%</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7337EFEF"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11%</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3FC9E2F"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9%</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D4D3C60"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4%</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7121DC5"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4%</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D0CE1CF"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3%</w:t>
            </w:r>
          </w:p>
        </w:tc>
      </w:tr>
      <w:tr w:rsidR="0007765D" w:rsidRPr="0007765D" w14:paraId="460D0CD7" w14:textId="77777777" w:rsidTr="00584D1B">
        <w:trPr>
          <w:trHeight w:val="408"/>
        </w:trPr>
        <w:tc>
          <w:tcPr>
            <w:tcW w:w="1555" w:type="dxa"/>
            <w:noWrap/>
          </w:tcPr>
          <w:p w14:paraId="11EF684E"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Racialised Groups (RG)</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81339B"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30%</w:t>
            </w:r>
          </w:p>
        </w:tc>
        <w:tc>
          <w:tcPr>
            <w:tcW w:w="857" w:type="dxa"/>
            <w:tcBorders>
              <w:top w:val="single" w:sz="4" w:space="0" w:color="auto"/>
              <w:left w:val="nil"/>
              <w:bottom w:val="single" w:sz="4" w:space="0" w:color="auto"/>
              <w:right w:val="single" w:sz="4" w:space="0" w:color="auto"/>
            </w:tcBorders>
            <w:shd w:val="clear" w:color="000000" w:fill="FFFFFF"/>
            <w:noWrap/>
            <w:vAlign w:val="bottom"/>
          </w:tcPr>
          <w:p w14:paraId="7FA58EC8"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40%</w:t>
            </w:r>
          </w:p>
        </w:tc>
        <w:tc>
          <w:tcPr>
            <w:tcW w:w="946" w:type="dxa"/>
            <w:tcBorders>
              <w:top w:val="single" w:sz="4" w:space="0" w:color="auto"/>
              <w:left w:val="nil"/>
              <w:bottom w:val="single" w:sz="4" w:space="0" w:color="auto"/>
              <w:right w:val="single" w:sz="4" w:space="0" w:color="auto"/>
            </w:tcBorders>
            <w:shd w:val="clear" w:color="000000" w:fill="FFFFFF"/>
            <w:noWrap/>
            <w:vAlign w:val="bottom"/>
          </w:tcPr>
          <w:p w14:paraId="0D6387D2"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8%</w:t>
            </w:r>
          </w:p>
        </w:tc>
        <w:tc>
          <w:tcPr>
            <w:tcW w:w="1082" w:type="dxa"/>
            <w:tcBorders>
              <w:top w:val="single" w:sz="4" w:space="0" w:color="auto"/>
              <w:left w:val="nil"/>
              <w:bottom w:val="single" w:sz="4" w:space="0" w:color="auto"/>
              <w:right w:val="single" w:sz="4" w:space="0" w:color="auto"/>
            </w:tcBorders>
            <w:shd w:val="clear" w:color="000000" w:fill="FFFFFF"/>
            <w:noWrap/>
            <w:vAlign w:val="bottom"/>
          </w:tcPr>
          <w:p w14:paraId="3E5E2BD3"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12%</w:t>
            </w:r>
          </w:p>
        </w:tc>
        <w:tc>
          <w:tcPr>
            <w:tcW w:w="1082" w:type="dxa"/>
            <w:tcBorders>
              <w:top w:val="single" w:sz="4" w:space="0" w:color="auto"/>
              <w:left w:val="nil"/>
              <w:bottom w:val="single" w:sz="4" w:space="0" w:color="auto"/>
              <w:right w:val="single" w:sz="4" w:space="0" w:color="auto"/>
            </w:tcBorders>
            <w:shd w:val="clear" w:color="000000" w:fill="FFFFFF"/>
            <w:noWrap/>
            <w:vAlign w:val="bottom"/>
          </w:tcPr>
          <w:p w14:paraId="3DC421C2"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4%</w:t>
            </w:r>
          </w:p>
        </w:tc>
        <w:tc>
          <w:tcPr>
            <w:tcW w:w="1082" w:type="dxa"/>
            <w:tcBorders>
              <w:top w:val="single" w:sz="4" w:space="0" w:color="auto"/>
              <w:left w:val="nil"/>
              <w:bottom w:val="single" w:sz="4" w:space="0" w:color="auto"/>
              <w:right w:val="single" w:sz="4" w:space="0" w:color="auto"/>
            </w:tcBorders>
            <w:shd w:val="clear" w:color="000000" w:fill="FFFFFF"/>
            <w:noWrap/>
            <w:vAlign w:val="bottom"/>
          </w:tcPr>
          <w:p w14:paraId="284FDCBB"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5%</w:t>
            </w:r>
          </w:p>
        </w:tc>
        <w:tc>
          <w:tcPr>
            <w:tcW w:w="1082" w:type="dxa"/>
            <w:tcBorders>
              <w:top w:val="single" w:sz="4" w:space="0" w:color="auto"/>
              <w:left w:val="nil"/>
              <w:bottom w:val="single" w:sz="4" w:space="0" w:color="auto"/>
              <w:right w:val="single" w:sz="4" w:space="0" w:color="auto"/>
            </w:tcBorders>
            <w:shd w:val="clear" w:color="000000" w:fill="FFFFFF"/>
            <w:noWrap/>
            <w:vAlign w:val="bottom"/>
          </w:tcPr>
          <w:p w14:paraId="1AD3AFD4"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2%</w:t>
            </w:r>
          </w:p>
        </w:tc>
      </w:tr>
      <w:tr w:rsidR="0007765D" w:rsidRPr="0007765D" w14:paraId="41840AD6" w14:textId="77777777" w:rsidTr="00584D1B">
        <w:trPr>
          <w:trHeight w:val="408"/>
        </w:trPr>
        <w:tc>
          <w:tcPr>
            <w:tcW w:w="8729" w:type="dxa"/>
            <w:gridSpan w:val="8"/>
            <w:tcBorders>
              <w:right w:val="single" w:sz="4" w:space="0" w:color="auto"/>
            </w:tcBorders>
            <w:noWrap/>
          </w:tcPr>
          <w:p w14:paraId="7DB2701D" w14:textId="77777777" w:rsidR="0007765D" w:rsidRPr="0007765D" w:rsidRDefault="0007765D" w:rsidP="0007765D">
            <w:pPr>
              <w:spacing w:before="0"/>
              <w:ind w:left="0" w:firstLine="0"/>
              <w:jc w:val="left"/>
              <w:rPr>
                <w:rFonts w:ascii="Calibri" w:hAnsi="Calibri" w:cs="Calibri"/>
                <w:b/>
                <w:bCs/>
                <w:color w:val="000000"/>
                <w:sz w:val="24"/>
                <w:szCs w:val="24"/>
              </w:rPr>
            </w:pPr>
            <w:r w:rsidRPr="0007765D">
              <w:rPr>
                <w:rFonts w:ascii="Calibri" w:hAnsi="Calibri" w:cs="Calibri"/>
                <w:b/>
                <w:bCs/>
                <w:color w:val="000000"/>
                <w:sz w:val="24"/>
                <w:szCs w:val="24"/>
              </w:rPr>
              <w:t>I can take advantage of flexible/hybrid working for example, irregular/regular working from home or coming in later.</w:t>
            </w:r>
          </w:p>
        </w:tc>
      </w:tr>
      <w:tr w:rsidR="0007765D" w:rsidRPr="0007765D" w14:paraId="4A3AFD43" w14:textId="77777777" w:rsidTr="00584D1B">
        <w:trPr>
          <w:trHeight w:val="408"/>
        </w:trPr>
        <w:tc>
          <w:tcPr>
            <w:tcW w:w="1555" w:type="dxa"/>
            <w:noWrap/>
          </w:tcPr>
          <w:p w14:paraId="01A088CA"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AC6715"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36%</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1EFB3EDD"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37%</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27A76609"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9%</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5C023CE0"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6%</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5CE63826"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704F901"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5%</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4D13DC1"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4%</w:t>
            </w:r>
          </w:p>
        </w:tc>
      </w:tr>
      <w:tr w:rsidR="0007765D" w:rsidRPr="0007765D" w14:paraId="43A5B387" w14:textId="77777777" w:rsidTr="00584D1B">
        <w:trPr>
          <w:trHeight w:val="408"/>
        </w:trPr>
        <w:tc>
          <w:tcPr>
            <w:tcW w:w="1555" w:type="dxa"/>
            <w:noWrap/>
          </w:tcPr>
          <w:p w14:paraId="5412DF9C"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bottom"/>
          </w:tcPr>
          <w:p w14:paraId="73194F91"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32%</w:t>
            </w:r>
          </w:p>
        </w:tc>
        <w:tc>
          <w:tcPr>
            <w:tcW w:w="857" w:type="dxa"/>
            <w:tcBorders>
              <w:top w:val="nil"/>
              <w:left w:val="nil"/>
              <w:bottom w:val="single" w:sz="4" w:space="0" w:color="auto"/>
              <w:right w:val="single" w:sz="4" w:space="0" w:color="auto"/>
            </w:tcBorders>
            <w:shd w:val="clear" w:color="000000" w:fill="FFFFFF"/>
            <w:noWrap/>
            <w:vAlign w:val="bottom"/>
          </w:tcPr>
          <w:p w14:paraId="2D0E5D18"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40%</w:t>
            </w:r>
          </w:p>
        </w:tc>
        <w:tc>
          <w:tcPr>
            <w:tcW w:w="946" w:type="dxa"/>
            <w:tcBorders>
              <w:top w:val="nil"/>
              <w:left w:val="nil"/>
              <w:bottom w:val="single" w:sz="4" w:space="0" w:color="auto"/>
              <w:right w:val="single" w:sz="4" w:space="0" w:color="auto"/>
            </w:tcBorders>
            <w:shd w:val="clear" w:color="000000" w:fill="FFFFFF"/>
            <w:noWrap/>
            <w:vAlign w:val="bottom"/>
          </w:tcPr>
          <w:p w14:paraId="1B163F75"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12%</w:t>
            </w:r>
          </w:p>
        </w:tc>
        <w:tc>
          <w:tcPr>
            <w:tcW w:w="1082" w:type="dxa"/>
            <w:tcBorders>
              <w:top w:val="nil"/>
              <w:left w:val="nil"/>
              <w:bottom w:val="single" w:sz="4" w:space="0" w:color="auto"/>
              <w:right w:val="single" w:sz="4" w:space="0" w:color="auto"/>
            </w:tcBorders>
            <w:shd w:val="clear" w:color="000000" w:fill="FFFFFF"/>
            <w:noWrap/>
            <w:vAlign w:val="bottom"/>
          </w:tcPr>
          <w:p w14:paraId="3F8D27E5"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12%</w:t>
            </w:r>
          </w:p>
        </w:tc>
        <w:tc>
          <w:tcPr>
            <w:tcW w:w="1082" w:type="dxa"/>
            <w:tcBorders>
              <w:top w:val="nil"/>
              <w:left w:val="nil"/>
              <w:bottom w:val="single" w:sz="4" w:space="0" w:color="auto"/>
              <w:right w:val="single" w:sz="4" w:space="0" w:color="auto"/>
            </w:tcBorders>
            <w:shd w:val="clear" w:color="000000" w:fill="FFFFFF"/>
            <w:noWrap/>
            <w:vAlign w:val="bottom"/>
          </w:tcPr>
          <w:p w14:paraId="25406578"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2%</w:t>
            </w:r>
          </w:p>
        </w:tc>
        <w:tc>
          <w:tcPr>
            <w:tcW w:w="1082" w:type="dxa"/>
            <w:tcBorders>
              <w:top w:val="nil"/>
              <w:left w:val="nil"/>
              <w:bottom w:val="single" w:sz="4" w:space="0" w:color="auto"/>
              <w:right w:val="single" w:sz="4" w:space="0" w:color="auto"/>
            </w:tcBorders>
            <w:shd w:val="clear" w:color="000000" w:fill="FFFFFF"/>
            <w:noWrap/>
            <w:vAlign w:val="bottom"/>
          </w:tcPr>
          <w:p w14:paraId="328167F0"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w:t>
            </w:r>
          </w:p>
        </w:tc>
        <w:tc>
          <w:tcPr>
            <w:tcW w:w="1082" w:type="dxa"/>
            <w:tcBorders>
              <w:top w:val="nil"/>
              <w:left w:val="nil"/>
              <w:bottom w:val="single" w:sz="4" w:space="0" w:color="auto"/>
              <w:right w:val="single" w:sz="4" w:space="0" w:color="auto"/>
            </w:tcBorders>
            <w:shd w:val="clear" w:color="000000" w:fill="FFFFFF"/>
            <w:noWrap/>
            <w:vAlign w:val="bottom"/>
          </w:tcPr>
          <w:p w14:paraId="297D36A2"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2%</w:t>
            </w:r>
          </w:p>
        </w:tc>
      </w:tr>
      <w:tr w:rsidR="0007765D" w:rsidRPr="0007765D" w14:paraId="5CD35123" w14:textId="77777777" w:rsidTr="00584D1B">
        <w:trPr>
          <w:trHeight w:val="408"/>
        </w:trPr>
        <w:tc>
          <w:tcPr>
            <w:tcW w:w="8729" w:type="dxa"/>
            <w:gridSpan w:val="8"/>
            <w:tcBorders>
              <w:right w:val="single" w:sz="4" w:space="0" w:color="auto"/>
            </w:tcBorders>
            <w:noWrap/>
          </w:tcPr>
          <w:p w14:paraId="46E5113E" w14:textId="77777777" w:rsidR="0007765D" w:rsidRPr="0007765D" w:rsidRDefault="0007765D" w:rsidP="0007765D">
            <w:pPr>
              <w:spacing w:before="0"/>
              <w:ind w:left="0" w:firstLine="0"/>
              <w:jc w:val="left"/>
              <w:rPr>
                <w:rFonts w:ascii="Calibri" w:hAnsi="Calibri" w:cs="Calibri"/>
                <w:b/>
                <w:bCs/>
                <w:color w:val="000000"/>
                <w:sz w:val="24"/>
                <w:szCs w:val="24"/>
              </w:rPr>
            </w:pPr>
            <w:r w:rsidRPr="0007765D">
              <w:rPr>
                <w:rFonts w:ascii="Calibri" w:hAnsi="Calibri" w:cs="Calibri"/>
                <w:b/>
                <w:bCs/>
                <w:color w:val="000000"/>
                <w:sz w:val="24"/>
                <w:szCs w:val="24"/>
              </w:rPr>
              <w:t>My manager is supportive of flexible working.</w:t>
            </w:r>
          </w:p>
        </w:tc>
      </w:tr>
      <w:tr w:rsidR="0007765D" w:rsidRPr="0007765D" w14:paraId="102E2492" w14:textId="77777777" w:rsidTr="00584D1B">
        <w:trPr>
          <w:trHeight w:val="408"/>
        </w:trPr>
        <w:tc>
          <w:tcPr>
            <w:tcW w:w="1555" w:type="dxa"/>
            <w:noWrap/>
          </w:tcPr>
          <w:p w14:paraId="31DC8ED9"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60DA38"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36%</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1FA089D0"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39%</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6CD3A097"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8%</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DC4AB42"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12%</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CEAB3C1"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2%</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2FED677"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2%</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5768DE3"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2%</w:t>
            </w:r>
          </w:p>
        </w:tc>
      </w:tr>
      <w:tr w:rsidR="0007765D" w:rsidRPr="0007765D" w14:paraId="164865EA" w14:textId="77777777" w:rsidTr="00584D1B">
        <w:trPr>
          <w:trHeight w:val="408"/>
        </w:trPr>
        <w:tc>
          <w:tcPr>
            <w:tcW w:w="1555" w:type="dxa"/>
            <w:noWrap/>
          </w:tcPr>
          <w:p w14:paraId="553DA61E"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bottom"/>
          </w:tcPr>
          <w:p w14:paraId="391AA5C4"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38%</w:t>
            </w:r>
          </w:p>
        </w:tc>
        <w:tc>
          <w:tcPr>
            <w:tcW w:w="857" w:type="dxa"/>
            <w:tcBorders>
              <w:top w:val="nil"/>
              <w:left w:val="nil"/>
              <w:bottom w:val="single" w:sz="4" w:space="0" w:color="auto"/>
              <w:right w:val="single" w:sz="4" w:space="0" w:color="auto"/>
            </w:tcBorders>
            <w:shd w:val="clear" w:color="000000" w:fill="FFFFFF"/>
            <w:noWrap/>
            <w:vAlign w:val="bottom"/>
          </w:tcPr>
          <w:p w14:paraId="4E561403"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39%</w:t>
            </w:r>
          </w:p>
        </w:tc>
        <w:tc>
          <w:tcPr>
            <w:tcW w:w="946" w:type="dxa"/>
            <w:tcBorders>
              <w:top w:val="nil"/>
              <w:left w:val="nil"/>
              <w:bottom w:val="single" w:sz="4" w:space="0" w:color="auto"/>
              <w:right w:val="single" w:sz="4" w:space="0" w:color="auto"/>
            </w:tcBorders>
            <w:shd w:val="clear" w:color="000000" w:fill="FFFFFF"/>
            <w:noWrap/>
            <w:vAlign w:val="bottom"/>
          </w:tcPr>
          <w:p w14:paraId="574A9FB0"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6%</w:t>
            </w:r>
          </w:p>
        </w:tc>
        <w:tc>
          <w:tcPr>
            <w:tcW w:w="1082" w:type="dxa"/>
            <w:tcBorders>
              <w:top w:val="nil"/>
              <w:left w:val="nil"/>
              <w:bottom w:val="single" w:sz="4" w:space="0" w:color="auto"/>
              <w:right w:val="single" w:sz="4" w:space="0" w:color="auto"/>
            </w:tcBorders>
            <w:shd w:val="clear" w:color="000000" w:fill="FFFFFF"/>
            <w:noWrap/>
            <w:vAlign w:val="bottom"/>
          </w:tcPr>
          <w:p w14:paraId="64DD12A7"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10%</w:t>
            </w:r>
          </w:p>
        </w:tc>
        <w:tc>
          <w:tcPr>
            <w:tcW w:w="1082" w:type="dxa"/>
            <w:tcBorders>
              <w:top w:val="nil"/>
              <w:left w:val="nil"/>
              <w:bottom w:val="single" w:sz="4" w:space="0" w:color="auto"/>
              <w:right w:val="single" w:sz="4" w:space="0" w:color="auto"/>
            </w:tcBorders>
            <w:shd w:val="clear" w:color="000000" w:fill="FFFFFF"/>
            <w:noWrap/>
            <w:vAlign w:val="bottom"/>
          </w:tcPr>
          <w:p w14:paraId="10218A34"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3%</w:t>
            </w:r>
          </w:p>
        </w:tc>
        <w:tc>
          <w:tcPr>
            <w:tcW w:w="1082" w:type="dxa"/>
            <w:tcBorders>
              <w:top w:val="nil"/>
              <w:left w:val="nil"/>
              <w:bottom w:val="single" w:sz="4" w:space="0" w:color="auto"/>
              <w:right w:val="single" w:sz="4" w:space="0" w:color="auto"/>
            </w:tcBorders>
            <w:shd w:val="clear" w:color="000000" w:fill="FFFFFF"/>
            <w:noWrap/>
            <w:vAlign w:val="bottom"/>
          </w:tcPr>
          <w:p w14:paraId="71BFB831"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2%</w:t>
            </w:r>
          </w:p>
        </w:tc>
        <w:tc>
          <w:tcPr>
            <w:tcW w:w="1082" w:type="dxa"/>
            <w:tcBorders>
              <w:top w:val="nil"/>
              <w:left w:val="nil"/>
              <w:bottom w:val="single" w:sz="4" w:space="0" w:color="auto"/>
              <w:right w:val="single" w:sz="4" w:space="0" w:color="auto"/>
            </w:tcBorders>
            <w:shd w:val="clear" w:color="000000" w:fill="FFFFFF"/>
            <w:noWrap/>
            <w:vAlign w:val="bottom"/>
          </w:tcPr>
          <w:p w14:paraId="630A1EB1"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2%</w:t>
            </w:r>
          </w:p>
        </w:tc>
      </w:tr>
      <w:tr w:rsidR="0007765D" w:rsidRPr="0007765D" w14:paraId="5DD794C7" w14:textId="77777777" w:rsidTr="00584D1B">
        <w:trPr>
          <w:trHeight w:val="408"/>
        </w:trPr>
        <w:tc>
          <w:tcPr>
            <w:tcW w:w="8729" w:type="dxa"/>
            <w:gridSpan w:val="8"/>
            <w:tcBorders>
              <w:right w:val="single" w:sz="4" w:space="0" w:color="auto"/>
            </w:tcBorders>
            <w:noWrap/>
          </w:tcPr>
          <w:p w14:paraId="727A6DEA" w14:textId="77777777" w:rsidR="0007765D" w:rsidRPr="0007765D" w:rsidRDefault="0007765D" w:rsidP="0007765D">
            <w:pPr>
              <w:spacing w:before="0"/>
              <w:ind w:left="0" w:firstLine="0"/>
              <w:jc w:val="left"/>
              <w:rPr>
                <w:rFonts w:ascii="Calibri" w:hAnsi="Calibri" w:cs="Calibri"/>
                <w:b/>
                <w:bCs/>
                <w:color w:val="000000"/>
                <w:sz w:val="24"/>
                <w:szCs w:val="24"/>
              </w:rPr>
            </w:pPr>
            <w:r w:rsidRPr="0007765D">
              <w:rPr>
                <w:rFonts w:ascii="Calibri" w:hAnsi="Calibri" w:cs="Calibri"/>
                <w:b/>
                <w:bCs/>
                <w:color w:val="000000"/>
                <w:sz w:val="24"/>
                <w:szCs w:val="24"/>
              </w:rPr>
              <w:t>I think I am paid the same as my colleagues who do the same job.</w:t>
            </w:r>
          </w:p>
        </w:tc>
      </w:tr>
      <w:tr w:rsidR="0007765D" w:rsidRPr="0007765D" w14:paraId="151CF707" w14:textId="77777777" w:rsidTr="00584D1B">
        <w:trPr>
          <w:trHeight w:val="408"/>
        </w:trPr>
        <w:tc>
          <w:tcPr>
            <w:tcW w:w="1555" w:type="dxa"/>
            <w:noWrap/>
          </w:tcPr>
          <w:p w14:paraId="3273905A"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75A26B"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13%</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39E48E8E"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37%</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103DB375"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10%</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A1A4920"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19%</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D741E40"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9%</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AB95DFB"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4575321"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6%</w:t>
            </w:r>
          </w:p>
        </w:tc>
      </w:tr>
      <w:tr w:rsidR="0007765D" w:rsidRPr="0007765D" w14:paraId="479F80D0" w14:textId="77777777" w:rsidTr="00584D1B">
        <w:trPr>
          <w:trHeight w:val="408"/>
        </w:trPr>
        <w:tc>
          <w:tcPr>
            <w:tcW w:w="1555" w:type="dxa"/>
            <w:noWrap/>
          </w:tcPr>
          <w:p w14:paraId="133D7973"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bottom"/>
          </w:tcPr>
          <w:p w14:paraId="3868E334"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17%</w:t>
            </w:r>
          </w:p>
        </w:tc>
        <w:tc>
          <w:tcPr>
            <w:tcW w:w="857" w:type="dxa"/>
            <w:tcBorders>
              <w:top w:val="nil"/>
              <w:left w:val="nil"/>
              <w:bottom w:val="single" w:sz="4" w:space="0" w:color="auto"/>
              <w:right w:val="single" w:sz="4" w:space="0" w:color="auto"/>
            </w:tcBorders>
            <w:shd w:val="clear" w:color="000000" w:fill="FFFFFF"/>
            <w:noWrap/>
            <w:vAlign w:val="bottom"/>
          </w:tcPr>
          <w:p w14:paraId="2AE12519"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40%</w:t>
            </w:r>
          </w:p>
        </w:tc>
        <w:tc>
          <w:tcPr>
            <w:tcW w:w="946" w:type="dxa"/>
            <w:tcBorders>
              <w:top w:val="nil"/>
              <w:left w:val="nil"/>
              <w:bottom w:val="single" w:sz="4" w:space="0" w:color="auto"/>
              <w:right w:val="single" w:sz="4" w:space="0" w:color="auto"/>
            </w:tcBorders>
            <w:shd w:val="clear" w:color="000000" w:fill="FFFFFF"/>
            <w:noWrap/>
            <w:vAlign w:val="bottom"/>
          </w:tcPr>
          <w:p w14:paraId="1A58F671"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7%</w:t>
            </w:r>
          </w:p>
        </w:tc>
        <w:tc>
          <w:tcPr>
            <w:tcW w:w="1082" w:type="dxa"/>
            <w:tcBorders>
              <w:top w:val="nil"/>
              <w:left w:val="nil"/>
              <w:bottom w:val="single" w:sz="4" w:space="0" w:color="auto"/>
              <w:right w:val="single" w:sz="4" w:space="0" w:color="auto"/>
            </w:tcBorders>
            <w:shd w:val="clear" w:color="000000" w:fill="FFFFFF"/>
            <w:noWrap/>
            <w:vAlign w:val="bottom"/>
          </w:tcPr>
          <w:p w14:paraId="61F31607"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16%</w:t>
            </w:r>
          </w:p>
        </w:tc>
        <w:tc>
          <w:tcPr>
            <w:tcW w:w="1082" w:type="dxa"/>
            <w:tcBorders>
              <w:top w:val="nil"/>
              <w:left w:val="nil"/>
              <w:bottom w:val="single" w:sz="4" w:space="0" w:color="auto"/>
              <w:right w:val="single" w:sz="4" w:space="0" w:color="auto"/>
            </w:tcBorders>
            <w:shd w:val="clear" w:color="000000" w:fill="FFFFFF"/>
            <w:noWrap/>
            <w:vAlign w:val="bottom"/>
          </w:tcPr>
          <w:p w14:paraId="45A10799"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6%</w:t>
            </w:r>
          </w:p>
        </w:tc>
        <w:tc>
          <w:tcPr>
            <w:tcW w:w="1082" w:type="dxa"/>
            <w:tcBorders>
              <w:top w:val="nil"/>
              <w:left w:val="nil"/>
              <w:bottom w:val="single" w:sz="4" w:space="0" w:color="auto"/>
              <w:right w:val="single" w:sz="4" w:space="0" w:color="auto"/>
            </w:tcBorders>
            <w:shd w:val="clear" w:color="000000" w:fill="FFFFFF"/>
            <w:noWrap/>
            <w:vAlign w:val="bottom"/>
          </w:tcPr>
          <w:p w14:paraId="4DAD587D"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7%</w:t>
            </w:r>
          </w:p>
        </w:tc>
        <w:tc>
          <w:tcPr>
            <w:tcW w:w="1082" w:type="dxa"/>
            <w:tcBorders>
              <w:top w:val="nil"/>
              <w:left w:val="nil"/>
              <w:bottom w:val="single" w:sz="4" w:space="0" w:color="auto"/>
              <w:right w:val="single" w:sz="4" w:space="0" w:color="auto"/>
            </w:tcBorders>
            <w:shd w:val="clear" w:color="000000" w:fill="FFFFFF"/>
            <w:noWrap/>
            <w:vAlign w:val="bottom"/>
          </w:tcPr>
          <w:p w14:paraId="0E28A06F"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5%</w:t>
            </w:r>
          </w:p>
        </w:tc>
      </w:tr>
      <w:tr w:rsidR="0007765D" w:rsidRPr="0007765D" w14:paraId="036231C3" w14:textId="77777777" w:rsidTr="00584D1B">
        <w:trPr>
          <w:trHeight w:val="408"/>
        </w:trPr>
        <w:tc>
          <w:tcPr>
            <w:tcW w:w="8729" w:type="dxa"/>
            <w:gridSpan w:val="8"/>
            <w:tcBorders>
              <w:right w:val="single" w:sz="4" w:space="0" w:color="auto"/>
            </w:tcBorders>
            <w:noWrap/>
          </w:tcPr>
          <w:p w14:paraId="4D1D9822" w14:textId="77777777" w:rsidR="0007765D" w:rsidRPr="0007765D" w:rsidRDefault="0007765D" w:rsidP="0007765D">
            <w:pPr>
              <w:spacing w:before="0"/>
              <w:ind w:left="0" w:firstLine="0"/>
              <w:jc w:val="left"/>
              <w:rPr>
                <w:rFonts w:ascii="Calibri" w:hAnsi="Calibri" w:cs="Calibri"/>
                <w:b/>
                <w:bCs/>
                <w:color w:val="000000"/>
                <w:sz w:val="24"/>
                <w:szCs w:val="24"/>
              </w:rPr>
            </w:pPr>
            <w:r w:rsidRPr="0007765D">
              <w:rPr>
                <w:rFonts w:ascii="Calibri" w:hAnsi="Calibri" w:cs="Calibri"/>
                <w:b/>
                <w:bCs/>
                <w:color w:val="000000"/>
                <w:sz w:val="24"/>
                <w:szCs w:val="24"/>
              </w:rPr>
              <w:t>Pay awards and increases are allocated fairly and transparently.</w:t>
            </w:r>
          </w:p>
        </w:tc>
      </w:tr>
      <w:tr w:rsidR="0007765D" w:rsidRPr="0007765D" w14:paraId="24F902E6" w14:textId="77777777" w:rsidTr="00584D1B">
        <w:trPr>
          <w:trHeight w:val="408"/>
        </w:trPr>
        <w:tc>
          <w:tcPr>
            <w:tcW w:w="1555" w:type="dxa"/>
            <w:noWrap/>
          </w:tcPr>
          <w:p w14:paraId="691BBE69"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64A14D"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8%</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778CFB09"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25%</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76876FF8"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14%</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4DF65EB"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27%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955C6B5"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10%</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AB4DB87"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11%</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756B8B7"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5%</w:t>
            </w:r>
          </w:p>
        </w:tc>
      </w:tr>
      <w:tr w:rsidR="0007765D" w:rsidRPr="0007765D" w14:paraId="299F3CDF" w14:textId="77777777" w:rsidTr="00584D1B">
        <w:trPr>
          <w:trHeight w:val="408"/>
        </w:trPr>
        <w:tc>
          <w:tcPr>
            <w:tcW w:w="1555" w:type="dxa"/>
            <w:noWrap/>
          </w:tcPr>
          <w:p w14:paraId="7FF0F0CA" w14:textId="77777777" w:rsidR="0007765D" w:rsidRPr="0007765D" w:rsidRDefault="0007765D" w:rsidP="0007765D">
            <w:pPr>
              <w:spacing w:before="0"/>
              <w:ind w:left="0" w:firstLine="0"/>
              <w:jc w:val="center"/>
              <w:rPr>
                <w:rFonts w:ascii="Calibri" w:hAnsi="Calibri" w:cs="Calibri"/>
                <w:sz w:val="24"/>
                <w:szCs w:val="24"/>
              </w:rPr>
            </w:pPr>
            <w:r w:rsidRPr="0007765D">
              <w:rPr>
                <w:rFonts w:ascii="Calibri" w:hAnsi="Calibri" w:cs="Calibr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bottom"/>
          </w:tcPr>
          <w:p w14:paraId="59528146"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9%</w:t>
            </w:r>
          </w:p>
        </w:tc>
        <w:tc>
          <w:tcPr>
            <w:tcW w:w="857" w:type="dxa"/>
            <w:tcBorders>
              <w:top w:val="nil"/>
              <w:left w:val="nil"/>
              <w:bottom w:val="single" w:sz="4" w:space="0" w:color="auto"/>
              <w:right w:val="single" w:sz="4" w:space="0" w:color="auto"/>
            </w:tcBorders>
            <w:shd w:val="clear" w:color="000000" w:fill="FFFFFF"/>
            <w:noWrap/>
            <w:vAlign w:val="bottom"/>
          </w:tcPr>
          <w:p w14:paraId="4D363910"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31%</w:t>
            </w:r>
          </w:p>
        </w:tc>
        <w:tc>
          <w:tcPr>
            <w:tcW w:w="946" w:type="dxa"/>
            <w:tcBorders>
              <w:top w:val="nil"/>
              <w:left w:val="nil"/>
              <w:bottom w:val="single" w:sz="4" w:space="0" w:color="auto"/>
              <w:right w:val="single" w:sz="4" w:space="0" w:color="auto"/>
            </w:tcBorders>
            <w:shd w:val="clear" w:color="000000" w:fill="FFFFFF"/>
            <w:noWrap/>
            <w:vAlign w:val="bottom"/>
          </w:tcPr>
          <w:p w14:paraId="34380476"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10%</w:t>
            </w:r>
          </w:p>
        </w:tc>
        <w:tc>
          <w:tcPr>
            <w:tcW w:w="1082" w:type="dxa"/>
            <w:tcBorders>
              <w:top w:val="nil"/>
              <w:left w:val="nil"/>
              <w:bottom w:val="single" w:sz="4" w:space="0" w:color="auto"/>
              <w:right w:val="single" w:sz="4" w:space="0" w:color="auto"/>
            </w:tcBorders>
            <w:shd w:val="clear" w:color="000000" w:fill="FFFFFF"/>
            <w:noWrap/>
            <w:vAlign w:val="bottom"/>
          </w:tcPr>
          <w:p w14:paraId="6410010D"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25%</w:t>
            </w:r>
          </w:p>
        </w:tc>
        <w:tc>
          <w:tcPr>
            <w:tcW w:w="1082" w:type="dxa"/>
            <w:tcBorders>
              <w:top w:val="nil"/>
              <w:left w:val="nil"/>
              <w:bottom w:val="single" w:sz="4" w:space="0" w:color="auto"/>
              <w:right w:val="single" w:sz="4" w:space="0" w:color="auto"/>
            </w:tcBorders>
            <w:shd w:val="clear" w:color="000000" w:fill="FFFFFF"/>
            <w:noWrap/>
            <w:vAlign w:val="bottom"/>
          </w:tcPr>
          <w:p w14:paraId="550535ED"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6%</w:t>
            </w:r>
          </w:p>
        </w:tc>
        <w:tc>
          <w:tcPr>
            <w:tcW w:w="1082" w:type="dxa"/>
            <w:tcBorders>
              <w:top w:val="nil"/>
              <w:left w:val="nil"/>
              <w:bottom w:val="single" w:sz="4" w:space="0" w:color="auto"/>
              <w:right w:val="single" w:sz="4" w:space="0" w:color="auto"/>
            </w:tcBorders>
            <w:shd w:val="clear" w:color="000000" w:fill="FFFFFF"/>
            <w:noWrap/>
            <w:vAlign w:val="bottom"/>
          </w:tcPr>
          <w:p w14:paraId="43F295A5"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11%</w:t>
            </w:r>
          </w:p>
        </w:tc>
        <w:tc>
          <w:tcPr>
            <w:tcW w:w="1082" w:type="dxa"/>
            <w:tcBorders>
              <w:top w:val="nil"/>
              <w:left w:val="nil"/>
              <w:bottom w:val="single" w:sz="4" w:space="0" w:color="auto"/>
              <w:right w:val="single" w:sz="4" w:space="0" w:color="auto"/>
            </w:tcBorders>
            <w:shd w:val="clear" w:color="000000" w:fill="FFFFFF"/>
            <w:noWrap/>
            <w:vAlign w:val="bottom"/>
          </w:tcPr>
          <w:p w14:paraId="4C63BEE5" w14:textId="77777777" w:rsidR="0007765D" w:rsidRPr="0007765D" w:rsidRDefault="0007765D" w:rsidP="0007765D">
            <w:pPr>
              <w:spacing w:before="0"/>
              <w:ind w:left="0" w:firstLine="0"/>
              <w:jc w:val="center"/>
              <w:rPr>
                <w:rFonts w:ascii="Calibri" w:hAnsi="Calibri" w:cs="Calibri"/>
                <w:color w:val="000000"/>
                <w:sz w:val="24"/>
                <w:szCs w:val="24"/>
              </w:rPr>
            </w:pPr>
            <w:r w:rsidRPr="0007765D">
              <w:rPr>
                <w:rFonts w:ascii="Calibri" w:hAnsi="Calibri" w:cs="Calibri"/>
                <w:color w:val="000000"/>
                <w:sz w:val="24"/>
                <w:szCs w:val="24"/>
              </w:rPr>
              <w:t>8%</w:t>
            </w:r>
          </w:p>
        </w:tc>
      </w:tr>
    </w:tbl>
    <w:p w14:paraId="5E8B3DC8" w14:textId="77777777" w:rsidR="00E35040" w:rsidRDefault="00E35040" w:rsidP="00E35040">
      <w:pPr>
        <w:spacing w:before="0"/>
        <w:ind w:left="0" w:firstLine="0"/>
        <w:jc w:val="center"/>
        <w:rPr>
          <w:rFonts w:ascii="Arial" w:hAnsi="Arial" w:cs="Arial"/>
        </w:rPr>
      </w:pPr>
    </w:p>
    <w:p w14:paraId="1ECE1679" w14:textId="77777777" w:rsidR="00E35040" w:rsidRDefault="00E35040" w:rsidP="00E35040">
      <w:pPr>
        <w:spacing w:before="0"/>
        <w:ind w:left="0" w:firstLine="0"/>
        <w:jc w:val="center"/>
        <w:rPr>
          <w:rFonts w:ascii="Arial" w:hAnsi="Arial" w:cs="Arial"/>
        </w:rPr>
      </w:pPr>
    </w:p>
    <w:p w14:paraId="6340DA40" w14:textId="77777777" w:rsidR="00E35040" w:rsidRDefault="00E35040" w:rsidP="00E35040">
      <w:pPr>
        <w:spacing w:before="0"/>
        <w:ind w:left="0" w:firstLine="0"/>
        <w:rPr>
          <w:rFonts w:ascii="Arial" w:hAnsi="Arial" w:cs="Arial"/>
        </w:rPr>
      </w:pPr>
    </w:p>
    <w:p w14:paraId="4A01AF3A" w14:textId="77777777" w:rsidR="00E35040" w:rsidRDefault="00E35040" w:rsidP="00E35040">
      <w:pPr>
        <w:spacing w:before="0"/>
        <w:ind w:left="0" w:firstLine="0"/>
        <w:rPr>
          <w:rFonts w:ascii="Arial" w:hAnsi="Arial" w:cs="Arial"/>
        </w:rPr>
      </w:pPr>
    </w:p>
    <w:p w14:paraId="3DAC2614" w14:textId="77777777" w:rsidR="00E35040" w:rsidRDefault="00E35040" w:rsidP="00E35040">
      <w:pPr>
        <w:spacing w:before="0"/>
        <w:ind w:left="0" w:firstLine="0"/>
        <w:rPr>
          <w:rFonts w:ascii="Arial" w:hAnsi="Arial" w:cs="Arial"/>
        </w:rPr>
      </w:pPr>
    </w:p>
    <w:p w14:paraId="103D9739" w14:textId="77777777" w:rsidR="00E35040" w:rsidRDefault="00E35040" w:rsidP="00E35040">
      <w:pPr>
        <w:spacing w:before="0"/>
        <w:ind w:left="0" w:firstLine="0"/>
        <w:rPr>
          <w:rFonts w:ascii="Arial" w:hAnsi="Arial" w:cs="Arial"/>
        </w:rPr>
      </w:pPr>
    </w:p>
    <w:p w14:paraId="25DF23E6" w14:textId="77777777" w:rsidR="00E35040" w:rsidRDefault="00E35040" w:rsidP="00E35040">
      <w:pPr>
        <w:spacing w:before="0"/>
        <w:ind w:left="0" w:firstLine="0"/>
        <w:rPr>
          <w:rFonts w:ascii="Arial" w:hAnsi="Arial" w:cs="Arial"/>
        </w:rPr>
      </w:pPr>
    </w:p>
    <w:p w14:paraId="7C70FF40" w14:textId="77777777" w:rsidR="00E35040" w:rsidRDefault="00E35040" w:rsidP="00E35040">
      <w:pPr>
        <w:spacing w:before="0"/>
        <w:ind w:left="0" w:firstLine="0"/>
        <w:rPr>
          <w:rFonts w:ascii="Arial" w:hAnsi="Arial" w:cs="Arial"/>
        </w:rPr>
      </w:pPr>
    </w:p>
    <w:p w14:paraId="15FD2C25" w14:textId="77777777" w:rsidR="00E35040" w:rsidRDefault="00E35040" w:rsidP="00E35040">
      <w:pPr>
        <w:spacing w:before="0"/>
        <w:ind w:left="0" w:firstLine="0"/>
        <w:rPr>
          <w:rFonts w:ascii="Arial" w:hAnsi="Arial" w:cs="Arial"/>
        </w:rPr>
      </w:pPr>
    </w:p>
    <w:p w14:paraId="2C933E84" w14:textId="77777777" w:rsidR="00E35040" w:rsidRDefault="00E35040" w:rsidP="00E35040">
      <w:pPr>
        <w:spacing w:before="0"/>
        <w:ind w:left="0" w:firstLine="0"/>
        <w:rPr>
          <w:rFonts w:ascii="Arial" w:hAnsi="Arial" w:cs="Arial"/>
        </w:rPr>
      </w:pPr>
    </w:p>
    <w:p w14:paraId="27D214D6" w14:textId="77777777" w:rsidR="00E35040" w:rsidRDefault="00E35040" w:rsidP="00E35040">
      <w:pPr>
        <w:spacing w:before="0"/>
        <w:ind w:left="0" w:firstLine="0"/>
        <w:rPr>
          <w:rFonts w:ascii="Arial" w:hAnsi="Arial" w:cs="Arial"/>
        </w:rPr>
      </w:pPr>
    </w:p>
    <w:p w14:paraId="41762923" w14:textId="77777777" w:rsidR="00E35040" w:rsidRDefault="00E35040" w:rsidP="00E35040">
      <w:pPr>
        <w:spacing w:before="0"/>
        <w:ind w:left="0" w:firstLine="0"/>
        <w:rPr>
          <w:rFonts w:ascii="Arial" w:hAnsi="Arial" w:cs="Arial"/>
        </w:rPr>
      </w:pPr>
    </w:p>
    <w:p w14:paraId="6D1503EC" w14:textId="77777777" w:rsidR="00E35040" w:rsidRDefault="00E35040" w:rsidP="00E35040">
      <w:pPr>
        <w:spacing w:before="0"/>
        <w:ind w:left="0" w:firstLine="0"/>
        <w:rPr>
          <w:rFonts w:ascii="Arial" w:hAnsi="Arial" w:cs="Arial"/>
        </w:rPr>
      </w:pPr>
    </w:p>
    <w:p w14:paraId="5A445744" w14:textId="77777777" w:rsidR="00E35040" w:rsidRDefault="00E35040" w:rsidP="00E35040">
      <w:pPr>
        <w:spacing w:before="0"/>
        <w:ind w:left="0" w:firstLine="0"/>
        <w:rPr>
          <w:rFonts w:ascii="Arial" w:hAnsi="Arial" w:cs="Arial"/>
        </w:rPr>
      </w:pPr>
    </w:p>
    <w:p w14:paraId="0AD4A027" w14:textId="77777777" w:rsidR="00E35040" w:rsidRDefault="00E35040" w:rsidP="00E35040">
      <w:pPr>
        <w:spacing w:before="0"/>
        <w:ind w:left="0" w:firstLine="0"/>
        <w:rPr>
          <w:rFonts w:ascii="Arial" w:hAnsi="Arial" w:cs="Arial"/>
        </w:rPr>
      </w:pPr>
    </w:p>
    <w:p w14:paraId="1A10A07B" w14:textId="77777777" w:rsidR="00E35040" w:rsidRDefault="00E35040" w:rsidP="00E35040">
      <w:pPr>
        <w:spacing w:before="0"/>
        <w:ind w:left="0" w:firstLine="0"/>
        <w:rPr>
          <w:rStyle w:val="IntenseEmphasis"/>
          <w:rFonts w:ascii="Arial" w:hAnsi="Arial" w:cs="Arial"/>
          <w:b/>
          <w:bCs/>
          <w:i w:val="0"/>
          <w:iCs w:val="0"/>
          <w:sz w:val="32"/>
          <w:szCs w:val="32"/>
        </w:rPr>
      </w:pPr>
    </w:p>
    <w:p w14:paraId="0AE95DE3" w14:textId="77777777" w:rsidR="00E35040" w:rsidRDefault="00E35040" w:rsidP="00E35040">
      <w:pPr>
        <w:spacing w:before="0"/>
        <w:ind w:left="0" w:firstLine="0"/>
        <w:rPr>
          <w:rStyle w:val="IntenseEmphasis"/>
          <w:rFonts w:ascii="Arial" w:hAnsi="Arial" w:cs="Arial"/>
          <w:b/>
          <w:bCs/>
          <w:i w:val="0"/>
          <w:iCs w:val="0"/>
          <w:sz w:val="32"/>
          <w:szCs w:val="32"/>
        </w:rPr>
      </w:pPr>
    </w:p>
    <w:p w14:paraId="5C24A734" w14:textId="77777777" w:rsidR="00E35040" w:rsidRDefault="00E35040" w:rsidP="00E35040">
      <w:pPr>
        <w:spacing w:before="0"/>
        <w:ind w:left="0" w:firstLine="0"/>
        <w:rPr>
          <w:rStyle w:val="IntenseEmphasis"/>
          <w:rFonts w:ascii="Arial" w:hAnsi="Arial" w:cs="Arial"/>
          <w:b/>
          <w:bCs/>
          <w:i w:val="0"/>
          <w:iCs w:val="0"/>
          <w:sz w:val="32"/>
          <w:szCs w:val="32"/>
        </w:rPr>
      </w:pPr>
    </w:p>
    <w:p w14:paraId="4CD5C37B" w14:textId="7FC56923" w:rsidR="00A57295" w:rsidRPr="00A57295" w:rsidRDefault="00E35040" w:rsidP="00A57295">
      <w:pPr>
        <w:pStyle w:val="Heading1"/>
        <w:ind w:left="0" w:firstLine="0"/>
        <w:rPr>
          <w:rFonts w:ascii="Arial" w:hAnsi="Arial" w:cs="Arial"/>
          <w:b/>
          <w:bCs/>
        </w:rPr>
      </w:pPr>
      <w:bookmarkStart w:id="36" w:name="_Appendix_2:_Student_1"/>
      <w:bookmarkEnd w:id="36"/>
      <w:r w:rsidRPr="00C15A1F">
        <w:rPr>
          <w:rStyle w:val="IntenseEmphasis"/>
          <w:rFonts w:ascii="Arial" w:hAnsi="Arial" w:cs="Arial"/>
          <w:b/>
          <w:bCs/>
          <w:i w:val="0"/>
          <w:iCs w:val="0"/>
          <w:color w:val="2F5496" w:themeColor="accent1" w:themeShade="BF"/>
        </w:rPr>
        <w:lastRenderedPageBreak/>
        <w:t xml:space="preserve">Appendix </w:t>
      </w:r>
      <w:r>
        <w:rPr>
          <w:rStyle w:val="IntenseEmphasis"/>
          <w:rFonts w:ascii="Arial" w:hAnsi="Arial" w:cs="Arial"/>
          <w:b/>
          <w:bCs/>
          <w:i w:val="0"/>
          <w:iCs w:val="0"/>
          <w:color w:val="2F5496" w:themeColor="accent1" w:themeShade="BF"/>
        </w:rPr>
        <w:t>2</w:t>
      </w:r>
      <w:r w:rsidRPr="00C15A1F">
        <w:rPr>
          <w:rStyle w:val="IntenseEmphasis"/>
          <w:rFonts w:ascii="Arial" w:hAnsi="Arial" w:cs="Arial"/>
          <w:b/>
          <w:bCs/>
          <w:i w:val="0"/>
          <w:iCs w:val="0"/>
          <w:color w:val="2F5496" w:themeColor="accent1" w:themeShade="BF"/>
        </w:rPr>
        <w:t>: St</w:t>
      </w:r>
      <w:r>
        <w:rPr>
          <w:rStyle w:val="IntenseEmphasis"/>
          <w:rFonts w:ascii="Arial" w:hAnsi="Arial" w:cs="Arial"/>
          <w:b/>
          <w:bCs/>
          <w:i w:val="0"/>
          <w:iCs w:val="0"/>
          <w:color w:val="2F5496" w:themeColor="accent1" w:themeShade="BF"/>
        </w:rPr>
        <w:t>udent</w:t>
      </w:r>
      <w:r w:rsidRPr="00C15A1F">
        <w:rPr>
          <w:rStyle w:val="IntenseEmphasis"/>
          <w:rFonts w:ascii="Arial" w:hAnsi="Arial" w:cs="Arial"/>
          <w:b/>
          <w:bCs/>
          <w:i w:val="0"/>
          <w:iCs w:val="0"/>
          <w:color w:val="2F5496" w:themeColor="accent1" w:themeShade="BF"/>
        </w:rPr>
        <w:t xml:space="preserve"> survey </w:t>
      </w:r>
    </w:p>
    <w:tbl>
      <w:tblPr>
        <w:tblStyle w:val="TableGrid"/>
        <w:tblW w:w="0" w:type="auto"/>
        <w:tblLook w:val="04A0" w:firstRow="1" w:lastRow="0" w:firstColumn="1" w:lastColumn="0" w:noHBand="0" w:noVBand="1"/>
      </w:tblPr>
      <w:tblGrid>
        <w:gridCol w:w="1555"/>
        <w:gridCol w:w="1043"/>
        <w:gridCol w:w="803"/>
        <w:gridCol w:w="946"/>
        <w:gridCol w:w="1082"/>
        <w:gridCol w:w="1082"/>
        <w:gridCol w:w="1082"/>
        <w:gridCol w:w="1082"/>
      </w:tblGrid>
      <w:tr w:rsidR="00A57295" w:rsidRPr="00A57295" w14:paraId="79B9B69B" w14:textId="77777777" w:rsidTr="00584D1B">
        <w:trPr>
          <w:trHeight w:val="1075"/>
        </w:trPr>
        <w:tc>
          <w:tcPr>
            <w:tcW w:w="1555" w:type="dxa"/>
            <w:shd w:val="clear" w:color="auto" w:fill="FFFFFF" w:themeFill="background1"/>
            <w:noWrap/>
            <w:hideMark/>
          </w:tcPr>
          <w:p w14:paraId="3FB9261E" w14:textId="77777777" w:rsidR="00A57295" w:rsidRPr="00A57295" w:rsidRDefault="00A57295" w:rsidP="00A57295">
            <w:pPr>
              <w:spacing w:before="0"/>
              <w:ind w:left="0" w:firstLine="0"/>
              <w:jc w:val="center"/>
              <w:rPr>
                <w:b/>
                <w:bCs/>
                <w:sz w:val="24"/>
                <w:szCs w:val="24"/>
              </w:rPr>
            </w:pPr>
          </w:p>
          <w:p w14:paraId="3CF81DF9" w14:textId="77777777" w:rsidR="00A57295" w:rsidRPr="00A57295" w:rsidRDefault="00A57295" w:rsidP="00A57295">
            <w:pPr>
              <w:spacing w:before="0"/>
              <w:ind w:left="0" w:firstLine="0"/>
              <w:jc w:val="center"/>
              <w:rPr>
                <w:b/>
                <w:bCs/>
                <w:sz w:val="24"/>
                <w:szCs w:val="24"/>
              </w:rPr>
            </w:pPr>
          </w:p>
          <w:p w14:paraId="15A2A177" w14:textId="77777777" w:rsidR="00A57295" w:rsidRPr="00A57295" w:rsidRDefault="00A57295" w:rsidP="00A57295">
            <w:pPr>
              <w:spacing w:before="0"/>
              <w:ind w:left="0" w:firstLine="0"/>
              <w:jc w:val="center"/>
              <w:rPr>
                <w:b/>
                <w:bCs/>
                <w:sz w:val="24"/>
                <w:szCs w:val="24"/>
              </w:rPr>
            </w:pPr>
            <w:r w:rsidRPr="00A57295">
              <w:rPr>
                <w:b/>
                <w:bCs/>
                <w:sz w:val="24"/>
                <w:szCs w:val="24"/>
              </w:rPr>
              <w:t>Ethnicity</w:t>
            </w:r>
          </w:p>
        </w:tc>
        <w:tc>
          <w:tcPr>
            <w:tcW w:w="974" w:type="dxa"/>
            <w:shd w:val="clear" w:color="auto" w:fill="FFFFFF" w:themeFill="background1"/>
            <w:hideMark/>
          </w:tcPr>
          <w:p w14:paraId="1B191B10" w14:textId="77777777" w:rsidR="00A57295" w:rsidRPr="00A57295" w:rsidRDefault="00A57295" w:rsidP="00A57295">
            <w:pPr>
              <w:spacing w:before="0"/>
              <w:ind w:left="0" w:firstLine="0"/>
              <w:jc w:val="center"/>
              <w:rPr>
                <w:b/>
                <w:bCs/>
                <w:sz w:val="24"/>
                <w:szCs w:val="24"/>
              </w:rPr>
            </w:pPr>
          </w:p>
          <w:p w14:paraId="2D2FFD92" w14:textId="77777777" w:rsidR="00A57295" w:rsidRPr="00A57295" w:rsidRDefault="00A57295" w:rsidP="00A57295">
            <w:pPr>
              <w:spacing w:before="0"/>
              <w:ind w:left="0" w:firstLine="0"/>
              <w:jc w:val="center"/>
              <w:rPr>
                <w:b/>
                <w:bCs/>
                <w:sz w:val="24"/>
                <w:szCs w:val="24"/>
              </w:rPr>
            </w:pPr>
            <w:r w:rsidRPr="00A57295">
              <w:rPr>
                <w:b/>
                <w:bCs/>
                <w:sz w:val="24"/>
                <w:szCs w:val="24"/>
              </w:rPr>
              <w:t>Strongly Agree</w:t>
            </w:r>
          </w:p>
        </w:tc>
        <w:tc>
          <w:tcPr>
            <w:tcW w:w="754" w:type="dxa"/>
            <w:shd w:val="clear" w:color="auto" w:fill="FFFFFF" w:themeFill="background1"/>
            <w:hideMark/>
          </w:tcPr>
          <w:p w14:paraId="251F8BD4" w14:textId="77777777" w:rsidR="00A57295" w:rsidRPr="00A57295" w:rsidRDefault="00A57295" w:rsidP="00A57295">
            <w:pPr>
              <w:spacing w:before="0"/>
              <w:ind w:left="0" w:firstLine="0"/>
              <w:jc w:val="center"/>
              <w:rPr>
                <w:b/>
                <w:bCs/>
                <w:sz w:val="24"/>
                <w:szCs w:val="24"/>
              </w:rPr>
            </w:pPr>
          </w:p>
          <w:p w14:paraId="464409EC" w14:textId="77777777" w:rsidR="00A57295" w:rsidRPr="00A57295" w:rsidRDefault="00A57295" w:rsidP="00A57295">
            <w:pPr>
              <w:spacing w:before="0"/>
              <w:ind w:left="0" w:firstLine="0"/>
              <w:jc w:val="center"/>
              <w:rPr>
                <w:b/>
                <w:bCs/>
                <w:sz w:val="24"/>
                <w:szCs w:val="24"/>
              </w:rPr>
            </w:pPr>
            <w:r w:rsidRPr="00A57295">
              <w:rPr>
                <w:b/>
                <w:bCs/>
                <w:sz w:val="24"/>
                <w:szCs w:val="24"/>
              </w:rPr>
              <w:t>Agree</w:t>
            </w:r>
          </w:p>
        </w:tc>
        <w:tc>
          <w:tcPr>
            <w:tcW w:w="885" w:type="dxa"/>
            <w:shd w:val="clear" w:color="auto" w:fill="FFFFFF" w:themeFill="background1"/>
            <w:hideMark/>
          </w:tcPr>
          <w:p w14:paraId="3B3D8EA2" w14:textId="77777777" w:rsidR="00A57295" w:rsidRPr="00A57295" w:rsidRDefault="00A57295" w:rsidP="00A57295">
            <w:pPr>
              <w:spacing w:before="0"/>
              <w:ind w:left="0" w:firstLine="0"/>
              <w:jc w:val="center"/>
              <w:rPr>
                <w:b/>
                <w:bCs/>
                <w:sz w:val="24"/>
                <w:szCs w:val="24"/>
              </w:rPr>
            </w:pPr>
          </w:p>
          <w:p w14:paraId="4395A5E8" w14:textId="77777777" w:rsidR="00A57295" w:rsidRPr="00A57295" w:rsidRDefault="00A57295" w:rsidP="00A57295">
            <w:pPr>
              <w:spacing w:before="0"/>
              <w:ind w:left="0" w:firstLine="0"/>
              <w:jc w:val="center"/>
              <w:rPr>
                <w:b/>
                <w:bCs/>
                <w:sz w:val="24"/>
                <w:szCs w:val="24"/>
              </w:rPr>
            </w:pPr>
            <w:r w:rsidRPr="00A57295">
              <w:rPr>
                <w:b/>
                <w:bCs/>
                <w:sz w:val="24"/>
                <w:szCs w:val="24"/>
              </w:rPr>
              <w:t>Slightly Agree</w:t>
            </w:r>
          </w:p>
        </w:tc>
        <w:tc>
          <w:tcPr>
            <w:tcW w:w="1010" w:type="dxa"/>
            <w:shd w:val="clear" w:color="auto" w:fill="FFFFFF" w:themeFill="background1"/>
            <w:hideMark/>
          </w:tcPr>
          <w:p w14:paraId="5F0A92F1" w14:textId="77777777" w:rsidR="00A57295" w:rsidRPr="00A57295" w:rsidRDefault="00A57295" w:rsidP="00A57295">
            <w:pPr>
              <w:spacing w:before="0"/>
              <w:ind w:left="0" w:firstLine="0"/>
              <w:jc w:val="center"/>
              <w:rPr>
                <w:b/>
                <w:bCs/>
                <w:sz w:val="24"/>
                <w:szCs w:val="24"/>
              </w:rPr>
            </w:pPr>
          </w:p>
          <w:p w14:paraId="33B40357" w14:textId="77777777" w:rsidR="00A57295" w:rsidRPr="00A57295" w:rsidRDefault="00A57295" w:rsidP="00A57295">
            <w:pPr>
              <w:spacing w:before="0"/>
              <w:ind w:left="0" w:firstLine="0"/>
              <w:jc w:val="center"/>
              <w:rPr>
                <w:b/>
                <w:bCs/>
                <w:sz w:val="24"/>
                <w:szCs w:val="24"/>
              </w:rPr>
            </w:pPr>
            <w:r w:rsidRPr="00A57295">
              <w:rPr>
                <w:b/>
                <w:bCs/>
                <w:sz w:val="24"/>
                <w:szCs w:val="24"/>
              </w:rPr>
              <w:t>Neither Agree nor Disagree</w:t>
            </w:r>
          </w:p>
        </w:tc>
        <w:tc>
          <w:tcPr>
            <w:tcW w:w="1010" w:type="dxa"/>
            <w:shd w:val="clear" w:color="auto" w:fill="FFFFFF" w:themeFill="background1"/>
            <w:hideMark/>
          </w:tcPr>
          <w:p w14:paraId="1BF0E7A4" w14:textId="77777777" w:rsidR="00A57295" w:rsidRPr="00A57295" w:rsidRDefault="00A57295" w:rsidP="00A57295">
            <w:pPr>
              <w:spacing w:before="0"/>
              <w:ind w:left="0" w:firstLine="0"/>
              <w:jc w:val="center"/>
              <w:rPr>
                <w:b/>
                <w:bCs/>
                <w:sz w:val="24"/>
                <w:szCs w:val="24"/>
              </w:rPr>
            </w:pPr>
          </w:p>
          <w:p w14:paraId="03F3398D" w14:textId="77777777" w:rsidR="00A57295" w:rsidRPr="00A57295" w:rsidRDefault="00A57295" w:rsidP="00A57295">
            <w:pPr>
              <w:spacing w:before="0"/>
              <w:ind w:left="0" w:firstLine="0"/>
              <w:jc w:val="center"/>
              <w:rPr>
                <w:b/>
                <w:bCs/>
                <w:sz w:val="24"/>
                <w:szCs w:val="24"/>
              </w:rPr>
            </w:pPr>
            <w:r w:rsidRPr="00A57295">
              <w:rPr>
                <w:b/>
                <w:bCs/>
                <w:sz w:val="24"/>
                <w:szCs w:val="24"/>
              </w:rPr>
              <w:t>Slightly Disagree</w:t>
            </w:r>
          </w:p>
        </w:tc>
        <w:tc>
          <w:tcPr>
            <w:tcW w:w="1010" w:type="dxa"/>
            <w:shd w:val="clear" w:color="auto" w:fill="FFFFFF" w:themeFill="background1"/>
            <w:hideMark/>
          </w:tcPr>
          <w:p w14:paraId="24F387D4" w14:textId="77777777" w:rsidR="00A57295" w:rsidRPr="00A57295" w:rsidRDefault="00A57295" w:rsidP="00A57295">
            <w:pPr>
              <w:spacing w:before="0"/>
              <w:ind w:left="0" w:firstLine="0"/>
              <w:jc w:val="center"/>
              <w:rPr>
                <w:b/>
                <w:bCs/>
                <w:sz w:val="24"/>
                <w:szCs w:val="24"/>
              </w:rPr>
            </w:pPr>
          </w:p>
          <w:p w14:paraId="2DAE8CEF" w14:textId="77777777" w:rsidR="00A57295" w:rsidRPr="00A57295" w:rsidRDefault="00A57295" w:rsidP="00A57295">
            <w:pPr>
              <w:spacing w:before="0"/>
              <w:ind w:left="0" w:firstLine="0"/>
              <w:jc w:val="center"/>
              <w:rPr>
                <w:b/>
                <w:bCs/>
                <w:sz w:val="24"/>
                <w:szCs w:val="24"/>
              </w:rPr>
            </w:pPr>
            <w:r w:rsidRPr="00A57295">
              <w:rPr>
                <w:b/>
                <w:bCs/>
                <w:sz w:val="24"/>
                <w:szCs w:val="24"/>
              </w:rPr>
              <w:t>Disagree</w:t>
            </w:r>
          </w:p>
        </w:tc>
        <w:tc>
          <w:tcPr>
            <w:tcW w:w="1010" w:type="dxa"/>
            <w:shd w:val="clear" w:color="auto" w:fill="FFFFFF" w:themeFill="background1"/>
            <w:hideMark/>
          </w:tcPr>
          <w:p w14:paraId="1C617A27" w14:textId="77777777" w:rsidR="00A57295" w:rsidRPr="00A57295" w:rsidRDefault="00A57295" w:rsidP="00A57295">
            <w:pPr>
              <w:spacing w:before="0"/>
              <w:ind w:left="0" w:firstLine="0"/>
              <w:jc w:val="center"/>
              <w:rPr>
                <w:b/>
                <w:bCs/>
                <w:sz w:val="24"/>
                <w:szCs w:val="24"/>
              </w:rPr>
            </w:pPr>
          </w:p>
          <w:p w14:paraId="6297EF06" w14:textId="77777777" w:rsidR="00A57295" w:rsidRPr="00A57295" w:rsidRDefault="00A57295" w:rsidP="00A57295">
            <w:pPr>
              <w:spacing w:before="0"/>
              <w:ind w:left="0" w:firstLine="0"/>
              <w:jc w:val="center"/>
              <w:rPr>
                <w:b/>
                <w:bCs/>
                <w:sz w:val="24"/>
                <w:szCs w:val="24"/>
              </w:rPr>
            </w:pPr>
            <w:r w:rsidRPr="00A57295">
              <w:rPr>
                <w:b/>
                <w:bCs/>
                <w:sz w:val="24"/>
                <w:szCs w:val="24"/>
              </w:rPr>
              <w:t>Strongly Disagree</w:t>
            </w:r>
          </w:p>
        </w:tc>
      </w:tr>
      <w:tr w:rsidR="00A57295" w:rsidRPr="00A57295" w14:paraId="507526F0" w14:textId="77777777" w:rsidTr="00584D1B">
        <w:trPr>
          <w:trHeight w:val="408"/>
        </w:trPr>
        <w:tc>
          <w:tcPr>
            <w:tcW w:w="8208" w:type="dxa"/>
            <w:gridSpan w:val="8"/>
            <w:shd w:val="clear" w:color="auto" w:fill="FFFFFF" w:themeFill="background1"/>
            <w:noWrap/>
          </w:tcPr>
          <w:p w14:paraId="649F5B0E" w14:textId="77777777" w:rsidR="00A57295" w:rsidRPr="00A57295" w:rsidRDefault="00A57295" w:rsidP="00A57295">
            <w:pPr>
              <w:spacing w:before="0"/>
              <w:ind w:left="0" w:firstLine="0"/>
              <w:rPr>
                <w:rFonts w:ascii="Calibri" w:hAnsi="Calibri" w:cs="Calibri"/>
                <w:b/>
                <w:bCs/>
                <w:sz w:val="24"/>
                <w:szCs w:val="24"/>
              </w:rPr>
            </w:pPr>
            <w:r w:rsidRPr="00A57295">
              <w:rPr>
                <w:rFonts w:ascii="Calibri" w:hAnsi="Calibri" w:cs="Calibri"/>
                <w:b/>
                <w:bCs/>
                <w:sz w:val="24"/>
                <w:szCs w:val="24"/>
              </w:rPr>
              <w:t>I considered the ethnic/racial diversity of the University of Aberdeen before applying to study here.</w:t>
            </w:r>
          </w:p>
        </w:tc>
      </w:tr>
      <w:tr w:rsidR="00A57295" w:rsidRPr="00A57295" w14:paraId="5CC1DA03" w14:textId="77777777" w:rsidTr="00584D1B">
        <w:trPr>
          <w:trHeight w:val="408"/>
        </w:trPr>
        <w:tc>
          <w:tcPr>
            <w:tcW w:w="1555" w:type="dxa"/>
            <w:noWrap/>
            <w:hideMark/>
          </w:tcPr>
          <w:p w14:paraId="3963B2E2"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White (W)</w:t>
            </w:r>
          </w:p>
        </w:tc>
        <w:tc>
          <w:tcPr>
            <w:tcW w:w="974" w:type="dxa"/>
            <w:noWrap/>
            <w:hideMark/>
          </w:tcPr>
          <w:p w14:paraId="40D25EF2"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3%</w:t>
            </w:r>
          </w:p>
        </w:tc>
        <w:tc>
          <w:tcPr>
            <w:tcW w:w="754" w:type="dxa"/>
            <w:noWrap/>
            <w:hideMark/>
          </w:tcPr>
          <w:p w14:paraId="61913165"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8%</w:t>
            </w:r>
          </w:p>
        </w:tc>
        <w:tc>
          <w:tcPr>
            <w:tcW w:w="885" w:type="dxa"/>
            <w:noWrap/>
            <w:hideMark/>
          </w:tcPr>
          <w:p w14:paraId="1A20D479"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10%</w:t>
            </w:r>
          </w:p>
        </w:tc>
        <w:tc>
          <w:tcPr>
            <w:tcW w:w="1010" w:type="dxa"/>
            <w:noWrap/>
            <w:hideMark/>
          </w:tcPr>
          <w:p w14:paraId="7883E532"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21%</w:t>
            </w:r>
          </w:p>
        </w:tc>
        <w:tc>
          <w:tcPr>
            <w:tcW w:w="1010" w:type="dxa"/>
            <w:noWrap/>
            <w:hideMark/>
          </w:tcPr>
          <w:p w14:paraId="76FC94B0"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8%</w:t>
            </w:r>
          </w:p>
        </w:tc>
        <w:tc>
          <w:tcPr>
            <w:tcW w:w="1010" w:type="dxa"/>
            <w:noWrap/>
            <w:hideMark/>
          </w:tcPr>
          <w:p w14:paraId="52E128EF"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26%</w:t>
            </w:r>
          </w:p>
        </w:tc>
        <w:tc>
          <w:tcPr>
            <w:tcW w:w="1010" w:type="dxa"/>
            <w:noWrap/>
            <w:hideMark/>
          </w:tcPr>
          <w:p w14:paraId="22EC428D"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23%</w:t>
            </w:r>
          </w:p>
        </w:tc>
      </w:tr>
      <w:tr w:rsidR="00A57295" w:rsidRPr="00A57295" w14:paraId="67F36C25" w14:textId="77777777" w:rsidTr="00584D1B">
        <w:trPr>
          <w:trHeight w:val="408"/>
        </w:trPr>
        <w:tc>
          <w:tcPr>
            <w:tcW w:w="1555" w:type="dxa"/>
            <w:noWrap/>
            <w:hideMark/>
          </w:tcPr>
          <w:p w14:paraId="13D5872D"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Racialised Groups (RG)</w:t>
            </w:r>
          </w:p>
        </w:tc>
        <w:tc>
          <w:tcPr>
            <w:tcW w:w="974" w:type="dxa"/>
            <w:noWrap/>
            <w:hideMark/>
          </w:tcPr>
          <w:p w14:paraId="01AF73E9"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19%</w:t>
            </w:r>
          </w:p>
        </w:tc>
        <w:tc>
          <w:tcPr>
            <w:tcW w:w="754" w:type="dxa"/>
            <w:noWrap/>
            <w:hideMark/>
          </w:tcPr>
          <w:p w14:paraId="42FE6BB7"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24%</w:t>
            </w:r>
          </w:p>
        </w:tc>
        <w:tc>
          <w:tcPr>
            <w:tcW w:w="885" w:type="dxa"/>
            <w:noWrap/>
            <w:hideMark/>
          </w:tcPr>
          <w:p w14:paraId="35771C8E"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12%</w:t>
            </w:r>
          </w:p>
        </w:tc>
        <w:tc>
          <w:tcPr>
            <w:tcW w:w="1010" w:type="dxa"/>
            <w:noWrap/>
            <w:hideMark/>
          </w:tcPr>
          <w:p w14:paraId="358F5299"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16%</w:t>
            </w:r>
          </w:p>
        </w:tc>
        <w:tc>
          <w:tcPr>
            <w:tcW w:w="1010" w:type="dxa"/>
            <w:noWrap/>
            <w:hideMark/>
          </w:tcPr>
          <w:p w14:paraId="56607758"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5%</w:t>
            </w:r>
          </w:p>
        </w:tc>
        <w:tc>
          <w:tcPr>
            <w:tcW w:w="1010" w:type="dxa"/>
            <w:noWrap/>
            <w:hideMark/>
          </w:tcPr>
          <w:p w14:paraId="4DCF5AE9"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10%</w:t>
            </w:r>
          </w:p>
        </w:tc>
        <w:tc>
          <w:tcPr>
            <w:tcW w:w="1010" w:type="dxa"/>
            <w:noWrap/>
            <w:hideMark/>
          </w:tcPr>
          <w:p w14:paraId="26DF84B9"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13%</w:t>
            </w:r>
          </w:p>
        </w:tc>
      </w:tr>
      <w:tr w:rsidR="00A57295" w:rsidRPr="00A57295" w14:paraId="17F2F28D" w14:textId="77777777" w:rsidTr="00584D1B">
        <w:trPr>
          <w:trHeight w:val="191"/>
        </w:trPr>
        <w:tc>
          <w:tcPr>
            <w:tcW w:w="8208" w:type="dxa"/>
            <w:gridSpan w:val="8"/>
            <w:shd w:val="clear" w:color="auto" w:fill="FFFFFF" w:themeFill="background1"/>
            <w:noWrap/>
          </w:tcPr>
          <w:p w14:paraId="0088B777" w14:textId="77777777" w:rsidR="00A57295" w:rsidRPr="00A57295" w:rsidRDefault="00A57295" w:rsidP="00A57295">
            <w:pPr>
              <w:spacing w:before="0"/>
              <w:ind w:left="0" w:firstLine="0"/>
              <w:rPr>
                <w:rFonts w:ascii="Calibri" w:hAnsi="Calibri" w:cs="Calibri"/>
                <w:b/>
                <w:bCs/>
                <w:sz w:val="24"/>
                <w:szCs w:val="24"/>
              </w:rPr>
            </w:pPr>
            <w:r w:rsidRPr="00A57295">
              <w:rPr>
                <w:rFonts w:ascii="Calibri" w:hAnsi="Calibri" w:cs="Calibri"/>
                <w:b/>
                <w:bCs/>
                <w:sz w:val="24"/>
                <w:szCs w:val="24"/>
              </w:rPr>
              <w:t>The ethnic/racial diversity of the University of Aberdeen impacts on my sense of belonging.</w:t>
            </w:r>
          </w:p>
        </w:tc>
      </w:tr>
      <w:tr w:rsidR="00A57295" w:rsidRPr="00A57295" w14:paraId="583F82CE" w14:textId="77777777" w:rsidTr="00584D1B">
        <w:trPr>
          <w:trHeight w:val="408"/>
        </w:trPr>
        <w:tc>
          <w:tcPr>
            <w:tcW w:w="1555" w:type="dxa"/>
            <w:noWrap/>
            <w:hideMark/>
          </w:tcPr>
          <w:p w14:paraId="5E4FC60B"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White (W)</w:t>
            </w:r>
          </w:p>
        </w:tc>
        <w:tc>
          <w:tcPr>
            <w:tcW w:w="974" w:type="dxa"/>
            <w:noWrap/>
            <w:hideMark/>
          </w:tcPr>
          <w:p w14:paraId="356D6987"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4%</w:t>
            </w:r>
          </w:p>
        </w:tc>
        <w:tc>
          <w:tcPr>
            <w:tcW w:w="754" w:type="dxa"/>
            <w:noWrap/>
            <w:hideMark/>
          </w:tcPr>
          <w:p w14:paraId="417633D0"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13%</w:t>
            </w:r>
          </w:p>
        </w:tc>
        <w:tc>
          <w:tcPr>
            <w:tcW w:w="885" w:type="dxa"/>
            <w:noWrap/>
            <w:hideMark/>
          </w:tcPr>
          <w:p w14:paraId="6EAE8F3F"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17%</w:t>
            </w:r>
          </w:p>
        </w:tc>
        <w:tc>
          <w:tcPr>
            <w:tcW w:w="1010" w:type="dxa"/>
            <w:noWrap/>
            <w:hideMark/>
          </w:tcPr>
          <w:p w14:paraId="39BA582D"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33%</w:t>
            </w:r>
          </w:p>
        </w:tc>
        <w:tc>
          <w:tcPr>
            <w:tcW w:w="1010" w:type="dxa"/>
            <w:noWrap/>
            <w:hideMark/>
          </w:tcPr>
          <w:p w14:paraId="3CD58C97"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5%</w:t>
            </w:r>
          </w:p>
        </w:tc>
        <w:tc>
          <w:tcPr>
            <w:tcW w:w="1010" w:type="dxa"/>
            <w:noWrap/>
            <w:hideMark/>
          </w:tcPr>
          <w:p w14:paraId="677F5951"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16%</w:t>
            </w:r>
          </w:p>
        </w:tc>
        <w:tc>
          <w:tcPr>
            <w:tcW w:w="1010" w:type="dxa"/>
            <w:noWrap/>
            <w:hideMark/>
          </w:tcPr>
          <w:p w14:paraId="1B9257D0"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13%</w:t>
            </w:r>
          </w:p>
        </w:tc>
      </w:tr>
      <w:tr w:rsidR="00A57295" w:rsidRPr="00A57295" w14:paraId="5C475F20" w14:textId="77777777" w:rsidTr="00584D1B">
        <w:trPr>
          <w:trHeight w:val="408"/>
        </w:trPr>
        <w:tc>
          <w:tcPr>
            <w:tcW w:w="1555" w:type="dxa"/>
            <w:noWrap/>
            <w:hideMark/>
          </w:tcPr>
          <w:p w14:paraId="1789F42D"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Racialised Groups (RG)</w:t>
            </w:r>
          </w:p>
        </w:tc>
        <w:tc>
          <w:tcPr>
            <w:tcW w:w="974" w:type="dxa"/>
            <w:noWrap/>
            <w:hideMark/>
          </w:tcPr>
          <w:p w14:paraId="226925EF"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22%</w:t>
            </w:r>
          </w:p>
        </w:tc>
        <w:tc>
          <w:tcPr>
            <w:tcW w:w="754" w:type="dxa"/>
            <w:noWrap/>
            <w:hideMark/>
          </w:tcPr>
          <w:p w14:paraId="36E11585"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31%</w:t>
            </w:r>
          </w:p>
        </w:tc>
        <w:tc>
          <w:tcPr>
            <w:tcW w:w="885" w:type="dxa"/>
            <w:noWrap/>
            <w:hideMark/>
          </w:tcPr>
          <w:p w14:paraId="74036508"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12%</w:t>
            </w:r>
          </w:p>
        </w:tc>
        <w:tc>
          <w:tcPr>
            <w:tcW w:w="1010" w:type="dxa"/>
            <w:noWrap/>
            <w:hideMark/>
          </w:tcPr>
          <w:p w14:paraId="4147DC51"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16%</w:t>
            </w:r>
          </w:p>
        </w:tc>
        <w:tc>
          <w:tcPr>
            <w:tcW w:w="1010" w:type="dxa"/>
            <w:noWrap/>
            <w:hideMark/>
          </w:tcPr>
          <w:p w14:paraId="7CDBE55D"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3%</w:t>
            </w:r>
          </w:p>
        </w:tc>
        <w:tc>
          <w:tcPr>
            <w:tcW w:w="1010" w:type="dxa"/>
            <w:noWrap/>
            <w:hideMark/>
          </w:tcPr>
          <w:p w14:paraId="1AFB2E1A"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7%</w:t>
            </w:r>
          </w:p>
        </w:tc>
        <w:tc>
          <w:tcPr>
            <w:tcW w:w="1010" w:type="dxa"/>
            <w:noWrap/>
            <w:hideMark/>
          </w:tcPr>
          <w:p w14:paraId="3124651A"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9%</w:t>
            </w:r>
          </w:p>
        </w:tc>
      </w:tr>
      <w:tr w:rsidR="00A57295" w:rsidRPr="00A57295" w14:paraId="164BE23B" w14:textId="77777777" w:rsidTr="00584D1B">
        <w:trPr>
          <w:trHeight w:val="408"/>
        </w:trPr>
        <w:tc>
          <w:tcPr>
            <w:tcW w:w="8208" w:type="dxa"/>
            <w:gridSpan w:val="8"/>
            <w:shd w:val="clear" w:color="auto" w:fill="FFFFFF" w:themeFill="background1"/>
            <w:noWrap/>
          </w:tcPr>
          <w:p w14:paraId="39192FCF" w14:textId="77777777" w:rsidR="00A57295" w:rsidRPr="00A57295" w:rsidRDefault="00A57295" w:rsidP="00A57295">
            <w:pPr>
              <w:spacing w:before="0"/>
              <w:ind w:left="0" w:firstLine="0"/>
              <w:rPr>
                <w:rFonts w:ascii="Calibri" w:hAnsi="Calibri" w:cs="Calibri"/>
                <w:b/>
                <w:bCs/>
                <w:sz w:val="24"/>
                <w:szCs w:val="24"/>
              </w:rPr>
            </w:pPr>
            <w:r w:rsidRPr="00A57295">
              <w:rPr>
                <w:rFonts w:ascii="Calibri" w:hAnsi="Calibri" w:cs="Calibri"/>
                <w:b/>
                <w:bCs/>
                <w:sz w:val="24"/>
                <w:szCs w:val="24"/>
              </w:rPr>
              <w:t>The ethnic/racial diversity of the University of Aberdeen impacts on my desire to stay.</w:t>
            </w:r>
          </w:p>
        </w:tc>
      </w:tr>
      <w:tr w:rsidR="00A57295" w:rsidRPr="00A57295" w14:paraId="38D76BB5" w14:textId="77777777" w:rsidTr="00584D1B">
        <w:trPr>
          <w:trHeight w:val="408"/>
        </w:trPr>
        <w:tc>
          <w:tcPr>
            <w:tcW w:w="1555" w:type="dxa"/>
            <w:noWrap/>
            <w:hideMark/>
          </w:tcPr>
          <w:p w14:paraId="7832B697"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White (W)</w:t>
            </w:r>
          </w:p>
        </w:tc>
        <w:tc>
          <w:tcPr>
            <w:tcW w:w="974" w:type="dxa"/>
            <w:noWrap/>
            <w:hideMark/>
          </w:tcPr>
          <w:p w14:paraId="4C93B1CC"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6%</w:t>
            </w:r>
          </w:p>
        </w:tc>
        <w:tc>
          <w:tcPr>
            <w:tcW w:w="754" w:type="dxa"/>
            <w:noWrap/>
            <w:hideMark/>
          </w:tcPr>
          <w:p w14:paraId="5918AB29"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20%</w:t>
            </w:r>
          </w:p>
        </w:tc>
        <w:tc>
          <w:tcPr>
            <w:tcW w:w="885" w:type="dxa"/>
            <w:noWrap/>
            <w:hideMark/>
          </w:tcPr>
          <w:p w14:paraId="226B2BBF"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14%</w:t>
            </w:r>
          </w:p>
        </w:tc>
        <w:tc>
          <w:tcPr>
            <w:tcW w:w="1010" w:type="dxa"/>
            <w:noWrap/>
            <w:hideMark/>
          </w:tcPr>
          <w:p w14:paraId="047A0ECA"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26%</w:t>
            </w:r>
          </w:p>
        </w:tc>
        <w:tc>
          <w:tcPr>
            <w:tcW w:w="1010" w:type="dxa"/>
            <w:noWrap/>
            <w:hideMark/>
          </w:tcPr>
          <w:p w14:paraId="59960B09"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5%</w:t>
            </w:r>
          </w:p>
        </w:tc>
        <w:tc>
          <w:tcPr>
            <w:tcW w:w="1010" w:type="dxa"/>
            <w:noWrap/>
            <w:hideMark/>
          </w:tcPr>
          <w:p w14:paraId="6C324630"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14%</w:t>
            </w:r>
          </w:p>
        </w:tc>
        <w:tc>
          <w:tcPr>
            <w:tcW w:w="1010" w:type="dxa"/>
            <w:noWrap/>
            <w:hideMark/>
          </w:tcPr>
          <w:p w14:paraId="5FBB8B2F"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14%</w:t>
            </w:r>
          </w:p>
        </w:tc>
      </w:tr>
      <w:tr w:rsidR="00A57295" w:rsidRPr="00A57295" w14:paraId="38761F61" w14:textId="77777777" w:rsidTr="00584D1B">
        <w:trPr>
          <w:trHeight w:val="408"/>
        </w:trPr>
        <w:tc>
          <w:tcPr>
            <w:tcW w:w="1555" w:type="dxa"/>
            <w:noWrap/>
            <w:hideMark/>
          </w:tcPr>
          <w:p w14:paraId="3B4BCC3B"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Racialised Groups (RG)</w:t>
            </w:r>
          </w:p>
        </w:tc>
        <w:tc>
          <w:tcPr>
            <w:tcW w:w="974" w:type="dxa"/>
            <w:noWrap/>
            <w:hideMark/>
          </w:tcPr>
          <w:p w14:paraId="65E6C63A"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24%</w:t>
            </w:r>
          </w:p>
        </w:tc>
        <w:tc>
          <w:tcPr>
            <w:tcW w:w="754" w:type="dxa"/>
            <w:noWrap/>
            <w:hideMark/>
          </w:tcPr>
          <w:p w14:paraId="614F9442"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29%</w:t>
            </w:r>
          </w:p>
        </w:tc>
        <w:tc>
          <w:tcPr>
            <w:tcW w:w="885" w:type="dxa"/>
            <w:noWrap/>
            <w:hideMark/>
          </w:tcPr>
          <w:p w14:paraId="44F7851D"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10%</w:t>
            </w:r>
          </w:p>
        </w:tc>
        <w:tc>
          <w:tcPr>
            <w:tcW w:w="1010" w:type="dxa"/>
            <w:noWrap/>
            <w:hideMark/>
          </w:tcPr>
          <w:p w14:paraId="66BA7AE8"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15%</w:t>
            </w:r>
          </w:p>
        </w:tc>
        <w:tc>
          <w:tcPr>
            <w:tcW w:w="1010" w:type="dxa"/>
            <w:noWrap/>
            <w:hideMark/>
          </w:tcPr>
          <w:p w14:paraId="1B09FA2A"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5%</w:t>
            </w:r>
          </w:p>
        </w:tc>
        <w:tc>
          <w:tcPr>
            <w:tcW w:w="1010" w:type="dxa"/>
            <w:noWrap/>
            <w:hideMark/>
          </w:tcPr>
          <w:p w14:paraId="68CED59A"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7%</w:t>
            </w:r>
          </w:p>
        </w:tc>
        <w:tc>
          <w:tcPr>
            <w:tcW w:w="1010" w:type="dxa"/>
            <w:noWrap/>
            <w:hideMark/>
          </w:tcPr>
          <w:p w14:paraId="61E56590"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9%</w:t>
            </w:r>
          </w:p>
        </w:tc>
      </w:tr>
      <w:tr w:rsidR="00A57295" w:rsidRPr="00A57295" w14:paraId="2B7F0B2B" w14:textId="77777777" w:rsidTr="00584D1B">
        <w:trPr>
          <w:trHeight w:val="408"/>
        </w:trPr>
        <w:tc>
          <w:tcPr>
            <w:tcW w:w="8208" w:type="dxa"/>
            <w:gridSpan w:val="8"/>
            <w:shd w:val="clear" w:color="auto" w:fill="FFFFFF" w:themeFill="background1"/>
            <w:noWrap/>
          </w:tcPr>
          <w:p w14:paraId="269E8C74" w14:textId="77777777" w:rsidR="00A57295" w:rsidRPr="00A57295" w:rsidRDefault="00A57295" w:rsidP="00A57295">
            <w:pPr>
              <w:spacing w:before="0"/>
              <w:ind w:left="0" w:firstLine="0"/>
              <w:rPr>
                <w:rFonts w:ascii="Calibri" w:hAnsi="Calibri" w:cs="Calibri"/>
                <w:b/>
                <w:bCs/>
                <w:sz w:val="24"/>
                <w:szCs w:val="24"/>
              </w:rPr>
            </w:pPr>
            <w:r w:rsidRPr="00A57295">
              <w:rPr>
                <w:rFonts w:ascii="Calibri" w:hAnsi="Calibri" w:cs="Calibri"/>
                <w:b/>
                <w:bCs/>
                <w:sz w:val="24"/>
                <w:szCs w:val="24"/>
              </w:rPr>
              <w:t>The ethnic/racial diversity of the local population impacts on my day-to-day life.</w:t>
            </w:r>
          </w:p>
        </w:tc>
      </w:tr>
      <w:tr w:rsidR="00A57295" w:rsidRPr="00A57295" w14:paraId="1D07BFD9" w14:textId="77777777" w:rsidTr="00584D1B">
        <w:trPr>
          <w:trHeight w:val="408"/>
        </w:trPr>
        <w:tc>
          <w:tcPr>
            <w:tcW w:w="1555" w:type="dxa"/>
            <w:noWrap/>
          </w:tcPr>
          <w:p w14:paraId="43DC3FF8"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White (W)</w:t>
            </w:r>
          </w:p>
        </w:tc>
        <w:tc>
          <w:tcPr>
            <w:tcW w:w="974" w:type="dxa"/>
            <w:noWrap/>
          </w:tcPr>
          <w:p w14:paraId="738EF4A4"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2%</w:t>
            </w:r>
          </w:p>
        </w:tc>
        <w:tc>
          <w:tcPr>
            <w:tcW w:w="754" w:type="dxa"/>
            <w:noWrap/>
          </w:tcPr>
          <w:p w14:paraId="4E4C38D4"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7%</w:t>
            </w:r>
          </w:p>
        </w:tc>
        <w:tc>
          <w:tcPr>
            <w:tcW w:w="885" w:type="dxa"/>
            <w:noWrap/>
          </w:tcPr>
          <w:p w14:paraId="5D2D0397"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10%</w:t>
            </w:r>
          </w:p>
        </w:tc>
        <w:tc>
          <w:tcPr>
            <w:tcW w:w="1010" w:type="dxa"/>
            <w:noWrap/>
          </w:tcPr>
          <w:p w14:paraId="22EFAB3F"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32%</w:t>
            </w:r>
          </w:p>
        </w:tc>
        <w:tc>
          <w:tcPr>
            <w:tcW w:w="1010" w:type="dxa"/>
            <w:noWrap/>
          </w:tcPr>
          <w:p w14:paraId="5F895F3C"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7%</w:t>
            </w:r>
          </w:p>
        </w:tc>
        <w:tc>
          <w:tcPr>
            <w:tcW w:w="1010" w:type="dxa"/>
            <w:noWrap/>
          </w:tcPr>
          <w:p w14:paraId="34176859"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23%</w:t>
            </w:r>
          </w:p>
        </w:tc>
        <w:tc>
          <w:tcPr>
            <w:tcW w:w="1010" w:type="dxa"/>
            <w:noWrap/>
          </w:tcPr>
          <w:p w14:paraId="010AF939"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19%</w:t>
            </w:r>
          </w:p>
        </w:tc>
      </w:tr>
      <w:tr w:rsidR="00A57295" w:rsidRPr="00A57295" w14:paraId="0E2D31BE" w14:textId="77777777" w:rsidTr="00584D1B">
        <w:trPr>
          <w:trHeight w:val="408"/>
        </w:trPr>
        <w:tc>
          <w:tcPr>
            <w:tcW w:w="1555" w:type="dxa"/>
            <w:noWrap/>
          </w:tcPr>
          <w:p w14:paraId="4D57ADE4"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Racialised Groups (RG)</w:t>
            </w:r>
          </w:p>
        </w:tc>
        <w:tc>
          <w:tcPr>
            <w:tcW w:w="974" w:type="dxa"/>
            <w:noWrap/>
          </w:tcPr>
          <w:p w14:paraId="37B6E2CD"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14%</w:t>
            </w:r>
          </w:p>
        </w:tc>
        <w:tc>
          <w:tcPr>
            <w:tcW w:w="754" w:type="dxa"/>
            <w:noWrap/>
          </w:tcPr>
          <w:p w14:paraId="7E27A1E5"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27%</w:t>
            </w:r>
          </w:p>
        </w:tc>
        <w:tc>
          <w:tcPr>
            <w:tcW w:w="885" w:type="dxa"/>
            <w:noWrap/>
          </w:tcPr>
          <w:p w14:paraId="517ABCB6"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18%</w:t>
            </w:r>
          </w:p>
        </w:tc>
        <w:tc>
          <w:tcPr>
            <w:tcW w:w="1010" w:type="dxa"/>
            <w:noWrap/>
          </w:tcPr>
          <w:p w14:paraId="6CA668F5"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20%</w:t>
            </w:r>
          </w:p>
        </w:tc>
        <w:tc>
          <w:tcPr>
            <w:tcW w:w="1010" w:type="dxa"/>
            <w:noWrap/>
          </w:tcPr>
          <w:p w14:paraId="47156CD9"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4%</w:t>
            </w:r>
          </w:p>
        </w:tc>
        <w:tc>
          <w:tcPr>
            <w:tcW w:w="1010" w:type="dxa"/>
            <w:noWrap/>
          </w:tcPr>
          <w:p w14:paraId="1BFDA5C3"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10%</w:t>
            </w:r>
          </w:p>
        </w:tc>
        <w:tc>
          <w:tcPr>
            <w:tcW w:w="1010" w:type="dxa"/>
            <w:noWrap/>
          </w:tcPr>
          <w:p w14:paraId="6CCCF703"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7%</w:t>
            </w:r>
          </w:p>
        </w:tc>
      </w:tr>
      <w:tr w:rsidR="00A57295" w:rsidRPr="00A57295" w14:paraId="241A2B9B" w14:textId="77777777" w:rsidTr="00584D1B">
        <w:trPr>
          <w:trHeight w:val="408"/>
        </w:trPr>
        <w:tc>
          <w:tcPr>
            <w:tcW w:w="8208" w:type="dxa"/>
            <w:gridSpan w:val="8"/>
            <w:shd w:val="clear" w:color="auto" w:fill="FFFFFF" w:themeFill="background1"/>
            <w:noWrap/>
          </w:tcPr>
          <w:p w14:paraId="76D9FF0A" w14:textId="77777777" w:rsidR="00A57295" w:rsidRPr="00A57295" w:rsidRDefault="00A57295" w:rsidP="00A57295">
            <w:pPr>
              <w:spacing w:before="0"/>
              <w:ind w:left="0" w:firstLine="0"/>
              <w:rPr>
                <w:rFonts w:ascii="Calibri" w:hAnsi="Calibri" w:cs="Calibri"/>
                <w:b/>
                <w:bCs/>
                <w:sz w:val="24"/>
                <w:szCs w:val="24"/>
              </w:rPr>
            </w:pPr>
            <w:r w:rsidRPr="00A57295">
              <w:rPr>
                <w:rFonts w:ascii="Calibri" w:hAnsi="Calibri" w:cs="Calibri"/>
                <w:b/>
                <w:bCs/>
                <w:sz w:val="24"/>
                <w:szCs w:val="24"/>
              </w:rPr>
              <w:t>I am aware of ethnic/racial tensions within the local community.</w:t>
            </w:r>
          </w:p>
        </w:tc>
      </w:tr>
      <w:tr w:rsidR="00A57295" w:rsidRPr="00A57295" w14:paraId="00032AFF" w14:textId="77777777" w:rsidTr="00584D1B">
        <w:trPr>
          <w:trHeight w:val="408"/>
        </w:trPr>
        <w:tc>
          <w:tcPr>
            <w:tcW w:w="1555" w:type="dxa"/>
            <w:noWrap/>
          </w:tcPr>
          <w:p w14:paraId="1B078E49"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White (W)</w:t>
            </w:r>
          </w:p>
        </w:tc>
        <w:tc>
          <w:tcPr>
            <w:tcW w:w="974" w:type="dxa"/>
            <w:noWrap/>
          </w:tcPr>
          <w:p w14:paraId="0BEA4A1C"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3%</w:t>
            </w:r>
          </w:p>
        </w:tc>
        <w:tc>
          <w:tcPr>
            <w:tcW w:w="754" w:type="dxa"/>
            <w:noWrap/>
          </w:tcPr>
          <w:p w14:paraId="3629C181"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8%</w:t>
            </w:r>
          </w:p>
        </w:tc>
        <w:tc>
          <w:tcPr>
            <w:tcW w:w="885" w:type="dxa"/>
            <w:noWrap/>
          </w:tcPr>
          <w:p w14:paraId="7AF14794"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20%</w:t>
            </w:r>
          </w:p>
        </w:tc>
        <w:tc>
          <w:tcPr>
            <w:tcW w:w="1010" w:type="dxa"/>
            <w:noWrap/>
          </w:tcPr>
          <w:p w14:paraId="1553F12E"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16%</w:t>
            </w:r>
          </w:p>
        </w:tc>
        <w:tc>
          <w:tcPr>
            <w:tcW w:w="1010" w:type="dxa"/>
            <w:noWrap/>
          </w:tcPr>
          <w:p w14:paraId="5058214A"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15%</w:t>
            </w:r>
          </w:p>
        </w:tc>
        <w:tc>
          <w:tcPr>
            <w:tcW w:w="1010" w:type="dxa"/>
            <w:noWrap/>
          </w:tcPr>
          <w:p w14:paraId="6001FAD5"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27%</w:t>
            </w:r>
          </w:p>
        </w:tc>
        <w:tc>
          <w:tcPr>
            <w:tcW w:w="1010" w:type="dxa"/>
            <w:noWrap/>
          </w:tcPr>
          <w:p w14:paraId="4700AD3F"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12%</w:t>
            </w:r>
          </w:p>
        </w:tc>
      </w:tr>
      <w:tr w:rsidR="00A57295" w:rsidRPr="00A57295" w14:paraId="71E50BCD" w14:textId="77777777" w:rsidTr="00584D1B">
        <w:trPr>
          <w:trHeight w:val="408"/>
        </w:trPr>
        <w:tc>
          <w:tcPr>
            <w:tcW w:w="1555" w:type="dxa"/>
            <w:noWrap/>
          </w:tcPr>
          <w:p w14:paraId="14953BB3"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Racialised Groups (RG)</w:t>
            </w:r>
          </w:p>
        </w:tc>
        <w:tc>
          <w:tcPr>
            <w:tcW w:w="974" w:type="dxa"/>
            <w:noWrap/>
          </w:tcPr>
          <w:p w14:paraId="3C200B4F"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13%</w:t>
            </w:r>
          </w:p>
        </w:tc>
        <w:tc>
          <w:tcPr>
            <w:tcW w:w="754" w:type="dxa"/>
            <w:noWrap/>
          </w:tcPr>
          <w:p w14:paraId="345EAFBA"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16%</w:t>
            </w:r>
          </w:p>
        </w:tc>
        <w:tc>
          <w:tcPr>
            <w:tcW w:w="885" w:type="dxa"/>
            <w:noWrap/>
          </w:tcPr>
          <w:p w14:paraId="2F884272"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22%</w:t>
            </w:r>
          </w:p>
        </w:tc>
        <w:tc>
          <w:tcPr>
            <w:tcW w:w="1010" w:type="dxa"/>
            <w:noWrap/>
          </w:tcPr>
          <w:p w14:paraId="1969DB05"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20%</w:t>
            </w:r>
          </w:p>
        </w:tc>
        <w:tc>
          <w:tcPr>
            <w:tcW w:w="1010" w:type="dxa"/>
            <w:noWrap/>
          </w:tcPr>
          <w:p w14:paraId="0D040CDC"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7%</w:t>
            </w:r>
          </w:p>
        </w:tc>
        <w:tc>
          <w:tcPr>
            <w:tcW w:w="1010" w:type="dxa"/>
            <w:noWrap/>
          </w:tcPr>
          <w:p w14:paraId="6F6E16AE"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13%</w:t>
            </w:r>
          </w:p>
        </w:tc>
        <w:tc>
          <w:tcPr>
            <w:tcW w:w="1010" w:type="dxa"/>
            <w:noWrap/>
          </w:tcPr>
          <w:p w14:paraId="6D690B57"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9%</w:t>
            </w:r>
          </w:p>
        </w:tc>
      </w:tr>
      <w:tr w:rsidR="00A57295" w:rsidRPr="00A57295" w14:paraId="329DB5F9" w14:textId="77777777" w:rsidTr="00584D1B">
        <w:trPr>
          <w:trHeight w:val="408"/>
        </w:trPr>
        <w:tc>
          <w:tcPr>
            <w:tcW w:w="8208" w:type="dxa"/>
            <w:gridSpan w:val="8"/>
            <w:noWrap/>
          </w:tcPr>
          <w:p w14:paraId="7B02B9C5" w14:textId="77777777" w:rsidR="00A57295" w:rsidRPr="00A57295" w:rsidRDefault="00A57295" w:rsidP="00A57295">
            <w:pPr>
              <w:spacing w:before="0"/>
              <w:ind w:left="0" w:firstLine="0"/>
              <w:rPr>
                <w:rFonts w:ascii="Calibri" w:hAnsi="Calibri" w:cs="Calibri"/>
                <w:b/>
                <w:bCs/>
                <w:sz w:val="24"/>
                <w:szCs w:val="24"/>
              </w:rPr>
            </w:pPr>
            <w:r w:rsidRPr="00A57295">
              <w:rPr>
                <w:rFonts w:ascii="Calibri" w:hAnsi="Calibri" w:cs="Calibri"/>
                <w:b/>
                <w:bCs/>
                <w:sz w:val="24"/>
                <w:szCs w:val="24"/>
              </w:rPr>
              <w:t>I have witnessed or been the victim of racial discrimination on campus.</w:t>
            </w:r>
          </w:p>
        </w:tc>
      </w:tr>
      <w:tr w:rsidR="00A57295" w:rsidRPr="00A57295" w14:paraId="163B0056" w14:textId="77777777" w:rsidTr="00584D1B">
        <w:trPr>
          <w:trHeight w:val="408"/>
        </w:trPr>
        <w:tc>
          <w:tcPr>
            <w:tcW w:w="1555" w:type="dxa"/>
            <w:noWrap/>
          </w:tcPr>
          <w:p w14:paraId="675AF197"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White (W)</w:t>
            </w:r>
          </w:p>
        </w:tc>
        <w:tc>
          <w:tcPr>
            <w:tcW w:w="97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F3096B"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1%</w:t>
            </w:r>
          </w:p>
        </w:tc>
        <w:tc>
          <w:tcPr>
            <w:tcW w:w="754" w:type="dxa"/>
            <w:tcBorders>
              <w:top w:val="single" w:sz="4" w:space="0" w:color="auto"/>
              <w:left w:val="nil"/>
              <w:bottom w:val="single" w:sz="4" w:space="0" w:color="auto"/>
              <w:right w:val="single" w:sz="4" w:space="0" w:color="auto"/>
            </w:tcBorders>
            <w:shd w:val="clear" w:color="000000" w:fill="FFFFFF"/>
            <w:noWrap/>
            <w:vAlign w:val="center"/>
          </w:tcPr>
          <w:p w14:paraId="54BD265C"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2%</w:t>
            </w:r>
          </w:p>
        </w:tc>
        <w:tc>
          <w:tcPr>
            <w:tcW w:w="885" w:type="dxa"/>
            <w:tcBorders>
              <w:top w:val="single" w:sz="4" w:space="0" w:color="auto"/>
              <w:left w:val="nil"/>
              <w:bottom w:val="single" w:sz="4" w:space="0" w:color="auto"/>
              <w:right w:val="single" w:sz="4" w:space="0" w:color="auto"/>
            </w:tcBorders>
            <w:shd w:val="clear" w:color="000000" w:fill="FFFFFF"/>
            <w:noWrap/>
            <w:vAlign w:val="center"/>
          </w:tcPr>
          <w:p w14:paraId="7775851D"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3%</w:t>
            </w:r>
          </w:p>
        </w:tc>
        <w:tc>
          <w:tcPr>
            <w:tcW w:w="1010" w:type="dxa"/>
            <w:tcBorders>
              <w:top w:val="single" w:sz="4" w:space="0" w:color="auto"/>
              <w:left w:val="nil"/>
              <w:bottom w:val="single" w:sz="4" w:space="0" w:color="auto"/>
              <w:right w:val="single" w:sz="4" w:space="0" w:color="auto"/>
            </w:tcBorders>
            <w:shd w:val="clear" w:color="000000" w:fill="FFFFFF"/>
            <w:noWrap/>
            <w:vAlign w:val="center"/>
          </w:tcPr>
          <w:p w14:paraId="7280A6BD"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5%</w:t>
            </w:r>
          </w:p>
        </w:tc>
        <w:tc>
          <w:tcPr>
            <w:tcW w:w="1010" w:type="dxa"/>
            <w:tcBorders>
              <w:top w:val="single" w:sz="4" w:space="0" w:color="auto"/>
              <w:left w:val="nil"/>
              <w:bottom w:val="single" w:sz="4" w:space="0" w:color="auto"/>
              <w:right w:val="single" w:sz="4" w:space="0" w:color="auto"/>
            </w:tcBorders>
            <w:shd w:val="clear" w:color="000000" w:fill="FFFFFF"/>
            <w:noWrap/>
            <w:vAlign w:val="center"/>
          </w:tcPr>
          <w:p w14:paraId="4C898E94"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3%</w:t>
            </w:r>
          </w:p>
        </w:tc>
        <w:tc>
          <w:tcPr>
            <w:tcW w:w="1010" w:type="dxa"/>
            <w:tcBorders>
              <w:top w:val="single" w:sz="4" w:space="0" w:color="auto"/>
              <w:left w:val="nil"/>
              <w:bottom w:val="single" w:sz="4" w:space="0" w:color="auto"/>
              <w:right w:val="single" w:sz="4" w:space="0" w:color="auto"/>
            </w:tcBorders>
            <w:shd w:val="clear" w:color="000000" w:fill="FFFFFF"/>
            <w:noWrap/>
            <w:vAlign w:val="center"/>
          </w:tcPr>
          <w:p w14:paraId="542FAF96"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32%</w:t>
            </w:r>
          </w:p>
        </w:tc>
        <w:tc>
          <w:tcPr>
            <w:tcW w:w="1010" w:type="dxa"/>
            <w:tcBorders>
              <w:top w:val="single" w:sz="4" w:space="0" w:color="auto"/>
              <w:left w:val="nil"/>
              <w:bottom w:val="single" w:sz="4" w:space="0" w:color="auto"/>
              <w:right w:val="single" w:sz="4" w:space="0" w:color="auto"/>
            </w:tcBorders>
            <w:shd w:val="clear" w:color="000000" w:fill="FFFFFF"/>
            <w:noWrap/>
            <w:vAlign w:val="center"/>
          </w:tcPr>
          <w:p w14:paraId="446FF5F1"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56%</w:t>
            </w:r>
          </w:p>
        </w:tc>
      </w:tr>
      <w:tr w:rsidR="00A57295" w:rsidRPr="00A57295" w14:paraId="1BCB47ED" w14:textId="77777777" w:rsidTr="00584D1B">
        <w:trPr>
          <w:trHeight w:val="408"/>
        </w:trPr>
        <w:tc>
          <w:tcPr>
            <w:tcW w:w="1555" w:type="dxa"/>
            <w:noWrap/>
          </w:tcPr>
          <w:p w14:paraId="7088984A"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Racialised Groups (RG)</w:t>
            </w:r>
          </w:p>
        </w:tc>
        <w:tc>
          <w:tcPr>
            <w:tcW w:w="974" w:type="dxa"/>
            <w:tcBorders>
              <w:top w:val="nil"/>
              <w:left w:val="single" w:sz="4" w:space="0" w:color="auto"/>
              <w:bottom w:val="single" w:sz="4" w:space="0" w:color="auto"/>
              <w:right w:val="single" w:sz="4" w:space="0" w:color="auto"/>
            </w:tcBorders>
            <w:shd w:val="clear" w:color="000000" w:fill="FFFFFF"/>
            <w:noWrap/>
            <w:vAlign w:val="center"/>
          </w:tcPr>
          <w:p w14:paraId="43473FCD"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7%</w:t>
            </w:r>
          </w:p>
        </w:tc>
        <w:tc>
          <w:tcPr>
            <w:tcW w:w="754" w:type="dxa"/>
            <w:tcBorders>
              <w:top w:val="nil"/>
              <w:left w:val="nil"/>
              <w:bottom w:val="single" w:sz="4" w:space="0" w:color="auto"/>
              <w:right w:val="single" w:sz="4" w:space="0" w:color="auto"/>
            </w:tcBorders>
            <w:shd w:val="clear" w:color="000000" w:fill="FFFFFF"/>
            <w:noWrap/>
            <w:vAlign w:val="center"/>
          </w:tcPr>
          <w:p w14:paraId="1F676B20"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9%</w:t>
            </w:r>
          </w:p>
        </w:tc>
        <w:tc>
          <w:tcPr>
            <w:tcW w:w="885" w:type="dxa"/>
            <w:tcBorders>
              <w:top w:val="nil"/>
              <w:left w:val="nil"/>
              <w:bottom w:val="single" w:sz="4" w:space="0" w:color="auto"/>
              <w:right w:val="single" w:sz="4" w:space="0" w:color="auto"/>
            </w:tcBorders>
            <w:shd w:val="clear" w:color="000000" w:fill="FFFFFF"/>
            <w:noWrap/>
            <w:vAlign w:val="center"/>
          </w:tcPr>
          <w:p w14:paraId="5D856152"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7%</w:t>
            </w:r>
          </w:p>
        </w:tc>
        <w:tc>
          <w:tcPr>
            <w:tcW w:w="1010" w:type="dxa"/>
            <w:tcBorders>
              <w:top w:val="nil"/>
              <w:left w:val="nil"/>
              <w:bottom w:val="single" w:sz="4" w:space="0" w:color="auto"/>
              <w:right w:val="single" w:sz="4" w:space="0" w:color="auto"/>
            </w:tcBorders>
            <w:shd w:val="clear" w:color="000000" w:fill="FFFFFF"/>
            <w:noWrap/>
            <w:vAlign w:val="center"/>
          </w:tcPr>
          <w:p w14:paraId="60F3778E"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12%</w:t>
            </w:r>
          </w:p>
        </w:tc>
        <w:tc>
          <w:tcPr>
            <w:tcW w:w="1010" w:type="dxa"/>
            <w:tcBorders>
              <w:top w:val="nil"/>
              <w:left w:val="nil"/>
              <w:bottom w:val="single" w:sz="4" w:space="0" w:color="auto"/>
              <w:right w:val="single" w:sz="4" w:space="0" w:color="auto"/>
            </w:tcBorders>
            <w:shd w:val="clear" w:color="000000" w:fill="FFFFFF"/>
            <w:noWrap/>
            <w:vAlign w:val="center"/>
          </w:tcPr>
          <w:p w14:paraId="773E6A95"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3%</w:t>
            </w:r>
          </w:p>
        </w:tc>
        <w:tc>
          <w:tcPr>
            <w:tcW w:w="1010" w:type="dxa"/>
            <w:tcBorders>
              <w:top w:val="nil"/>
              <w:left w:val="nil"/>
              <w:bottom w:val="single" w:sz="4" w:space="0" w:color="auto"/>
              <w:right w:val="single" w:sz="4" w:space="0" w:color="auto"/>
            </w:tcBorders>
            <w:shd w:val="clear" w:color="000000" w:fill="FFFFFF"/>
            <w:noWrap/>
            <w:vAlign w:val="center"/>
          </w:tcPr>
          <w:p w14:paraId="308BDAD4"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25%</w:t>
            </w:r>
          </w:p>
        </w:tc>
        <w:tc>
          <w:tcPr>
            <w:tcW w:w="1010" w:type="dxa"/>
            <w:tcBorders>
              <w:top w:val="nil"/>
              <w:left w:val="nil"/>
              <w:bottom w:val="single" w:sz="4" w:space="0" w:color="auto"/>
              <w:right w:val="single" w:sz="4" w:space="0" w:color="auto"/>
            </w:tcBorders>
            <w:shd w:val="clear" w:color="000000" w:fill="FFFFFF"/>
            <w:noWrap/>
            <w:vAlign w:val="center"/>
          </w:tcPr>
          <w:p w14:paraId="0056C4DF"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37%</w:t>
            </w:r>
          </w:p>
        </w:tc>
      </w:tr>
      <w:tr w:rsidR="00A57295" w:rsidRPr="00A57295" w14:paraId="03D955D3" w14:textId="77777777" w:rsidTr="00584D1B">
        <w:trPr>
          <w:trHeight w:val="408"/>
        </w:trPr>
        <w:tc>
          <w:tcPr>
            <w:tcW w:w="8208" w:type="dxa"/>
            <w:gridSpan w:val="8"/>
            <w:noWrap/>
          </w:tcPr>
          <w:p w14:paraId="60930951" w14:textId="77777777" w:rsidR="00A57295" w:rsidRPr="00A57295" w:rsidRDefault="00A57295" w:rsidP="00A57295">
            <w:pPr>
              <w:spacing w:before="0"/>
              <w:ind w:left="0" w:firstLine="0"/>
              <w:jc w:val="left"/>
              <w:rPr>
                <w:rFonts w:ascii="Calibri" w:hAnsi="Calibri" w:cs="Calibri"/>
                <w:b/>
                <w:bCs/>
                <w:sz w:val="24"/>
                <w:szCs w:val="24"/>
              </w:rPr>
            </w:pPr>
            <w:r w:rsidRPr="00A57295">
              <w:rPr>
                <w:rFonts w:ascii="Calibri" w:hAnsi="Calibri" w:cs="Calibri"/>
                <w:b/>
                <w:bCs/>
                <w:sz w:val="24"/>
                <w:szCs w:val="24"/>
              </w:rPr>
              <w:t>I have witnessed or been the victim of racial discrimination in the local area.</w:t>
            </w:r>
          </w:p>
        </w:tc>
      </w:tr>
      <w:tr w:rsidR="00A57295" w:rsidRPr="00A57295" w14:paraId="15F5CADF" w14:textId="77777777" w:rsidTr="00584D1B">
        <w:trPr>
          <w:trHeight w:val="408"/>
        </w:trPr>
        <w:tc>
          <w:tcPr>
            <w:tcW w:w="1555" w:type="dxa"/>
            <w:noWrap/>
          </w:tcPr>
          <w:p w14:paraId="43BE3A9F"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White (W)</w:t>
            </w:r>
          </w:p>
        </w:tc>
        <w:tc>
          <w:tcPr>
            <w:tcW w:w="97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DBBDBA"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1%</w:t>
            </w:r>
          </w:p>
        </w:tc>
        <w:tc>
          <w:tcPr>
            <w:tcW w:w="754" w:type="dxa"/>
            <w:tcBorders>
              <w:top w:val="single" w:sz="4" w:space="0" w:color="auto"/>
              <w:left w:val="nil"/>
              <w:bottom w:val="single" w:sz="4" w:space="0" w:color="auto"/>
              <w:right w:val="single" w:sz="4" w:space="0" w:color="auto"/>
            </w:tcBorders>
            <w:shd w:val="clear" w:color="000000" w:fill="FFFFFF"/>
            <w:noWrap/>
            <w:vAlign w:val="center"/>
          </w:tcPr>
          <w:p w14:paraId="500A6BDA"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5%</w:t>
            </w:r>
          </w:p>
        </w:tc>
        <w:tc>
          <w:tcPr>
            <w:tcW w:w="885" w:type="dxa"/>
            <w:tcBorders>
              <w:top w:val="single" w:sz="4" w:space="0" w:color="auto"/>
              <w:left w:val="nil"/>
              <w:bottom w:val="single" w:sz="4" w:space="0" w:color="auto"/>
              <w:right w:val="single" w:sz="4" w:space="0" w:color="auto"/>
            </w:tcBorders>
            <w:shd w:val="clear" w:color="000000" w:fill="FFFFFF"/>
            <w:noWrap/>
            <w:vAlign w:val="center"/>
          </w:tcPr>
          <w:p w14:paraId="3AD85799"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8%</w:t>
            </w:r>
          </w:p>
        </w:tc>
        <w:tc>
          <w:tcPr>
            <w:tcW w:w="1010" w:type="dxa"/>
            <w:tcBorders>
              <w:top w:val="single" w:sz="4" w:space="0" w:color="auto"/>
              <w:left w:val="nil"/>
              <w:bottom w:val="single" w:sz="4" w:space="0" w:color="auto"/>
              <w:right w:val="single" w:sz="4" w:space="0" w:color="auto"/>
            </w:tcBorders>
            <w:shd w:val="clear" w:color="000000" w:fill="FFFFFF"/>
            <w:noWrap/>
            <w:vAlign w:val="center"/>
          </w:tcPr>
          <w:p w14:paraId="18A5546A"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3%</w:t>
            </w:r>
          </w:p>
        </w:tc>
        <w:tc>
          <w:tcPr>
            <w:tcW w:w="1010" w:type="dxa"/>
            <w:tcBorders>
              <w:top w:val="single" w:sz="4" w:space="0" w:color="auto"/>
              <w:left w:val="nil"/>
              <w:bottom w:val="single" w:sz="4" w:space="0" w:color="auto"/>
              <w:right w:val="single" w:sz="4" w:space="0" w:color="auto"/>
            </w:tcBorders>
            <w:shd w:val="clear" w:color="000000" w:fill="FFFFFF"/>
            <w:noWrap/>
            <w:vAlign w:val="center"/>
          </w:tcPr>
          <w:p w14:paraId="19A41318"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4%</w:t>
            </w:r>
          </w:p>
        </w:tc>
        <w:tc>
          <w:tcPr>
            <w:tcW w:w="1010" w:type="dxa"/>
            <w:tcBorders>
              <w:top w:val="single" w:sz="4" w:space="0" w:color="auto"/>
              <w:left w:val="nil"/>
              <w:bottom w:val="single" w:sz="4" w:space="0" w:color="auto"/>
              <w:right w:val="single" w:sz="4" w:space="0" w:color="auto"/>
            </w:tcBorders>
            <w:shd w:val="clear" w:color="000000" w:fill="FFFFFF"/>
            <w:noWrap/>
            <w:vAlign w:val="center"/>
          </w:tcPr>
          <w:p w14:paraId="467D361E"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33%</w:t>
            </w:r>
          </w:p>
        </w:tc>
        <w:tc>
          <w:tcPr>
            <w:tcW w:w="1010" w:type="dxa"/>
            <w:tcBorders>
              <w:top w:val="single" w:sz="4" w:space="0" w:color="auto"/>
              <w:left w:val="nil"/>
              <w:bottom w:val="single" w:sz="4" w:space="0" w:color="auto"/>
              <w:right w:val="single" w:sz="4" w:space="0" w:color="auto"/>
            </w:tcBorders>
            <w:shd w:val="clear" w:color="000000" w:fill="FFFFFF"/>
            <w:noWrap/>
            <w:vAlign w:val="center"/>
          </w:tcPr>
          <w:p w14:paraId="4C91F1CB"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46%</w:t>
            </w:r>
          </w:p>
        </w:tc>
      </w:tr>
      <w:tr w:rsidR="00A57295" w:rsidRPr="00A57295" w14:paraId="550402E5" w14:textId="77777777" w:rsidTr="00584D1B">
        <w:trPr>
          <w:trHeight w:val="408"/>
        </w:trPr>
        <w:tc>
          <w:tcPr>
            <w:tcW w:w="1555" w:type="dxa"/>
            <w:noWrap/>
          </w:tcPr>
          <w:p w14:paraId="1174837D"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Racialised Groups (RG)</w:t>
            </w:r>
          </w:p>
        </w:tc>
        <w:tc>
          <w:tcPr>
            <w:tcW w:w="974" w:type="dxa"/>
            <w:tcBorders>
              <w:top w:val="nil"/>
              <w:left w:val="single" w:sz="4" w:space="0" w:color="auto"/>
              <w:bottom w:val="single" w:sz="4" w:space="0" w:color="auto"/>
              <w:right w:val="single" w:sz="4" w:space="0" w:color="auto"/>
            </w:tcBorders>
            <w:shd w:val="clear" w:color="000000" w:fill="FFFFFF"/>
            <w:noWrap/>
            <w:vAlign w:val="center"/>
          </w:tcPr>
          <w:p w14:paraId="3DE507E9"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8%</w:t>
            </w:r>
          </w:p>
        </w:tc>
        <w:tc>
          <w:tcPr>
            <w:tcW w:w="754" w:type="dxa"/>
            <w:tcBorders>
              <w:top w:val="nil"/>
              <w:left w:val="nil"/>
              <w:bottom w:val="single" w:sz="4" w:space="0" w:color="auto"/>
              <w:right w:val="single" w:sz="4" w:space="0" w:color="auto"/>
            </w:tcBorders>
            <w:shd w:val="clear" w:color="000000" w:fill="FFFFFF"/>
            <w:noWrap/>
            <w:vAlign w:val="center"/>
          </w:tcPr>
          <w:p w14:paraId="166D43A6"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16%</w:t>
            </w:r>
          </w:p>
        </w:tc>
        <w:tc>
          <w:tcPr>
            <w:tcW w:w="885" w:type="dxa"/>
            <w:tcBorders>
              <w:top w:val="nil"/>
              <w:left w:val="nil"/>
              <w:bottom w:val="single" w:sz="4" w:space="0" w:color="auto"/>
              <w:right w:val="single" w:sz="4" w:space="0" w:color="auto"/>
            </w:tcBorders>
            <w:shd w:val="clear" w:color="000000" w:fill="FFFFFF"/>
            <w:noWrap/>
            <w:vAlign w:val="center"/>
          </w:tcPr>
          <w:p w14:paraId="78C8EE26"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9%</w:t>
            </w:r>
          </w:p>
        </w:tc>
        <w:tc>
          <w:tcPr>
            <w:tcW w:w="1010" w:type="dxa"/>
            <w:tcBorders>
              <w:top w:val="nil"/>
              <w:left w:val="nil"/>
              <w:bottom w:val="single" w:sz="4" w:space="0" w:color="auto"/>
              <w:right w:val="single" w:sz="4" w:space="0" w:color="auto"/>
            </w:tcBorders>
            <w:shd w:val="clear" w:color="000000" w:fill="FFFFFF"/>
            <w:noWrap/>
            <w:vAlign w:val="center"/>
          </w:tcPr>
          <w:p w14:paraId="4F652682"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11%</w:t>
            </w:r>
          </w:p>
        </w:tc>
        <w:tc>
          <w:tcPr>
            <w:tcW w:w="1010" w:type="dxa"/>
            <w:tcBorders>
              <w:top w:val="nil"/>
              <w:left w:val="nil"/>
              <w:bottom w:val="single" w:sz="4" w:space="0" w:color="auto"/>
              <w:right w:val="single" w:sz="4" w:space="0" w:color="auto"/>
            </w:tcBorders>
            <w:shd w:val="clear" w:color="000000" w:fill="FFFFFF"/>
            <w:noWrap/>
            <w:vAlign w:val="center"/>
          </w:tcPr>
          <w:p w14:paraId="7683290F"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5%</w:t>
            </w:r>
          </w:p>
        </w:tc>
        <w:tc>
          <w:tcPr>
            <w:tcW w:w="1010" w:type="dxa"/>
            <w:tcBorders>
              <w:top w:val="nil"/>
              <w:left w:val="nil"/>
              <w:bottom w:val="single" w:sz="4" w:space="0" w:color="auto"/>
              <w:right w:val="single" w:sz="4" w:space="0" w:color="auto"/>
            </w:tcBorders>
            <w:shd w:val="clear" w:color="000000" w:fill="FFFFFF"/>
            <w:noWrap/>
            <w:vAlign w:val="center"/>
          </w:tcPr>
          <w:p w14:paraId="20CB0A81"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22%</w:t>
            </w:r>
          </w:p>
        </w:tc>
        <w:tc>
          <w:tcPr>
            <w:tcW w:w="1010" w:type="dxa"/>
            <w:tcBorders>
              <w:top w:val="nil"/>
              <w:left w:val="nil"/>
              <w:bottom w:val="single" w:sz="4" w:space="0" w:color="auto"/>
              <w:right w:val="single" w:sz="4" w:space="0" w:color="auto"/>
            </w:tcBorders>
            <w:shd w:val="clear" w:color="000000" w:fill="FFFFFF"/>
            <w:noWrap/>
            <w:vAlign w:val="center"/>
          </w:tcPr>
          <w:p w14:paraId="285EB9A0"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28%</w:t>
            </w:r>
          </w:p>
        </w:tc>
      </w:tr>
      <w:tr w:rsidR="00A57295" w:rsidRPr="00A57295" w14:paraId="2F9F70AA" w14:textId="77777777" w:rsidTr="00584D1B">
        <w:trPr>
          <w:trHeight w:val="408"/>
        </w:trPr>
        <w:tc>
          <w:tcPr>
            <w:tcW w:w="8208" w:type="dxa"/>
            <w:gridSpan w:val="8"/>
            <w:noWrap/>
          </w:tcPr>
          <w:p w14:paraId="15EFE7E1" w14:textId="77777777" w:rsidR="00A57295" w:rsidRPr="00A57295" w:rsidRDefault="00A57295" w:rsidP="00A57295">
            <w:pPr>
              <w:spacing w:before="0"/>
              <w:ind w:left="0" w:firstLine="0"/>
              <w:jc w:val="left"/>
              <w:rPr>
                <w:rFonts w:ascii="Calibri" w:hAnsi="Calibri" w:cs="Calibri"/>
                <w:b/>
                <w:bCs/>
                <w:sz w:val="24"/>
                <w:szCs w:val="24"/>
              </w:rPr>
            </w:pPr>
            <w:r w:rsidRPr="00A57295">
              <w:rPr>
                <w:rFonts w:ascii="Calibri" w:hAnsi="Calibri" w:cs="Calibri"/>
                <w:b/>
                <w:bCs/>
                <w:sz w:val="24"/>
                <w:szCs w:val="24"/>
              </w:rPr>
              <w:t>I know how to report a race-related incident in my institution.</w:t>
            </w:r>
          </w:p>
        </w:tc>
      </w:tr>
      <w:tr w:rsidR="00A57295" w:rsidRPr="00A57295" w14:paraId="18CE095B" w14:textId="77777777" w:rsidTr="00584D1B">
        <w:trPr>
          <w:trHeight w:val="408"/>
        </w:trPr>
        <w:tc>
          <w:tcPr>
            <w:tcW w:w="1555" w:type="dxa"/>
            <w:noWrap/>
          </w:tcPr>
          <w:p w14:paraId="12B20001"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White (W)</w:t>
            </w:r>
          </w:p>
        </w:tc>
        <w:tc>
          <w:tcPr>
            <w:tcW w:w="97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B6DC76"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8%</w:t>
            </w:r>
          </w:p>
        </w:tc>
        <w:tc>
          <w:tcPr>
            <w:tcW w:w="754" w:type="dxa"/>
            <w:tcBorders>
              <w:top w:val="single" w:sz="4" w:space="0" w:color="auto"/>
              <w:left w:val="nil"/>
              <w:bottom w:val="single" w:sz="4" w:space="0" w:color="auto"/>
              <w:right w:val="single" w:sz="4" w:space="0" w:color="auto"/>
            </w:tcBorders>
            <w:shd w:val="clear" w:color="000000" w:fill="FFFFFF"/>
            <w:noWrap/>
            <w:vAlign w:val="center"/>
          </w:tcPr>
          <w:p w14:paraId="6F347A40"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21%</w:t>
            </w:r>
          </w:p>
        </w:tc>
        <w:tc>
          <w:tcPr>
            <w:tcW w:w="885" w:type="dxa"/>
            <w:tcBorders>
              <w:top w:val="single" w:sz="4" w:space="0" w:color="auto"/>
              <w:left w:val="nil"/>
              <w:bottom w:val="single" w:sz="4" w:space="0" w:color="auto"/>
              <w:right w:val="single" w:sz="4" w:space="0" w:color="auto"/>
            </w:tcBorders>
            <w:shd w:val="clear" w:color="000000" w:fill="FFFFFF"/>
            <w:noWrap/>
            <w:vAlign w:val="center"/>
          </w:tcPr>
          <w:p w14:paraId="4B42CBDB"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18%</w:t>
            </w:r>
          </w:p>
        </w:tc>
        <w:tc>
          <w:tcPr>
            <w:tcW w:w="1010" w:type="dxa"/>
            <w:tcBorders>
              <w:top w:val="single" w:sz="4" w:space="0" w:color="auto"/>
              <w:left w:val="nil"/>
              <w:bottom w:val="single" w:sz="4" w:space="0" w:color="auto"/>
              <w:right w:val="single" w:sz="4" w:space="0" w:color="auto"/>
            </w:tcBorders>
            <w:shd w:val="clear" w:color="000000" w:fill="FFFFFF"/>
            <w:noWrap/>
            <w:vAlign w:val="center"/>
          </w:tcPr>
          <w:p w14:paraId="5C936BE5"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10%</w:t>
            </w:r>
          </w:p>
        </w:tc>
        <w:tc>
          <w:tcPr>
            <w:tcW w:w="1010" w:type="dxa"/>
            <w:tcBorders>
              <w:top w:val="single" w:sz="4" w:space="0" w:color="auto"/>
              <w:left w:val="nil"/>
              <w:bottom w:val="single" w:sz="4" w:space="0" w:color="auto"/>
              <w:right w:val="single" w:sz="4" w:space="0" w:color="auto"/>
            </w:tcBorders>
            <w:shd w:val="clear" w:color="000000" w:fill="FFFFFF"/>
            <w:noWrap/>
            <w:vAlign w:val="center"/>
          </w:tcPr>
          <w:p w14:paraId="1E9F1A24"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14%</w:t>
            </w:r>
          </w:p>
        </w:tc>
        <w:tc>
          <w:tcPr>
            <w:tcW w:w="1010" w:type="dxa"/>
            <w:tcBorders>
              <w:top w:val="single" w:sz="4" w:space="0" w:color="auto"/>
              <w:left w:val="nil"/>
              <w:bottom w:val="single" w:sz="4" w:space="0" w:color="auto"/>
              <w:right w:val="single" w:sz="4" w:space="0" w:color="auto"/>
            </w:tcBorders>
            <w:shd w:val="clear" w:color="000000" w:fill="FFFFFF"/>
            <w:noWrap/>
            <w:vAlign w:val="center"/>
          </w:tcPr>
          <w:p w14:paraId="58BAAAC6"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22%</w:t>
            </w:r>
          </w:p>
        </w:tc>
        <w:tc>
          <w:tcPr>
            <w:tcW w:w="1010" w:type="dxa"/>
            <w:tcBorders>
              <w:top w:val="single" w:sz="4" w:space="0" w:color="auto"/>
              <w:left w:val="nil"/>
              <w:bottom w:val="single" w:sz="4" w:space="0" w:color="auto"/>
              <w:right w:val="single" w:sz="4" w:space="0" w:color="auto"/>
            </w:tcBorders>
            <w:shd w:val="clear" w:color="000000" w:fill="FFFFFF"/>
            <w:noWrap/>
            <w:vAlign w:val="center"/>
          </w:tcPr>
          <w:p w14:paraId="0C3643A7"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7%</w:t>
            </w:r>
          </w:p>
        </w:tc>
      </w:tr>
      <w:tr w:rsidR="00A57295" w:rsidRPr="00A57295" w14:paraId="68F69A5F" w14:textId="77777777" w:rsidTr="00584D1B">
        <w:trPr>
          <w:trHeight w:val="408"/>
        </w:trPr>
        <w:tc>
          <w:tcPr>
            <w:tcW w:w="1555" w:type="dxa"/>
            <w:noWrap/>
          </w:tcPr>
          <w:p w14:paraId="33499790"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Racialised Groups (RG)</w:t>
            </w:r>
          </w:p>
        </w:tc>
        <w:tc>
          <w:tcPr>
            <w:tcW w:w="974" w:type="dxa"/>
            <w:tcBorders>
              <w:top w:val="nil"/>
              <w:left w:val="single" w:sz="4" w:space="0" w:color="auto"/>
              <w:bottom w:val="single" w:sz="4" w:space="0" w:color="auto"/>
              <w:right w:val="single" w:sz="4" w:space="0" w:color="auto"/>
            </w:tcBorders>
            <w:shd w:val="clear" w:color="000000" w:fill="FFFFFF"/>
            <w:noWrap/>
            <w:vAlign w:val="center"/>
          </w:tcPr>
          <w:p w14:paraId="29484F4C"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14%</w:t>
            </w:r>
          </w:p>
        </w:tc>
        <w:tc>
          <w:tcPr>
            <w:tcW w:w="754" w:type="dxa"/>
            <w:tcBorders>
              <w:top w:val="nil"/>
              <w:left w:val="nil"/>
              <w:bottom w:val="single" w:sz="4" w:space="0" w:color="auto"/>
              <w:right w:val="single" w:sz="4" w:space="0" w:color="auto"/>
            </w:tcBorders>
            <w:shd w:val="clear" w:color="000000" w:fill="FFFFFF"/>
            <w:noWrap/>
            <w:vAlign w:val="center"/>
          </w:tcPr>
          <w:p w14:paraId="5616E43C"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22%</w:t>
            </w:r>
          </w:p>
        </w:tc>
        <w:tc>
          <w:tcPr>
            <w:tcW w:w="885" w:type="dxa"/>
            <w:tcBorders>
              <w:top w:val="nil"/>
              <w:left w:val="nil"/>
              <w:bottom w:val="single" w:sz="4" w:space="0" w:color="auto"/>
              <w:right w:val="single" w:sz="4" w:space="0" w:color="auto"/>
            </w:tcBorders>
            <w:shd w:val="clear" w:color="000000" w:fill="FFFFFF"/>
            <w:noWrap/>
            <w:vAlign w:val="center"/>
          </w:tcPr>
          <w:p w14:paraId="473EB287"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15%</w:t>
            </w:r>
          </w:p>
        </w:tc>
        <w:tc>
          <w:tcPr>
            <w:tcW w:w="1010" w:type="dxa"/>
            <w:tcBorders>
              <w:top w:val="nil"/>
              <w:left w:val="nil"/>
              <w:bottom w:val="single" w:sz="4" w:space="0" w:color="auto"/>
              <w:right w:val="single" w:sz="4" w:space="0" w:color="auto"/>
            </w:tcBorders>
            <w:shd w:val="clear" w:color="000000" w:fill="FFFFFF"/>
            <w:noWrap/>
            <w:vAlign w:val="center"/>
          </w:tcPr>
          <w:p w14:paraId="4B53D1FD"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9%</w:t>
            </w:r>
          </w:p>
        </w:tc>
        <w:tc>
          <w:tcPr>
            <w:tcW w:w="1010" w:type="dxa"/>
            <w:tcBorders>
              <w:top w:val="nil"/>
              <w:left w:val="nil"/>
              <w:bottom w:val="single" w:sz="4" w:space="0" w:color="auto"/>
              <w:right w:val="single" w:sz="4" w:space="0" w:color="auto"/>
            </w:tcBorders>
            <w:shd w:val="clear" w:color="000000" w:fill="FFFFFF"/>
            <w:noWrap/>
            <w:vAlign w:val="center"/>
          </w:tcPr>
          <w:p w14:paraId="69ABB4CB"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11%</w:t>
            </w:r>
          </w:p>
        </w:tc>
        <w:tc>
          <w:tcPr>
            <w:tcW w:w="1010" w:type="dxa"/>
            <w:tcBorders>
              <w:top w:val="nil"/>
              <w:left w:val="nil"/>
              <w:bottom w:val="single" w:sz="4" w:space="0" w:color="auto"/>
              <w:right w:val="single" w:sz="4" w:space="0" w:color="auto"/>
            </w:tcBorders>
            <w:shd w:val="clear" w:color="000000" w:fill="FFFFFF"/>
            <w:noWrap/>
            <w:vAlign w:val="center"/>
          </w:tcPr>
          <w:p w14:paraId="7B43C06F"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16%</w:t>
            </w:r>
          </w:p>
        </w:tc>
        <w:tc>
          <w:tcPr>
            <w:tcW w:w="1010" w:type="dxa"/>
            <w:tcBorders>
              <w:top w:val="nil"/>
              <w:left w:val="nil"/>
              <w:bottom w:val="single" w:sz="4" w:space="0" w:color="auto"/>
              <w:right w:val="single" w:sz="4" w:space="0" w:color="auto"/>
            </w:tcBorders>
            <w:shd w:val="clear" w:color="000000" w:fill="FFFFFF"/>
            <w:noWrap/>
            <w:vAlign w:val="center"/>
          </w:tcPr>
          <w:p w14:paraId="713A69B8"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color w:val="000000"/>
                <w:sz w:val="24"/>
                <w:szCs w:val="24"/>
              </w:rPr>
              <w:t>12%</w:t>
            </w:r>
          </w:p>
        </w:tc>
      </w:tr>
    </w:tbl>
    <w:p w14:paraId="5D76FD76" w14:textId="77777777" w:rsidR="00A57295" w:rsidRPr="00A57295" w:rsidRDefault="00A57295" w:rsidP="00A57295">
      <w:pPr>
        <w:spacing w:before="0" w:after="160" w:line="259" w:lineRule="auto"/>
        <w:ind w:left="0" w:firstLine="0"/>
        <w:jc w:val="left"/>
        <w:rPr>
          <w:rFonts w:ascii="Calibri" w:hAnsi="Calibri" w:cs="Calibri"/>
          <w:sz w:val="24"/>
          <w:szCs w:val="24"/>
        </w:rPr>
      </w:pPr>
    </w:p>
    <w:tbl>
      <w:tblPr>
        <w:tblStyle w:val="TableGrid"/>
        <w:tblW w:w="0" w:type="auto"/>
        <w:tblLook w:val="04A0" w:firstRow="1" w:lastRow="0" w:firstColumn="1" w:lastColumn="0" w:noHBand="0" w:noVBand="1"/>
      </w:tblPr>
      <w:tblGrid>
        <w:gridCol w:w="1555"/>
        <w:gridCol w:w="1043"/>
        <w:gridCol w:w="803"/>
        <w:gridCol w:w="946"/>
        <w:gridCol w:w="1082"/>
        <w:gridCol w:w="1082"/>
        <w:gridCol w:w="1082"/>
        <w:gridCol w:w="1082"/>
      </w:tblGrid>
      <w:tr w:rsidR="00A57295" w:rsidRPr="00A57295" w14:paraId="180186F5" w14:textId="77777777" w:rsidTr="00584D1B">
        <w:trPr>
          <w:trHeight w:val="1075"/>
        </w:trPr>
        <w:tc>
          <w:tcPr>
            <w:tcW w:w="1555" w:type="dxa"/>
            <w:shd w:val="clear" w:color="auto" w:fill="FFFFFF" w:themeFill="background1"/>
            <w:noWrap/>
            <w:hideMark/>
          </w:tcPr>
          <w:p w14:paraId="38E68D6E" w14:textId="77777777" w:rsidR="00A57295" w:rsidRPr="00A57295" w:rsidRDefault="00A57295" w:rsidP="00A57295">
            <w:pPr>
              <w:spacing w:before="0"/>
              <w:ind w:left="0" w:firstLine="0"/>
              <w:jc w:val="center"/>
              <w:rPr>
                <w:rFonts w:cstheme="minorHAnsi"/>
                <w:b/>
                <w:bCs/>
                <w:sz w:val="24"/>
                <w:szCs w:val="24"/>
              </w:rPr>
            </w:pPr>
          </w:p>
          <w:p w14:paraId="7FCC8E92" w14:textId="77777777" w:rsidR="00A57295" w:rsidRPr="00A57295" w:rsidRDefault="00A57295" w:rsidP="00A57295">
            <w:pPr>
              <w:spacing w:before="0"/>
              <w:ind w:left="0" w:firstLine="0"/>
              <w:jc w:val="center"/>
              <w:rPr>
                <w:rFonts w:cstheme="minorHAnsi"/>
                <w:b/>
                <w:bCs/>
                <w:sz w:val="24"/>
                <w:szCs w:val="24"/>
              </w:rPr>
            </w:pPr>
          </w:p>
          <w:p w14:paraId="65868088" w14:textId="77777777" w:rsidR="00A57295" w:rsidRPr="00A57295" w:rsidRDefault="00A57295" w:rsidP="00A57295">
            <w:pPr>
              <w:spacing w:before="0"/>
              <w:ind w:left="0" w:firstLine="0"/>
              <w:jc w:val="center"/>
              <w:rPr>
                <w:rFonts w:cstheme="minorHAnsi"/>
                <w:b/>
                <w:bCs/>
                <w:sz w:val="24"/>
                <w:szCs w:val="24"/>
              </w:rPr>
            </w:pPr>
            <w:r w:rsidRPr="00A57295">
              <w:rPr>
                <w:rFonts w:cstheme="minorHAnsi"/>
                <w:b/>
                <w:bCs/>
                <w:sz w:val="24"/>
                <w:szCs w:val="24"/>
              </w:rPr>
              <w:t>Ethnicity</w:t>
            </w:r>
          </w:p>
        </w:tc>
        <w:tc>
          <w:tcPr>
            <w:tcW w:w="1043" w:type="dxa"/>
            <w:shd w:val="clear" w:color="auto" w:fill="FFFFFF" w:themeFill="background1"/>
            <w:hideMark/>
          </w:tcPr>
          <w:p w14:paraId="73FDC73B" w14:textId="77777777" w:rsidR="00A57295" w:rsidRPr="00A57295" w:rsidRDefault="00A57295" w:rsidP="00A57295">
            <w:pPr>
              <w:spacing w:before="0"/>
              <w:ind w:left="0" w:firstLine="0"/>
              <w:jc w:val="center"/>
              <w:rPr>
                <w:rFonts w:cstheme="minorHAnsi"/>
                <w:b/>
                <w:bCs/>
                <w:sz w:val="24"/>
                <w:szCs w:val="24"/>
              </w:rPr>
            </w:pPr>
          </w:p>
          <w:p w14:paraId="69D11CDD" w14:textId="77777777" w:rsidR="00A57295" w:rsidRPr="00A57295" w:rsidRDefault="00A57295" w:rsidP="00A57295">
            <w:pPr>
              <w:spacing w:before="0"/>
              <w:ind w:left="0" w:firstLine="0"/>
              <w:jc w:val="center"/>
              <w:rPr>
                <w:rFonts w:cstheme="minorHAnsi"/>
                <w:b/>
                <w:bCs/>
                <w:sz w:val="24"/>
                <w:szCs w:val="24"/>
              </w:rPr>
            </w:pPr>
            <w:r w:rsidRPr="00A57295">
              <w:rPr>
                <w:rFonts w:cstheme="minorHAnsi"/>
                <w:b/>
                <w:bCs/>
                <w:sz w:val="24"/>
                <w:szCs w:val="24"/>
              </w:rPr>
              <w:t>Strongly Agree</w:t>
            </w:r>
          </w:p>
        </w:tc>
        <w:tc>
          <w:tcPr>
            <w:tcW w:w="803" w:type="dxa"/>
            <w:shd w:val="clear" w:color="auto" w:fill="FFFFFF" w:themeFill="background1"/>
            <w:hideMark/>
          </w:tcPr>
          <w:p w14:paraId="164D42FF" w14:textId="77777777" w:rsidR="00A57295" w:rsidRPr="00A57295" w:rsidRDefault="00A57295" w:rsidP="00A57295">
            <w:pPr>
              <w:spacing w:before="0"/>
              <w:ind w:left="0" w:firstLine="0"/>
              <w:jc w:val="center"/>
              <w:rPr>
                <w:rFonts w:cstheme="minorHAnsi"/>
                <w:b/>
                <w:bCs/>
                <w:sz w:val="24"/>
                <w:szCs w:val="24"/>
              </w:rPr>
            </w:pPr>
          </w:p>
          <w:p w14:paraId="2D0FFC04" w14:textId="77777777" w:rsidR="00A57295" w:rsidRPr="00A57295" w:rsidRDefault="00A57295" w:rsidP="00A57295">
            <w:pPr>
              <w:spacing w:before="0"/>
              <w:ind w:left="0" w:firstLine="0"/>
              <w:jc w:val="center"/>
              <w:rPr>
                <w:rFonts w:cstheme="minorHAnsi"/>
                <w:b/>
                <w:bCs/>
                <w:sz w:val="24"/>
                <w:szCs w:val="24"/>
              </w:rPr>
            </w:pPr>
            <w:r w:rsidRPr="00A57295">
              <w:rPr>
                <w:rFonts w:cstheme="minorHAnsi"/>
                <w:b/>
                <w:bCs/>
                <w:sz w:val="24"/>
                <w:szCs w:val="24"/>
              </w:rPr>
              <w:t>Agree</w:t>
            </w:r>
          </w:p>
        </w:tc>
        <w:tc>
          <w:tcPr>
            <w:tcW w:w="946" w:type="dxa"/>
            <w:shd w:val="clear" w:color="auto" w:fill="FFFFFF" w:themeFill="background1"/>
            <w:hideMark/>
          </w:tcPr>
          <w:p w14:paraId="5943F4F3" w14:textId="77777777" w:rsidR="00A57295" w:rsidRPr="00A57295" w:rsidRDefault="00A57295" w:rsidP="00A57295">
            <w:pPr>
              <w:spacing w:before="0"/>
              <w:ind w:left="0" w:firstLine="0"/>
              <w:jc w:val="center"/>
              <w:rPr>
                <w:rFonts w:cstheme="minorHAnsi"/>
                <w:b/>
                <w:bCs/>
                <w:sz w:val="24"/>
                <w:szCs w:val="24"/>
              </w:rPr>
            </w:pPr>
          </w:p>
          <w:p w14:paraId="1F1903C4" w14:textId="77777777" w:rsidR="00A57295" w:rsidRPr="00A57295" w:rsidRDefault="00A57295" w:rsidP="00A57295">
            <w:pPr>
              <w:spacing w:before="0"/>
              <w:ind w:left="0" w:firstLine="0"/>
              <w:jc w:val="center"/>
              <w:rPr>
                <w:rFonts w:cstheme="minorHAnsi"/>
                <w:b/>
                <w:bCs/>
                <w:sz w:val="24"/>
                <w:szCs w:val="24"/>
              </w:rPr>
            </w:pPr>
            <w:r w:rsidRPr="00A57295">
              <w:rPr>
                <w:rFonts w:cstheme="minorHAnsi"/>
                <w:b/>
                <w:bCs/>
                <w:sz w:val="24"/>
                <w:szCs w:val="24"/>
              </w:rPr>
              <w:t>Slightly Agree</w:t>
            </w:r>
          </w:p>
        </w:tc>
        <w:tc>
          <w:tcPr>
            <w:tcW w:w="1082" w:type="dxa"/>
            <w:shd w:val="clear" w:color="auto" w:fill="FFFFFF" w:themeFill="background1"/>
            <w:hideMark/>
          </w:tcPr>
          <w:p w14:paraId="1DB248DA" w14:textId="77777777" w:rsidR="00A57295" w:rsidRPr="00A57295" w:rsidRDefault="00A57295" w:rsidP="00A57295">
            <w:pPr>
              <w:spacing w:before="0"/>
              <w:ind w:left="0" w:firstLine="0"/>
              <w:jc w:val="center"/>
              <w:rPr>
                <w:rFonts w:cstheme="minorHAnsi"/>
                <w:b/>
                <w:bCs/>
                <w:sz w:val="24"/>
                <w:szCs w:val="24"/>
              </w:rPr>
            </w:pPr>
          </w:p>
          <w:p w14:paraId="5BA19415" w14:textId="77777777" w:rsidR="00A57295" w:rsidRPr="00A57295" w:rsidRDefault="00A57295" w:rsidP="00A57295">
            <w:pPr>
              <w:spacing w:before="0"/>
              <w:ind w:left="0" w:firstLine="0"/>
              <w:jc w:val="center"/>
              <w:rPr>
                <w:rFonts w:cstheme="minorHAnsi"/>
                <w:b/>
                <w:bCs/>
                <w:sz w:val="24"/>
                <w:szCs w:val="24"/>
              </w:rPr>
            </w:pPr>
            <w:r w:rsidRPr="00A57295">
              <w:rPr>
                <w:rFonts w:cstheme="minorHAnsi"/>
                <w:b/>
                <w:bCs/>
                <w:sz w:val="24"/>
                <w:szCs w:val="24"/>
              </w:rPr>
              <w:t>Neither Agree nor Disagree</w:t>
            </w:r>
          </w:p>
        </w:tc>
        <w:tc>
          <w:tcPr>
            <w:tcW w:w="1082" w:type="dxa"/>
            <w:shd w:val="clear" w:color="auto" w:fill="FFFFFF" w:themeFill="background1"/>
            <w:hideMark/>
          </w:tcPr>
          <w:p w14:paraId="60BACF01" w14:textId="77777777" w:rsidR="00A57295" w:rsidRPr="00A57295" w:rsidRDefault="00A57295" w:rsidP="00A57295">
            <w:pPr>
              <w:spacing w:before="0"/>
              <w:ind w:left="0" w:firstLine="0"/>
              <w:jc w:val="center"/>
              <w:rPr>
                <w:rFonts w:cstheme="minorHAnsi"/>
                <w:b/>
                <w:bCs/>
                <w:sz w:val="24"/>
                <w:szCs w:val="24"/>
              </w:rPr>
            </w:pPr>
          </w:p>
          <w:p w14:paraId="79A45059" w14:textId="77777777" w:rsidR="00A57295" w:rsidRPr="00A57295" w:rsidRDefault="00A57295" w:rsidP="00A57295">
            <w:pPr>
              <w:spacing w:before="0"/>
              <w:ind w:left="0" w:firstLine="0"/>
              <w:jc w:val="center"/>
              <w:rPr>
                <w:rFonts w:cstheme="minorHAnsi"/>
                <w:b/>
                <w:bCs/>
                <w:sz w:val="24"/>
                <w:szCs w:val="24"/>
              </w:rPr>
            </w:pPr>
            <w:r w:rsidRPr="00A57295">
              <w:rPr>
                <w:rFonts w:cstheme="minorHAnsi"/>
                <w:b/>
                <w:bCs/>
                <w:sz w:val="24"/>
                <w:szCs w:val="24"/>
              </w:rPr>
              <w:t>Slightly Disagree</w:t>
            </w:r>
          </w:p>
        </w:tc>
        <w:tc>
          <w:tcPr>
            <w:tcW w:w="1082" w:type="dxa"/>
            <w:shd w:val="clear" w:color="auto" w:fill="FFFFFF" w:themeFill="background1"/>
            <w:hideMark/>
          </w:tcPr>
          <w:p w14:paraId="2FAB5142" w14:textId="77777777" w:rsidR="00A57295" w:rsidRPr="00A57295" w:rsidRDefault="00A57295" w:rsidP="00A57295">
            <w:pPr>
              <w:spacing w:before="0"/>
              <w:ind w:left="0" w:firstLine="0"/>
              <w:jc w:val="center"/>
              <w:rPr>
                <w:rFonts w:cstheme="minorHAnsi"/>
                <w:b/>
                <w:bCs/>
                <w:sz w:val="24"/>
                <w:szCs w:val="24"/>
              </w:rPr>
            </w:pPr>
          </w:p>
          <w:p w14:paraId="5A590C3E" w14:textId="77777777" w:rsidR="00A57295" w:rsidRPr="00A57295" w:rsidRDefault="00A57295" w:rsidP="00A57295">
            <w:pPr>
              <w:spacing w:before="0"/>
              <w:ind w:left="0" w:firstLine="0"/>
              <w:jc w:val="center"/>
              <w:rPr>
                <w:rFonts w:cstheme="minorHAnsi"/>
                <w:b/>
                <w:bCs/>
                <w:sz w:val="24"/>
                <w:szCs w:val="24"/>
              </w:rPr>
            </w:pPr>
            <w:r w:rsidRPr="00A57295">
              <w:rPr>
                <w:rFonts w:cstheme="minorHAnsi"/>
                <w:b/>
                <w:bCs/>
                <w:sz w:val="24"/>
                <w:szCs w:val="24"/>
              </w:rPr>
              <w:t>Disagree</w:t>
            </w:r>
          </w:p>
        </w:tc>
        <w:tc>
          <w:tcPr>
            <w:tcW w:w="1082" w:type="dxa"/>
            <w:shd w:val="clear" w:color="auto" w:fill="FFFFFF" w:themeFill="background1"/>
            <w:hideMark/>
          </w:tcPr>
          <w:p w14:paraId="25379A5D" w14:textId="77777777" w:rsidR="00A57295" w:rsidRPr="00A57295" w:rsidRDefault="00A57295" w:rsidP="00A57295">
            <w:pPr>
              <w:spacing w:before="0"/>
              <w:ind w:left="0" w:firstLine="0"/>
              <w:jc w:val="center"/>
              <w:rPr>
                <w:rFonts w:cstheme="minorHAnsi"/>
                <w:b/>
                <w:bCs/>
                <w:sz w:val="24"/>
                <w:szCs w:val="24"/>
              </w:rPr>
            </w:pPr>
          </w:p>
          <w:p w14:paraId="6129B494" w14:textId="77777777" w:rsidR="00A57295" w:rsidRPr="00A57295" w:rsidRDefault="00A57295" w:rsidP="00A57295">
            <w:pPr>
              <w:spacing w:before="0"/>
              <w:ind w:left="0" w:firstLine="0"/>
              <w:jc w:val="center"/>
              <w:rPr>
                <w:rFonts w:cstheme="minorHAnsi"/>
                <w:b/>
                <w:bCs/>
                <w:sz w:val="24"/>
                <w:szCs w:val="24"/>
              </w:rPr>
            </w:pPr>
            <w:r w:rsidRPr="00A57295">
              <w:rPr>
                <w:rFonts w:cstheme="minorHAnsi"/>
                <w:b/>
                <w:bCs/>
                <w:sz w:val="24"/>
                <w:szCs w:val="24"/>
              </w:rPr>
              <w:t>Strongly Disagree</w:t>
            </w:r>
          </w:p>
        </w:tc>
      </w:tr>
      <w:tr w:rsidR="00A57295" w:rsidRPr="00A57295" w14:paraId="456D72AA" w14:textId="77777777" w:rsidTr="00584D1B">
        <w:trPr>
          <w:trHeight w:val="408"/>
        </w:trPr>
        <w:tc>
          <w:tcPr>
            <w:tcW w:w="8675" w:type="dxa"/>
            <w:gridSpan w:val="8"/>
            <w:shd w:val="clear" w:color="auto" w:fill="FFFFFF" w:themeFill="background1"/>
            <w:noWrap/>
          </w:tcPr>
          <w:p w14:paraId="0DA31BC8" w14:textId="77777777" w:rsidR="00A57295" w:rsidRPr="00A57295" w:rsidRDefault="00A57295" w:rsidP="00A57295">
            <w:pPr>
              <w:spacing w:before="0"/>
              <w:ind w:left="0" w:firstLine="0"/>
              <w:rPr>
                <w:rFonts w:cstheme="minorHAnsi"/>
                <w:b/>
                <w:bCs/>
                <w:sz w:val="24"/>
                <w:szCs w:val="24"/>
              </w:rPr>
            </w:pPr>
            <w:r w:rsidRPr="00A57295">
              <w:rPr>
                <w:rFonts w:cstheme="minorHAnsi"/>
                <w:b/>
                <w:bCs/>
                <w:sz w:val="24"/>
                <w:szCs w:val="24"/>
              </w:rPr>
              <w:t>If I reported a race-related incident to my institution, appropriate action would be taken.</w:t>
            </w:r>
          </w:p>
        </w:tc>
      </w:tr>
      <w:tr w:rsidR="00A57295" w:rsidRPr="00A57295" w14:paraId="77A0628E" w14:textId="77777777" w:rsidTr="00584D1B">
        <w:trPr>
          <w:trHeight w:val="408"/>
        </w:trPr>
        <w:tc>
          <w:tcPr>
            <w:tcW w:w="1555" w:type="dxa"/>
            <w:noWrap/>
          </w:tcPr>
          <w:p w14:paraId="12D4C7A4" w14:textId="77777777" w:rsidR="00A57295" w:rsidRPr="00A57295" w:rsidRDefault="00A57295" w:rsidP="00A57295">
            <w:pPr>
              <w:spacing w:before="0"/>
              <w:ind w:left="0" w:firstLine="0"/>
              <w:jc w:val="center"/>
              <w:rPr>
                <w:rFonts w:cstheme="minorHAnsi"/>
                <w:sz w:val="24"/>
                <w:szCs w:val="24"/>
              </w:rPr>
            </w:pPr>
            <w:r w:rsidRPr="00A57295">
              <w:rPr>
                <w:rFonts w:cstheme="minorHAns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FB96EE"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14%</w:t>
            </w:r>
          </w:p>
        </w:tc>
        <w:tc>
          <w:tcPr>
            <w:tcW w:w="803" w:type="dxa"/>
            <w:tcBorders>
              <w:top w:val="single" w:sz="4" w:space="0" w:color="auto"/>
              <w:left w:val="nil"/>
              <w:bottom w:val="single" w:sz="4" w:space="0" w:color="auto"/>
              <w:right w:val="single" w:sz="4" w:space="0" w:color="auto"/>
            </w:tcBorders>
            <w:shd w:val="clear" w:color="000000" w:fill="FFFFFF"/>
            <w:noWrap/>
            <w:vAlign w:val="center"/>
          </w:tcPr>
          <w:p w14:paraId="59D9CC5A"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30%</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138172C3"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16%</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81C630D"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34%</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410DD1D"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5FF70E3"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39A75A8"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2%</w:t>
            </w:r>
          </w:p>
        </w:tc>
      </w:tr>
      <w:tr w:rsidR="00A57295" w:rsidRPr="00A57295" w14:paraId="1C3AECA0" w14:textId="77777777" w:rsidTr="00584D1B">
        <w:trPr>
          <w:trHeight w:val="408"/>
        </w:trPr>
        <w:tc>
          <w:tcPr>
            <w:tcW w:w="1555" w:type="dxa"/>
            <w:noWrap/>
          </w:tcPr>
          <w:p w14:paraId="5EF1C816" w14:textId="77777777" w:rsidR="00A57295" w:rsidRPr="00A57295" w:rsidRDefault="00A57295" w:rsidP="00A57295">
            <w:pPr>
              <w:spacing w:before="0"/>
              <w:ind w:left="0" w:firstLine="0"/>
              <w:jc w:val="center"/>
              <w:rPr>
                <w:rFonts w:cstheme="minorHAnsi"/>
                <w:sz w:val="24"/>
                <w:szCs w:val="24"/>
              </w:rPr>
            </w:pPr>
            <w:r w:rsidRPr="00A57295">
              <w:rPr>
                <w:rFonts w:cstheme="minorHAnsi"/>
                <w:sz w:val="24"/>
                <w:szCs w:val="24"/>
              </w:rPr>
              <w:t>Racialised Groups (RG)</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95E069"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13%</w:t>
            </w:r>
          </w:p>
        </w:tc>
        <w:tc>
          <w:tcPr>
            <w:tcW w:w="803" w:type="dxa"/>
            <w:tcBorders>
              <w:top w:val="single" w:sz="4" w:space="0" w:color="auto"/>
              <w:left w:val="nil"/>
              <w:bottom w:val="single" w:sz="4" w:space="0" w:color="auto"/>
              <w:right w:val="single" w:sz="4" w:space="0" w:color="auto"/>
            </w:tcBorders>
            <w:shd w:val="clear" w:color="000000" w:fill="FFFFFF"/>
            <w:noWrap/>
            <w:vAlign w:val="center"/>
          </w:tcPr>
          <w:p w14:paraId="1CCF15FB"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29%</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4F8AFF25"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9%</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26B1ACA"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34%</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1EF83E4"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5%</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5CA36066"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4%</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2B60719"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5%</w:t>
            </w:r>
          </w:p>
        </w:tc>
      </w:tr>
      <w:tr w:rsidR="00A57295" w:rsidRPr="00A57295" w14:paraId="2BDFD0DE" w14:textId="77777777" w:rsidTr="00584D1B">
        <w:trPr>
          <w:trHeight w:val="408"/>
        </w:trPr>
        <w:tc>
          <w:tcPr>
            <w:tcW w:w="8675" w:type="dxa"/>
            <w:gridSpan w:val="8"/>
            <w:tcBorders>
              <w:right w:val="single" w:sz="4" w:space="0" w:color="auto"/>
            </w:tcBorders>
            <w:noWrap/>
          </w:tcPr>
          <w:p w14:paraId="1B9485DB" w14:textId="77777777" w:rsidR="00A57295" w:rsidRPr="00A57295" w:rsidRDefault="00A57295" w:rsidP="00A57295">
            <w:pPr>
              <w:spacing w:before="0"/>
              <w:ind w:left="0" w:firstLine="0"/>
              <w:jc w:val="left"/>
              <w:rPr>
                <w:rFonts w:cstheme="minorHAnsi"/>
                <w:b/>
                <w:bCs/>
                <w:color w:val="000000"/>
                <w:sz w:val="24"/>
                <w:szCs w:val="24"/>
              </w:rPr>
            </w:pPr>
            <w:r w:rsidRPr="00A57295">
              <w:rPr>
                <w:rFonts w:cstheme="minorHAnsi"/>
                <w:b/>
                <w:bCs/>
                <w:color w:val="000000"/>
                <w:sz w:val="24"/>
                <w:szCs w:val="24"/>
              </w:rPr>
              <w:t>I would recommend my institution to a prospective student.</w:t>
            </w:r>
          </w:p>
        </w:tc>
      </w:tr>
      <w:tr w:rsidR="00A57295" w:rsidRPr="00A57295" w14:paraId="05E84085" w14:textId="77777777" w:rsidTr="00584D1B">
        <w:trPr>
          <w:trHeight w:val="408"/>
        </w:trPr>
        <w:tc>
          <w:tcPr>
            <w:tcW w:w="1555" w:type="dxa"/>
            <w:noWrap/>
          </w:tcPr>
          <w:p w14:paraId="445C91DD" w14:textId="77777777" w:rsidR="00A57295" w:rsidRPr="00A57295" w:rsidRDefault="00A57295" w:rsidP="00A57295">
            <w:pPr>
              <w:spacing w:before="0"/>
              <w:ind w:left="0" w:firstLine="0"/>
              <w:jc w:val="center"/>
              <w:rPr>
                <w:rFonts w:cstheme="minorHAnsi"/>
                <w:sz w:val="24"/>
                <w:szCs w:val="24"/>
              </w:rPr>
            </w:pPr>
            <w:r w:rsidRPr="00A57295">
              <w:rPr>
                <w:rFonts w:cstheme="minorHAns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54B47C"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39%</w:t>
            </w:r>
          </w:p>
        </w:tc>
        <w:tc>
          <w:tcPr>
            <w:tcW w:w="803" w:type="dxa"/>
            <w:tcBorders>
              <w:top w:val="single" w:sz="4" w:space="0" w:color="auto"/>
              <w:left w:val="nil"/>
              <w:bottom w:val="single" w:sz="4" w:space="0" w:color="auto"/>
              <w:right w:val="single" w:sz="4" w:space="0" w:color="auto"/>
            </w:tcBorders>
            <w:shd w:val="clear" w:color="000000" w:fill="FFFFFF"/>
            <w:noWrap/>
            <w:vAlign w:val="center"/>
          </w:tcPr>
          <w:p w14:paraId="029CD3CA"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40%</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55759E95"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10%</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1C51AECC"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4AB8B79"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2%</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4125FBF"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FF00479"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w:t>
            </w:r>
          </w:p>
        </w:tc>
      </w:tr>
      <w:tr w:rsidR="00A57295" w:rsidRPr="00A57295" w14:paraId="42FD0B4D" w14:textId="77777777" w:rsidTr="00584D1B">
        <w:trPr>
          <w:trHeight w:val="408"/>
        </w:trPr>
        <w:tc>
          <w:tcPr>
            <w:tcW w:w="1555" w:type="dxa"/>
            <w:noWrap/>
          </w:tcPr>
          <w:p w14:paraId="39FFE863" w14:textId="77777777" w:rsidR="00A57295" w:rsidRPr="00A57295" w:rsidRDefault="00A57295" w:rsidP="00A57295">
            <w:pPr>
              <w:spacing w:before="0"/>
              <w:ind w:left="0" w:firstLine="0"/>
              <w:jc w:val="center"/>
              <w:rPr>
                <w:rFonts w:cstheme="minorHAnsi"/>
                <w:sz w:val="24"/>
                <w:szCs w:val="24"/>
              </w:rPr>
            </w:pPr>
            <w:r w:rsidRPr="00A57295">
              <w:rPr>
                <w:rFonts w:cstheme="minorHAns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2982EF0A"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35%</w:t>
            </w:r>
          </w:p>
        </w:tc>
        <w:tc>
          <w:tcPr>
            <w:tcW w:w="803" w:type="dxa"/>
            <w:tcBorders>
              <w:top w:val="nil"/>
              <w:left w:val="nil"/>
              <w:bottom w:val="single" w:sz="4" w:space="0" w:color="auto"/>
              <w:right w:val="single" w:sz="4" w:space="0" w:color="auto"/>
            </w:tcBorders>
            <w:shd w:val="clear" w:color="000000" w:fill="FFFFFF"/>
            <w:noWrap/>
            <w:vAlign w:val="center"/>
          </w:tcPr>
          <w:p w14:paraId="1F191AA4"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36%</w:t>
            </w:r>
          </w:p>
        </w:tc>
        <w:tc>
          <w:tcPr>
            <w:tcW w:w="946" w:type="dxa"/>
            <w:tcBorders>
              <w:top w:val="nil"/>
              <w:left w:val="nil"/>
              <w:bottom w:val="single" w:sz="4" w:space="0" w:color="auto"/>
              <w:right w:val="single" w:sz="4" w:space="0" w:color="auto"/>
            </w:tcBorders>
            <w:shd w:val="clear" w:color="000000" w:fill="FFFFFF"/>
            <w:noWrap/>
            <w:vAlign w:val="center"/>
          </w:tcPr>
          <w:p w14:paraId="211FCE69"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12%</w:t>
            </w:r>
          </w:p>
        </w:tc>
        <w:tc>
          <w:tcPr>
            <w:tcW w:w="1082" w:type="dxa"/>
            <w:tcBorders>
              <w:top w:val="nil"/>
              <w:left w:val="nil"/>
              <w:bottom w:val="single" w:sz="4" w:space="0" w:color="auto"/>
              <w:right w:val="single" w:sz="4" w:space="0" w:color="auto"/>
            </w:tcBorders>
            <w:shd w:val="clear" w:color="000000" w:fill="FFFFFF"/>
            <w:noWrap/>
            <w:vAlign w:val="center"/>
          </w:tcPr>
          <w:p w14:paraId="5C3E5AE6"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12%</w:t>
            </w:r>
          </w:p>
        </w:tc>
        <w:tc>
          <w:tcPr>
            <w:tcW w:w="1082" w:type="dxa"/>
            <w:tcBorders>
              <w:top w:val="nil"/>
              <w:left w:val="nil"/>
              <w:bottom w:val="single" w:sz="4" w:space="0" w:color="auto"/>
              <w:right w:val="single" w:sz="4" w:space="0" w:color="auto"/>
            </w:tcBorders>
            <w:shd w:val="clear" w:color="000000" w:fill="FFFFFF"/>
            <w:noWrap/>
            <w:vAlign w:val="center"/>
          </w:tcPr>
          <w:p w14:paraId="5F3211B4"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2%</w:t>
            </w:r>
          </w:p>
        </w:tc>
        <w:tc>
          <w:tcPr>
            <w:tcW w:w="1082" w:type="dxa"/>
            <w:tcBorders>
              <w:top w:val="nil"/>
              <w:left w:val="nil"/>
              <w:bottom w:val="single" w:sz="4" w:space="0" w:color="auto"/>
              <w:right w:val="single" w:sz="4" w:space="0" w:color="auto"/>
            </w:tcBorders>
            <w:shd w:val="clear" w:color="000000" w:fill="FFFFFF"/>
            <w:noWrap/>
            <w:vAlign w:val="center"/>
          </w:tcPr>
          <w:p w14:paraId="1EDE12AA"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2%</w:t>
            </w:r>
          </w:p>
        </w:tc>
        <w:tc>
          <w:tcPr>
            <w:tcW w:w="1082" w:type="dxa"/>
            <w:tcBorders>
              <w:top w:val="nil"/>
              <w:left w:val="nil"/>
              <w:bottom w:val="single" w:sz="4" w:space="0" w:color="auto"/>
              <w:right w:val="single" w:sz="4" w:space="0" w:color="auto"/>
            </w:tcBorders>
            <w:shd w:val="clear" w:color="000000" w:fill="FFFFFF"/>
            <w:noWrap/>
            <w:vAlign w:val="center"/>
          </w:tcPr>
          <w:p w14:paraId="487EC94B"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w:t>
            </w:r>
          </w:p>
        </w:tc>
      </w:tr>
      <w:tr w:rsidR="00A57295" w:rsidRPr="00A57295" w14:paraId="311930A4" w14:textId="77777777" w:rsidTr="00584D1B">
        <w:trPr>
          <w:trHeight w:val="408"/>
        </w:trPr>
        <w:tc>
          <w:tcPr>
            <w:tcW w:w="8675" w:type="dxa"/>
            <w:gridSpan w:val="8"/>
            <w:tcBorders>
              <w:right w:val="single" w:sz="4" w:space="0" w:color="auto"/>
            </w:tcBorders>
            <w:noWrap/>
          </w:tcPr>
          <w:p w14:paraId="00A766A3" w14:textId="77777777" w:rsidR="00A57295" w:rsidRPr="00A57295" w:rsidRDefault="00A57295" w:rsidP="00A57295">
            <w:pPr>
              <w:spacing w:before="0"/>
              <w:ind w:left="0" w:firstLine="0"/>
              <w:jc w:val="left"/>
              <w:rPr>
                <w:rFonts w:cstheme="minorHAnsi"/>
                <w:b/>
                <w:bCs/>
                <w:color w:val="000000"/>
                <w:sz w:val="24"/>
                <w:szCs w:val="24"/>
              </w:rPr>
            </w:pPr>
            <w:r w:rsidRPr="00A57295">
              <w:rPr>
                <w:rFonts w:cstheme="minorHAnsi"/>
                <w:b/>
                <w:bCs/>
                <w:color w:val="000000"/>
                <w:sz w:val="24"/>
                <w:szCs w:val="24"/>
              </w:rPr>
              <w:t>I am progressing well in my course.</w:t>
            </w:r>
          </w:p>
        </w:tc>
      </w:tr>
      <w:tr w:rsidR="00A57295" w:rsidRPr="00A57295" w14:paraId="14EA4E9D" w14:textId="77777777" w:rsidTr="00584D1B">
        <w:trPr>
          <w:trHeight w:val="408"/>
        </w:trPr>
        <w:tc>
          <w:tcPr>
            <w:tcW w:w="1555" w:type="dxa"/>
            <w:noWrap/>
          </w:tcPr>
          <w:p w14:paraId="2E6BCA9D" w14:textId="77777777" w:rsidR="00A57295" w:rsidRPr="00A57295" w:rsidRDefault="00A57295" w:rsidP="00A57295">
            <w:pPr>
              <w:spacing w:before="0"/>
              <w:ind w:left="0" w:firstLine="0"/>
              <w:jc w:val="center"/>
              <w:rPr>
                <w:rFonts w:cstheme="minorHAnsi"/>
                <w:sz w:val="24"/>
                <w:szCs w:val="24"/>
              </w:rPr>
            </w:pPr>
            <w:r w:rsidRPr="00A57295">
              <w:rPr>
                <w:rFonts w:cstheme="minorHAns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48AF81"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20%</w:t>
            </w:r>
          </w:p>
        </w:tc>
        <w:tc>
          <w:tcPr>
            <w:tcW w:w="803" w:type="dxa"/>
            <w:tcBorders>
              <w:top w:val="single" w:sz="4" w:space="0" w:color="auto"/>
              <w:left w:val="nil"/>
              <w:bottom w:val="single" w:sz="4" w:space="0" w:color="auto"/>
              <w:right w:val="single" w:sz="4" w:space="0" w:color="auto"/>
            </w:tcBorders>
            <w:shd w:val="clear" w:color="000000" w:fill="FFFFFF"/>
            <w:noWrap/>
            <w:vAlign w:val="center"/>
          </w:tcPr>
          <w:p w14:paraId="1781CE7B"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57%</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69DB020C"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14%</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11EA7D80"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5%</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BDD43A1"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278772B"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28073E2"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w:t>
            </w:r>
          </w:p>
        </w:tc>
      </w:tr>
      <w:tr w:rsidR="00A57295" w:rsidRPr="00A57295" w14:paraId="60959C2A" w14:textId="77777777" w:rsidTr="00584D1B">
        <w:trPr>
          <w:trHeight w:val="408"/>
        </w:trPr>
        <w:tc>
          <w:tcPr>
            <w:tcW w:w="1555" w:type="dxa"/>
            <w:noWrap/>
          </w:tcPr>
          <w:p w14:paraId="7BD6A8A3" w14:textId="77777777" w:rsidR="00A57295" w:rsidRPr="00A57295" w:rsidRDefault="00A57295" w:rsidP="00A57295">
            <w:pPr>
              <w:spacing w:before="0"/>
              <w:ind w:left="0" w:firstLine="0"/>
              <w:jc w:val="center"/>
              <w:rPr>
                <w:rFonts w:cstheme="minorHAnsi"/>
                <w:sz w:val="24"/>
                <w:szCs w:val="24"/>
              </w:rPr>
            </w:pPr>
            <w:r w:rsidRPr="00A57295">
              <w:rPr>
                <w:rFonts w:cstheme="minorHAns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7510709E"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26%</w:t>
            </w:r>
          </w:p>
        </w:tc>
        <w:tc>
          <w:tcPr>
            <w:tcW w:w="803" w:type="dxa"/>
            <w:tcBorders>
              <w:top w:val="nil"/>
              <w:left w:val="nil"/>
              <w:bottom w:val="single" w:sz="4" w:space="0" w:color="auto"/>
              <w:right w:val="single" w:sz="4" w:space="0" w:color="auto"/>
            </w:tcBorders>
            <w:shd w:val="clear" w:color="000000" w:fill="FFFFFF"/>
            <w:noWrap/>
            <w:vAlign w:val="center"/>
          </w:tcPr>
          <w:p w14:paraId="12BD63E6"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46%</w:t>
            </w:r>
          </w:p>
        </w:tc>
        <w:tc>
          <w:tcPr>
            <w:tcW w:w="946" w:type="dxa"/>
            <w:tcBorders>
              <w:top w:val="nil"/>
              <w:left w:val="nil"/>
              <w:bottom w:val="single" w:sz="4" w:space="0" w:color="auto"/>
              <w:right w:val="single" w:sz="4" w:space="0" w:color="auto"/>
            </w:tcBorders>
            <w:shd w:val="clear" w:color="000000" w:fill="FFFFFF"/>
            <w:noWrap/>
            <w:vAlign w:val="center"/>
          </w:tcPr>
          <w:p w14:paraId="06AE23D5"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17%</w:t>
            </w:r>
          </w:p>
        </w:tc>
        <w:tc>
          <w:tcPr>
            <w:tcW w:w="1082" w:type="dxa"/>
            <w:tcBorders>
              <w:top w:val="nil"/>
              <w:left w:val="nil"/>
              <w:bottom w:val="single" w:sz="4" w:space="0" w:color="auto"/>
              <w:right w:val="single" w:sz="4" w:space="0" w:color="auto"/>
            </w:tcBorders>
            <w:shd w:val="clear" w:color="000000" w:fill="FFFFFF"/>
            <w:noWrap/>
            <w:vAlign w:val="center"/>
          </w:tcPr>
          <w:p w14:paraId="61A15B79"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6%</w:t>
            </w:r>
          </w:p>
        </w:tc>
        <w:tc>
          <w:tcPr>
            <w:tcW w:w="1082" w:type="dxa"/>
            <w:tcBorders>
              <w:top w:val="nil"/>
              <w:left w:val="nil"/>
              <w:bottom w:val="single" w:sz="4" w:space="0" w:color="auto"/>
              <w:right w:val="single" w:sz="4" w:space="0" w:color="auto"/>
            </w:tcBorders>
            <w:shd w:val="clear" w:color="000000" w:fill="FFFFFF"/>
            <w:noWrap/>
            <w:vAlign w:val="center"/>
          </w:tcPr>
          <w:p w14:paraId="063F1A89"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3%</w:t>
            </w:r>
          </w:p>
        </w:tc>
        <w:tc>
          <w:tcPr>
            <w:tcW w:w="1082" w:type="dxa"/>
            <w:tcBorders>
              <w:top w:val="nil"/>
              <w:left w:val="nil"/>
              <w:bottom w:val="single" w:sz="4" w:space="0" w:color="auto"/>
              <w:right w:val="single" w:sz="4" w:space="0" w:color="auto"/>
            </w:tcBorders>
            <w:shd w:val="clear" w:color="000000" w:fill="FFFFFF"/>
            <w:noWrap/>
            <w:vAlign w:val="center"/>
          </w:tcPr>
          <w:p w14:paraId="3DE9AAA0"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w:t>
            </w:r>
          </w:p>
        </w:tc>
        <w:tc>
          <w:tcPr>
            <w:tcW w:w="1082" w:type="dxa"/>
            <w:tcBorders>
              <w:top w:val="nil"/>
              <w:left w:val="nil"/>
              <w:bottom w:val="single" w:sz="4" w:space="0" w:color="auto"/>
              <w:right w:val="single" w:sz="4" w:space="0" w:color="auto"/>
            </w:tcBorders>
            <w:shd w:val="clear" w:color="000000" w:fill="FFFFFF"/>
            <w:noWrap/>
            <w:vAlign w:val="center"/>
          </w:tcPr>
          <w:p w14:paraId="48438016"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w:t>
            </w:r>
          </w:p>
        </w:tc>
      </w:tr>
      <w:tr w:rsidR="00A57295" w:rsidRPr="00A57295" w14:paraId="7831A637" w14:textId="77777777" w:rsidTr="00584D1B">
        <w:trPr>
          <w:trHeight w:val="408"/>
        </w:trPr>
        <w:tc>
          <w:tcPr>
            <w:tcW w:w="8675" w:type="dxa"/>
            <w:gridSpan w:val="8"/>
            <w:tcBorders>
              <w:right w:val="single" w:sz="4" w:space="0" w:color="auto"/>
            </w:tcBorders>
            <w:noWrap/>
          </w:tcPr>
          <w:p w14:paraId="6694DEBB" w14:textId="77777777" w:rsidR="00A57295" w:rsidRPr="00A57295" w:rsidRDefault="00A57295" w:rsidP="00A57295">
            <w:pPr>
              <w:spacing w:before="0"/>
              <w:ind w:left="0" w:firstLine="0"/>
              <w:jc w:val="left"/>
              <w:rPr>
                <w:rFonts w:cstheme="minorHAnsi"/>
                <w:b/>
                <w:bCs/>
                <w:color w:val="000000"/>
                <w:sz w:val="24"/>
                <w:szCs w:val="24"/>
              </w:rPr>
            </w:pPr>
            <w:r w:rsidRPr="00A57295">
              <w:rPr>
                <w:rFonts w:cstheme="minorHAnsi"/>
                <w:b/>
                <w:bCs/>
                <w:color w:val="000000"/>
                <w:sz w:val="24"/>
                <w:szCs w:val="24"/>
              </w:rPr>
              <w:t>Where relevant, I would consider a postgraduate course.</w:t>
            </w:r>
          </w:p>
        </w:tc>
      </w:tr>
      <w:tr w:rsidR="00A57295" w:rsidRPr="00A57295" w14:paraId="7C502A41" w14:textId="77777777" w:rsidTr="00584D1B">
        <w:trPr>
          <w:trHeight w:val="408"/>
        </w:trPr>
        <w:tc>
          <w:tcPr>
            <w:tcW w:w="1555" w:type="dxa"/>
            <w:noWrap/>
          </w:tcPr>
          <w:p w14:paraId="23C2769B" w14:textId="77777777" w:rsidR="00A57295" w:rsidRPr="00A57295" w:rsidRDefault="00A57295" w:rsidP="00A57295">
            <w:pPr>
              <w:spacing w:before="0"/>
              <w:ind w:left="0" w:firstLine="0"/>
              <w:jc w:val="center"/>
              <w:rPr>
                <w:rFonts w:cstheme="minorHAnsi"/>
                <w:sz w:val="24"/>
                <w:szCs w:val="24"/>
              </w:rPr>
            </w:pPr>
            <w:r w:rsidRPr="00A57295">
              <w:rPr>
                <w:rFonts w:cstheme="minorHAns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4CDE10"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29%</w:t>
            </w:r>
          </w:p>
        </w:tc>
        <w:tc>
          <w:tcPr>
            <w:tcW w:w="803" w:type="dxa"/>
            <w:tcBorders>
              <w:top w:val="single" w:sz="4" w:space="0" w:color="auto"/>
              <w:left w:val="nil"/>
              <w:bottom w:val="single" w:sz="4" w:space="0" w:color="auto"/>
              <w:right w:val="single" w:sz="4" w:space="0" w:color="auto"/>
            </w:tcBorders>
            <w:shd w:val="clear" w:color="000000" w:fill="FFFFFF"/>
            <w:noWrap/>
            <w:vAlign w:val="center"/>
          </w:tcPr>
          <w:p w14:paraId="7DF01022"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34%</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7DA7E029"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15%</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C4F6FD2"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9%</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E81868E"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4%</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A13E96D"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8%</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8EECD8A"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w:t>
            </w:r>
          </w:p>
        </w:tc>
      </w:tr>
      <w:tr w:rsidR="00A57295" w:rsidRPr="00A57295" w14:paraId="47BFC8FD" w14:textId="77777777" w:rsidTr="00584D1B">
        <w:trPr>
          <w:trHeight w:val="408"/>
        </w:trPr>
        <w:tc>
          <w:tcPr>
            <w:tcW w:w="1555" w:type="dxa"/>
            <w:noWrap/>
          </w:tcPr>
          <w:p w14:paraId="2A71FB06" w14:textId="77777777" w:rsidR="00A57295" w:rsidRPr="00A57295" w:rsidRDefault="00A57295" w:rsidP="00A57295">
            <w:pPr>
              <w:spacing w:before="0"/>
              <w:ind w:left="0" w:firstLine="0"/>
              <w:jc w:val="center"/>
              <w:rPr>
                <w:rFonts w:cstheme="minorHAnsi"/>
                <w:sz w:val="24"/>
                <w:szCs w:val="24"/>
              </w:rPr>
            </w:pPr>
            <w:r w:rsidRPr="00A57295">
              <w:rPr>
                <w:rFonts w:cstheme="minorHAns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71B7CEF2"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37%</w:t>
            </w:r>
          </w:p>
        </w:tc>
        <w:tc>
          <w:tcPr>
            <w:tcW w:w="803" w:type="dxa"/>
            <w:tcBorders>
              <w:top w:val="nil"/>
              <w:left w:val="nil"/>
              <w:bottom w:val="single" w:sz="4" w:space="0" w:color="auto"/>
              <w:right w:val="single" w:sz="4" w:space="0" w:color="auto"/>
            </w:tcBorders>
            <w:shd w:val="clear" w:color="000000" w:fill="FFFFFF"/>
            <w:noWrap/>
            <w:vAlign w:val="center"/>
          </w:tcPr>
          <w:p w14:paraId="338B1BD7"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31%</w:t>
            </w:r>
          </w:p>
        </w:tc>
        <w:tc>
          <w:tcPr>
            <w:tcW w:w="946" w:type="dxa"/>
            <w:tcBorders>
              <w:top w:val="nil"/>
              <w:left w:val="nil"/>
              <w:bottom w:val="single" w:sz="4" w:space="0" w:color="auto"/>
              <w:right w:val="single" w:sz="4" w:space="0" w:color="auto"/>
            </w:tcBorders>
            <w:shd w:val="clear" w:color="000000" w:fill="FFFFFF"/>
            <w:noWrap/>
            <w:vAlign w:val="center"/>
          </w:tcPr>
          <w:p w14:paraId="7AB7DFBE"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12%</w:t>
            </w:r>
          </w:p>
        </w:tc>
        <w:tc>
          <w:tcPr>
            <w:tcW w:w="1082" w:type="dxa"/>
            <w:tcBorders>
              <w:top w:val="nil"/>
              <w:left w:val="nil"/>
              <w:bottom w:val="single" w:sz="4" w:space="0" w:color="auto"/>
              <w:right w:val="single" w:sz="4" w:space="0" w:color="auto"/>
            </w:tcBorders>
            <w:shd w:val="clear" w:color="000000" w:fill="FFFFFF"/>
            <w:noWrap/>
            <w:vAlign w:val="center"/>
          </w:tcPr>
          <w:p w14:paraId="7B0F77A7"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12%</w:t>
            </w:r>
          </w:p>
        </w:tc>
        <w:tc>
          <w:tcPr>
            <w:tcW w:w="1082" w:type="dxa"/>
            <w:tcBorders>
              <w:top w:val="nil"/>
              <w:left w:val="nil"/>
              <w:bottom w:val="single" w:sz="4" w:space="0" w:color="auto"/>
              <w:right w:val="single" w:sz="4" w:space="0" w:color="auto"/>
            </w:tcBorders>
            <w:shd w:val="clear" w:color="000000" w:fill="FFFFFF"/>
            <w:noWrap/>
            <w:vAlign w:val="center"/>
          </w:tcPr>
          <w:p w14:paraId="1B6E36C9"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3%</w:t>
            </w:r>
          </w:p>
        </w:tc>
        <w:tc>
          <w:tcPr>
            <w:tcW w:w="1082" w:type="dxa"/>
            <w:tcBorders>
              <w:top w:val="nil"/>
              <w:left w:val="nil"/>
              <w:bottom w:val="single" w:sz="4" w:space="0" w:color="auto"/>
              <w:right w:val="single" w:sz="4" w:space="0" w:color="auto"/>
            </w:tcBorders>
            <w:shd w:val="clear" w:color="000000" w:fill="FFFFFF"/>
            <w:noWrap/>
            <w:vAlign w:val="center"/>
          </w:tcPr>
          <w:p w14:paraId="6E386CE5"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5%</w:t>
            </w:r>
          </w:p>
        </w:tc>
        <w:tc>
          <w:tcPr>
            <w:tcW w:w="1082" w:type="dxa"/>
            <w:tcBorders>
              <w:top w:val="nil"/>
              <w:left w:val="nil"/>
              <w:bottom w:val="single" w:sz="4" w:space="0" w:color="auto"/>
              <w:right w:val="single" w:sz="4" w:space="0" w:color="auto"/>
            </w:tcBorders>
            <w:shd w:val="clear" w:color="000000" w:fill="FFFFFF"/>
            <w:noWrap/>
            <w:vAlign w:val="center"/>
          </w:tcPr>
          <w:p w14:paraId="05B69005"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w:t>
            </w:r>
          </w:p>
        </w:tc>
      </w:tr>
      <w:tr w:rsidR="00A57295" w:rsidRPr="00A57295" w14:paraId="276FB174" w14:textId="77777777" w:rsidTr="00584D1B">
        <w:trPr>
          <w:trHeight w:val="408"/>
        </w:trPr>
        <w:tc>
          <w:tcPr>
            <w:tcW w:w="8675" w:type="dxa"/>
            <w:gridSpan w:val="8"/>
            <w:tcBorders>
              <w:right w:val="single" w:sz="4" w:space="0" w:color="auto"/>
            </w:tcBorders>
            <w:noWrap/>
          </w:tcPr>
          <w:p w14:paraId="238E5C17" w14:textId="77777777" w:rsidR="00A57295" w:rsidRPr="00A57295" w:rsidRDefault="00A57295" w:rsidP="00A57295">
            <w:pPr>
              <w:spacing w:before="0"/>
              <w:ind w:left="0" w:firstLine="0"/>
              <w:jc w:val="left"/>
              <w:rPr>
                <w:rFonts w:cstheme="minorHAnsi"/>
                <w:b/>
                <w:bCs/>
                <w:color w:val="000000"/>
                <w:sz w:val="24"/>
                <w:szCs w:val="24"/>
              </w:rPr>
            </w:pPr>
            <w:r w:rsidRPr="00A57295">
              <w:rPr>
                <w:rFonts w:cstheme="minorHAnsi"/>
                <w:b/>
                <w:bCs/>
                <w:color w:val="000000"/>
                <w:sz w:val="24"/>
                <w:szCs w:val="24"/>
              </w:rPr>
              <w:t>Where relevant, I would consider a PhD once I have completed my masters’ degree.</w:t>
            </w:r>
          </w:p>
        </w:tc>
      </w:tr>
      <w:tr w:rsidR="00A57295" w:rsidRPr="00A57295" w14:paraId="2E0B4E95" w14:textId="77777777" w:rsidTr="00584D1B">
        <w:trPr>
          <w:trHeight w:val="408"/>
        </w:trPr>
        <w:tc>
          <w:tcPr>
            <w:tcW w:w="1555" w:type="dxa"/>
            <w:noWrap/>
          </w:tcPr>
          <w:p w14:paraId="02F7737B" w14:textId="77777777" w:rsidR="00A57295" w:rsidRPr="00A57295" w:rsidRDefault="00A57295" w:rsidP="00A57295">
            <w:pPr>
              <w:spacing w:before="0"/>
              <w:ind w:left="0" w:firstLine="0"/>
              <w:jc w:val="center"/>
              <w:rPr>
                <w:rFonts w:cstheme="minorHAnsi"/>
                <w:sz w:val="24"/>
                <w:szCs w:val="24"/>
              </w:rPr>
            </w:pPr>
            <w:r w:rsidRPr="00A57295">
              <w:rPr>
                <w:rFonts w:cstheme="minorHAns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15DBF8"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20%</w:t>
            </w:r>
          </w:p>
        </w:tc>
        <w:tc>
          <w:tcPr>
            <w:tcW w:w="803" w:type="dxa"/>
            <w:tcBorders>
              <w:top w:val="single" w:sz="4" w:space="0" w:color="auto"/>
              <w:left w:val="nil"/>
              <w:bottom w:val="single" w:sz="4" w:space="0" w:color="auto"/>
              <w:right w:val="single" w:sz="4" w:space="0" w:color="auto"/>
            </w:tcBorders>
            <w:shd w:val="clear" w:color="000000" w:fill="FFFFFF"/>
            <w:noWrap/>
            <w:vAlign w:val="center"/>
          </w:tcPr>
          <w:p w14:paraId="63A4B254"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24%</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405A2D50"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5E892602"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14%</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E8413A9"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BF31AAE"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12%</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8534858"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6%</w:t>
            </w:r>
          </w:p>
        </w:tc>
      </w:tr>
      <w:tr w:rsidR="00A57295" w:rsidRPr="00A57295" w14:paraId="19FF6763" w14:textId="77777777" w:rsidTr="00584D1B">
        <w:trPr>
          <w:trHeight w:val="408"/>
        </w:trPr>
        <w:tc>
          <w:tcPr>
            <w:tcW w:w="1555" w:type="dxa"/>
            <w:noWrap/>
          </w:tcPr>
          <w:p w14:paraId="02D2724A" w14:textId="77777777" w:rsidR="00A57295" w:rsidRPr="00A57295" w:rsidRDefault="00A57295" w:rsidP="00A57295">
            <w:pPr>
              <w:spacing w:before="0"/>
              <w:ind w:left="0" w:firstLine="0"/>
              <w:jc w:val="center"/>
              <w:rPr>
                <w:rFonts w:cstheme="minorHAnsi"/>
                <w:sz w:val="24"/>
                <w:szCs w:val="24"/>
              </w:rPr>
            </w:pPr>
            <w:r w:rsidRPr="00A57295">
              <w:rPr>
                <w:rFonts w:cstheme="minorHAns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5E773149"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26%</w:t>
            </w:r>
          </w:p>
        </w:tc>
        <w:tc>
          <w:tcPr>
            <w:tcW w:w="803" w:type="dxa"/>
            <w:tcBorders>
              <w:top w:val="nil"/>
              <w:left w:val="nil"/>
              <w:bottom w:val="single" w:sz="4" w:space="0" w:color="auto"/>
              <w:right w:val="single" w:sz="4" w:space="0" w:color="auto"/>
            </w:tcBorders>
            <w:shd w:val="clear" w:color="000000" w:fill="FFFFFF"/>
            <w:noWrap/>
            <w:vAlign w:val="center"/>
          </w:tcPr>
          <w:p w14:paraId="1DAAA467"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26%</w:t>
            </w:r>
          </w:p>
        </w:tc>
        <w:tc>
          <w:tcPr>
            <w:tcW w:w="946" w:type="dxa"/>
            <w:tcBorders>
              <w:top w:val="nil"/>
              <w:left w:val="nil"/>
              <w:bottom w:val="single" w:sz="4" w:space="0" w:color="auto"/>
              <w:right w:val="single" w:sz="4" w:space="0" w:color="auto"/>
            </w:tcBorders>
            <w:shd w:val="clear" w:color="000000" w:fill="FFFFFF"/>
            <w:noWrap/>
            <w:vAlign w:val="center"/>
          </w:tcPr>
          <w:p w14:paraId="3671B698"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13%</w:t>
            </w:r>
          </w:p>
        </w:tc>
        <w:tc>
          <w:tcPr>
            <w:tcW w:w="1082" w:type="dxa"/>
            <w:tcBorders>
              <w:top w:val="nil"/>
              <w:left w:val="nil"/>
              <w:bottom w:val="single" w:sz="4" w:space="0" w:color="auto"/>
              <w:right w:val="single" w:sz="4" w:space="0" w:color="auto"/>
            </w:tcBorders>
            <w:shd w:val="clear" w:color="000000" w:fill="FFFFFF"/>
            <w:noWrap/>
            <w:vAlign w:val="center"/>
          </w:tcPr>
          <w:p w14:paraId="4376C161"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19%</w:t>
            </w:r>
          </w:p>
        </w:tc>
        <w:tc>
          <w:tcPr>
            <w:tcW w:w="1082" w:type="dxa"/>
            <w:tcBorders>
              <w:top w:val="nil"/>
              <w:left w:val="nil"/>
              <w:bottom w:val="single" w:sz="4" w:space="0" w:color="auto"/>
              <w:right w:val="single" w:sz="4" w:space="0" w:color="auto"/>
            </w:tcBorders>
            <w:shd w:val="clear" w:color="000000" w:fill="FFFFFF"/>
            <w:noWrap/>
            <w:vAlign w:val="center"/>
          </w:tcPr>
          <w:p w14:paraId="3DE5901D"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2%</w:t>
            </w:r>
          </w:p>
        </w:tc>
        <w:tc>
          <w:tcPr>
            <w:tcW w:w="1082" w:type="dxa"/>
            <w:tcBorders>
              <w:top w:val="nil"/>
              <w:left w:val="nil"/>
              <w:bottom w:val="single" w:sz="4" w:space="0" w:color="auto"/>
              <w:right w:val="single" w:sz="4" w:space="0" w:color="auto"/>
            </w:tcBorders>
            <w:shd w:val="clear" w:color="000000" w:fill="FFFFFF"/>
            <w:noWrap/>
            <w:vAlign w:val="center"/>
          </w:tcPr>
          <w:p w14:paraId="2AD67543"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8%</w:t>
            </w:r>
          </w:p>
        </w:tc>
        <w:tc>
          <w:tcPr>
            <w:tcW w:w="1082" w:type="dxa"/>
            <w:tcBorders>
              <w:top w:val="nil"/>
              <w:left w:val="nil"/>
              <w:bottom w:val="single" w:sz="4" w:space="0" w:color="auto"/>
              <w:right w:val="single" w:sz="4" w:space="0" w:color="auto"/>
            </w:tcBorders>
            <w:shd w:val="clear" w:color="000000" w:fill="FFFFFF"/>
            <w:noWrap/>
            <w:vAlign w:val="center"/>
          </w:tcPr>
          <w:p w14:paraId="005D652F"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5%</w:t>
            </w:r>
          </w:p>
        </w:tc>
      </w:tr>
      <w:tr w:rsidR="00A57295" w:rsidRPr="00A57295" w14:paraId="5BF633DD" w14:textId="77777777" w:rsidTr="00584D1B">
        <w:trPr>
          <w:trHeight w:val="408"/>
        </w:trPr>
        <w:tc>
          <w:tcPr>
            <w:tcW w:w="8675" w:type="dxa"/>
            <w:gridSpan w:val="8"/>
            <w:tcBorders>
              <w:right w:val="single" w:sz="4" w:space="0" w:color="auto"/>
            </w:tcBorders>
            <w:noWrap/>
          </w:tcPr>
          <w:p w14:paraId="762DF3FD" w14:textId="77777777" w:rsidR="00A57295" w:rsidRPr="00A57295" w:rsidRDefault="00A57295" w:rsidP="00A57295">
            <w:pPr>
              <w:spacing w:before="0"/>
              <w:ind w:left="0" w:firstLine="0"/>
              <w:jc w:val="left"/>
              <w:rPr>
                <w:rFonts w:cstheme="minorHAnsi"/>
                <w:b/>
                <w:bCs/>
                <w:color w:val="000000"/>
                <w:sz w:val="24"/>
                <w:szCs w:val="24"/>
              </w:rPr>
            </w:pPr>
            <w:r w:rsidRPr="00A57295">
              <w:rPr>
                <w:rFonts w:cstheme="minorHAnsi"/>
                <w:b/>
                <w:bCs/>
                <w:color w:val="000000"/>
                <w:sz w:val="24"/>
                <w:szCs w:val="24"/>
              </w:rPr>
              <w:t>I would consider a career in academia.</w:t>
            </w:r>
          </w:p>
        </w:tc>
      </w:tr>
      <w:tr w:rsidR="00A57295" w:rsidRPr="00A57295" w14:paraId="4DBE418E" w14:textId="77777777" w:rsidTr="00584D1B">
        <w:trPr>
          <w:trHeight w:val="408"/>
        </w:trPr>
        <w:tc>
          <w:tcPr>
            <w:tcW w:w="1555" w:type="dxa"/>
            <w:noWrap/>
          </w:tcPr>
          <w:p w14:paraId="0F309A8D" w14:textId="77777777" w:rsidR="00A57295" w:rsidRPr="00A57295" w:rsidRDefault="00A57295" w:rsidP="00A57295">
            <w:pPr>
              <w:spacing w:before="0"/>
              <w:ind w:left="0" w:firstLine="0"/>
              <w:jc w:val="center"/>
              <w:rPr>
                <w:rFonts w:cstheme="minorHAnsi"/>
                <w:sz w:val="24"/>
                <w:szCs w:val="24"/>
              </w:rPr>
            </w:pPr>
            <w:r w:rsidRPr="00A57295">
              <w:rPr>
                <w:rFonts w:cstheme="minorHAns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A5D0F6"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14%</w:t>
            </w:r>
          </w:p>
        </w:tc>
        <w:tc>
          <w:tcPr>
            <w:tcW w:w="803" w:type="dxa"/>
            <w:tcBorders>
              <w:top w:val="single" w:sz="4" w:space="0" w:color="auto"/>
              <w:left w:val="nil"/>
              <w:bottom w:val="single" w:sz="4" w:space="0" w:color="auto"/>
              <w:right w:val="single" w:sz="4" w:space="0" w:color="auto"/>
            </w:tcBorders>
            <w:shd w:val="clear" w:color="000000" w:fill="FFFFFF"/>
            <w:noWrap/>
            <w:vAlign w:val="center"/>
          </w:tcPr>
          <w:p w14:paraId="324E60FC"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19%</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03EB6171"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805E0DF"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18%</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1490CD64"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10%</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12242AE8"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108EB4E4"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8%</w:t>
            </w:r>
          </w:p>
        </w:tc>
      </w:tr>
      <w:tr w:rsidR="00A57295" w:rsidRPr="00A57295" w14:paraId="26A70802" w14:textId="77777777" w:rsidTr="00584D1B">
        <w:trPr>
          <w:trHeight w:val="408"/>
        </w:trPr>
        <w:tc>
          <w:tcPr>
            <w:tcW w:w="1555" w:type="dxa"/>
            <w:noWrap/>
          </w:tcPr>
          <w:p w14:paraId="16E5BD4E" w14:textId="77777777" w:rsidR="00A57295" w:rsidRPr="00A57295" w:rsidRDefault="00A57295" w:rsidP="00A57295">
            <w:pPr>
              <w:spacing w:before="0"/>
              <w:ind w:left="0" w:firstLine="0"/>
              <w:jc w:val="center"/>
              <w:rPr>
                <w:rFonts w:cstheme="minorHAnsi"/>
                <w:sz w:val="24"/>
                <w:szCs w:val="24"/>
              </w:rPr>
            </w:pPr>
            <w:r w:rsidRPr="00A57295">
              <w:rPr>
                <w:rFonts w:cstheme="minorHAns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069C0F37"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21%</w:t>
            </w:r>
          </w:p>
        </w:tc>
        <w:tc>
          <w:tcPr>
            <w:tcW w:w="803" w:type="dxa"/>
            <w:tcBorders>
              <w:top w:val="nil"/>
              <w:left w:val="nil"/>
              <w:bottom w:val="single" w:sz="4" w:space="0" w:color="auto"/>
              <w:right w:val="single" w:sz="4" w:space="0" w:color="auto"/>
            </w:tcBorders>
            <w:shd w:val="clear" w:color="000000" w:fill="FFFFFF"/>
            <w:noWrap/>
            <w:vAlign w:val="center"/>
          </w:tcPr>
          <w:p w14:paraId="2C005519"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14%</w:t>
            </w:r>
          </w:p>
        </w:tc>
        <w:tc>
          <w:tcPr>
            <w:tcW w:w="946" w:type="dxa"/>
            <w:tcBorders>
              <w:top w:val="nil"/>
              <w:left w:val="nil"/>
              <w:bottom w:val="single" w:sz="4" w:space="0" w:color="auto"/>
              <w:right w:val="single" w:sz="4" w:space="0" w:color="auto"/>
            </w:tcBorders>
            <w:shd w:val="clear" w:color="000000" w:fill="FFFFFF"/>
            <w:noWrap/>
            <w:vAlign w:val="center"/>
          </w:tcPr>
          <w:p w14:paraId="23CD68B1"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17%</w:t>
            </w:r>
          </w:p>
        </w:tc>
        <w:tc>
          <w:tcPr>
            <w:tcW w:w="1082" w:type="dxa"/>
            <w:tcBorders>
              <w:top w:val="nil"/>
              <w:left w:val="nil"/>
              <w:bottom w:val="single" w:sz="4" w:space="0" w:color="auto"/>
              <w:right w:val="single" w:sz="4" w:space="0" w:color="auto"/>
            </w:tcBorders>
            <w:shd w:val="clear" w:color="000000" w:fill="FFFFFF"/>
            <w:noWrap/>
            <w:vAlign w:val="center"/>
          </w:tcPr>
          <w:p w14:paraId="1A360227"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22%</w:t>
            </w:r>
          </w:p>
        </w:tc>
        <w:tc>
          <w:tcPr>
            <w:tcW w:w="1082" w:type="dxa"/>
            <w:tcBorders>
              <w:top w:val="nil"/>
              <w:left w:val="nil"/>
              <w:bottom w:val="single" w:sz="4" w:space="0" w:color="auto"/>
              <w:right w:val="single" w:sz="4" w:space="0" w:color="auto"/>
            </w:tcBorders>
            <w:shd w:val="clear" w:color="000000" w:fill="FFFFFF"/>
            <w:noWrap/>
            <w:vAlign w:val="center"/>
          </w:tcPr>
          <w:p w14:paraId="24FD6052"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4%</w:t>
            </w:r>
          </w:p>
        </w:tc>
        <w:tc>
          <w:tcPr>
            <w:tcW w:w="1082" w:type="dxa"/>
            <w:tcBorders>
              <w:top w:val="nil"/>
              <w:left w:val="nil"/>
              <w:bottom w:val="single" w:sz="4" w:space="0" w:color="auto"/>
              <w:right w:val="single" w:sz="4" w:space="0" w:color="auto"/>
            </w:tcBorders>
            <w:shd w:val="clear" w:color="000000" w:fill="FFFFFF"/>
            <w:noWrap/>
            <w:vAlign w:val="center"/>
          </w:tcPr>
          <w:p w14:paraId="2764EE93"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14%</w:t>
            </w:r>
          </w:p>
        </w:tc>
        <w:tc>
          <w:tcPr>
            <w:tcW w:w="1082" w:type="dxa"/>
            <w:tcBorders>
              <w:top w:val="nil"/>
              <w:left w:val="nil"/>
              <w:bottom w:val="single" w:sz="4" w:space="0" w:color="auto"/>
              <w:right w:val="single" w:sz="4" w:space="0" w:color="auto"/>
            </w:tcBorders>
            <w:shd w:val="clear" w:color="000000" w:fill="FFFFFF"/>
            <w:noWrap/>
            <w:vAlign w:val="center"/>
          </w:tcPr>
          <w:p w14:paraId="66214D80"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8%</w:t>
            </w:r>
          </w:p>
        </w:tc>
      </w:tr>
      <w:tr w:rsidR="00A57295" w:rsidRPr="00A57295" w14:paraId="0455A575" w14:textId="77777777" w:rsidTr="00584D1B">
        <w:trPr>
          <w:trHeight w:val="408"/>
        </w:trPr>
        <w:tc>
          <w:tcPr>
            <w:tcW w:w="8675" w:type="dxa"/>
            <w:gridSpan w:val="8"/>
            <w:tcBorders>
              <w:right w:val="single" w:sz="4" w:space="0" w:color="auto"/>
            </w:tcBorders>
            <w:noWrap/>
          </w:tcPr>
          <w:p w14:paraId="70EB0CC4" w14:textId="77777777" w:rsidR="00A57295" w:rsidRPr="00A57295" w:rsidRDefault="00A57295" w:rsidP="00A57295">
            <w:pPr>
              <w:spacing w:before="0"/>
              <w:ind w:left="0" w:firstLine="0"/>
              <w:jc w:val="left"/>
              <w:rPr>
                <w:rFonts w:cstheme="minorHAnsi"/>
                <w:b/>
                <w:bCs/>
                <w:color w:val="000000"/>
                <w:sz w:val="24"/>
                <w:szCs w:val="24"/>
              </w:rPr>
            </w:pPr>
            <w:r w:rsidRPr="00A57295">
              <w:rPr>
                <w:rFonts w:cstheme="minorHAnsi"/>
                <w:b/>
                <w:bCs/>
                <w:color w:val="000000"/>
                <w:sz w:val="24"/>
                <w:szCs w:val="24"/>
              </w:rPr>
              <w:t>I have a good understanding of the graduate-level employment opportunities available to me.</w:t>
            </w:r>
          </w:p>
        </w:tc>
      </w:tr>
      <w:tr w:rsidR="00A57295" w:rsidRPr="00A57295" w14:paraId="202DAAF6" w14:textId="77777777" w:rsidTr="00584D1B">
        <w:trPr>
          <w:trHeight w:val="408"/>
        </w:trPr>
        <w:tc>
          <w:tcPr>
            <w:tcW w:w="1555" w:type="dxa"/>
            <w:noWrap/>
          </w:tcPr>
          <w:p w14:paraId="64B91C7E" w14:textId="77777777" w:rsidR="00A57295" w:rsidRPr="00A57295" w:rsidRDefault="00A57295" w:rsidP="00A57295">
            <w:pPr>
              <w:spacing w:before="0"/>
              <w:ind w:left="0" w:firstLine="0"/>
              <w:jc w:val="center"/>
              <w:rPr>
                <w:rFonts w:cstheme="minorHAnsi"/>
                <w:sz w:val="24"/>
                <w:szCs w:val="24"/>
              </w:rPr>
            </w:pPr>
            <w:r w:rsidRPr="00A57295">
              <w:rPr>
                <w:rFonts w:cstheme="minorHAns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87074F"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11%</w:t>
            </w:r>
          </w:p>
        </w:tc>
        <w:tc>
          <w:tcPr>
            <w:tcW w:w="803" w:type="dxa"/>
            <w:tcBorders>
              <w:top w:val="single" w:sz="4" w:space="0" w:color="auto"/>
              <w:left w:val="nil"/>
              <w:bottom w:val="single" w:sz="4" w:space="0" w:color="auto"/>
              <w:right w:val="single" w:sz="4" w:space="0" w:color="auto"/>
            </w:tcBorders>
            <w:shd w:val="clear" w:color="000000" w:fill="FFFFFF"/>
            <w:noWrap/>
            <w:vAlign w:val="center"/>
          </w:tcPr>
          <w:p w14:paraId="53302D00"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23%</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7A3B47E4"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27%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F41EF70"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11%</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F8B6E09"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13091AA7"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12%</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5F5021CD"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2%</w:t>
            </w:r>
          </w:p>
        </w:tc>
      </w:tr>
      <w:tr w:rsidR="00A57295" w:rsidRPr="00A57295" w14:paraId="15B96A0A" w14:textId="77777777" w:rsidTr="00584D1B">
        <w:trPr>
          <w:trHeight w:val="408"/>
        </w:trPr>
        <w:tc>
          <w:tcPr>
            <w:tcW w:w="1555" w:type="dxa"/>
            <w:noWrap/>
          </w:tcPr>
          <w:p w14:paraId="13047204" w14:textId="77777777" w:rsidR="00A57295" w:rsidRPr="00A57295" w:rsidRDefault="00A57295" w:rsidP="00A57295">
            <w:pPr>
              <w:spacing w:before="0"/>
              <w:ind w:left="0" w:firstLine="0"/>
              <w:jc w:val="center"/>
              <w:rPr>
                <w:rFonts w:cstheme="minorHAnsi"/>
                <w:sz w:val="24"/>
                <w:szCs w:val="24"/>
              </w:rPr>
            </w:pPr>
            <w:r w:rsidRPr="00A57295">
              <w:rPr>
                <w:rFonts w:cstheme="minorHAns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2C96C458"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14%</w:t>
            </w:r>
          </w:p>
        </w:tc>
        <w:tc>
          <w:tcPr>
            <w:tcW w:w="803" w:type="dxa"/>
            <w:tcBorders>
              <w:top w:val="nil"/>
              <w:left w:val="nil"/>
              <w:bottom w:val="single" w:sz="4" w:space="0" w:color="auto"/>
              <w:right w:val="single" w:sz="4" w:space="0" w:color="auto"/>
            </w:tcBorders>
            <w:shd w:val="clear" w:color="000000" w:fill="FFFFFF"/>
            <w:noWrap/>
            <w:vAlign w:val="center"/>
          </w:tcPr>
          <w:p w14:paraId="2EF722FC"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25%</w:t>
            </w:r>
          </w:p>
        </w:tc>
        <w:tc>
          <w:tcPr>
            <w:tcW w:w="946" w:type="dxa"/>
            <w:tcBorders>
              <w:top w:val="nil"/>
              <w:left w:val="nil"/>
              <w:bottom w:val="single" w:sz="4" w:space="0" w:color="auto"/>
              <w:right w:val="single" w:sz="4" w:space="0" w:color="auto"/>
            </w:tcBorders>
            <w:shd w:val="clear" w:color="000000" w:fill="FFFFFF"/>
            <w:noWrap/>
            <w:vAlign w:val="center"/>
          </w:tcPr>
          <w:p w14:paraId="5A05EE2B"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20%</w:t>
            </w:r>
          </w:p>
        </w:tc>
        <w:tc>
          <w:tcPr>
            <w:tcW w:w="1082" w:type="dxa"/>
            <w:tcBorders>
              <w:top w:val="nil"/>
              <w:left w:val="nil"/>
              <w:bottom w:val="single" w:sz="4" w:space="0" w:color="auto"/>
              <w:right w:val="single" w:sz="4" w:space="0" w:color="auto"/>
            </w:tcBorders>
            <w:shd w:val="clear" w:color="000000" w:fill="FFFFFF"/>
            <w:noWrap/>
            <w:vAlign w:val="center"/>
          </w:tcPr>
          <w:p w14:paraId="308ED28C"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17%</w:t>
            </w:r>
          </w:p>
        </w:tc>
        <w:tc>
          <w:tcPr>
            <w:tcW w:w="1082" w:type="dxa"/>
            <w:tcBorders>
              <w:top w:val="nil"/>
              <w:left w:val="nil"/>
              <w:bottom w:val="single" w:sz="4" w:space="0" w:color="auto"/>
              <w:right w:val="single" w:sz="4" w:space="0" w:color="auto"/>
            </w:tcBorders>
            <w:shd w:val="clear" w:color="000000" w:fill="FFFFFF"/>
            <w:noWrap/>
            <w:vAlign w:val="center"/>
          </w:tcPr>
          <w:p w14:paraId="7230000D"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10%</w:t>
            </w:r>
          </w:p>
        </w:tc>
        <w:tc>
          <w:tcPr>
            <w:tcW w:w="1082" w:type="dxa"/>
            <w:tcBorders>
              <w:top w:val="nil"/>
              <w:left w:val="nil"/>
              <w:bottom w:val="single" w:sz="4" w:space="0" w:color="auto"/>
              <w:right w:val="single" w:sz="4" w:space="0" w:color="auto"/>
            </w:tcBorders>
            <w:shd w:val="clear" w:color="000000" w:fill="FFFFFF"/>
            <w:noWrap/>
            <w:vAlign w:val="center"/>
          </w:tcPr>
          <w:p w14:paraId="367EDF98"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8%</w:t>
            </w:r>
          </w:p>
        </w:tc>
        <w:tc>
          <w:tcPr>
            <w:tcW w:w="1082" w:type="dxa"/>
            <w:tcBorders>
              <w:top w:val="nil"/>
              <w:left w:val="nil"/>
              <w:bottom w:val="single" w:sz="4" w:space="0" w:color="auto"/>
              <w:right w:val="single" w:sz="4" w:space="0" w:color="auto"/>
            </w:tcBorders>
            <w:shd w:val="clear" w:color="000000" w:fill="FFFFFF"/>
            <w:noWrap/>
            <w:vAlign w:val="center"/>
          </w:tcPr>
          <w:p w14:paraId="3C54A136" w14:textId="77777777" w:rsidR="00A57295" w:rsidRPr="00A57295" w:rsidRDefault="00A57295" w:rsidP="00A57295">
            <w:pPr>
              <w:spacing w:before="0"/>
              <w:ind w:left="0" w:firstLine="0"/>
              <w:jc w:val="center"/>
              <w:rPr>
                <w:rFonts w:cstheme="minorHAnsi"/>
                <w:color w:val="000000"/>
                <w:sz w:val="24"/>
                <w:szCs w:val="24"/>
              </w:rPr>
            </w:pPr>
            <w:r w:rsidRPr="00A57295">
              <w:rPr>
                <w:rFonts w:cstheme="minorHAnsi"/>
                <w:color w:val="000000"/>
                <w:sz w:val="24"/>
                <w:szCs w:val="24"/>
              </w:rPr>
              <w:t>5%</w:t>
            </w:r>
          </w:p>
        </w:tc>
      </w:tr>
    </w:tbl>
    <w:p w14:paraId="0525B7CF" w14:textId="77777777" w:rsidR="00A57295" w:rsidRPr="00A57295" w:rsidRDefault="00A57295" w:rsidP="00A57295">
      <w:pPr>
        <w:spacing w:before="0" w:after="160" w:line="259" w:lineRule="auto"/>
        <w:ind w:left="0" w:firstLine="0"/>
        <w:jc w:val="left"/>
      </w:pPr>
    </w:p>
    <w:p w14:paraId="13094031" w14:textId="535F7347" w:rsidR="00A57295" w:rsidRDefault="00A57295" w:rsidP="00A57295">
      <w:pPr>
        <w:spacing w:before="0" w:after="160" w:line="259" w:lineRule="auto"/>
        <w:ind w:left="0" w:firstLine="0"/>
        <w:jc w:val="left"/>
      </w:pPr>
    </w:p>
    <w:p w14:paraId="0FD64589" w14:textId="77777777" w:rsidR="00A57295" w:rsidRPr="00A57295" w:rsidRDefault="00A57295" w:rsidP="00A57295">
      <w:pPr>
        <w:spacing w:before="0" w:after="160" w:line="259" w:lineRule="auto"/>
        <w:ind w:left="0" w:firstLine="0"/>
        <w:jc w:val="left"/>
      </w:pPr>
    </w:p>
    <w:tbl>
      <w:tblPr>
        <w:tblStyle w:val="TableGrid"/>
        <w:tblW w:w="0" w:type="auto"/>
        <w:tblLook w:val="04A0" w:firstRow="1" w:lastRow="0" w:firstColumn="1" w:lastColumn="0" w:noHBand="0" w:noVBand="1"/>
      </w:tblPr>
      <w:tblGrid>
        <w:gridCol w:w="1555"/>
        <w:gridCol w:w="1043"/>
        <w:gridCol w:w="803"/>
        <w:gridCol w:w="946"/>
        <w:gridCol w:w="1082"/>
        <w:gridCol w:w="1082"/>
        <w:gridCol w:w="1082"/>
        <w:gridCol w:w="1082"/>
      </w:tblGrid>
      <w:tr w:rsidR="00A57295" w:rsidRPr="00A57295" w14:paraId="43D61F02" w14:textId="77777777" w:rsidTr="00584D1B">
        <w:trPr>
          <w:trHeight w:val="1075"/>
        </w:trPr>
        <w:tc>
          <w:tcPr>
            <w:tcW w:w="1555" w:type="dxa"/>
            <w:shd w:val="clear" w:color="auto" w:fill="FFFFFF" w:themeFill="background1"/>
            <w:noWrap/>
            <w:hideMark/>
          </w:tcPr>
          <w:p w14:paraId="64F04FEC" w14:textId="77777777" w:rsidR="00A57295" w:rsidRPr="00A57295" w:rsidRDefault="00A57295" w:rsidP="00A57295">
            <w:pPr>
              <w:spacing w:before="0"/>
              <w:ind w:left="0" w:firstLine="0"/>
              <w:jc w:val="center"/>
              <w:rPr>
                <w:rFonts w:cstheme="minorHAnsi"/>
                <w:b/>
                <w:bCs/>
                <w:sz w:val="24"/>
                <w:szCs w:val="24"/>
              </w:rPr>
            </w:pPr>
          </w:p>
          <w:p w14:paraId="7236EC72" w14:textId="77777777" w:rsidR="00A57295" w:rsidRPr="00A57295" w:rsidRDefault="00A57295" w:rsidP="00A57295">
            <w:pPr>
              <w:spacing w:before="0"/>
              <w:ind w:left="0" w:firstLine="0"/>
              <w:jc w:val="center"/>
              <w:rPr>
                <w:rFonts w:cstheme="minorHAnsi"/>
                <w:b/>
                <w:bCs/>
                <w:sz w:val="24"/>
                <w:szCs w:val="24"/>
              </w:rPr>
            </w:pPr>
          </w:p>
          <w:p w14:paraId="4019B7D7" w14:textId="77777777" w:rsidR="00A57295" w:rsidRPr="00A57295" w:rsidRDefault="00A57295" w:rsidP="00A57295">
            <w:pPr>
              <w:spacing w:before="0"/>
              <w:ind w:left="0" w:firstLine="0"/>
              <w:jc w:val="center"/>
              <w:rPr>
                <w:rFonts w:cstheme="minorHAnsi"/>
                <w:b/>
                <w:bCs/>
                <w:sz w:val="24"/>
                <w:szCs w:val="24"/>
              </w:rPr>
            </w:pPr>
            <w:r w:rsidRPr="00A57295">
              <w:rPr>
                <w:rFonts w:cstheme="minorHAnsi"/>
                <w:b/>
                <w:bCs/>
                <w:sz w:val="24"/>
                <w:szCs w:val="24"/>
              </w:rPr>
              <w:t>Ethnicity</w:t>
            </w:r>
          </w:p>
        </w:tc>
        <w:tc>
          <w:tcPr>
            <w:tcW w:w="1043" w:type="dxa"/>
            <w:shd w:val="clear" w:color="auto" w:fill="FFFFFF" w:themeFill="background1"/>
            <w:hideMark/>
          </w:tcPr>
          <w:p w14:paraId="35AE98A2" w14:textId="77777777" w:rsidR="00A57295" w:rsidRPr="00A57295" w:rsidRDefault="00A57295" w:rsidP="00A57295">
            <w:pPr>
              <w:spacing w:before="0"/>
              <w:ind w:left="0" w:firstLine="0"/>
              <w:jc w:val="center"/>
              <w:rPr>
                <w:rFonts w:cstheme="minorHAnsi"/>
                <w:b/>
                <w:bCs/>
                <w:sz w:val="24"/>
                <w:szCs w:val="24"/>
              </w:rPr>
            </w:pPr>
          </w:p>
          <w:p w14:paraId="06225D6A" w14:textId="77777777" w:rsidR="00A57295" w:rsidRPr="00A57295" w:rsidRDefault="00A57295" w:rsidP="00A57295">
            <w:pPr>
              <w:spacing w:before="0"/>
              <w:ind w:left="0" w:firstLine="0"/>
              <w:jc w:val="center"/>
              <w:rPr>
                <w:rFonts w:cstheme="minorHAnsi"/>
                <w:b/>
                <w:bCs/>
                <w:sz w:val="24"/>
                <w:szCs w:val="24"/>
              </w:rPr>
            </w:pPr>
            <w:r w:rsidRPr="00A57295">
              <w:rPr>
                <w:rFonts w:cstheme="minorHAnsi"/>
                <w:b/>
                <w:bCs/>
                <w:sz w:val="24"/>
                <w:szCs w:val="24"/>
              </w:rPr>
              <w:t>Strongly Agree</w:t>
            </w:r>
          </w:p>
        </w:tc>
        <w:tc>
          <w:tcPr>
            <w:tcW w:w="803" w:type="dxa"/>
            <w:shd w:val="clear" w:color="auto" w:fill="FFFFFF" w:themeFill="background1"/>
            <w:hideMark/>
          </w:tcPr>
          <w:p w14:paraId="6F6667D3" w14:textId="77777777" w:rsidR="00A57295" w:rsidRPr="00A57295" w:rsidRDefault="00A57295" w:rsidP="00A57295">
            <w:pPr>
              <w:spacing w:before="0"/>
              <w:ind w:left="0" w:firstLine="0"/>
              <w:jc w:val="center"/>
              <w:rPr>
                <w:rFonts w:cstheme="minorHAnsi"/>
                <w:b/>
                <w:bCs/>
                <w:sz w:val="24"/>
                <w:szCs w:val="24"/>
              </w:rPr>
            </w:pPr>
          </w:p>
          <w:p w14:paraId="46A9EBF5" w14:textId="77777777" w:rsidR="00A57295" w:rsidRPr="00A57295" w:rsidRDefault="00A57295" w:rsidP="00A57295">
            <w:pPr>
              <w:spacing w:before="0"/>
              <w:ind w:left="0" w:firstLine="0"/>
              <w:jc w:val="center"/>
              <w:rPr>
                <w:rFonts w:cstheme="minorHAnsi"/>
                <w:b/>
                <w:bCs/>
                <w:sz w:val="24"/>
                <w:szCs w:val="24"/>
              </w:rPr>
            </w:pPr>
            <w:r w:rsidRPr="00A57295">
              <w:rPr>
                <w:rFonts w:cstheme="minorHAnsi"/>
                <w:b/>
                <w:bCs/>
                <w:sz w:val="24"/>
                <w:szCs w:val="24"/>
              </w:rPr>
              <w:t>Agree</w:t>
            </w:r>
          </w:p>
        </w:tc>
        <w:tc>
          <w:tcPr>
            <w:tcW w:w="946" w:type="dxa"/>
            <w:shd w:val="clear" w:color="auto" w:fill="FFFFFF" w:themeFill="background1"/>
            <w:hideMark/>
          </w:tcPr>
          <w:p w14:paraId="7FCDFBD4" w14:textId="77777777" w:rsidR="00A57295" w:rsidRPr="00A57295" w:rsidRDefault="00A57295" w:rsidP="00A57295">
            <w:pPr>
              <w:spacing w:before="0"/>
              <w:ind w:left="0" w:firstLine="0"/>
              <w:jc w:val="center"/>
              <w:rPr>
                <w:rFonts w:cstheme="minorHAnsi"/>
                <w:b/>
                <w:bCs/>
                <w:sz w:val="24"/>
                <w:szCs w:val="24"/>
              </w:rPr>
            </w:pPr>
          </w:p>
          <w:p w14:paraId="1C42EE73" w14:textId="77777777" w:rsidR="00A57295" w:rsidRPr="00A57295" w:rsidRDefault="00A57295" w:rsidP="00A57295">
            <w:pPr>
              <w:spacing w:before="0"/>
              <w:ind w:left="0" w:firstLine="0"/>
              <w:jc w:val="center"/>
              <w:rPr>
                <w:rFonts w:cstheme="minorHAnsi"/>
                <w:b/>
                <w:bCs/>
                <w:sz w:val="24"/>
                <w:szCs w:val="24"/>
              </w:rPr>
            </w:pPr>
            <w:r w:rsidRPr="00A57295">
              <w:rPr>
                <w:rFonts w:cstheme="minorHAnsi"/>
                <w:b/>
                <w:bCs/>
                <w:sz w:val="24"/>
                <w:szCs w:val="24"/>
              </w:rPr>
              <w:t>Slightly Agree</w:t>
            </w:r>
          </w:p>
        </w:tc>
        <w:tc>
          <w:tcPr>
            <w:tcW w:w="1082" w:type="dxa"/>
            <w:shd w:val="clear" w:color="auto" w:fill="FFFFFF" w:themeFill="background1"/>
            <w:hideMark/>
          </w:tcPr>
          <w:p w14:paraId="4EC2841F" w14:textId="77777777" w:rsidR="00A57295" w:rsidRPr="00A57295" w:rsidRDefault="00A57295" w:rsidP="00A57295">
            <w:pPr>
              <w:spacing w:before="0"/>
              <w:ind w:left="0" w:firstLine="0"/>
              <w:jc w:val="center"/>
              <w:rPr>
                <w:rFonts w:cstheme="minorHAnsi"/>
                <w:b/>
                <w:bCs/>
                <w:sz w:val="24"/>
                <w:szCs w:val="24"/>
              </w:rPr>
            </w:pPr>
          </w:p>
          <w:p w14:paraId="17538B01" w14:textId="77777777" w:rsidR="00A57295" w:rsidRPr="00A57295" w:rsidRDefault="00A57295" w:rsidP="00A57295">
            <w:pPr>
              <w:spacing w:before="0"/>
              <w:ind w:left="0" w:firstLine="0"/>
              <w:jc w:val="center"/>
              <w:rPr>
                <w:rFonts w:cstheme="minorHAnsi"/>
                <w:b/>
                <w:bCs/>
                <w:sz w:val="24"/>
                <w:szCs w:val="24"/>
              </w:rPr>
            </w:pPr>
            <w:r w:rsidRPr="00A57295">
              <w:rPr>
                <w:rFonts w:cstheme="minorHAnsi"/>
                <w:b/>
                <w:bCs/>
                <w:sz w:val="24"/>
                <w:szCs w:val="24"/>
              </w:rPr>
              <w:t>Neither Agree nor Disagree</w:t>
            </w:r>
          </w:p>
        </w:tc>
        <w:tc>
          <w:tcPr>
            <w:tcW w:w="1082" w:type="dxa"/>
            <w:shd w:val="clear" w:color="auto" w:fill="FFFFFF" w:themeFill="background1"/>
            <w:hideMark/>
          </w:tcPr>
          <w:p w14:paraId="7B0874DC" w14:textId="77777777" w:rsidR="00A57295" w:rsidRPr="00A57295" w:rsidRDefault="00A57295" w:rsidP="00A57295">
            <w:pPr>
              <w:spacing w:before="0"/>
              <w:ind w:left="0" w:firstLine="0"/>
              <w:jc w:val="center"/>
              <w:rPr>
                <w:rFonts w:cstheme="minorHAnsi"/>
                <w:b/>
                <w:bCs/>
                <w:sz w:val="24"/>
                <w:szCs w:val="24"/>
              </w:rPr>
            </w:pPr>
          </w:p>
          <w:p w14:paraId="0E78116A" w14:textId="77777777" w:rsidR="00A57295" w:rsidRPr="00A57295" w:rsidRDefault="00A57295" w:rsidP="00A57295">
            <w:pPr>
              <w:spacing w:before="0"/>
              <w:ind w:left="0" w:firstLine="0"/>
              <w:jc w:val="center"/>
              <w:rPr>
                <w:rFonts w:cstheme="minorHAnsi"/>
                <w:b/>
                <w:bCs/>
                <w:sz w:val="24"/>
                <w:szCs w:val="24"/>
              </w:rPr>
            </w:pPr>
            <w:r w:rsidRPr="00A57295">
              <w:rPr>
                <w:rFonts w:cstheme="minorHAnsi"/>
                <w:b/>
                <w:bCs/>
                <w:sz w:val="24"/>
                <w:szCs w:val="24"/>
              </w:rPr>
              <w:t>Slightly Disagree</w:t>
            </w:r>
          </w:p>
        </w:tc>
        <w:tc>
          <w:tcPr>
            <w:tcW w:w="1082" w:type="dxa"/>
            <w:shd w:val="clear" w:color="auto" w:fill="FFFFFF" w:themeFill="background1"/>
            <w:hideMark/>
          </w:tcPr>
          <w:p w14:paraId="2F40BBCB" w14:textId="77777777" w:rsidR="00A57295" w:rsidRPr="00A57295" w:rsidRDefault="00A57295" w:rsidP="00A57295">
            <w:pPr>
              <w:spacing w:before="0"/>
              <w:ind w:left="0" w:firstLine="0"/>
              <w:jc w:val="center"/>
              <w:rPr>
                <w:rFonts w:cstheme="minorHAnsi"/>
                <w:b/>
                <w:bCs/>
                <w:sz w:val="24"/>
                <w:szCs w:val="24"/>
              </w:rPr>
            </w:pPr>
          </w:p>
          <w:p w14:paraId="61711BA2" w14:textId="77777777" w:rsidR="00A57295" w:rsidRPr="00A57295" w:rsidRDefault="00A57295" w:rsidP="00A57295">
            <w:pPr>
              <w:spacing w:before="0"/>
              <w:ind w:left="0" w:firstLine="0"/>
              <w:jc w:val="center"/>
              <w:rPr>
                <w:rFonts w:cstheme="minorHAnsi"/>
                <w:b/>
                <w:bCs/>
                <w:sz w:val="24"/>
                <w:szCs w:val="24"/>
              </w:rPr>
            </w:pPr>
            <w:r w:rsidRPr="00A57295">
              <w:rPr>
                <w:rFonts w:cstheme="minorHAnsi"/>
                <w:b/>
                <w:bCs/>
                <w:sz w:val="24"/>
                <w:szCs w:val="24"/>
              </w:rPr>
              <w:t>Disagree</w:t>
            </w:r>
          </w:p>
        </w:tc>
        <w:tc>
          <w:tcPr>
            <w:tcW w:w="1082" w:type="dxa"/>
            <w:shd w:val="clear" w:color="auto" w:fill="FFFFFF" w:themeFill="background1"/>
            <w:hideMark/>
          </w:tcPr>
          <w:p w14:paraId="4B3DFB3B" w14:textId="77777777" w:rsidR="00A57295" w:rsidRPr="00A57295" w:rsidRDefault="00A57295" w:rsidP="00A57295">
            <w:pPr>
              <w:spacing w:before="0"/>
              <w:ind w:left="0" w:firstLine="0"/>
              <w:jc w:val="center"/>
              <w:rPr>
                <w:rFonts w:cstheme="minorHAnsi"/>
                <w:b/>
                <w:bCs/>
                <w:sz w:val="24"/>
                <w:szCs w:val="24"/>
              </w:rPr>
            </w:pPr>
          </w:p>
          <w:p w14:paraId="23DBD70F" w14:textId="77777777" w:rsidR="00A57295" w:rsidRPr="00A57295" w:rsidRDefault="00A57295" w:rsidP="00A57295">
            <w:pPr>
              <w:spacing w:before="0"/>
              <w:ind w:left="0" w:firstLine="0"/>
              <w:jc w:val="center"/>
              <w:rPr>
                <w:rFonts w:cstheme="minorHAnsi"/>
                <w:b/>
                <w:bCs/>
                <w:sz w:val="24"/>
                <w:szCs w:val="24"/>
              </w:rPr>
            </w:pPr>
            <w:r w:rsidRPr="00A57295">
              <w:rPr>
                <w:rFonts w:cstheme="minorHAnsi"/>
                <w:b/>
                <w:bCs/>
                <w:sz w:val="24"/>
                <w:szCs w:val="24"/>
              </w:rPr>
              <w:t>Strongly Disagree</w:t>
            </w:r>
          </w:p>
        </w:tc>
      </w:tr>
      <w:tr w:rsidR="00A57295" w:rsidRPr="00A57295" w14:paraId="5CB6C407" w14:textId="77777777" w:rsidTr="00584D1B">
        <w:trPr>
          <w:trHeight w:val="408"/>
        </w:trPr>
        <w:tc>
          <w:tcPr>
            <w:tcW w:w="8675" w:type="dxa"/>
            <w:gridSpan w:val="8"/>
            <w:shd w:val="clear" w:color="auto" w:fill="FFFFFF" w:themeFill="background1"/>
            <w:noWrap/>
          </w:tcPr>
          <w:p w14:paraId="08707149" w14:textId="77777777" w:rsidR="00A57295" w:rsidRPr="00A57295" w:rsidRDefault="00A57295" w:rsidP="00A57295">
            <w:pPr>
              <w:spacing w:before="0"/>
              <w:ind w:left="0" w:firstLine="0"/>
              <w:rPr>
                <w:rFonts w:cstheme="minorHAnsi"/>
                <w:b/>
                <w:bCs/>
                <w:sz w:val="24"/>
                <w:szCs w:val="24"/>
              </w:rPr>
            </w:pPr>
            <w:r w:rsidRPr="00A57295">
              <w:rPr>
                <w:rFonts w:cstheme="minorHAnsi"/>
                <w:b/>
                <w:bCs/>
                <w:sz w:val="24"/>
                <w:szCs w:val="24"/>
              </w:rPr>
              <w:t>The University of Aberdeen has helped me develop the skills I need to apply for graduate-level jobs.</w:t>
            </w:r>
          </w:p>
        </w:tc>
      </w:tr>
      <w:tr w:rsidR="00A57295" w:rsidRPr="00A57295" w14:paraId="3C6DB754" w14:textId="77777777" w:rsidTr="00584D1B">
        <w:trPr>
          <w:trHeight w:val="408"/>
        </w:trPr>
        <w:tc>
          <w:tcPr>
            <w:tcW w:w="1555" w:type="dxa"/>
            <w:noWrap/>
          </w:tcPr>
          <w:p w14:paraId="6A8B1775" w14:textId="77777777" w:rsidR="00A57295" w:rsidRPr="00A57295" w:rsidRDefault="00A57295" w:rsidP="00A57295">
            <w:pPr>
              <w:spacing w:before="0"/>
              <w:ind w:left="0" w:firstLine="0"/>
              <w:jc w:val="center"/>
              <w:rPr>
                <w:rFonts w:cstheme="minorHAnsi"/>
                <w:sz w:val="24"/>
                <w:szCs w:val="24"/>
              </w:rPr>
            </w:pPr>
            <w:r w:rsidRPr="00A57295">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0FD850" w14:textId="77777777" w:rsidR="00A57295" w:rsidRPr="00A57295" w:rsidRDefault="00A57295" w:rsidP="00A57295">
            <w:pPr>
              <w:spacing w:before="0"/>
              <w:ind w:left="0" w:firstLine="0"/>
              <w:jc w:val="center"/>
              <w:rPr>
                <w:rFonts w:ascii="Arial" w:hAnsi="Arial" w:cs="Arial"/>
                <w:color w:val="000000"/>
                <w:sz w:val="24"/>
                <w:szCs w:val="24"/>
              </w:rPr>
            </w:pPr>
            <w:r w:rsidRPr="00A57295">
              <w:rPr>
                <w:rFonts w:ascii="Calibri" w:hAnsi="Calibri" w:cs="Calibri"/>
                <w:color w:val="000000"/>
                <w:sz w:val="24"/>
                <w:szCs w:val="24"/>
              </w:rPr>
              <w:t>6%</w:t>
            </w:r>
          </w:p>
        </w:tc>
        <w:tc>
          <w:tcPr>
            <w:tcW w:w="803" w:type="dxa"/>
            <w:tcBorders>
              <w:top w:val="single" w:sz="4" w:space="0" w:color="auto"/>
              <w:left w:val="nil"/>
              <w:bottom w:val="single" w:sz="4" w:space="0" w:color="auto"/>
              <w:right w:val="single" w:sz="4" w:space="0" w:color="auto"/>
            </w:tcBorders>
            <w:shd w:val="clear" w:color="000000" w:fill="FFFFFF"/>
            <w:noWrap/>
            <w:vAlign w:val="center"/>
          </w:tcPr>
          <w:p w14:paraId="7BEA7C14" w14:textId="77777777" w:rsidR="00A57295" w:rsidRPr="00A57295" w:rsidRDefault="00A57295" w:rsidP="00A57295">
            <w:pPr>
              <w:spacing w:before="0"/>
              <w:ind w:left="0" w:firstLine="0"/>
              <w:jc w:val="center"/>
              <w:rPr>
                <w:rFonts w:ascii="Arial" w:hAnsi="Arial" w:cs="Arial"/>
                <w:color w:val="000000"/>
                <w:sz w:val="24"/>
                <w:szCs w:val="24"/>
              </w:rPr>
            </w:pPr>
            <w:r w:rsidRPr="00A57295">
              <w:rPr>
                <w:rFonts w:ascii="Calibri" w:hAnsi="Calibri" w:cs="Calibri"/>
                <w:color w:val="000000"/>
                <w:sz w:val="24"/>
                <w:szCs w:val="24"/>
              </w:rPr>
              <w:t>27%</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6DA717C1" w14:textId="77777777" w:rsidR="00A57295" w:rsidRPr="00A57295" w:rsidRDefault="00A57295" w:rsidP="00A57295">
            <w:pPr>
              <w:spacing w:before="0"/>
              <w:ind w:left="0" w:firstLine="0"/>
              <w:jc w:val="center"/>
              <w:rPr>
                <w:rFonts w:ascii="Arial" w:hAnsi="Arial" w:cs="Arial"/>
                <w:color w:val="000000"/>
                <w:sz w:val="24"/>
                <w:szCs w:val="24"/>
              </w:rPr>
            </w:pPr>
            <w:r w:rsidRPr="00A57295">
              <w:rPr>
                <w:rFonts w:ascii="Calibri" w:hAnsi="Calibri" w:cs="Calibri"/>
                <w:color w:val="000000"/>
                <w:sz w:val="24"/>
                <w:szCs w:val="24"/>
              </w:rPr>
              <w:t>25%</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E473722" w14:textId="77777777" w:rsidR="00A57295" w:rsidRPr="00A57295" w:rsidRDefault="00A57295" w:rsidP="00A57295">
            <w:pPr>
              <w:spacing w:before="0"/>
              <w:ind w:left="0" w:firstLine="0"/>
              <w:jc w:val="center"/>
              <w:rPr>
                <w:rFonts w:ascii="Arial" w:hAnsi="Arial" w:cs="Arial"/>
                <w:color w:val="000000"/>
                <w:sz w:val="24"/>
                <w:szCs w:val="24"/>
              </w:rPr>
            </w:pPr>
            <w:r w:rsidRPr="00A57295">
              <w:rPr>
                <w:rFonts w:ascii="Calibri" w:hAnsi="Calibri" w:cs="Calibri"/>
                <w:color w:val="000000"/>
                <w:sz w:val="24"/>
                <w:szCs w:val="24"/>
              </w:rPr>
              <w:t>22%</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D1ADC1B" w14:textId="77777777" w:rsidR="00A57295" w:rsidRPr="00A57295" w:rsidRDefault="00A57295" w:rsidP="00A57295">
            <w:pPr>
              <w:spacing w:before="0"/>
              <w:ind w:left="0" w:firstLine="0"/>
              <w:jc w:val="center"/>
              <w:rPr>
                <w:rFonts w:ascii="Arial" w:hAnsi="Arial" w:cs="Arial"/>
                <w:color w:val="000000"/>
                <w:sz w:val="24"/>
                <w:szCs w:val="24"/>
              </w:rPr>
            </w:pPr>
            <w:r w:rsidRPr="00A57295">
              <w:rPr>
                <w:rFonts w:ascii="Calibri" w:hAnsi="Calibri" w:cs="Calibri"/>
                <w:color w:val="000000"/>
                <w:sz w:val="24"/>
                <w:szCs w:val="24"/>
              </w:rPr>
              <w:t>10%</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1A7ADFF6" w14:textId="77777777" w:rsidR="00A57295" w:rsidRPr="00A57295" w:rsidRDefault="00A57295" w:rsidP="00A57295">
            <w:pPr>
              <w:spacing w:before="0"/>
              <w:ind w:left="0" w:firstLine="0"/>
              <w:jc w:val="center"/>
              <w:rPr>
                <w:rFonts w:ascii="Arial" w:hAnsi="Arial" w:cs="Arial"/>
                <w:color w:val="000000"/>
                <w:sz w:val="24"/>
                <w:szCs w:val="24"/>
              </w:rPr>
            </w:pPr>
            <w:r w:rsidRPr="00A57295">
              <w:rPr>
                <w:rFonts w:ascii="Calibri" w:hAnsi="Calibri" w:cs="Calibri"/>
                <w:color w:val="000000"/>
                <w:sz w:val="24"/>
                <w:szCs w:val="24"/>
              </w:rPr>
              <w:t>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6EEA646" w14:textId="77777777" w:rsidR="00A57295" w:rsidRPr="00A57295" w:rsidRDefault="00A57295" w:rsidP="00A57295">
            <w:pPr>
              <w:spacing w:before="0"/>
              <w:ind w:left="0" w:firstLine="0"/>
              <w:jc w:val="center"/>
              <w:rPr>
                <w:rFonts w:ascii="Arial" w:hAnsi="Arial" w:cs="Arial"/>
                <w:color w:val="000000"/>
                <w:sz w:val="24"/>
                <w:szCs w:val="24"/>
              </w:rPr>
            </w:pPr>
            <w:r w:rsidRPr="00A57295">
              <w:rPr>
                <w:rFonts w:ascii="Calibri" w:hAnsi="Calibri" w:cs="Calibri"/>
                <w:color w:val="000000"/>
                <w:sz w:val="24"/>
                <w:szCs w:val="24"/>
              </w:rPr>
              <w:t>3%</w:t>
            </w:r>
          </w:p>
        </w:tc>
      </w:tr>
      <w:tr w:rsidR="00A57295" w:rsidRPr="00A57295" w14:paraId="766B7DF0" w14:textId="77777777" w:rsidTr="00584D1B">
        <w:trPr>
          <w:trHeight w:val="408"/>
        </w:trPr>
        <w:tc>
          <w:tcPr>
            <w:tcW w:w="1555" w:type="dxa"/>
            <w:noWrap/>
          </w:tcPr>
          <w:p w14:paraId="581EDA92" w14:textId="77777777" w:rsidR="00A57295" w:rsidRPr="00A57295" w:rsidRDefault="00A57295" w:rsidP="00A57295">
            <w:pPr>
              <w:spacing w:before="0"/>
              <w:ind w:left="0" w:firstLine="0"/>
              <w:jc w:val="center"/>
              <w:rPr>
                <w:rFonts w:cstheme="minorHAnsi"/>
                <w:sz w:val="24"/>
                <w:szCs w:val="24"/>
              </w:rPr>
            </w:pPr>
            <w:r w:rsidRPr="00A57295">
              <w:rPr>
                <w:rFonts w:ascii="Calibri" w:hAnsi="Calibri" w:cs="Calibri"/>
                <w:sz w:val="24"/>
                <w:szCs w:val="24"/>
              </w:rPr>
              <w:t>Racialised Groups (RG)</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B3F0B3" w14:textId="77777777" w:rsidR="00A57295" w:rsidRPr="00A57295" w:rsidRDefault="00A57295" w:rsidP="00A57295">
            <w:pPr>
              <w:spacing w:before="0"/>
              <w:ind w:left="0" w:firstLine="0"/>
              <w:jc w:val="center"/>
              <w:rPr>
                <w:rFonts w:ascii="Arial" w:hAnsi="Arial" w:cs="Arial"/>
                <w:color w:val="000000"/>
                <w:sz w:val="24"/>
                <w:szCs w:val="24"/>
              </w:rPr>
            </w:pPr>
            <w:r w:rsidRPr="00A57295">
              <w:rPr>
                <w:rFonts w:ascii="Calibri" w:hAnsi="Calibri" w:cs="Calibri"/>
                <w:color w:val="000000"/>
                <w:sz w:val="24"/>
                <w:szCs w:val="24"/>
              </w:rPr>
              <w:t>12%</w:t>
            </w:r>
          </w:p>
        </w:tc>
        <w:tc>
          <w:tcPr>
            <w:tcW w:w="803" w:type="dxa"/>
            <w:tcBorders>
              <w:top w:val="single" w:sz="4" w:space="0" w:color="auto"/>
              <w:left w:val="nil"/>
              <w:bottom w:val="single" w:sz="4" w:space="0" w:color="auto"/>
              <w:right w:val="single" w:sz="4" w:space="0" w:color="auto"/>
            </w:tcBorders>
            <w:shd w:val="clear" w:color="000000" w:fill="FFFFFF"/>
            <w:noWrap/>
            <w:vAlign w:val="center"/>
          </w:tcPr>
          <w:p w14:paraId="3C25DED1" w14:textId="77777777" w:rsidR="00A57295" w:rsidRPr="00A57295" w:rsidRDefault="00A57295" w:rsidP="00A57295">
            <w:pPr>
              <w:spacing w:before="0"/>
              <w:ind w:left="0" w:firstLine="0"/>
              <w:jc w:val="center"/>
              <w:rPr>
                <w:rFonts w:ascii="Arial" w:hAnsi="Arial" w:cs="Arial"/>
                <w:color w:val="000000"/>
                <w:sz w:val="24"/>
                <w:szCs w:val="24"/>
              </w:rPr>
            </w:pPr>
            <w:r w:rsidRPr="00A57295">
              <w:rPr>
                <w:rFonts w:ascii="Calibri" w:hAnsi="Calibri" w:cs="Calibri"/>
                <w:color w:val="000000"/>
                <w:sz w:val="24"/>
                <w:szCs w:val="24"/>
              </w:rPr>
              <w:t>29%</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13E1BEF6" w14:textId="77777777" w:rsidR="00A57295" w:rsidRPr="00A57295" w:rsidRDefault="00A57295" w:rsidP="00A57295">
            <w:pPr>
              <w:spacing w:before="0"/>
              <w:ind w:left="0" w:firstLine="0"/>
              <w:jc w:val="center"/>
              <w:rPr>
                <w:rFonts w:ascii="Arial" w:hAnsi="Arial" w:cs="Arial"/>
                <w:color w:val="000000"/>
                <w:sz w:val="24"/>
                <w:szCs w:val="24"/>
              </w:rPr>
            </w:pPr>
            <w:r w:rsidRPr="00A57295">
              <w:rPr>
                <w:rFonts w:ascii="Calibri" w:hAnsi="Calibri" w:cs="Calibri"/>
                <w:color w:val="000000"/>
                <w:sz w:val="24"/>
                <w:szCs w:val="24"/>
              </w:rPr>
              <w:t>26%</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56679E56" w14:textId="77777777" w:rsidR="00A57295" w:rsidRPr="00A57295" w:rsidRDefault="00A57295" w:rsidP="00A57295">
            <w:pPr>
              <w:spacing w:before="0"/>
              <w:ind w:left="0" w:firstLine="0"/>
              <w:jc w:val="center"/>
              <w:rPr>
                <w:rFonts w:ascii="Arial" w:hAnsi="Arial" w:cs="Arial"/>
                <w:color w:val="000000"/>
                <w:sz w:val="24"/>
                <w:szCs w:val="24"/>
              </w:rPr>
            </w:pPr>
            <w:r w:rsidRPr="00A57295">
              <w:rPr>
                <w:rFonts w:ascii="Calibri" w:hAnsi="Calibri" w:cs="Calibri"/>
                <w:color w:val="000000"/>
                <w:sz w:val="24"/>
                <w:szCs w:val="24"/>
              </w:rPr>
              <w:t>22%</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0322135" w14:textId="77777777" w:rsidR="00A57295" w:rsidRPr="00A57295" w:rsidRDefault="00A57295" w:rsidP="00A57295">
            <w:pPr>
              <w:spacing w:before="0"/>
              <w:ind w:left="0" w:firstLine="0"/>
              <w:jc w:val="center"/>
              <w:rPr>
                <w:rFonts w:ascii="Arial" w:hAnsi="Arial" w:cs="Arial"/>
                <w:color w:val="000000"/>
                <w:sz w:val="24"/>
                <w:szCs w:val="24"/>
              </w:rPr>
            </w:pPr>
            <w:r w:rsidRPr="00A57295">
              <w:rPr>
                <w:rFonts w:ascii="Calibri" w:hAnsi="Calibri" w:cs="Calibri"/>
                <w:color w:val="000000"/>
                <w:sz w:val="24"/>
                <w:szCs w:val="24"/>
              </w:rPr>
              <w:t>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E30D188" w14:textId="77777777" w:rsidR="00A57295" w:rsidRPr="00A57295" w:rsidRDefault="00A57295" w:rsidP="00A57295">
            <w:pPr>
              <w:spacing w:before="0"/>
              <w:ind w:left="0" w:firstLine="0"/>
              <w:jc w:val="center"/>
              <w:rPr>
                <w:rFonts w:ascii="Arial" w:hAnsi="Arial" w:cs="Arial"/>
                <w:color w:val="000000"/>
                <w:sz w:val="24"/>
                <w:szCs w:val="24"/>
              </w:rPr>
            </w:pPr>
            <w:r w:rsidRPr="00A57295">
              <w:rPr>
                <w:rFonts w:ascii="Calibri" w:hAnsi="Calibri" w:cs="Calibri"/>
                <w:color w:val="000000"/>
                <w:sz w:val="24"/>
                <w:szCs w:val="24"/>
              </w:rPr>
              <w:t>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1E34219" w14:textId="77777777" w:rsidR="00A57295" w:rsidRPr="00A57295" w:rsidRDefault="00A57295" w:rsidP="00A57295">
            <w:pPr>
              <w:spacing w:before="0"/>
              <w:ind w:left="0" w:firstLine="0"/>
              <w:jc w:val="center"/>
              <w:rPr>
                <w:rFonts w:ascii="Arial" w:hAnsi="Arial" w:cs="Arial"/>
                <w:color w:val="000000"/>
                <w:sz w:val="24"/>
                <w:szCs w:val="24"/>
              </w:rPr>
            </w:pPr>
            <w:r w:rsidRPr="00A57295">
              <w:rPr>
                <w:rFonts w:ascii="Calibri" w:hAnsi="Calibri" w:cs="Calibri"/>
                <w:color w:val="000000"/>
                <w:sz w:val="24"/>
                <w:szCs w:val="24"/>
              </w:rPr>
              <w:t>1%</w:t>
            </w:r>
          </w:p>
        </w:tc>
      </w:tr>
      <w:tr w:rsidR="00A57295" w:rsidRPr="00A57295" w14:paraId="58D352EF" w14:textId="77777777" w:rsidTr="00584D1B">
        <w:trPr>
          <w:trHeight w:val="408"/>
        </w:trPr>
        <w:tc>
          <w:tcPr>
            <w:tcW w:w="8675" w:type="dxa"/>
            <w:gridSpan w:val="8"/>
            <w:tcBorders>
              <w:right w:val="single" w:sz="4" w:space="0" w:color="auto"/>
            </w:tcBorders>
            <w:noWrap/>
          </w:tcPr>
          <w:p w14:paraId="14CB5D9F" w14:textId="77777777" w:rsidR="00A57295" w:rsidRPr="00A57295" w:rsidRDefault="00A57295" w:rsidP="00A57295">
            <w:pPr>
              <w:spacing w:before="0"/>
              <w:ind w:left="0" w:firstLine="0"/>
              <w:jc w:val="left"/>
              <w:rPr>
                <w:rFonts w:ascii="Calibri" w:hAnsi="Calibri" w:cs="Calibri"/>
                <w:b/>
                <w:bCs/>
                <w:color w:val="000000"/>
                <w:sz w:val="24"/>
                <w:szCs w:val="24"/>
              </w:rPr>
            </w:pPr>
            <w:r w:rsidRPr="00A57295">
              <w:rPr>
                <w:rFonts w:ascii="Calibri" w:hAnsi="Calibri" w:cs="Calibri"/>
                <w:b/>
                <w:bCs/>
                <w:color w:val="000000"/>
                <w:sz w:val="24"/>
                <w:szCs w:val="24"/>
              </w:rPr>
              <w:t>The content of my course matches my expectations and includes what I thought it would include.</w:t>
            </w:r>
          </w:p>
        </w:tc>
      </w:tr>
      <w:tr w:rsidR="00A57295" w:rsidRPr="00A57295" w14:paraId="3A1785DF" w14:textId="77777777" w:rsidTr="00584D1B">
        <w:trPr>
          <w:trHeight w:val="408"/>
        </w:trPr>
        <w:tc>
          <w:tcPr>
            <w:tcW w:w="1555" w:type="dxa"/>
            <w:noWrap/>
          </w:tcPr>
          <w:p w14:paraId="3E21812D" w14:textId="77777777" w:rsidR="00A57295" w:rsidRPr="00A57295" w:rsidRDefault="00A57295" w:rsidP="00A57295">
            <w:pPr>
              <w:spacing w:before="0"/>
              <w:ind w:left="0" w:firstLine="0"/>
              <w:jc w:val="center"/>
              <w:rPr>
                <w:rFonts w:cstheme="minorHAnsi"/>
                <w:sz w:val="24"/>
                <w:szCs w:val="24"/>
              </w:rPr>
            </w:pPr>
            <w:r w:rsidRPr="00A57295">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6579D6"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13%</w:t>
            </w:r>
          </w:p>
        </w:tc>
        <w:tc>
          <w:tcPr>
            <w:tcW w:w="803" w:type="dxa"/>
            <w:tcBorders>
              <w:top w:val="single" w:sz="4" w:space="0" w:color="auto"/>
              <w:left w:val="nil"/>
              <w:bottom w:val="single" w:sz="4" w:space="0" w:color="auto"/>
              <w:right w:val="single" w:sz="4" w:space="0" w:color="auto"/>
            </w:tcBorders>
            <w:shd w:val="clear" w:color="000000" w:fill="FFFFFF"/>
            <w:noWrap/>
            <w:vAlign w:val="center"/>
          </w:tcPr>
          <w:p w14:paraId="1DFFBC18"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48%</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76DFA4C8"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18%</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CC1721B"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44373EA"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9%</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AC2A675"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878B72A"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w:t>
            </w:r>
          </w:p>
        </w:tc>
      </w:tr>
      <w:tr w:rsidR="00A57295" w:rsidRPr="00A57295" w14:paraId="1107CA7E" w14:textId="77777777" w:rsidTr="00584D1B">
        <w:trPr>
          <w:trHeight w:val="408"/>
        </w:trPr>
        <w:tc>
          <w:tcPr>
            <w:tcW w:w="1555" w:type="dxa"/>
            <w:noWrap/>
          </w:tcPr>
          <w:p w14:paraId="33779E05" w14:textId="77777777" w:rsidR="00A57295" w:rsidRPr="00A57295" w:rsidRDefault="00A57295" w:rsidP="00A57295">
            <w:pPr>
              <w:spacing w:before="0"/>
              <w:ind w:left="0" w:firstLine="0"/>
              <w:jc w:val="center"/>
              <w:rPr>
                <w:rFonts w:cstheme="minorHAnsi"/>
                <w:sz w:val="24"/>
                <w:szCs w:val="24"/>
              </w:rPr>
            </w:pPr>
            <w:r w:rsidRPr="00A57295">
              <w:rPr>
                <w:rFonts w:ascii="Calibri" w:hAnsi="Calibri" w:cs="Calibr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0EF5EFC6"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25%</w:t>
            </w:r>
          </w:p>
        </w:tc>
        <w:tc>
          <w:tcPr>
            <w:tcW w:w="803" w:type="dxa"/>
            <w:tcBorders>
              <w:top w:val="nil"/>
              <w:left w:val="nil"/>
              <w:bottom w:val="single" w:sz="4" w:space="0" w:color="auto"/>
              <w:right w:val="single" w:sz="4" w:space="0" w:color="auto"/>
            </w:tcBorders>
            <w:shd w:val="clear" w:color="000000" w:fill="FFFFFF"/>
            <w:noWrap/>
            <w:vAlign w:val="center"/>
          </w:tcPr>
          <w:p w14:paraId="0BFC3D20"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37%</w:t>
            </w:r>
          </w:p>
        </w:tc>
        <w:tc>
          <w:tcPr>
            <w:tcW w:w="946" w:type="dxa"/>
            <w:tcBorders>
              <w:top w:val="nil"/>
              <w:left w:val="nil"/>
              <w:bottom w:val="single" w:sz="4" w:space="0" w:color="auto"/>
              <w:right w:val="single" w:sz="4" w:space="0" w:color="auto"/>
            </w:tcBorders>
            <w:shd w:val="clear" w:color="000000" w:fill="FFFFFF"/>
            <w:noWrap/>
            <w:vAlign w:val="center"/>
          </w:tcPr>
          <w:p w14:paraId="66C19EF5"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19%</w:t>
            </w:r>
          </w:p>
        </w:tc>
        <w:tc>
          <w:tcPr>
            <w:tcW w:w="1082" w:type="dxa"/>
            <w:tcBorders>
              <w:top w:val="nil"/>
              <w:left w:val="nil"/>
              <w:bottom w:val="single" w:sz="4" w:space="0" w:color="auto"/>
              <w:right w:val="single" w:sz="4" w:space="0" w:color="auto"/>
            </w:tcBorders>
            <w:shd w:val="clear" w:color="000000" w:fill="FFFFFF"/>
            <w:noWrap/>
            <w:vAlign w:val="center"/>
          </w:tcPr>
          <w:p w14:paraId="2CFC0EE5"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8%</w:t>
            </w:r>
          </w:p>
        </w:tc>
        <w:tc>
          <w:tcPr>
            <w:tcW w:w="1082" w:type="dxa"/>
            <w:tcBorders>
              <w:top w:val="nil"/>
              <w:left w:val="nil"/>
              <w:bottom w:val="single" w:sz="4" w:space="0" w:color="auto"/>
              <w:right w:val="single" w:sz="4" w:space="0" w:color="auto"/>
            </w:tcBorders>
            <w:shd w:val="clear" w:color="000000" w:fill="FFFFFF"/>
            <w:noWrap/>
            <w:vAlign w:val="center"/>
          </w:tcPr>
          <w:p w14:paraId="5CD444A0"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5%</w:t>
            </w:r>
          </w:p>
        </w:tc>
        <w:tc>
          <w:tcPr>
            <w:tcW w:w="1082" w:type="dxa"/>
            <w:tcBorders>
              <w:top w:val="nil"/>
              <w:left w:val="nil"/>
              <w:bottom w:val="single" w:sz="4" w:space="0" w:color="auto"/>
              <w:right w:val="single" w:sz="4" w:space="0" w:color="auto"/>
            </w:tcBorders>
            <w:shd w:val="clear" w:color="000000" w:fill="FFFFFF"/>
            <w:noWrap/>
            <w:vAlign w:val="center"/>
          </w:tcPr>
          <w:p w14:paraId="56599B5F"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w:t>
            </w:r>
          </w:p>
        </w:tc>
        <w:tc>
          <w:tcPr>
            <w:tcW w:w="1082" w:type="dxa"/>
            <w:tcBorders>
              <w:top w:val="nil"/>
              <w:left w:val="nil"/>
              <w:bottom w:val="single" w:sz="4" w:space="0" w:color="auto"/>
              <w:right w:val="single" w:sz="4" w:space="0" w:color="auto"/>
            </w:tcBorders>
            <w:shd w:val="clear" w:color="000000" w:fill="FFFFFF"/>
            <w:noWrap/>
            <w:vAlign w:val="center"/>
          </w:tcPr>
          <w:p w14:paraId="46AA5EE8"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w:t>
            </w:r>
          </w:p>
        </w:tc>
      </w:tr>
      <w:tr w:rsidR="00A57295" w:rsidRPr="00A57295" w14:paraId="7C3A94EB" w14:textId="77777777" w:rsidTr="00584D1B">
        <w:trPr>
          <w:trHeight w:val="408"/>
        </w:trPr>
        <w:tc>
          <w:tcPr>
            <w:tcW w:w="8675" w:type="dxa"/>
            <w:gridSpan w:val="8"/>
            <w:tcBorders>
              <w:right w:val="single" w:sz="4" w:space="0" w:color="auto"/>
            </w:tcBorders>
            <w:noWrap/>
          </w:tcPr>
          <w:p w14:paraId="72EFFFF0" w14:textId="77777777" w:rsidR="00A57295" w:rsidRPr="00A57295" w:rsidRDefault="00A57295" w:rsidP="00A57295">
            <w:pPr>
              <w:spacing w:before="0"/>
              <w:ind w:left="0" w:firstLine="0"/>
              <w:jc w:val="left"/>
              <w:rPr>
                <w:rFonts w:ascii="Calibri" w:hAnsi="Calibri" w:cs="Calibri"/>
                <w:b/>
                <w:bCs/>
                <w:color w:val="000000"/>
                <w:sz w:val="24"/>
                <w:szCs w:val="24"/>
              </w:rPr>
            </w:pPr>
            <w:r w:rsidRPr="00A57295">
              <w:rPr>
                <w:rFonts w:ascii="Calibri" w:hAnsi="Calibri" w:cs="Calibri"/>
                <w:b/>
                <w:bCs/>
                <w:color w:val="000000"/>
                <w:sz w:val="24"/>
                <w:szCs w:val="24"/>
              </w:rPr>
              <w:t>The content of my course reflects the opinions of a wide variety of people.</w:t>
            </w:r>
          </w:p>
        </w:tc>
      </w:tr>
      <w:tr w:rsidR="00A57295" w:rsidRPr="00A57295" w14:paraId="10E4017A" w14:textId="77777777" w:rsidTr="00584D1B">
        <w:trPr>
          <w:trHeight w:val="408"/>
        </w:trPr>
        <w:tc>
          <w:tcPr>
            <w:tcW w:w="1555" w:type="dxa"/>
            <w:noWrap/>
          </w:tcPr>
          <w:p w14:paraId="6E6FE997" w14:textId="77777777" w:rsidR="00A57295" w:rsidRPr="00A57295" w:rsidRDefault="00A57295" w:rsidP="00A57295">
            <w:pPr>
              <w:spacing w:before="0"/>
              <w:ind w:left="0" w:firstLine="0"/>
              <w:jc w:val="center"/>
              <w:rPr>
                <w:rFonts w:cstheme="minorHAnsi"/>
                <w:sz w:val="24"/>
                <w:szCs w:val="24"/>
              </w:rPr>
            </w:pPr>
            <w:r w:rsidRPr="00A57295">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612730"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15%</w:t>
            </w:r>
          </w:p>
        </w:tc>
        <w:tc>
          <w:tcPr>
            <w:tcW w:w="803" w:type="dxa"/>
            <w:tcBorders>
              <w:top w:val="single" w:sz="4" w:space="0" w:color="auto"/>
              <w:left w:val="nil"/>
              <w:bottom w:val="single" w:sz="4" w:space="0" w:color="auto"/>
              <w:right w:val="single" w:sz="4" w:space="0" w:color="auto"/>
            </w:tcBorders>
            <w:shd w:val="clear" w:color="000000" w:fill="FFFFFF"/>
            <w:noWrap/>
            <w:vAlign w:val="center"/>
          </w:tcPr>
          <w:p w14:paraId="6829347A"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36%</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0FCF1692"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19%</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16A1A83F"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16%</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52C03E1F"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9%</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41BFECF"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10B12FB"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w:t>
            </w:r>
          </w:p>
        </w:tc>
      </w:tr>
      <w:tr w:rsidR="00A57295" w:rsidRPr="00A57295" w14:paraId="10090344" w14:textId="77777777" w:rsidTr="00584D1B">
        <w:trPr>
          <w:trHeight w:val="408"/>
        </w:trPr>
        <w:tc>
          <w:tcPr>
            <w:tcW w:w="1555" w:type="dxa"/>
            <w:noWrap/>
          </w:tcPr>
          <w:p w14:paraId="16195414" w14:textId="77777777" w:rsidR="00A57295" w:rsidRPr="00A57295" w:rsidRDefault="00A57295" w:rsidP="00A57295">
            <w:pPr>
              <w:spacing w:before="0"/>
              <w:ind w:left="0" w:firstLine="0"/>
              <w:jc w:val="center"/>
              <w:rPr>
                <w:rFonts w:cstheme="minorHAnsi"/>
                <w:sz w:val="24"/>
                <w:szCs w:val="24"/>
              </w:rPr>
            </w:pPr>
            <w:r w:rsidRPr="00A57295">
              <w:rPr>
                <w:rFonts w:ascii="Calibri" w:hAnsi="Calibri" w:cs="Calibr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64BB43ED"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17%</w:t>
            </w:r>
          </w:p>
        </w:tc>
        <w:tc>
          <w:tcPr>
            <w:tcW w:w="803" w:type="dxa"/>
            <w:tcBorders>
              <w:top w:val="nil"/>
              <w:left w:val="nil"/>
              <w:bottom w:val="single" w:sz="4" w:space="0" w:color="auto"/>
              <w:right w:val="single" w:sz="4" w:space="0" w:color="auto"/>
            </w:tcBorders>
            <w:shd w:val="clear" w:color="000000" w:fill="FFFFFF"/>
            <w:noWrap/>
            <w:vAlign w:val="center"/>
          </w:tcPr>
          <w:p w14:paraId="7F29D1EE"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37%</w:t>
            </w:r>
          </w:p>
        </w:tc>
        <w:tc>
          <w:tcPr>
            <w:tcW w:w="946" w:type="dxa"/>
            <w:tcBorders>
              <w:top w:val="nil"/>
              <w:left w:val="nil"/>
              <w:bottom w:val="single" w:sz="4" w:space="0" w:color="auto"/>
              <w:right w:val="single" w:sz="4" w:space="0" w:color="auto"/>
            </w:tcBorders>
            <w:shd w:val="clear" w:color="000000" w:fill="FFFFFF"/>
            <w:noWrap/>
            <w:vAlign w:val="center"/>
          </w:tcPr>
          <w:p w14:paraId="02679AD0"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17%</w:t>
            </w:r>
          </w:p>
        </w:tc>
        <w:tc>
          <w:tcPr>
            <w:tcW w:w="1082" w:type="dxa"/>
            <w:tcBorders>
              <w:top w:val="nil"/>
              <w:left w:val="nil"/>
              <w:bottom w:val="single" w:sz="4" w:space="0" w:color="auto"/>
              <w:right w:val="single" w:sz="4" w:space="0" w:color="auto"/>
            </w:tcBorders>
            <w:shd w:val="clear" w:color="000000" w:fill="FFFFFF"/>
            <w:noWrap/>
            <w:vAlign w:val="center"/>
          </w:tcPr>
          <w:p w14:paraId="5BAAE112"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19%</w:t>
            </w:r>
          </w:p>
        </w:tc>
        <w:tc>
          <w:tcPr>
            <w:tcW w:w="1082" w:type="dxa"/>
            <w:tcBorders>
              <w:top w:val="nil"/>
              <w:left w:val="nil"/>
              <w:bottom w:val="single" w:sz="4" w:space="0" w:color="auto"/>
              <w:right w:val="single" w:sz="4" w:space="0" w:color="auto"/>
            </w:tcBorders>
            <w:shd w:val="clear" w:color="000000" w:fill="FFFFFF"/>
            <w:noWrap/>
            <w:vAlign w:val="center"/>
          </w:tcPr>
          <w:p w14:paraId="458962A2"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5%</w:t>
            </w:r>
          </w:p>
        </w:tc>
        <w:tc>
          <w:tcPr>
            <w:tcW w:w="1082" w:type="dxa"/>
            <w:tcBorders>
              <w:top w:val="nil"/>
              <w:left w:val="nil"/>
              <w:bottom w:val="single" w:sz="4" w:space="0" w:color="auto"/>
              <w:right w:val="single" w:sz="4" w:space="0" w:color="auto"/>
            </w:tcBorders>
            <w:shd w:val="clear" w:color="000000" w:fill="FFFFFF"/>
            <w:noWrap/>
            <w:vAlign w:val="center"/>
          </w:tcPr>
          <w:p w14:paraId="4299AB55"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w:t>
            </w:r>
          </w:p>
        </w:tc>
        <w:tc>
          <w:tcPr>
            <w:tcW w:w="1082" w:type="dxa"/>
            <w:tcBorders>
              <w:top w:val="nil"/>
              <w:left w:val="nil"/>
              <w:bottom w:val="single" w:sz="4" w:space="0" w:color="auto"/>
              <w:right w:val="single" w:sz="4" w:space="0" w:color="auto"/>
            </w:tcBorders>
            <w:shd w:val="clear" w:color="000000" w:fill="FFFFFF"/>
            <w:noWrap/>
            <w:vAlign w:val="center"/>
          </w:tcPr>
          <w:p w14:paraId="1C4EA47D"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w:t>
            </w:r>
          </w:p>
        </w:tc>
      </w:tr>
      <w:tr w:rsidR="00A57295" w:rsidRPr="00A57295" w14:paraId="51C6798F" w14:textId="77777777" w:rsidTr="00584D1B">
        <w:trPr>
          <w:trHeight w:val="408"/>
        </w:trPr>
        <w:tc>
          <w:tcPr>
            <w:tcW w:w="8675" w:type="dxa"/>
            <w:gridSpan w:val="8"/>
            <w:tcBorders>
              <w:right w:val="single" w:sz="4" w:space="0" w:color="auto"/>
            </w:tcBorders>
            <w:noWrap/>
          </w:tcPr>
          <w:p w14:paraId="44CEEF7D" w14:textId="77777777" w:rsidR="00A57295" w:rsidRPr="00A57295" w:rsidRDefault="00A57295" w:rsidP="00A57295">
            <w:pPr>
              <w:spacing w:before="0"/>
              <w:ind w:left="0" w:firstLine="0"/>
              <w:jc w:val="left"/>
              <w:rPr>
                <w:rFonts w:ascii="Calibri" w:hAnsi="Calibri" w:cs="Calibri"/>
                <w:b/>
                <w:bCs/>
                <w:color w:val="000000"/>
                <w:sz w:val="24"/>
                <w:szCs w:val="24"/>
              </w:rPr>
            </w:pPr>
            <w:r w:rsidRPr="00A57295">
              <w:rPr>
                <w:rFonts w:ascii="Calibri" w:hAnsi="Calibri" w:cs="Calibri"/>
                <w:b/>
                <w:bCs/>
                <w:color w:val="000000"/>
                <w:sz w:val="24"/>
                <w:szCs w:val="24"/>
              </w:rPr>
              <w:t>When relevant, issues of ethnicity and race are included in academic discussions.</w:t>
            </w:r>
          </w:p>
        </w:tc>
      </w:tr>
      <w:tr w:rsidR="00A57295" w:rsidRPr="00A57295" w14:paraId="2FFABDBF" w14:textId="77777777" w:rsidTr="00584D1B">
        <w:trPr>
          <w:trHeight w:val="408"/>
        </w:trPr>
        <w:tc>
          <w:tcPr>
            <w:tcW w:w="1555" w:type="dxa"/>
            <w:noWrap/>
          </w:tcPr>
          <w:p w14:paraId="4632330C" w14:textId="77777777" w:rsidR="00A57295" w:rsidRPr="00A57295" w:rsidRDefault="00A57295" w:rsidP="00A57295">
            <w:pPr>
              <w:spacing w:before="0"/>
              <w:ind w:left="0" w:firstLine="0"/>
              <w:jc w:val="center"/>
              <w:rPr>
                <w:rFonts w:cstheme="minorHAnsi"/>
                <w:sz w:val="24"/>
                <w:szCs w:val="24"/>
              </w:rPr>
            </w:pPr>
            <w:r w:rsidRPr="00A57295">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DD33DF"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17%</w:t>
            </w:r>
          </w:p>
        </w:tc>
        <w:tc>
          <w:tcPr>
            <w:tcW w:w="803" w:type="dxa"/>
            <w:tcBorders>
              <w:top w:val="single" w:sz="4" w:space="0" w:color="auto"/>
              <w:left w:val="nil"/>
              <w:bottom w:val="single" w:sz="4" w:space="0" w:color="auto"/>
              <w:right w:val="single" w:sz="4" w:space="0" w:color="auto"/>
            </w:tcBorders>
            <w:shd w:val="clear" w:color="000000" w:fill="FFFFFF"/>
            <w:noWrap/>
            <w:vAlign w:val="center"/>
          </w:tcPr>
          <w:p w14:paraId="571BA3B0"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33%</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5A63812F"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16%</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65FD7A5"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24%</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15E09A2E"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4%</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48783E4"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4%</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DDBAFF9"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w:t>
            </w:r>
          </w:p>
        </w:tc>
      </w:tr>
      <w:tr w:rsidR="00A57295" w:rsidRPr="00A57295" w14:paraId="6B293373" w14:textId="77777777" w:rsidTr="00584D1B">
        <w:trPr>
          <w:trHeight w:val="408"/>
        </w:trPr>
        <w:tc>
          <w:tcPr>
            <w:tcW w:w="1555" w:type="dxa"/>
            <w:noWrap/>
          </w:tcPr>
          <w:p w14:paraId="414E1D81" w14:textId="77777777" w:rsidR="00A57295" w:rsidRPr="00A57295" w:rsidRDefault="00A57295" w:rsidP="00A57295">
            <w:pPr>
              <w:spacing w:before="0"/>
              <w:ind w:left="0" w:firstLine="0"/>
              <w:jc w:val="center"/>
              <w:rPr>
                <w:rFonts w:cstheme="minorHAnsi"/>
                <w:sz w:val="24"/>
                <w:szCs w:val="24"/>
              </w:rPr>
            </w:pPr>
            <w:r w:rsidRPr="00A57295">
              <w:rPr>
                <w:rFonts w:ascii="Calibri" w:hAnsi="Calibri" w:cs="Calibr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6CCEC4E3"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11%</w:t>
            </w:r>
          </w:p>
        </w:tc>
        <w:tc>
          <w:tcPr>
            <w:tcW w:w="803" w:type="dxa"/>
            <w:tcBorders>
              <w:top w:val="nil"/>
              <w:left w:val="nil"/>
              <w:bottom w:val="single" w:sz="4" w:space="0" w:color="auto"/>
              <w:right w:val="single" w:sz="4" w:space="0" w:color="auto"/>
            </w:tcBorders>
            <w:shd w:val="clear" w:color="000000" w:fill="FFFFFF"/>
            <w:noWrap/>
            <w:vAlign w:val="center"/>
          </w:tcPr>
          <w:p w14:paraId="53642F4D"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27%</w:t>
            </w:r>
          </w:p>
        </w:tc>
        <w:tc>
          <w:tcPr>
            <w:tcW w:w="946" w:type="dxa"/>
            <w:tcBorders>
              <w:top w:val="nil"/>
              <w:left w:val="nil"/>
              <w:bottom w:val="single" w:sz="4" w:space="0" w:color="auto"/>
              <w:right w:val="single" w:sz="4" w:space="0" w:color="auto"/>
            </w:tcBorders>
            <w:shd w:val="clear" w:color="000000" w:fill="FFFFFF"/>
            <w:noWrap/>
            <w:vAlign w:val="center"/>
          </w:tcPr>
          <w:p w14:paraId="45777A1C"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13%</w:t>
            </w:r>
          </w:p>
        </w:tc>
        <w:tc>
          <w:tcPr>
            <w:tcW w:w="1082" w:type="dxa"/>
            <w:tcBorders>
              <w:top w:val="nil"/>
              <w:left w:val="nil"/>
              <w:bottom w:val="single" w:sz="4" w:space="0" w:color="auto"/>
              <w:right w:val="single" w:sz="4" w:space="0" w:color="auto"/>
            </w:tcBorders>
            <w:shd w:val="clear" w:color="000000" w:fill="FFFFFF"/>
            <w:noWrap/>
            <w:vAlign w:val="center"/>
          </w:tcPr>
          <w:p w14:paraId="1394558C"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27%</w:t>
            </w:r>
          </w:p>
        </w:tc>
        <w:tc>
          <w:tcPr>
            <w:tcW w:w="1082" w:type="dxa"/>
            <w:tcBorders>
              <w:top w:val="nil"/>
              <w:left w:val="nil"/>
              <w:bottom w:val="single" w:sz="4" w:space="0" w:color="auto"/>
              <w:right w:val="single" w:sz="4" w:space="0" w:color="auto"/>
            </w:tcBorders>
            <w:shd w:val="clear" w:color="000000" w:fill="FFFFFF"/>
            <w:noWrap/>
            <w:vAlign w:val="center"/>
          </w:tcPr>
          <w:p w14:paraId="3CA29960"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7%</w:t>
            </w:r>
          </w:p>
        </w:tc>
        <w:tc>
          <w:tcPr>
            <w:tcW w:w="1082" w:type="dxa"/>
            <w:tcBorders>
              <w:top w:val="nil"/>
              <w:left w:val="nil"/>
              <w:bottom w:val="single" w:sz="4" w:space="0" w:color="auto"/>
              <w:right w:val="single" w:sz="4" w:space="0" w:color="auto"/>
            </w:tcBorders>
            <w:shd w:val="clear" w:color="000000" w:fill="FFFFFF"/>
            <w:noWrap/>
            <w:vAlign w:val="center"/>
          </w:tcPr>
          <w:p w14:paraId="44E2D696"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9%</w:t>
            </w:r>
          </w:p>
        </w:tc>
        <w:tc>
          <w:tcPr>
            <w:tcW w:w="1082" w:type="dxa"/>
            <w:tcBorders>
              <w:top w:val="nil"/>
              <w:left w:val="nil"/>
              <w:bottom w:val="single" w:sz="4" w:space="0" w:color="auto"/>
              <w:right w:val="single" w:sz="4" w:space="0" w:color="auto"/>
            </w:tcBorders>
            <w:shd w:val="clear" w:color="000000" w:fill="FFFFFF"/>
            <w:noWrap/>
            <w:vAlign w:val="center"/>
          </w:tcPr>
          <w:p w14:paraId="4D4F02BF"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6%</w:t>
            </w:r>
          </w:p>
        </w:tc>
      </w:tr>
      <w:tr w:rsidR="00A57295" w:rsidRPr="00A57295" w14:paraId="0918D52A" w14:textId="77777777" w:rsidTr="00584D1B">
        <w:trPr>
          <w:trHeight w:val="408"/>
        </w:trPr>
        <w:tc>
          <w:tcPr>
            <w:tcW w:w="8675" w:type="dxa"/>
            <w:gridSpan w:val="8"/>
            <w:tcBorders>
              <w:right w:val="single" w:sz="4" w:space="0" w:color="auto"/>
            </w:tcBorders>
            <w:noWrap/>
          </w:tcPr>
          <w:p w14:paraId="26A7A95B" w14:textId="77777777" w:rsidR="00A57295" w:rsidRPr="00A57295" w:rsidRDefault="00A57295" w:rsidP="00A57295">
            <w:pPr>
              <w:spacing w:before="0"/>
              <w:ind w:left="0" w:firstLine="0"/>
              <w:jc w:val="left"/>
              <w:rPr>
                <w:rFonts w:ascii="Calibri" w:hAnsi="Calibri" w:cs="Calibri"/>
                <w:b/>
                <w:bCs/>
                <w:color w:val="000000"/>
                <w:sz w:val="24"/>
                <w:szCs w:val="24"/>
              </w:rPr>
            </w:pPr>
            <w:r w:rsidRPr="00A57295">
              <w:rPr>
                <w:rFonts w:ascii="Calibri" w:hAnsi="Calibri" w:cs="Calibri"/>
                <w:b/>
                <w:bCs/>
                <w:color w:val="000000"/>
                <w:sz w:val="24"/>
                <w:szCs w:val="24"/>
              </w:rPr>
              <w:t>When relevant, my course tutors and lecturers are confident and competent in facilitating discussions around ethnicity and race.</w:t>
            </w:r>
          </w:p>
        </w:tc>
      </w:tr>
      <w:tr w:rsidR="00A57295" w:rsidRPr="00A57295" w14:paraId="5B17D30D" w14:textId="77777777" w:rsidTr="00584D1B">
        <w:trPr>
          <w:trHeight w:val="408"/>
        </w:trPr>
        <w:tc>
          <w:tcPr>
            <w:tcW w:w="1555" w:type="dxa"/>
            <w:noWrap/>
          </w:tcPr>
          <w:p w14:paraId="18B65C37" w14:textId="77777777" w:rsidR="00A57295" w:rsidRPr="00A57295" w:rsidRDefault="00A57295" w:rsidP="00A57295">
            <w:pPr>
              <w:spacing w:before="0"/>
              <w:ind w:left="0" w:firstLine="0"/>
              <w:jc w:val="center"/>
              <w:rPr>
                <w:rFonts w:cstheme="minorHAnsi"/>
                <w:sz w:val="24"/>
                <w:szCs w:val="24"/>
              </w:rPr>
            </w:pPr>
            <w:r w:rsidRPr="00A57295">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FC670D"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16%</w:t>
            </w:r>
          </w:p>
        </w:tc>
        <w:tc>
          <w:tcPr>
            <w:tcW w:w="803" w:type="dxa"/>
            <w:tcBorders>
              <w:top w:val="single" w:sz="4" w:space="0" w:color="auto"/>
              <w:left w:val="nil"/>
              <w:bottom w:val="single" w:sz="4" w:space="0" w:color="auto"/>
              <w:right w:val="single" w:sz="4" w:space="0" w:color="auto"/>
            </w:tcBorders>
            <w:shd w:val="clear" w:color="000000" w:fill="FFFFFF"/>
            <w:noWrap/>
            <w:vAlign w:val="center"/>
          </w:tcPr>
          <w:p w14:paraId="3C0A129F"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33%</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697940BD"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BB590D6"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29%</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F825D73"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4%</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747DA6C"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5A932C50"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w:t>
            </w:r>
          </w:p>
        </w:tc>
      </w:tr>
      <w:tr w:rsidR="00A57295" w:rsidRPr="00A57295" w14:paraId="41DE106B" w14:textId="77777777" w:rsidTr="00584D1B">
        <w:trPr>
          <w:trHeight w:val="408"/>
        </w:trPr>
        <w:tc>
          <w:tcPr>
            <w:tcW w:w="1555" w:type="dxa"/>
            <w:noWrap/>
          </w:tcPr>
          <w:p w14:paraId="3C087955" w14:textId="77777777" w:rsidR="00A57295" w:rsidRPr="00A57295" w:rsidRDefault="00A57295" w:rsidP="00A57295">
            <w:pPr>
              <w:spacing w:before="0"/>
              <w:ind w:left="0" w:firstLine="0"/>
              <w:jc w:val="center"/>
              <w:rPr>
                <w:rFonts w:cstheme="minorHAnsi"/>
                <w:sz w:val="24"/>
                <w:szCs w:val="24"/>
              </w:rPr>
            </w:pPr>
            <w:r w:rsidRPr="00A57295">
              <w:rPr>
                <w:rFonts w:ascii="Calibri" w:hAnsi="Calibri" w:cs="Calibr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2C238307"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14%</w:t>
            </w:r>
          </w:p>
        </w:tc>
        <w:tc>
          <w:tcPr>
            <w:tcW w:w="803" w:type="dxa"/>
            <w:tcBorders>
              <w:top w:val="nil"/>
              <w:left w:val="nil"/>
              <w:bottom w:val="single" w:sz="4" w:space="0" w:color="auto"/>
              <w:right w:val="single" w:sz="4" w:space="0" w:color="auto"/>
            </w:tcBorders>
            <w:shd w:val="clear" w:color="000000" w:fill="FFFFFF"/>
            <w:noWrap/>
            <w:vAlign w:val="center"/>
          </w:tcPr>
          <w:p w14:paraId="69667284"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24%</w:t>
            </w:r>
          </w:p>
        </w:tc>
        <w:tc>
          <w:tcPr>
            <w:tcW w:w="946" w:type="dxa"/>
            <w:tcBorders>
              <w:top w:val="nil"/>
              <w:left w:val="nil"/>
              <w:bottom w:val="single" w:sz="4" w:space="0" w:color="auto"/>
              <w:right w:val="single" w:sz="4" w:space="0" w:color="auto"/>
            </w:tcBorders>
            <w:shd w:val="clear" w:color="000000" w:fill="FFFFFF"/>
            <w:noWrap/>
            <w:vAlign w:val="center"/>
          </w:tcPr>
          <w:p w14:paraId="1A441D07"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15%</w:t>
            </w:r>
          </w:p>
        </w:tc>
        <w:tc>
          <w:tcPr>
            <w:tcW w:w="1082" w:type="dxa"/>
            <w:tcBorders>
              <w:top w:val="nil"/>
              <w:left w:val="nil"/>
              <w:bottom w:val="single" w:sz="4" w:space="0" w:color="auto"/>
              <w:right w:val="single" w:sz="4" w:space="0" w:color="auto"/>
            </w:tcBorders>
            <w:shd w:val="clear" w:color="000000" w:fill="FFFFFF"/>
            <w:noWrap/>
            <w:vAlign w:val="center"/>
          </w:tcPr>
          <w:p w14:paraId="421A5EAC"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32%</w:t>
            </w:r>
          </w:p>
        </w:tc>
        <w:tc>
          <w:tcPr>
            <w:tcW w:w="1082" w:type="dxa"/>
            <w:tcBorders>
              <w:top w:val="nil"/>
              <w:left w:val="nil"/>
              <w:bottom w:val="single" w:sz="4" w:space="0" w:color="auto"/>
              <w:right w:val="single" w:sz="4" w:space="0" w:color="auto"/>
            </w:tcBorders>
            <w:shd w:val="clear" w:color="000000" w:fill="FFFFFF"/>
            <w:noWrap/>
            <w:vAlign w:val="center"/>
          </w:tcPr>
          <w:p w14:paraId="08AED11E"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5%</w:t>
            </w:r>
          </w:p>
        </w:tc>
        <w:tc>
          <w:tcPr>
            <w:tcW w:w="1082" w:type="dxa"/>
            <w:tcBorders>
              <w:top w:val="nil"/>
              <w:left w:val="nil"/>
              <w:bottom w:val="single" w:sz="4" w:space="0" w:color="auto"/>
              <w:right w:val="single" w:sz="4" w:space="0" w:color="auto"/>
            </w:tcBorders>
            <w:shd w:val="clear" w:color="000000" w:fill="FFFFFF"/>
            <w:noWrap/>
            <w:vAlign w:val="center"/>
          </w:tcPr>
          <w:p w14:paraId="35991D34"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6%</w:t>
            </w:r>
          </w:p>
        </w:tc>
        <w:tc>
          <w:tcPr>
            <w:tcW w:w="1082" w:type="dxa"/>
            <w:tcBorders>
              <w:top w:val="nil"/>
              <w:left w:val="nil"/>
              <w:bottom w:val="single" w:sz="4" w:space="0" w:color="auto"/>
              <w:right w:val="single" w:sz="4" w:space="0" w:color="auto"/>
            </w:tcBorders>
            <w:shd w:val="clear" w:color="000000" w:fill="FFFFFF"/>
            <w:noWrap/>
            <w:vAlign w:val="center"/>
          </w:tcPr>
          <w:p w14:paraId="4E021B4C"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4%</w:t>
            </w:r>
          </w:p>
        </w:tc>
      </w:tr>
      <w:tr w:rsidR="00A57295" w:rsidRPr="00A57295" w14:paraId="59BE265F" w14:textId="77777777" w:rsidTr="00584D1B">
        <w:trPr>
          <w:trHeight w:val="408"/>
        </w:trPr>
        <w:tc>
          <w:tcPr>
            <w:tcW w:w="8675" w:type="dxa"/>
            <w:gridSpan w:val="8"/>
            <w:tcBorders>
              <w:right w:val="single" w:sz="4" w:space="0" w:color="auto"/>
            </w:tcBorders>
            <w:noWrap/>
          </w:tcPr>
          <w:p w14:paraId="7F28C297" w14:textId="77777777" w:rsidR="00A57295" w:rsidRPr="00A57295" w:rsidRDefault="00A57295" w:rsidP="00A57295">
            <w:pPr>
              <w:spacing w:before="0"/>
              <w:ind w:left="0" w:firstLine="0"/>
              <w:jc w:val="left"/>
              <w:rPr>
                <w:rFonts w:ascii="Calibri" w:hAnsi="Calibri" w:cs="Calibri"/>
                <w:b/>
                <w:bCs/>
                <w:color w:val="000000"/>
                <w:sz w:val="24"/>
                <w:szCs w:val="24"/>
              </w:rPr>
            </w:pPr>
            <w:r w:rsidRPr="00A57295">
              <w:rPr>
                <w:rFonts w:ascii="Calibri" w:hAnsi="Calibri" w:cs="Calibri"/>
                <w:b/>
                <w:bCs/>
                <w:color w:val="000000"/>
                <w:sz w:val="24"/>
                <w:szCs w:val="24"/>
              </w:rPr>
              <w:t>I enjoy the way my course is taught.</w:t>
            </w:r>
          </w:p>
        </w:tc>
      </w:tr>
      <w:tr w:rsidR="00A57295" w:rsidRPr="00A57295" w14:paraId="06B2096F" w14:textId="77777777" w:rsidTr="00584D1B">
        <w:trPr>
          <w:trHeight w:val="408"/>
        </w:trPr>
        <w:tc>
          <w:tcPr>
            <w:tcW w:w="1555" w:type="dxa"/>
            <w:noWrap/>
          </w:tcPr>
          <w:p w14:paraId="6ED2ECBD"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D113E2"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18%</w:t>
            </w:r>
          </w:p>
        </w:tc>
        <w:tc>
          <w:tcPr>
            <w:tcW w:w="803" w:type="dxa"/>
            <w:tcBorders>
              <w:top w:val="single" w:sz="4" w:space="0" w:color="auto"/>
              <w:left w:val="nil"/>
              <w:bottom w:val="single" w:sz="4" w:space="0" w:color="auto"/>
              <w:right w:val="single" w:sz="4" w:space="0" w:color="auto"/>
            </w:tcBorders>
            <w:shd w:val="clear" w:color="000000" w:fill="FFFFFF"/>
            <w:noWrap/>
            <w:vAlign w:val="center"/>
          </w:tcPr>
          <w:p w14:paraId="6BF49D71"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38%</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2248D7D0"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20%</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5F8BFF6E"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9%</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18D319FF"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59908DA"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5%</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AF57C66"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w:t>
            </w:r>
          </w:p>
        </w:tc>
      </w:tr>
      <w:tr w:rsidR="00A57295" w:rsidRPr="00A57295" w14:paraId="39E468E0" w14:textId="77777777" w:rsidTr="00584D1B">
        <w:trPr>
          <w:trHeight w:val="408"/>
        </w:trPr>
        <w:tc>
          <w:tcPr>
            <w:tcW w:w="1555" w:type="dxa"/>
            <w:noWrap/>
          </w:tcPr>
          <w:p w14:paraId="77209986"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Racialised Groups (RG)</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AE9E58"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21%</w:t>
            </w:r>
          </w:p>
        </w:tc>
        <w:tc>
          <w:tcPr>
            <w:tcW w:w="803" w:type="dxa"/>
            <w:tcBorders>
              <w:top w:val="single" w:sz="4" w:space="0" w:color="auto"/>
              <w:left w:val="nil"/>
              <w:bottom w:val="single" w:sz="4" w:space="0" w:color="auto"/>
              <w:right w:val="single" w:sz="4" w:space="0" w:color="auto"/>
            </w:tcBorders>
            <w:shd w:val="clear" w:color="000000" w:fill="FFFFFF"/>
            <w:noWrap/>
            <w:vAlign w:val="center"/>
          </w:tcPr>
          <w:p w14:paraId="1DFD68C4"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34%</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1DA8F608"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19%</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5F347AD"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1111AF96"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8%</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E89CB28"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743AA2E"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w:t>
            </w:r>
          </w:p>
        </w:tc>
      </w:tr>
      <w:tr w:rsidR="00A57295" w:rsidRPr="00A57295" w14:paraId="086DDF23" w14:textId="77777777" w:rsidTr="00584D1B">
        <w:trPr>
          <w:trHeight w:val="408"/>
        </w:trPr>
        <w:tc>
          <w:tcPr>
            <w:tcW w:w="8675" w:type="dxa"/>
            <w:gridSpan w:val="8"/>
            <w:tcBorders>
              <w:right w:val="single" w:sz="4" w:space="0" w:color="auto"/>
            </w:tcBorders>
            <w:noWrap/>
          </w:tcPr>
          <w:p w14:paraId="0A981BC4" w14:textId="77777777" w:rsidR="00A57295" w:rsidRPr="00A57295" w:rsidRDefault="00A57295" w:rsidP="00A57295">
            <w:pPr>
              <w:spacing w:before="0"/>
              <w:ind w:left="0" w:firstLine="0"/>
              <w:jc w:val="left"/>
              <w:rPr>
                <w:rFonts w:ascii="Calibri" w:hAnsi="Calibri" w:cs="Calibri"/>
                <w:b/>
                <w:bCs/>
                <w:color w:val="000000"/>
                <w:sz w:val="24"/>
                <w:szCs w:val="24"/>
              </w:rPr>
            </w:pPr>
            <w:r w:rsidRPr="00A57295">
              <w:rPr>
                <w:rFonts w:ascii="Calibri" w:hAnsi="Calibri" w:cs="Calibri"/>
                <w:b/>
                <w:bCs/>
                <w:color w:val="000000"/>
                <w:sz w:val="24"/>
                <w:szCs w:val="24"/>
              </w:rPr>
              <w:t>I am comfortable contributing to group discussions.</w:t>
            </w:r>
          </w:p>
        </w:tc>
      </w:tr>
      <w:tr w:rsidR="00A57295" w:rsidRPr="00A57295" w14:paraId="74A26EA0" w14:textId="77777777" w:rsidTr="00584D1B">
        <w:trPr>
          <w:trHeight w:val="408"/>
        </w:trPr>
        <w:tc>
          <w:tcPr>
            <w:tcW w:w="1555" w:type="dxa"/>
            <w:noWrap/>
          </w:tcPr>
          <w:p w14:paraId="7A15E647"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302436"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22%</w:t>
            </w:r>
          </w:p>
        </w:tc>
        <w:tc>
          <w:tcPr>
            <w:tcW w:w="803" w:type="dxa"/>
            <w:tcBorders>
              <w:top w:val="single" w:sz="4" w:space="0" w:color="auto"/>
              <w:left w:val="nil"/>
              <w:bottom w:val="single" w:sz="4" w:space="0" w:color="auto"/>
              <w:right w:val="single" w:sz="4" w:space="0" w:color="auto"/>
            </w:tcBorders>
            <w:shd w:val="clear" w:color="000000" w:fill="FFFFFF"/>
            <w:noWrap/>
            <w:vAlign w:val="center"/>
          </w:tcPr>
          <w:p w14:paraId="12E9ED2F"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43%</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333CD514"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FC7322A"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6%</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57DC3D30"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8%</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72442AA"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51E40A3"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w:t>
            </w:r>
          </w:p>
        </w:tc>
      </w:tr>
      <w:tr w:rsidR="00A57295" w:rsidRPr="00A57295" w14:paraId="20C079D0" w14:textId="77777777" w:rsidTr="00584D1B">
        <w:trPr>
          <w:trHeight w:val="408"/>
        </w:trPr>
        <w:tc>
          <w:tcPr>
            <w:tcW w:w="1555" w:type="dxa"/>
            <w:noWrap/>
          </w:tcPr>
          <w:p w14:paraId="167ADFEC"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02ED1484"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27%</w:t>
            </w:r>
          </w:p>
        </w:tc>
        <w:tc>
          <w:tcPr>
            <w:tcW w:w="803" w:type="dxa"/>
            <w:tcBorders>
              <w:top w:val="nil"/>
              <w:left w:val="nil"/>
              <w:bottom w:val="single" w:sz="4" w:space="0" w:color="auto"/>
              <w:right w:val="single" w:sz="4" w:space="0" w:color="auto"/>
            </w:tcBorders>
            <w:shd w:val="clear" w:color="000000" w:fill="FFFFFF"/>
            <w:noWrap/>
            <w:vAlign w:val="center"/>
          </w:tcPr>
          <w:p w14:paraId="5C38ACC5"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41%</w:t>
            </w:r>
          </w:p>
        </w:tc>
        <w:tc>
          <w:tcPr>
            <w:tcW w:w="946" w:type="dxa"/>
            <w:tcBorders>
              <w:top w:val="nil"/>
              <w:left w:val="nil"/>
              <w:bottom w:val="single" w:sz="4" w:space="0" w:color="auto"/>
              <w:right w:val="single" w:sz="4" w:space="0" w:color="auto"/>
            </w:tcBorders>
            <w:shd w:val="clear" w:color="000000" w:fill="FFFFFF"/>
            <w:noWrap/>
            <w:vAlign w:val="center"/>
          </w:tcPr>
          <w:p w14:paraId="0548F0D7"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20%</w:t>
            </w:r>
          </w:p>
        </w:tc>
        <w:tc>
          <w:tcPr>
            <w:tcW w:w="1082" w:type="dxa"/>
            <w:tcBorders>
              <w:top w:val="nil"/>
              <w:left w:val="nil"/>
              <w:bottom w:val="single" w:sz="4" w:space="0" w:color="auto"/>
              <w:right w:val="single" w:sz="4" w:space="0" w:color="auto"/>
            </w:tcBorders>
            <w:shd w:val="clear" w:color="000000" w:fill="FFFFFF"/>
            <w:noWrap/>
            <w:vAlign w:val="center"/>
          </w:tcPr>
          <w:p w14:paraId="5A4C2878"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4%</w:t>
            </w:r>
          </w:p>
        </w:tc>
        <w:tc>
          <w:tcPr>
            <w:tcW w:w="1082" w:type="dxa"/>
            <w:tcBorders>
              <w:top w:val="nil"/>
              <w:left w:val="nil"/>
              <w:bottom w:val="single" w:sz="4" w:space="0" w:color="auto"/>
              <w:right w:val="single" w:sz="4" w:space="0" w:color="auto"/>
            </w:tcBorders>
            <w:shd w:val="clear" w:color="000000" w:fill="FFFFFF"/>
            <w:noWrap/>
            <w:vAlign w:val="center"/>
          </w:tcPr>
          <w:p w14:paraId="36B95E8F"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6%</w:t>
            </w:r>
          </w:p>
        </w:tc>
        <w:tc>
          <w:tcPr>
            <w:tcW w:w="1082" w:type="dxa"/>
            <w:tcBorders>
              <w:top w:val="nil"/>
              <w:left w:val="nil"/>
              <w:bottom w:val="single" w:sz="4" w:space="0" w:color="auto"/>
              <w:right w:val="single" w:sz="4" w:space="0" w:color="auto"/>
            </w:tcBorders>
            <w:shd w:val="clear" w:color="000000" w:fill="FFFFFF"/>
            <w:noWrap/>
            <w:vAlign w:val="center"/>
          </w:tcPr>
          <w:p w14:paraId="006D5B0F"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w:t>
            </w:r>
          </w:p>
        </w:tc>
        <w:tc>
          <w:tcPr>
            <w:tcW w:w="1082" w:type="dxa"/>
            <w:tcBorders>
              <w:top w:val="nil"/>
              <w:left w:val="nil"/>
              <w:bottom w:val="single" w:sz="4" w:space="0" w:color="auto"/>
              <w:right w:val="single" w:sz="4" w:space="0" w:color="auto"/>
            </w:tcBorders>
            <w:shd w:val="clear" w:color="000000" w:fill="FFFFFF"/>
            <w:noWrap/>
            <w:vAlign w:val="center"/>
          </w:tcPr>
          <w:p w14:paraId="7E4B1062"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0%</w:t>
            </w:r>
          </w:p>
        </w:tc>
      </w:tr>
      <w:tr w:rsidR="00A57295" w:rsidRPr="00A57295" w14:paraId="17C27052" w14:textId="77777777" w:rsidTr="00584D1B">
        <w:trPr>
          <w:trHeight w:val="408"/>
        </w:trPr>
        <w:tc>
          <w:tcPr>
            <w:tcW w:w="8675" w:type="dxa"/>
            <w:gridSpan w:val="8"/>
            <w:tcBorders>
              <w:right w:val="single" w:sz="4" w:space="0" w:color="auto"/>
            </w:tcBorders>
            <w:noWrap/>
          </w:tcPr>
          <w:p w14:paraId="130DE979" w14:textId="77777777" w:rsidR="00A57295" w:rsidRPr="00A57295" w:rsidRDefault="00A57295" w:rsidP="00A57295">
            <w:pPr>
              <w:spacing w:before="0"/>
              <w:ind w:left="0" w:firstLine="0"/>
              <w:jc w:val="left"/>
              <w:rPr>
                <w:rFonts w:ascii="Calibri" w:hAnsi="Calibri" w:cs="Calibri"/>
                <w:b/>
                <w:bCs/>
                <w:color w:val="000000"/>
                <w:sz w:val="24"/>
                <w:szCs w:val="24"/>
              </w:rPr>
            </w:pPr>
            <w:r w:rsidRPr="00A57295">
              <w:rPr>
                <w:rFonts w:ascii="Calibri" w:hAnsi="Calibri" w:cs="Calibri"/>
                <w:b/>
                <w:bCs/>
                <w:color w:val="000000"/>
                <w:sz w:val="24"/>
                <w:szCs w:val="24"/>
              </w:rPr>
              <w:t>I am comfortable approaching course tutors with any questions or queries.</w:t>
            </w:r>
          </w:p>
        </w:tc>
      </w:tr>
      <w:tr w:rsidR="00A57295" w:rsidRPr="00A57295" w14:paraId="6D487399" w14:textId="77777777" w:rsidTr="00584D1B">
        <w:trPr>
          <w:trHeight w:val="408"/>
        </w:trPr>
        <w:tc>
          <w:tcPr>
            <w:tcW w:w="1555" w:type="dxa"/>
            <w:noWrap/>
          </w:tcPr>
          <w:p w14:paraId="195BB775"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99C9C9"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26%</w:t>
            </w:r>
          </w:p>
        </w:tc>
        <w:tc>
          <w:tcPr>
            <w:tcW w:w="803" w:type="dxa"/>
            <w:tcBorders>
              <w:top w:val="single" w:sz="4" w:space="0" w:color="auto"/>
              <w:left w:val="nil"/>
              <w:bottom w:val="single" w:sz="4" w:space="0" w:color="auto"/>
              <w:right w:val="single" w:sz="4" w:space="0" w:color="auto"/>
            </w:tcBorders>
            <w:shd w:val="clear" w:color="000000" w:fill="FFFFFF"/>
            <w:noWrap/>
            <w:vAlign w:val="center"/>
          </w:tcPr>
          <w:p w14:paraId="1CDF0C66"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43%</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33EB5995"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6D86944"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174B4221"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5%</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D349918"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5E214E6"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w:t>
            </w:r>
          </w:p>
        </w:tc>
      </w:tr>
      <w:tr w:rsidR="00A57295" w:rsidRPr="00A57295" w14:paraId="24771B66" w14:textId="77777777" w:rsidTr="00584D1B">
        <w:trPr>
          <w:trHeight w:val="408"/>
        </w:trPr>
        <w:tc>
          <w:tcPr>
            <w:tcW w:w="1555" w:type="dxa"/>
            <w:noWrap/>
          </w:tcPr>
          <w:p w14:paraId="0F87AFB1"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636BDD8F"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29%</w:t>
            </w:r>
          </w:p>
        </w:tc>
        <w:tc>
          <w:tcPr>
            <w:tcW w:w="803" w:type="dxa"/>
            <w:tcBorders>
              <w:top w:val="nil"/>
              <w:left w:val="nil"/>
              <w:bottom w:val="single" w:sz="4" w:space="0" w:color="auto"/>
              <w:right w:val="single" w:sz="4" w:space="0" w:color="auto"/>
            </w:tcBorders>
            <w:shd w:val="clear" w:color="000000" w:fill="FFFFFF"/>
            <w:noWrap/>
            <w:vAlign w:val="center"/>
          </w:tcPr>
          <w:p w14:paraId="3C1FA2FF"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38%</w:t>
            </w:r>
          </w:p>
        </w:tc>
        <w:tc>
          <w:tcPr>
            <w:tcW w:w="946" w:type="dxa"/>
            <w:tcBorders>
              <w:top w:val="nil"/>
              <w:left w:val="nil"/>
              <w:bottom w:val="single" w:sz="4" w:space="0" w:color="auto"/>
              <w:right w:val="single" w:sz="4" w:space="0" w:color="auto"/>
            </w:tcBorders>
            <w:shd w:val="clear" w:color="000000" w:fill="FFFFFF"/>
            <w:noWrap/>
            <w:vAlign w:val="center"/>
          </w:tcPr>
          <w:p w14:paraId="24BCE7A1"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18%</w:t>
            </w:r>
          </w:p>
        </w:tc>
        <w:tc>
          <w:tcPr>
            <w:tcW w:w="1082" w:type="dxa"/>
            <w:tcBorders>
              <w:top w:val="nil"/>
              <w:left w:val="nil"/>
              <w:bottom w:val="single" w:sz="4" w:space="0" w:color="auto"/>
              <w:right w:val="single" w:sz="4" w:space="0" w:color="auto"/>
            </w:tcBorders>
            <w:shd w:val="clear" w:color="000000" w:fill="FFFFFF"/>
            <w:noWrap/>
            <w:vAlign w:val="center"/>
          </w:tcPr>
          <w:p w14:paraId="7E0EE0E7"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7%</w:t>
            </w:r>
          </w:p>
        </w:tc>
        <w:tc>
          <w:tcPr>
            <w:tcW w:w="1082" w:type="dxa"/>
            <w:tcBorders>
              <w:top w:val="nil"/>
              <w:left w:val="nil"/>
              <w:bottom w:val="single" w:sz="4" w:space="0" w:color="auto"/>
              <w:right w:val="single" w:sz="4" w:space="0" w:color="auto"/>
            </w:tcBorders>
            <w:shd w:val="clear" w:color="000000" w:fill="FFFFFF"/>
            <w:noWrap/>
            <w:vAlign w:val="center"/>
          </w:tcPr>
          <w:p w14:paraId="1BD700D2"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4%</w:t>
            </w:r>
          </w:p>
        </w:tc>
        <w:tc>
          <w:tcPr>
            <w:tcW w:w="1082" w:type="dxa"/>
            <w:tcBorders>
              <w:top w:val="nil"/>
              <w:left w:val="nil"/>
              <w:bottom w:val="single" w:sz="4" w:space="0" w:color="auto"/>
              <w:right w:val="single" w:sz="4" w:space="0" w:color="auto"/>
            </w:tcBorders>
            <w:shd w:val="clear" w:color="000000" w:fill="FFFFFF"/>
            <w:noWrap/>
            <w:vAlign w:val="center"/>
          </w:tcPr>
          <w:p w14:paraId="2247385B"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5%</w:t>
            </w:r>
          </w:p>
        </w:tc>
        <w:tc>
          <w:tcPr>
            <w:tcW w:w="1082" w:type="dxa"/>
            <w:tcBorders>
              <w:top w:val="nil"/>
              <w:left w:val="nil"/>
              <w:bottom w:val="single" w:sz="4" w:space="0" w:color="auto"/>
              <w:right w:val="single" w:sz="4" w:space="0" w:color="auto"/>
            </w:tcBorders>
            <w:shd w:val="clear" w:color="000000" w:fill="FFFFFF"/>
            <w:noWrap/>
            <w:vAlign w:val="center"/>
          </w:tcPr>
          <w:p w14:paraId="2149BA27"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0%</w:t>
            </w:r>
          </w:p>
        </w:tc>
      </w:tr>
    </w:tbl>
    <w:p w14:paraId="0862D87F" w14:textId="77777777" w:rsidR="00A57295" w:rsidRPr="00A57295" w:rsidRDefault="00A57295" w:rsidP="00A57295">
      <w:pPr>
        <w:spacing w:before="0" w:after="160" w:line="259" w:lineRule="auto"/>
        <w:ind w:left="0" w:firstLine="0"/>
        <w:jc w:val="left"/>
      </w:pPr>
    </w:p>
    <w:tbl>
      <w:tblPr>
        <w:tblStyle w:val="TableGrid"/>
        <w:tblW w:w="0" w:type="auto"/>
        <w:tblLook w:val="04A0" w:firstRow="1" w:lastRow="0" w:firstColumn="1" w:lastColumn="0" w:noHBand="0" w:noVBand="1"/>
      </w:tblPr>
      <w:tblGrid>
        <w:gridCol w:w="1555"/>
        <w:gridCol w:w="1043"/>
        <w:gridCol w:w="857"/>
        <w:gridCol w:w="946"/>
        <w:gridCol w:w="1082"/>
        <w:gridCol w:w="1082"/>
        <w:gridCol w:w="1082"/>
        <w:gridCol w:w="1082"/>
      </w:tblGrid>
      <w:tr w:rsidR="00A57295" w:rsidRPr="00A57295" w14:paraId="13032F7B" w14:textId="77777777" w:rsidTr="00584D1B">
        <w:trPr>
          <w:trHeight w:val="1075"/>
        </w:trPr>
        <w:tc>
          <w:tcPr>
            <w:tcW w:w="1555" w:type="dxa"/>
            <w:shd w:val="clear" w:color="auto" w:fill="FFFFFF" w:themeFill="background1"/>
            <w:noWrap/>
            <w:hideMark/>
          </w:tcPr>
          <w:p w14:paraId="53183BB4" w14:textId="77777777" w:rsidR="00A57295" w:rsidRPr="00A57295" w:rsidRDefault="00A57295" w:rsidP="00A57295">
            <w:pPr>
              <w:spacing w:before="0"/>
              <w:ind w:left="0" w:firstLine="0"/>
              <w:jc w:val="center"/>
              <w:rPr>
                <w:rFonts w:ascii="Calibri" w:hAnsi="Calibri" w:cs="Calibri"/>
                <w:b/>
                <w:bCs/>
                <w:sz w:val="24"/>
                <w:szCs w:val="24"/>
              </w:rPr>
            </w:pPr>
          </w:p>
          <w:p w14:paraId="63B751BD" w14:textId="77777777" w:rsidR="00A57295" w:rsidRPr="00A57295" w:rsidRDefault="00A57295" w:rsidP="00A57295">
            <w:pPr>
              <w:spacing w:before="0"/>
              <w:ind w:left="0" w:firstLine="0"/>
              <w:jc w:val="center"/>
              <w:rPr>
                <w:rFonts w:ascii="Calibri" w:hAnsi="Calibri" w:cs="Calibri"/>
                <w:b/>
                <w:bCs/>
                <w:sz w:val="24"/>
                <w:szCs w:val="24"/>
              </w:rPr>
            </w:pPr>
          </w:p>
          <w:p w14:paraId="0AC7A857" w14:textId="77777777" w:rsidR="00A57295" w:rsidRPr="00A57295" w:rsidRDefault="00A57295" w:rsidP="00A57295">
            <w:pPr>
              <w:spacing w:before="0"/>
              <w:ind w:left="0" w:firstLine="0"/>
              <w:jc w:val="center"/>
              <w:rPr>
                <w:rFonts w:ascii="Calibri" w:hAnsi="Calibri" w:cs="Calibri"/>
                <w:b/>
                <w:bCs/>
                <w:sz w:val="24"/>
                <w:szCs w:val="24"/>
              </w:rPr>
            </w:pPr>
            <w:r w:rsidRPr="00A57295">
              <w:rPr>
                <w:rFonts w:ascii="Calibri" w:hAnsi="Calibri" w:cs="Calibri"/>
                <w:b/>
                <w:bCs/>
                <w:sz w:val="24"/>
                <w:szCs w:val="24"/>
              </w:rPr>
              <w:t>Ethnicity</w:t>
            </w:r>
          </w:p>
        </w:tc>
        <w:tc>
          <w:tcPr>
            <w:tcW w:w="1043" w:type="dxa"/>
            <w:shd w:val="clear" w:color="auto" w:fill="FFFFFF" w:themeFill="background1"/>
            <w:hideMark/>
          </w:tcPr>
          <w:p w14:paraId="2891BB91" w14:textId="77777777" w:rsidR="00A57295" w:rsidRPr="00A57295" w:rsidRDefault="00A57295" w:rsidP="00A57295">
            <w:pPr>
              <w:spacing w:before="0"/>
              <w:ind w:left="0" w:firstLine="0"/>
              <w:jc w:val="center"/>
              <w:rPr>
                <w:rFonts w:ascii="Calibri" w:hAnsi="Calibri" w:cs="Calibri"/>
                <w:b/>
                <w:bCs/>
                <w:sz w:val="24"/>
                <w:szCs w:val="24"/>
              </w:rPr>
            </w:pPr>
          </w:p>
          <w:p w14:paraId="79D578B9" w14:textId="77777777" w:rsidR="00A57295" w:rsidRPr="00A57295" w:rsidRDefault="00A57295" w:rsidP="00A57295">
            <w:pPr>
              <w:spacing w:before="0"/>
              <w:ind w:left="0" w:firstLine="0"/>
              <w:jc w:val="center"/>
              <w:rPr>
                <w:rFonts w:ascii="Calibri" w:hAnsi="Calibri" w:cs="Calibri"/>
                <w:b/>
                <w:bCs/>
                <w:sz w:val="24"/>
                <w:szCs w:val="24"/>
              </w:rPr>
            </w:pPr>
            <w:r w:rsidRPr="00A57295">
              <w:rPr>
                <w:rFonts w:ascii="Calibri" w:hAnsi="Calibri" w:cs="Calibri"/>
                <w:b/>
                <w:bCs/>
                <w:sz w:val="24"/>
                <w:szCs w:val="24"/>
              </w:rPr>
              <w:t>Strongly Agree</w:t>
            </w:r>
          </w:p>
        </w:tc>
        <w:tc>
          <w:tcPr>
            <w:tcW w:w="857" w:type="dxa"/>
            <w:shd w:val="clear" w:color="auto" w:fill="FFFFFF" w:themeFill="background1"/>
            <w:hideMark/>
          </w:tcPr>
          <w:p w14:paraId="0D854340" w14:textId="77777777" w:rsidR="00A57295" w:rsidRPr="00A57295" w:rsidRDefault="00A57295" w:rsidP="00A57295">
            <w:pPr>
              <w:spacing w:before="0"/>
              <w:ind w:left="0" w:firstLine="0"/>
              <w:jc w:val="center"/>
              <w:rPr>
                <w:rFonts w:ascii="Calibri" w:hAnsi="Calibri" w:cs="Calibri"/>
                <w:b/>
                <w:bCs/>
                <w:sz w:val="24"/>
                <w:szCs w:val="24"/>
              </w:rPr>
            </w:pPr>
          </w:p>
          <w:p w14:paraId="4C71B369" w14:textId="77777777" w:rsidR="00A57295" w:rsidRPr="00A57295" w:rsidRDefault="00A57295" w:rsidP="00A57295">
            <w:pPr>
              <w:spacing w:before="0"/>
              <w:ind w:left="0" w:firstLine="0"/>
              <w:jc w:val="center"/>
              <w:rPr>
                <w:rFonts w:ascii="Calibri" w:hAnsi="Calibri" w:cs="Calibri"/>
                <w:b/>
                <w:bCs/>
                <w:sz w:val="24"/>
                <w:szCs w:val="24"/>
              </w:rPr>
            </w:pPr>
            <w:r w:rsidRPr="00A57295">
              <w:rPr>
                <w:rFonts w:ascii="Calibri" w:hAnsi="Calibri" w:cs="Calibri"/>
                <w:b/>
                <w:bCs/>
                <w:sz w:val="24"/>
                <w:szCs w:val="24"/>
              </w:rPr>
              <w:t>Agree</w:t>
            </w:r>
          </w:p>
        </w:tc>
        <w:tc>
          <w:tcPr>
            <w:tcW w:w="946" w:type="dxa"/>
            <w:shd w:val="clear" w:color="auto" w:fill="FFFFFF" w:themeFill="background1"/>
            <w:hideMark/>
          </w:tcPr>
          <w:p w14:paraId="40FC8FB9" w14:textId="77777777" w:rsidR="00A57295" w:rsidRPr="00A57295" w:rsidRDefault="00A57295" w:rsidP="00A57295">
            <w:pPr>
              <w:spacing w:before="0"/>
              <w:ind w:left="0" w:firstLine="0"/>
              <w:jc w:val="center"/>
              <w:rPr>
                <w:rFonts w:ascii="Calibri" w:hAnsi="Calibri" w:cs="Calibri"/>
                <w:b/>
                <w:bCs/>
                <w:sz w:val="24"/>
                <w:szCs w:val="24"/>
              </w:rPr>
            </w:pPr>
          </w:p>
          <w:p w14:paraId="3422781C" w14:textId="77777777" w:rsidR="00A57295" w:rsidRPr="00A57295" w:rsidRDefault="00A57295" w:rsidP="00A57295">
            <w:pPr>
              <w:spacing w:before="0"/>
              <w:ind w:left="0" w:firstLine="0"/>
              <w:jc w:val="center"/>
              <w:rPr>
                <w:rFonts w:ascii="Calibri" w:hAnsi="Calibri" w:cs="Calibri"/>
                <w:b/>
                <w:bCs/>
                <w:sz w:val="24"/>
                <w:szCs w:val="24"/>
              </w:rPr>
            </w:pPr>
            <w:r w:rsidRPr="00A57295">
              <w:rPr>
                <w:rFonts w:ascii="Calibri" w:hAnsi="Calibri" w:cs="Calibri"/>
                <w:b/>
                <w:bCs/>
                <w:sz w:val="24"/>
                <w:szCs w:val="24"/>
              </w:rPr>
              <w:t>Slightly Agree</w:t>
            </w:r>
          </w:p>
        </w:tc>
        <w:tc>
          <w:tcPr>
            <w:tcW w:w="1082" w:type="dxa"/>
            <w:shd w:val="clear" w:color="auto" w:fill="FFFFFF" w:themeFill="background1"/>
            <w:hideMark/>
          </w:tcPr>
          <w:p w14:paraId="2966A416" w14:textId="77777777" w:rsidR="00A57295" w:rsidRPr="00A57295" w:rsidRDefault="00A57295" w:rsidP="00A57295">
            <w:pPr>
              <w:spacing w:before="0"/>
              <w:ind w:left="0" w:firstLine="0"/>
              <w:jc w:val="center"/>
              <w:rPr>
                <w:rFonts w:ascii="Calibri" w:hAnsi="Calibri" w:cs="Calibri"/>
                <w:b/>
                <w:bCs/>
                <w:sz w:val="24"/>
                <w:szCs w:val="24"/>
              </w:rPr>
            </w:pPr>
          </w:p>
          <w:p w14:paraId="61B1B8A1" w14:textId="77777777" w:rsidR="00A57295" w:rsidRPr="00A57295" w:rsidRDefault="00A57295" w:rsidP="00A57295">
            <w:pPr>
              <w:spacing w:before="0"/>
              <w:ind w:left="0" w:firstLine="0"/>
              <w:jc w:val="center"/>
              <w:rPr>
                <w:rFonts w:ascii="Calibri" w:hAnsi="Calibri" w:cs="Calibri"/>
                <w:b/>
                <w:bCs/>
                <w:sz w:val="24"/>
                <w:szCs w:val="24"/>
              </w:rPr>
            </w:pPr>
            <w:r w:rsidRPr="00A57295">
              <w:rPr>
                <w:rFonts w:ascii="Calibri" w:hAnsi="Calibri" w:cs="Calibri"/>
                <w:b/>
                <w:bCs/>
                <w:sz w:val="24"/>
                <w:szCs w:val="24"/>
              </w:rPr>
              <w:t>Neither Agree nor Disagree</w:t>
            </w:r>
          </w:p>
        </w:tc>
        <w:tc>
          <w:tcPr>
            <w:tcW w:w="1082" w:type="dxa"/>
            <w:shd w:val="clear" w:color="auto" w:fill="FFFFFF" w:themeFill="background1"/>
            <w:hideMark/>
          </w:tcPr>
          <w:p w14:paraId="7A04F41E" w14:textId="77777777" w:rsidR="00A57295" w:rsidRPr="00A57295" w:rsidRDefault="00A57295" w:rsidP="00A57295">
            <w:pPr>
              <w:spacing w:before="0"/>
              <w:ind w:left="0" w:firstLine="0"/>
              <w:jc w:val="center"/>
              <w:rPr>
                <w:rFonts w:ascii="Calibri" w:hAnsi="Calibri" w:cs="Calibri"/>
                <w:b/>
                <w:bCs/>
                <w:sz w:val="24"/>
                <w:szCs w:val="24"/>
              </w:rPr>
            </w:pPr>
          </w:p>
          <w:p w14:paraId="2B1617DD" w14:textId="77777777" w:rsidR="00A57295" w:rsidRPr="00A57295" w:rsidRDefault="00A57295" w:rsidP="00A57295">
            <w:pPr>
              <w:spacing w:before="0"/>
              <w:ind w:left="0" w:firstLine="0"/>
              <w:jc w:val="center"/>
              <w:rPr>
                <w:rFonts w:ascii="Calibri" w:hAnsi="Calibri" w:cs="Calibri"/>
                <w:b/>
                <w:bCs/>
                <w:sz w:val="24"/>
                <w:szCs w:val="24"/>
              </w:rPr>
            </w:pPr>
            <w:r w:rsidRPr="00A57295">
              <w:rPr>
                <w:rFonts w:ascii="Calibri" w:hAnsi="Calibri" w:cs="Calibri"/>
                <w:b/>
                <w:bCs/>
                <w:sz w:val="24"/>
                <w:szCs w:val="24"/>
              </w:rPr>
              <w:t>Slightly Disagree</w:t>
            </w:r>
          </w:p>
        </w:tc>
        <w:tc>
          <w:tcPr>
            <w:tcW w:w="1082" w:type="dxa"/>
            <w:shd w:val="clear" w:color="auto" w:fill="FFFFFF" w:themeFill="background1"/>
            <w:hideMark/>
          </w:tcPr>
          <w:p w14:paraId="099E4198" w14:textId="77777777" w:rsidR="00A57295" w:rsidRPr="00A57295" w:rsidRDefault="00A57295" w:rsidP="00A57295">
            <w:pPr>
              <w:spacing w:before="0"/>
              <w:ind w:left="0" w:firstLine="0"/>
              <w:jc w:val="center"/>
              <w:rPr>
                <w:rFonts w:ascii="Calibri" w:hAnsi="Calibri" w:cs="Calibri"/>
                <w:b/>
                <w:bCs/>
                <w:sz w:val="24"/>
                <w:szCs w:val="24"/>
              </w:rPr>
            </w:pPr>
          </w:p>
          <w:p w14:paraId="17472290" w14:textId="77777777" w:rsidR="00A57295" w:rsidRPr="00A57295" w:rsidRDefault="00A57295" w:rsidP="00A57295">
            <w:pPr>
              <w:spacing w:before="0"/>
              <w:ind w:left="0" w:firstLine="0"/>
              <w:jc w:val="center"/>
              <w:rPr>
                <w:rFonts w:ascii="Calibri" w:hAnsi="Calibri" w:cs="Calibri"/>
                <w:b/>
                <w:bCs/>
                <w:sz w:val="24"/>
                <w:szCs w:val="24"/>
              </w:rPr>
            </w:pPr>
            <w:r w:rsidRPr="00A57295">
              <w:rPr>
                <w:rFonts w:ascii="Calibri" w:hAnsi="Calibri" w:cs="Calibri"/>
                <w:b/>
                <w:bCs/>
                <w:sz w:val="24"/>
                <w:szCs w:val="24"/>
              </w:rPr>
              <w:t>Disagree</w:t>
            </w:r>
          </w:p>
        </w:tc>
        <w:tc>
          <w:tcPr>
            <w:tcW w:w="1082" w:type="dxa"/>
            <w:shd w:val="clear" w:color="auto" w:fill="FFFFFF" w:themeFill="background1"/>
            <w:hideMark/>
          </w:tcPr>
          <w:p w14:paraId="1F05A696" w14:textId="77777777" w:rsidR="00A57295" w:rsidRPr="00A57295" w:rsidRDefault="00A57295" w:rsidP="00A57295">
            <w:pPr>
              <w:spacing w:before="0"/>
              <w:ind w:left="0" w:firstLine="0"/>
              <w:jc w:val="center"/>
              <w:rPr>
                <w:rFonts w:ascii="Calibri" w:hAnsi="Calibri" w:cs="Calibri"/>
                <w:b/>
                <w:bCs/>
                <w:sz w:val="24"/>
                <w:szCs w:val="24"/>
              </w:rPr>
            </w:pPr>
          </w:p>
          <w:p w14:paraId="36D48BC7" w14:textId="77777777" w:rsidR="00A57295" w:rsidRPr="00A57295" w:rsidRDefault="00A57295" w:rsidP="00A57295">
            <w:pPr>
              <w:spacing w:before="0"/>
              <w:ind w:left="0" w:firstLine="0"/>
              <w:jc w:val="center"/>
              <w:rPr>
                <w:rFonts w:ascii="Calibri" w:hAnsi="Calibri" w:cs="Calibri"/>
                <w:b/>
                <w:bCs/>
                <w:sz w:val="24"/>
                <w:szCs w:val="24"/>
              </w:rPr>
            </w:pPr>
            <w:r w:rsidRPr="00A57295">
              <w:rPr>
                <w:rFonts w:ascii="Calibri" w:hAnsi="Calibri" w:cs="Calibri"/>
                <w:b/>
                <w:bCs/>
                <w:sz w:val="24"/>
                <w:szCs w:val="24"/>
              </w:rPr>
              <w:t>Strongly Disagree</w:t>
            </w:r>
          </w:p>
        </w:tc>
      </w:tr>
      <w:tr w:rsidR="00A57295" w:rsidRPr="00A57295" w14:paraId="6E7B823A" w14:textId="77777777" w:rsidTr="00584D1B">
        <w:trPr>
          <w:trHeight w:val="408"/>
        </w:trPr>
        <w:tc>
          <w:tcPr>
            <w:tcW w:w="8729" w:type="dxa"/>
            <w:gridSpan w:val="8"/>
            <w:shd w:val="clear" w:color="auto" w:fill="FFFFFF" w:themeFill="background1"/>
            <w:noWrap/>
          </w:tcPr>
          <w:p w14:paraId="7C414185" w14:textId="77777777" w:rsidR="00A57295" w:rsidRPr="00A57295" w:rsidRDefault="00A57295" w:rsidP="00A57295">
            <w:pPr>
              <w:spacing w:before="0"/>
              <w:ind w:left="0" w:firstLine="0"/>
              <w:rPr>
                <w:rFonts w:ascii="Calibri" w:hAnsi="Calibri" w:cs="Calibri"/>
                <w:b/>
                <w:bCs/>
                <w:sz w:val="24"/>
                <w:szCs w:val="24"/>
              </w:rPr>
            </w:pPr>
            <w:r w:rsidRPr="00A57295">
              <w:rPr>
                <w:rFonts w:ascii="Calibri" w:hAnsi="Calibri" w:cs="Calibri"/>
                <w:b/>
                <w:bCs/>
                <w:sz w:val="24"/>
                <w:szCs w:val="24"/>
              </w:rPr>
              <w:t>I am happy with the way my course is assessed.</w:t>
            </w:r>
          </w:p>
        </w:tc>
      </w:tr>
      <w:tr w:rsidR="00A57295" w:rsidRPr="00A57295" w14:paraId="2DFB6CA7" w14:textId="77777777" w:rsidTr="00584D1B">
        <w:trPr>
          <w:trHeight w:val="408"/>
        </w:trPr>
        <w:tc>
          <w:tcPr>
            <w:tcW w:w="1555" w:type="dxa"/>
            <w:noWrap/>
          </w:tcPr>
          <w:p w14:paraId="133FCF1A"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F8DECE"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14%</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13884DD2"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48%</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6F1E219E"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20%</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1FC8A4E"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9%</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052BF5C"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183EAFE"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CDAB917"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w:t>
            </w:r>
          </w:p>
        </w:tc>
      </w:tr>
      <w:tr w:rsidR="00A57295" w:rsidRPr="00A57295" w14:paraId="73C26F21" w14:textId="77777777" w:rsidTr="00584D1B">
        <w:trPr>
          <w:trHeight w:val="408"/>
        </w:trPr>
        <w:tc>
          <w:tcPr>
            <w:tcW w:w="1555" w:type="dxa"/>
            <w:noWrap/>
          </w:tcPr>
          <w:p w14:paraId="218411CB"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62AB6B64"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20%</w:t>
            </w:r>
          </w:p>
        </w:tc>
        <w:tc>
          <w:tcPr>
            <w:tcW w:w="857" w:type="dxa"/>
            <w:tcBorders>
              <w:top w:val="nil"/>
              <w:left w:val="nil"/>
              <w:bottom w:val="single" w:sz="4" w:space="0" w:color="auto"/>
              <w:right w:val="single" w:sz="4" w:space="0" w:color="auto"/>
            </w:tcBorders>
            <w:shd w:val="clear" w:color="000000" w:fill="FFFFFF"/>
            <w:noWrap/>
            <w:vAlign w:val="center"/>
          </w:tcPr>
          <w:p w14:paraId="6543C294"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42%</w:t>
            </w:r>
          </w:p>
        </w:tc>
        <w:tc>
          <w:tcPr>
            <w:tcW w:w="946" w:type="dxa"/>
            <w:tcBorders>
              <w:top w:val="nil"/>
              <w:left w:val="nil"/>
              <w:bottom w:val="single" w:sz="4" w:space="0" w:color="auto"/>
              <w:right w:val="single" w:sz="4" w:space="0" w:color="auto"/>
            </w:tcBorders>
            <w:shd w:val="clear" w:color="000000" w:fill="FFFFFF"/>
            <w:noWrap/>
            <w:vAlign w:val="center"/>
          </w:tcPr>
          <w:p w14:paraId="738C8D24"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18%</w:t>
            </w:r>
          </w:p>
        </w:tc>
        <w:tc>
          <w:tcPr>
            <w:tcW w:w="1082" w:type="dxa"/>
            <w:tcBorders>
              <w:top w:val="nil"/>
              <w:left w:val="nil"/>
              <w:bottom w:val="single" w:sz="4" w:space="0" w:color="auto"/>
              <w:right w:val="single" w:sz="4" w:space="0" w:color="auto"/>
            </w:tcBorders>
            <w:shd w:val="clear" w:color="000000" w:fill="FFFFFF"/>
            <w:noWrap/>
            <w:vAlign w:val="center"/>
          </w:tcPr>
          <w:p w14:paraId="720F9510"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8%</w:t>
            </w:r>
          </w:p>
        </w:tc>
        <w:tc>
          <w:tcPr>
            <w:tcW w:w="1082" w:type="dxa"/>
            <w:tcBorders>
              <w:top w:val="nil"/>
              <w:left w:val="nil"/>
              <w:bottom w:val="single" w:sz="4" w:space="0" w:color="auto"/>
              <w:right w:val="single" w:sz="4" w:space="0" w:color="auto"/>
            </w:tcBorders>
            <w:shd w:val="clear" w:color="000000" w:fill="FFFFFF"/>
            <w:noWrap/>
            <w:vAlign w:val="center"/>
          </w:tcPr>
          <w:p w14:paraId="5AD671BC"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6%</w:t>
            </w:r>
          </w:p>
        </w:tc>
        <w:tc>
          <w:tcPr>
            <w:tcW w:w="1082" w:type="dxa"/>
            <w:tcBorders>
              <w:top w:val="nil"/>
              <w:left w:val="nil"/>
              <w:bottom w:val="single" w:sz="4" w:space="0" w:color="auto"/>
              <w:right w:val="single" w:sz="4" w:space="0" w:color="auto"/>
            </w:tcBorders>
            <w:shd w:val="clear" w:color="000000" w:fill="FFFFFF"/>
            <w:noWrap/>
            <w:vAlign w:val="center"/>
          </w:tcPr>
          <w:p w14:paraId="6FD61AED"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5%</w:t>
            </w:r>
          </w:p>
        </w:tc>
        <w:tc>
          <w:tcPr>
            <w:tcW w:w="1082" w:type="dxa"/>
            <w:tcBorders>
              <w:top w:val="nil"/>
              <w:left w:val="nil"/>
              <w:bottom w:val="single" w:sz="4" w:space="0" w:color="auto"/>
              <w:right w:val="single" w:sz="4" w:space="0" w:color="auto"/>
            </w:tcBorders>
            <w:shd w:val="clear" w:color="000000" w:fill="FFFFFF"/>
            <w:noWrap/>
            <w:vAlign w:val="center"/>
          </w:tcPr>
          <w:p w14:paraId="03D3E9F1"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w:t>
            </w:r>
          </w:p>
        </w:tc>
      </w:tr>
      <w:tr w:rsidR="00A57295" w:rsidRPr="00A57295" w14:paraId="5B915594" w14:textId="77777777" w:rsidTr="00584D1B">
        <w:trPr>
          <w:trHeight w:val="408"/>
        </w:trPr>
        <w:tc>
          <w:tcPr>
            <w:tcW w:w="8729" w:type="dxa"/>
            <w:gridSpan w:val="8"/>
            <w:tcBorders>
              <w:right w:val="single" w:sz="4" w:space="0" w:color="auto"/>
            </w:tcBorders>
            <w:noWrap/>
          </w:tcPr>
          <w:p w14:paraId="052E481E" w14:textId="77777777" w:rsidR="00A57295" w:rsidRPr="00A57295" w:rsidRDefault="00A57295" w:rsidP="00A57295">
            <w:pPr>
              <w:spacing w:before="0"/>
              <w:ind w:left="0" w:firstLine="0"/>
              <w:jc w:val="left"/>
              <w:rPr>
                <w:rFonts w:ascii="Calibri" w:hAnsi="Calibri" w:cs="Calibri"/>
                <w:b/>
                <w:bCs/>
                <w:color w:val="000000"/>
                <w:sz w:val="24"/>
                <w:szCs w:val="24"/>
              </w:rPr>
            </w:pPr>
            <w:r w:rsidRPr="00A57295">
              <w:rPr>
                <w:rFonts w:ascii="Calibri" w:hAnsi="Calibri" w:cs="Calibri"/>
                <w:b/>
                <w:bCs/>
                <w:color w:val="000000"/>
                <w:sz w:val="24"/>
                <w:szCs w:val="24"/>
              </w:rPr>
              <w:t xml:space="preserve">I know where to go to get additional academic support </w:t>
            </w:r>
            <w:proofErr w:type="gramStart"/>
            <w:r w:rsidRPr="00A57295">
              <w:rPr>
                <w:rFonts w:ascii="Calibri" w:hAnsi="Calibri" w:cs="Calibri"/>
                <w:b/>
                <w:bCs/>
                <w:color w:val="000000"/>
                <w:sz w:val="24"/>
                <w:szCs w:val="24"/>
              </w:rPr>
              <w:t>if and when</w:t>
            </w:r>
            <w:proofErr w:type="gramEnd"/>
            <w:r w:rsidRPr="00A57295">
              <w:rPr>
                <w:rFonts w:ascii="Calibri" w:hAnsi="Calibri" w:cs="Calibri"/>
                <w:b/>
                <w:bCs/>
                <w:color w:val="000000"/>
                <w:sz w:val="24"/>
                <w:szCs w:val="24"/>
              </w:rPr>
              <w:t xml:space="preserve"> I need it.</w:t>
            </w:r>
          </w:p>
        </w:tc>
      </w:tr>
      <w:tr w:rsidR="00A57295" w:rsidRPr="00A57295" w14:paraId="43748F93" w14:textId="77777777" w:rsidTr="00584D1B">
        <w:trPr>
          <w:trHeight w:val="408"/>
        </w:trPr>
        <w:tc>
          <w:tcPr>
            <w:tcW w:w="1555" w:type="dxa"/>
            <w:noWrap/>
          </w:tcPr>
          <w:p w14:paraId="718CEED2"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B2E93F"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15%</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58AAF292"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44%</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3128BF54"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340CFC3"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6%</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86F21F0"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0A75D394"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4%</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54281A5"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w:t>
            </w:r>
          </w:p>
        </w:tc>
      </w:tr>
      <w:tr w:rsidR="00A57295" w:rsidRPr="00A57295" w14:paraId="3AFF07B1" w14:textId="77777777" w:rsidTr="00584D1B">
        <w:trPr>
          <w:trHeight w:val="408"/>
        </w:trPr>
        <w:tc>
          <w:tcPr>
            <w:tcW w:w="1555" w:type="dxa"/>
            <w:noWrap/>
          </w:tcPr>
          <w:p w14:paraId="69B4E52C"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5BC8C2F7"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21%</w:t>
            </w:r>
          </w:p>
        </w:tc>
        <w:tc>
          <w:tcPr>
            <w:tcW w:w="857" w:type="dxa"/>
            <w:tcBorders>
              <w:top w:val="nil"/>
              <w:left w:val="nil"/>
              <w:bottom w:val="single" w:sz="4" w:space="0" w:color="auto"/>
              <w:right w:val="single" w:sz="4" w:space="0" w:color="auto"/>
            </w:tcBorders>
            <w:shd w:val="clear" w:color="000000" w:fill="FFFFFF"/>
            <w:noWrap/>
            <w:vAlign w:val="center"/>
          </w:tcPr>
          <w:p w14:paraId="3FEC72D8"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41%</w:t>
            </w:r>
          </w:p>
        </w:tc>
        <w:tc>
          <w:tcPr>
            <w:tcW w:w="946" w:type="dxa"/>
            <w:tcBorders>
              <w:top w:val="nil"/>
              <w:left w:val="nil"/>
              <w:bottom w:val="single" w:sz="4" w:space="0" w:color="auto"/>
              <w:right w:val="single" w:sz="4" w:space="0" w:color="auto"/>
            </w:tcBorders>
            <w:shd w:val="clear" w:color="000000" w:fill="FFFFFF"/>
            <w:noWrap/>
            <w:vAlign w:val="center"/>
          </w:tcPr>
          <w:p w14:paraId="6CFE9EA2"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20%</w:t>
            </w:r>
          </w:p>
        </w:tc>
        <w:tc>
          <w:tcPr>
            <w:tcW w:w="1082" w:type="dxa"/>
            <w:tcBorders>
              <w:top w:val="nil"/>
              <w:left w:val="nil"/>
              <w:bottom w:val="single" w:sz="4" w:space="0" w:color="auto"/>
              <w:right w:val="single" w:sz="4" w:space="0" w:color="auto"/>
            </w:tcBorders>
            <w:shd w:val="clear" w:color="000000" w:fill="FFFFFF"/>
            <w:noWrap/>
            <w:vAlign w:val="center"/>
          </w:tcPr>
          <w:p w14:paraId="7F18A8B4"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8%</w:t>
            </w:r>
          </w:p>
        </w:tc>
        <w:tc>
          <w:tcPr>
            <w:tcW w:w="1082" w:type="dxa"/>
            <w:tcBorders>
              <w:top w:val="nil"/>
              <w:left w:val="nil"/>
              <w:bottom w:val="single" w:sz="4" w:space="0" w:color="auto"/>
              <w:right w:val="single" w:sz="4" w:space="0" w:color="auto"/>
            </w:tcBorders>
            <w:shd w:val="clear" w:color="000000" w:fill="FFFFFF"/>
            <w:noWrap/>
            <w:vAlign w:val="center"/>
          </w:tcPr>
          <w:p w14:paraId="700D0B55"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4%</w:t>
            </w:r>
          </w:p>
        </w:tc>
        <w:tc>
          <w:tcPr>
            <w:tcW w:w="1082" w:type="dxa"/>
            <w:tcBorders>
              <w:top w:val="nil"/>
              <w:left w:val="nil"/>
              <w:bottom w:val="single" w:sz="4" w:space="0" w:color="auto"/>
              <w:right w:val="single" w:sz="4" w:space="0" w:color="auto"/>
            </w:tcBorders>
            <w:shd w:val="clear" w:color="000000" w:fill="FFFFFF"/>
            <w:noWrap/>
            <w:vAlign w:val="center"/>
          </w:tcPr>
          <w:p w14:paraId="3F78A527"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4%</w:t>
            </w:r>
          </w:p>
        </w:tc>
        <w:tc>
          <w:tcPr>
            <w:tcW w:w="1082" w:type="dxa"/>
            <w:tcBorders>
              <w:top w:val="nil"/>
              <w:left w:val="nil"/>
              <w:bottom w:val="single" w:sz="4" w:space="0" w:color="auto"/>
              <w:right w:val="single" w:sz="4" w:space="0" w:color="auto"/>
            </w:tcBorders>
            <w:shd w:val="clear" w:color="000000" w:fill="FFFFFF"/>
            <w:noWrap/>
            <w:vAlign w:val="center"/>
          </w:tcPr>
          <w:p w14:paraId="1264AAF4"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w:t>
            </w:r>
          </w:p>
        </w:tc>
      </w:tr>
      <w:tr w:rsidR="00A57295" w:rsidRPr="00A57295" w14:paraId="21BD3022" w14:textId="77777777" w:rsidTr="00584D1B">
        <w:trPr>
          <w:trHeight w:val="408"/>
        </w:trPr>
        <w:tc>
          <w:tcPr>
            <w:tcW w:w="8729" w:type="dxa"/>
            <w:gridSpan w:val="8"/>
            <w:tcBorders>
              <w:right w:val="single" w:sz="4" w:space="0" w:color="auto"/>
            </w:tcBorders>
            <w:noWrap/>
          </w:tcPr>
          <w:p w14:paraId="64D6DBDA" w14:textId="77777777" w:rsidR="00A57295" w:rsidRPr="00A57295" w:rsidRDefault="00A57295" w:rsidP="00A57295">
            <w:pPr>
              <w:spacing w:before="0"/>
              <w:ind w:left="0" w:firstLine="0"/>
              <w:jc w:val="left"/>
              <w:rPr>
                <w:rFonts w:ascii="Calibri" w:hAnsi="Calibri" w:cs="Calibri"/>
                <w:b/>
                <w:bCs/>
                <w:color w:val="000000"/>
                <w:sz w:val="24"/>
                <w:szCs w:val="24"/>
              </w:rPr>
            </w:pPr>
            <w:r w:rsidRPr="00A57295">
              <w:rPr>
                <w:rFonts w:ascii="Calibri" w:hAnsi="Calibri" w:cs="Calibri"/>
                <w:b/>
                <w:bCs/>
                <w:color w:val="000000"/>
                <w:sz w:val="24"/>
                <w:szCs w:val="24"/>
              </w:rPr>
              <w:t>I regularly attend students' union events.</w:t>
            </w:r>
          </w:p>
        </w:tc>
      </w:tr>
      <w:tr w:rsidR="00A57295" w:rsidRPr="00A57295" w14:paraId="63B689F5" w14:textId="77777777" w:rsidTr="00584D1B">
        <w:trPr>
          <w:trHeight w:val="408"/>
        </w:trPr>
        <w:tc>
          <w:tcPr>
            <w:tcW w:w="1555" w:type="dxa"/>
            <w:noWrap/>
          </w:tcPr>
          <w:p w14:paraId="71EC5E71"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F009F1"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7ABA23CF"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51FCC46B"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9081F66"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9%</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7A986C9"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16%</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DA4BB17"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3AA34BF"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30%</w:t>
            </w:r>
          </w:p>
        </w:tc>
      </w:tr>
      <w:tr w:rsidR="00A57295" w:rsidRPr="00A57295" w14:paraId="155E844F" w14:textId="77777777" w:rsidTr="00584D1B">
        <w:trPr>
          <w:trHeight w:val="408"/>
        </w:trPr>
        <w:tc>
          <w:tcPr>
            <w:tcW w:w="1555" w:type="dxa"/>
            <w:noWrap/>
          </w:tcPr>
          <w:p w14:paraId="6CD75E88"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1D528224"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4%</w:t>
            </w:r>
          </w:p>
        </w:tc>
        <w:tc>
          <w:tcPr>
            <w:tcW w:w="857" w:type="dxa"/>
            <w:tcBorders>
              <w:top w:val="nil"/>
              <w:left w:val="nil"/>
              <w:bottom w:val="single" w:sz="4" w:space="0" w:color="auto"/>
              <w:right w:val="single" w:sz="4" w:space="0" w:color="auto"/>
            </w:tcBorders>
            <w:shd w:val="clear" w:color="000000" w:fill="FFFFFF"/>
            <w:noWrap/>
            <w:vAlign w:val="center"/>
          </w:tcPr>
          <w:p w14:paraId="015766F0"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5%</w:t>
            </w:r>
          </w:p>
        </w:tc>
        <w:tc>
          <w:tcPr>
            <w:tcW w:w="946" w:type="dxa"/>
            <w:tcBorders>
              <w:top w:val="nil"/>
              <w:left w:val="nil"/>
              <w:bottom w:val="single" w:sz="4" w:space="0" w:color="auto"/>
              <w:right w:val="single" w:sz="4" w:space="0" w:color="auto"/>
            </w:tcBorders>
            <w:shd w:val="clear" w:color="000000" w:fill="FFFFFF"/>
            <w:noWrap/>
            <w:vAlign w:val="center"/>
          </w:tcPr>
          <w:p w14:paraId="1114C016"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13%</w:t>
            </w:r>
          </w:p>
        </w:tc>
        <w:tc>
          <w:tcPr>
            <w:tcW w:w="1082" w:type="dxa"/>
            <w:tcBorders>
              <w:top w:val="nil"/>
              <w:left w:val="nil"/>
              <w:bottom w:val="single" w:sz="4" w:space="0" w:color="auto"/>
              <w:right w:val="single" w:sz="4" w:space="0" w:color="auto"/>
            </w:tcBorders>
            <w:shd w:val="clear" w:color="000000" w:fill="FFFFFF"/>
            <w:noWrap/>
            <w:vAlign w:val="center"/>
          </w:tcPr>
          <w:p w14:paraId="6419B6A0"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17%</w:t>
            </w:r>
          </w:p>
        </w:tc>
        <w:tc>
          <w:tcPr>
            <w:tcW w:w="1082" w:type="dxa"/>
            <w:tcBorders>
              <w:top w:val="nil"/>
              <w:left w:val="nil"/>
              <w:bottom w:val="single" w:sz="4" w:space="0" w:color="auto"/>
              <w:right w:val="single" w:sz="4" w:space="0" w:color="auto"/>
            </w:tcBorders>
            <w:shd w:val="clear" w:color="000000" w:fill="FFFFFF"/>
            <w:noWrap/>
            <w:vAlign w:val="center"/>
          </w:tcPr>
          <w:p w14:paraId="49800B07"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12%</w:t>
            </w:r>
          </w:p>
        </w:tc>
        <w:tc>
          <w:tcPr>
            <w:tcW w:w="1082" w:type="dxa"/>
            <w:tcBorders>
              <w:top w:val="nil"/>
              <w:left w:val="nil"/>
              <w:bottom w:val="single" w:sz="4" w:space="0" w:color="auto"/>
              <w:right w:val="single" w:sz="4" w:space="0" w:color="auto"/>
            </w:tcBorders>
            <w:shd w:val="clear" w:color="000000" w:fill="FFFFFF"/>
            <w:noWrap/>
            <w:vAlign w:val="center"/>
          </w:tcPr>
          <w:p w14:paraId="5033E71B"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26%</w:t>
            </w:r>
          </w:p>
        </w:tc>
        <w:tc>
          <w:tcPr>
            <w:tcW w:w="1082" w:type="dxa"/>
            <w:tcBorders>
              <w:top w:val="nil"/>
              <w:left w:val="nil"/>
              <w:bottom w:val="single" w:sz="4" w:space="0" w:color="auto"/>
              <w:right w:val="single" w:sz="4" w:space="0" w:color="auto"/>
            </w:tcBorders>
            <w:shd w:val="clear" w:color="000000" w:fill="FFFFFF"/>
            <w:noWrap/>
            <w:vAlign w:val="center"/>
          </w:tcPr>
          <w:p w14:paraId="7235CF4C"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23%</w:t>
            </w:r>
          </w:p>
        </w:tc>
      </w:tr>
      <w:tr w:rsidR="00A57295" w:rsidRPr="00A57295" w14:paraId="21B05B32" w14:textId="77777777" w:rsidTr="00584D1B">
        <w:trPr>
          <w:trHeight w:val="408"/>
        </w:trPr>
        <w:tc>
          <w:tcPr>
            <w:tcW w:w="8729" w:type="dxa"/>
            <w:gridSpan w:val="8"/>
            <w:tcBorders>
              <w:right w:val="single" w:sz="4" w:space="0" w:color="auto"/>
            </w:tcBorders>
            <w:noWrap/>
          </w:tcPr>
          <w:p w14:paraId="66067B2D" w14:textId="77777777" w:rsidR="00A57295" w:rsidRPr="00A57295" w:rsidRDefault="00A57295" w:rsidP="00A57295">
            <w:pPr>
              <w:spacing w:before="0"/>
              <w:ind w:left="0" w:firstLine="0"/>
              <w:jc w:val="left"/>
              <w:rPr>
                <w:rFonts w:ascii="Calibri" w:hAnsi="Calibri" w:cs="Calibri"/>
                <w:b/>
                <w:bCs/>
                <w:color w:val="000000"/>
                <w:sz w:val="24"/>
                <w:szCs w:val="24"/>
              </w:rPr>
            </w:pPr>
            <w:r w:rsidRPr="00A57295">
              <w:rPr>
                <w:rFonts w:ascii="Calibri" w:hAnsi="Calibri" w:cs="Calibri"/>
                <w:b/>
                <w:bCs/>
                <w:color w:val="000000"/>
                <w:sz w:val="24"/>
                <w:szCs w:val="24"/>
              </w:rPr>
              <w:t>I am a member, or am thinking of becoming a member, of one or more student societies.</w:t>
            </w:r>
          </w:p>
        </w:tc>
      </w:tr>
      <w:tr w:rsidR="00A57295" w:rsidRPr="00A57295" w14:paraId="23C2BD5D" w14:textId="77777777" w:rsidTr="00584D1B">
        <w:trPr>
          <w:trHeight w:val="408"/>
        </w:trPr>
        <w:tc>
          <w:tcPr>
            <w:tcW w:w="1555" w:type="dxa"/>
            <w:noWrap/>
          </w:tcPr>
          <w:p w14:paraId="05A74B95"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0B525D"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22%</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1363C5AE"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24%</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75A35C7B"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10%</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171FC456"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8%</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8BBCF37"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7%</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18093EC2"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5B960C9"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16%</w:t>
            </w:r>
          </w:p>
        </w:tc>
      </w:tr>
      <w:tr w:rsidR="00A57295" w:rsidRPr="00A57295" w14:paraId="247CB262" w14:textId="77777777" w:rsidTr="00584D1B">
        <w:trPr>
          <w:trHeight w:val="408"/>
        </w:trPr>
        <w:tc>
          <w:tcPr>
            <w:tcW w:w="1555" w:type="dxa"/>
            <w:noWrap/>
          </w:tcPr>
          <w:p w14:paraId="00E7510F"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451D6FBC"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17%</w:t>
            </w:r>
          </w:p>
        </w:tc>
        <w:tc>
          <w:tcPr>
            <w:tcW w:w="857" w:type="dxa"/>
            <w:tcBorders>
              <w:top w:val="nil"/>
              <w:left w:val="nil"/>
              <w:bottom w:val="single" w:sz="4" w:space="0" w:color="auto"/>
              <w:right w:val="single" w:sz="4" w:space="0" w:color="auto"/>
            </w:tcBorders>
            <w:shd w:val="clear" w:color="000000" w:fill="FFFFFF"/>
            <w:noWrap/>
            <w:vAlign w:val="center"/>
          </w:tcPr>
          <w:p w14:paraId="15545D7C"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21%</w:t>
            </w:r>
          </w:p>
        </w:tc>
        <w:tc>
          <w:tcPr>
            <w:tcW w:w="946" w:type="dxa"/>
            <w:tcBorders>
              <w:top w:val="nil"/>
              <w:left w:val="nil"/>
              <w:bottom w:val="single" w:sz="4" w:space="0" w:color="auto"/>
              <w:right w:val="single" w:sz="4" w:space="0" w:color="auto"/>
            </w:tcBorders>
            <w:shd w:val="clear" w:color="000000" w:fill="FFFFFF"/>
            <w:noWrap/>
            <w:vAlign w:val="center"/>
          </w:tcPr>
          <w:p w14:paraId="60932959"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20%</w:t>
            </w:r>
          </w:p>
        </w:tc>
        <w:tc>
          <w:tcPr>
            <w:tcW w:w="1082" w:type="dxa"/>
            <w:tcBorders>
              <w:top w:val="nil"/>
              <w:left w:val="nil"/>
              <w:bottom w:val="single" w:sz="4" w:space="0" w:color="auto"/>
              <w:right w:val="single" w:sz="4" w:space="0" w:color="auto"/>
            </w:tcBorders>
            <w:shd w:val="clear" w:color="000000" w:fill="FFFFFF"/>
            <w:noWrap/>
            <w:vAlign w:val="center"/>
          </w:tcPr>
          <w:p w14:paraId="08A62A3B"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19%</w:t>
            </w:r>
          </w:p>
        </w:tc>
        <w:tc>
          <w:tcPr>
            <w:tcW w:w="1082" w:type="dxa"/>
            <w:tcBorders>
              <w:top w:val="nil"/>
              <w:left w:val="nil"/>
              <w:bottom w:val="single" w:sz="4" w:space="0" w:color="auto"/>
              <w:right w:val="single" w:sz="4" w:space="0" w:color="auto"/>
            </w:tcBorders>
            <w:shd w:val="clear" w:color="000000" w:fill="FFFFFF"/>
            <w:noWrap/>
            <w:vAlign w:val="center"/>
          </w:tcPr>
          <w:p w14:paraId="69AEC650"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5%</w:t>
            </w:r>
          </w:p>
        </w:tc>
        <w:tc>
          <w:tcPr>
            <w:tcW w:w="1082" w:type="dxa"/>
            <w:tcBorders>
              <w:top w:val="nil"/>
              <w:left w:val="nil"/>
              <w:bottom w:val="single" w:sz="4" w:space="0" w:color="auto"/>
              <w:right w:val="single" w:sz="4" w:space="0" w:color="auto"/>
            </w:tcBorders>
            <w:shd w:val="clear" w:color="000000" w:fill="FFFFFF"/>
            <w:noWrap/>
            <w:vAlign w:val="center"/>
          </w:tcPr>
          <w:p w14:paraId="70FAE3B2"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11%</w:t>
            </w:r>
          </w:p>
        </w:tc>
        <w:tc>
          <w:tcPr>
            <w:tcW w:w="1082" w:type="dxa"/>
            <w:tcBorders>
              <w:top w:val="nil"/>
              <w:left w:val="nil"/>
              <w:bottom w:val="single" w:sz="4" w:space="0" w:color="auto"/>
              <w:right w:val="single" w:sz="4" w:space="0" w:color="auto"/>
            </w:tcBorders>
            <w:shd w:val="clear" w:color="000000" w:fill="FFFFFF"/>
            <w:noWrap/>
            <w:vAlign w:val="center"/>
          </w:tcPr>
          <w:p w14:paraId="63FE0E6F"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8%</w:t>
            </w:r>
          </w:p>
        </w:tc>
      </w:tr>
      <w:tr w:rsidR="00A57295" w:rsidRPr="00A57295" w14:paraId="0D282ED7" w14:textId="77777777" w:rsidTr="00584D1B">
        <w:trPr>
          <w:trHeight w:val="408"/>
        </w:trPr>
        <w:tc>
          <w:tcPr>
            <w:tcW w:w="8729" w:type="dxa"/>
            <w:gridSpan w:val="8"/>
            <w:tcBorders>
              <w:right w:val="single" w:sz="4" w:space="0" w:color="auto"/>
            </w:tcBorders>
            <w:noWrap/>
          </w:tcPr>
          <w:p w14:paraId="5ED42F51" w14:textId="77777777" w:rsidR="00A57295" w:rsidRPr="00A57295" w:rsidRDefault="00A57295" w:rsidP="00A57295">
            <w:pPr>
              <w:spacing w:before="0"/>
              <w:ind w:left="0" w:firstLine="0"/>
              <w:jc w:val="left"/>
              <w:rPr>
                <w:rFonts w:ascii="Calibri" w:hAnsi="Calibri" w:cs="Calibri"/>
                <w:b/>
                <w:bCs/>
                <w:color w:val="000000"/>
                <w:sz w:val="24"/>
                <w:szCs w:val="24"/>
              </w:rPr>
            </w:pPr>
            <w:r w:rsidRPr="00A57295">
              <w:rPr>
                <w:rFonts w:ascii="Calibri" w:hAnsi="Calibri" w:cs="Calibri"/>
                <w:b/>
                <w:bCs/>
                <w:color w:val="000000"/>
                <w:sz w:val="24"/>
                <w:szCs w:val="24"/>
              </w:rPr>
              <w:t>In my experience students from all racial and ethnic backgrounds are included equally at all students’ union events and societies.</w:t>
            </w:r>
          </w:p>
        </w:tc>
      </w:tr>
      <w:tr w:rsidR="00A57295" w:rsidRPr="00A57295" w14:paraId="149087ED" w14:textId="77777777" w:rsidTr="00584D1B">
        <w:trPr>
          <w:trHeight w:val="408"/>
        </w:trPr>
        <w:tc>
          <w:tcPr>
            <w:tcW w:w="1555" w:type="dxa"/>
            <w:noWrap/>
          </w:tcPr>
          <w:p w14:paraId="59999D9C"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4049A7"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16%</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3E567FA8"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29%</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176C30C4"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8%</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C9795C9"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41%</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4E5A1DE7"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23A179B"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9A89CB4"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0%</w:t>
            </w:r>
          </w:p>
        </w:tc>
      </w:tr>
      <w:tr w:rsidR="00A57295" w:rsidRPr="00A57295" w14:paraId="4A9923A2" w14:textId="77777777" w:rsidTr="00584D1B">
        <w:trPr>
          <w:trHeight w:val="408"/>
        </w:trPr>
        <w:tc>
          <w:tcPr>
            <w:tcW w:w="1555" w:type="dxa"/>
            <w:noWrap/>
          </w:tcPr>
          <w:p w14:paraId="07BB3D1B"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3523FC84"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20%</w:t>
            </w:r>
          </w:p>
        </w:tc>
        <w:tc>
          <w:tcPr>
            <w:tcW w:w="857" w:type="dxa"/>
            <w:tcBorders>
              <w:top w:val="nil"/>
              <w:left w:val="nil"/>
              <w:bottom w:val="single" w:sz="4" w:space="0" w:color="auto"/>
              <w:right w:val="single" w:sz="4" w:space="0" w:color="auto"/>
            </w:tcBorders>
            <w:shd w:val="clear" w:color="000000" w:fill="FFFFFF"/>
            <w:noWrap/>
            <w:vAlign w:val="center"/>
          </w:tcPr>
          <w:p w14:paraId="409B2746"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26%</w:t>
            </w:r>
          </w:p>
        </w:tc>
        <w:tc>
          <w:tcPr>
            <w:tcW w:w="946" w:type="dxa"/>
            <w:tcBorders>
              <w:top w:val="nil"/>
              <w:left w:val="nil"/>
              <w:bottom w:val="single" w:sz="4" w:space="0" w:color="auto"/>
              <w:right w:val="single" w:sz="4" w:space="0" w:color="auto"/>
            </w:tcBorders>
            <w:shd w:val="clear" w:color="000000" w:fill="FFFFFF"/>
            <w:noWrap/>
            <w:vAlign w:val="center"/>
          </w:tcPr>
          <w:p w14:paraId="1B3E81AC"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11%</w:t>
            </w:r>
          </w:p>
        </w:tc>
        <w:tc>
          <w:tcPr>
            <w:tcW w:w="1082" w:type="dxa"/>
            <w:tcBorders>
              <w:top w:val="nil"/>
              <w:left w:val="nil"/>
              <w:bottom w:val="single" w:sz="4" w:space="0" w:color="auto"/>
              <w:right w:val="single" w:sz="4" w:space="0" w:color="auto"/>
            </w:tcBorders>
            <w:shd w:val="clear" w:color="000000" w:fill="FFFFFF"/>
            <w:noWrap/>
            <w:vAlign w:val="center"/>
          </w:tcPr>
          <w:p w14:paraId="480163C6"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29%</w:t>
            </w:r>
          </w:p>
        </w:tc>
        <w:tc>
          <w:tcPr>
            <w:tcW w:w="1082" w:type="dxa"/>
            <w:tcBorders>
              <w:top w:val="nil"/>
              <w:left w:val="nil"/>
              <w:bottom w:val="single" w:sz="4" w:space="0" w:color="auto"/>
              <w:right w:val="single" w:sz="4" w:space="0" w:color="auto"/>
            </w:tcBorders>
            <w:shd w:val="clear" w:color="000000" w:fill="FFFFFF"/>
            <w:noWrap/>
            <w:vAlign w:val="center"/>
          </w:tcPr>
          <w:p w14:paraId="785D76EC"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7%</w:t>
            </w:r>
          </w:p>
        </w:tc>
        <w:tc>
          <w:tcPr>
            <w:tcW w:w="1082" w:type="dxa"/>
            <w:tcBorders>
              <w:top w:val="nil"/>
              <w:left w:val="nil"/>
              <w:bottom w:val="single" w:sz="4" w:space="0" w:color="auto"/>
              <w:right w:val="single" w:sz="4" w:space="0" w:color="auto"/>
            </w:tcBorders>
            <w:shd w:val="clear" w:color="000000" w:fill="FFFFFF"/>
            <w:noWrap/>
            <w:vAlign w:val="center"/>
          </w:tcPr>
          <w:p w14:paraId="34A82D54"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4%</w:t>
            </w:r>
          </w:p>
        </w:tc>
        <w:tc>
          <w:tcPr>
            <w:tcW w:w="1082" w:type="dxa"/>
            <w:tcBorders>
              <w:top w:val="nil"/>
              <w:left w:val="nil"/>
              <w:bottom w:val="single" w:sz="4" w:space="0" w:color="auto"/>
              <w:right w:val="single" w:sz="4" w:space="0" w:color="auto"/>
            </w:tcBorders>
            <w:shd w:val="clear" w:color="000000" w:fill="FFFFFF"/>
            <w:noWrap/>
            <w:vAlign w:val="center"/>
          </w:tcPr>
          <w:p w14:paraId="32DFB114"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w:t>
            </w:r>
          </w:p>
        </w:tc>
      </w:tr>
      <w:tr w:rsidR="00A57295" w:rsidRPr="00A57295" w14:paraId="3746C0AF" w14:textId="77777777" w:rsidTr="00584D1B">
        <w:trPr>
          <w:trHeight w:val="408"/>
        </w:trPr>
        <w:tc>
          <w:tcPr>
            <w:tcW w:w="8729" w:type="dxa"/>
            <w:gridSpan w:val="8"/>
            <w:tcBorders>
              <w:right w:val="single" w:sz="4" w:space="0" w:color="auto"/>
            </w:tcBorders>
            <w:noWrap/>
          </w:tcPr>
          <w:p w14:paraId="6FF8CFBF" w14:textId="77777777" w:rsidR="00A57295" w:rsidRPr="00A57295" w:rsidRDefault="00A57295" w:rsidP="00A57295">
            <w:pPr>
              <w:spacing w:before="0"/>
              <w:ind w:left="0" w:firstLine="0"/>
              <w:jc w:val="left"/>
              <w:rPr>
                <w:rFonts w:ascii="Calibri" w:hAnsi="Calibri" w:cs="Calibri"/>
                <w:b/>
                <w:bCs/>
                <w:color w:val="000000"/>
                <w:sz w:val="24"/>
                <w:szCs w:val="24"/>
              </w:rPr>
            </w:pPr>
            <w:r w:rsidRPr="00A57295">
              <w:rPr>
                <w:rFonts w:ascii="Calibri" w:hAnsi="Calibri" w:cs="Calibri"/>
                <w:b/>
                <w:bCs/>
                <w:color w:val="000000"/>
                <w:sz w:val="24"/>
                <w:szCs w:val="24"/>
              </w:rPr>
              <w:t>Racially offensive or inappropriate behaviours are not tolerated at events and activities organised by the students’ union.</w:t>
            </w:r>
          </w:p>
        </w:tc>
      </w:tr>
      <w:tr w:rsidR="00A57295" w:rsidRPr="00A57295" w14:paraId="37D59E70" w14:textId="77777777" w:rsidTr="00584D1B">
        <w:trPr>
          <w:trHeight w:val="408"/>
        </w:trPr>
        <w:tc>
          <w:tcPr>
            <w:tcW w:w="1555" w:type="dxa"/>
            <w:noWrap/>
          </w:tcPr>
          <w:p w14:paraId="305ABB70"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White (W)</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D58491"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31%</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14:paraId="514B7016"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31%</w:t>
            </w:r>
          </w:p>
        </w:tc>
        <w:tc>
          <w:tcPr>
            <w:tcW w:w="946" w:type="dxa"/>
            <w:tcBorders>
              <w:top w:val="single" w:sz="4" w:space="0" w:color="auto"/>
              <w:left w:val="nil"/>
              <w:bottom w:val="single" w:sz="4" w:space="0" w:color="auto"/>
              <w:right w:val="single" w:sz="4" w:space="0" w:color="auto"/>
            </w:tcBorders>
            <w:shd w:val="clear" w:color="000000" w:fill="FFFFFF"/>
            <w:noWrap/>
            <w:vAlign w:val="center"/>
          </w:tcPr>
          <w:p w14:paraId="5617EBC9"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8%</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6EBD5828"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29%</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70EBE413"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1%</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24999C53"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0%</w:t>
            </w:r>
          </w:p>
        </w:tc>
        <w:tc>
          <w:tcPr>
            <w:tcW w:w="1082" w:type="dxa"/>
            <w:tcBorders>
              <w:top w:val="single" w:sz="4" w:space="0" w:color="auto"/>
              <w:left w:val="nil"/>
              <w:bottom w:val="single" w:sz="4" w:space="0" w:color="auto"/>
              <w:right w:val="single" w:sz="4" w:space="0" w:color="auto"/>
            </w:tcBorders>
            <w:shd w:val="clear" w:color="000000" w:fill="FFFFFF"/>
            <w:noWrap/>
            <w:vAlign w:val="center"/>
          </w:tcPr>
          <w:p w14:paraId="340ED387"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0%</w:t>
            </w:r>
          </w:p>
        </w:tc>
      </w:tr>
      <w:tr w:rsidR="00A57295" w:rsidRPr="00A57295" w14:paraId="1AD25B32" w14:textId="77777777" w:rsidTr="00584D1B">
        <w:trPr>
          <w:trHeight w:val="408"/>
        </w:trPr>
        <w:tc>
          <w:tcPr>
            <w:tcW w:w="1555" w:type="dxa"/>
            <w:noWrap/>
          </w:tcPr>
          <w:p w14:paraId="192BF19A" w14:textId="77777777" w:rsidR="00A57295" w:rsidRPr="00A57295" w:rsidRDefault="00A57295" w:rsidP="00A57295">
            <w:pPr>
              <w:spacing w:before="0"/>
              <w:ind w:left="0" w:firstLine="0"/>
              <w:jc w:val="center"/>
              <w:rPr>
                <w:rFonts w:ascii="Calibri" w:hAnsi="Calibri" w:cs="Calibri"/>
                <w:sz w:val="24"/>
                <w:szCs w:val="24"/>
              </w:rPr>
            </w:pPr>
            <w:r w:rsidRPr="00A57295">
              <w:rPr>
                <w:rFonts w:ascii="Calibri" w:hAnsi="Calibri" w:cs="Calibri"/>
                <w:sz w:val="24"/>
                <w:szCs w:val="24"/>
              </w:rPr>
              <w:t>Racialised Groups (RG)</w:t>
            </w:r>
          </w:p>
        </w:tc>
        <w:tc>
          <w:tcPr>
            <w:tcW w:w="1043" w:type="dxa"/>
            <w:tcBorders>
              <w:top w:val="nil"/>
              <w:left w:val="single" w:sz="4" w:space="0" w:color="auto"/>
              <w:bottom w:val="single" w:sz="4" w:space="0" w:color="auto"/>
              <w:right w:val="single" w:sz="4" w:space="0" w:color="auto"/>
            </w:tcBorders>
            <w:shd w:val="clear" w:color="000000" w:fill="FFFFFF"/>
            <w:noWrap/>
            <w:vAlign w:val="center"/>
          </w:tcPr>
          <w:p w14:paraId="45E05C4A"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29%</w:t>
            </w:r>
          </w:p>
        </w:tc>
        <w:tc>
          <w:tcPr>
            <w:tcW w:w="857" w:type="dxa"/>
            <w:tcBorders>
              <w:top w:val="nil"/>
              <w:left w:val="nil"/>
              <w:bottom w:val="single" w:sz="4" w:space="0" w:color="auto"/>
              <w:right w:val="single" w:sz="4" w:space="0" w:color="auto"/>
            </w:tcBorders>
            <w:shd w:val="clear" w:color="000000" w:fill="FFFFFF"/>
            <w:noWrap/>
            <w:vAlign w:val="center"/>
          </w:tcPr>
          <w:p w14:paraId="4B415754"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28%</w:t>
            </w:r>
          </w:p>
        </w:tc>
        <w:tc>
          <w:tcPr>
            <w:tcW w:w="946" w:type="dxa"/>
            <w:tcBorders>
              <w:top w:val="nil"/>
              <w:left w:val="nil"/>
              <w:bottom w:val="single" w:sz="4" w:space="0" w:color="auto"/>
              <w:right w:val="single" w:sz="4" w:space="0" w:color="auto"/>
            </w:tcBorders>
            <w:shd w:val="clear" w:color="000000" w:fill="FFFFFF"/>
            <w:noWrap/>
            <w:vAlign w:val="center"/>
          </w:tcPr>
          <w:p w14:paraId="24C00031"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7%</w:t>
            </w:r>
          </w:p>
        </w:tc>
        <w:tc>
          <w:tcPr>
            <w:tcW w:w="1082" w:type="dxa"/>
            <w:tcBorders>
              <w:top w:val="nil"/>
              <w:left w:val="nil"/>
              <w:bottom w:val="single" w:sz="4" w:space="0" w:color="auto"/>
              <w:right w:val="single" w:sz="4" w:space="0" w:color="auto"/>
            </w:tcBorders>
            <w:shd w:val="clear" w:color="000000" w:fill="FFFFFF"/>
            <w:noWrap/>
            <w:vAlign w:val="center"/>
          </w:tcPr>
          <w:p w14:paraId="74D426FF"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29%</w:t>
            </w:r>
          </w:p>
        </w:tc>
        <w:tc>
          <w:tcPr>
            <w:tcW w:w="1082" w:type="dxa"/>
            <w:tcBorders>
              <w:top w:val="nil"/>
              <w:left w:val="nil"/>
              <w:bottom w:val="single" w:sz="4" w:space="0" w:color="auto"/>
              <w:right w:val="single" w:sz="4" w:space="0" w:color="auto"/>
            </w:tcBorders>
            <w:shd w:val="clear" w:color="000000" w:fill="FFFFFF"/>
            <w:noWrap/>
            <w:vAlign w:val="center"/>
          </w:tcPr>
          <w:p w14:paraId="09E9049E"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w:t>
            </w:r>
          </w:p>
        </w:tc>
        <w:tc>
          <w:tcPr>
            <w:tcW w:w="1082" w:type="dxa"/>
            <w:tcBorders>
              <w:top w:val="nil"/>
              <w:left w:val="nil"/>
              <w:bottom w:val="single" w:sz="4" w:space="0" w:color="auto"/>
              <w:right w:val="single" w:sz="4" w:space="0" w:color="auto"/>
            </w:tcBorders>
            <w:shd w:val="clear" w:color="000000" w:fill="FFFFFF"/>
            <w:noWrap/>
            <w:vAlign w:val="center"/>
          </w:tcPr>
          <w:p w14:paraId="4B62DE2A"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2%</w:t>
            </w:r>
          </w:p>
        </w:tc>
        <w:tc>
          <w:tcPr>
            <w:tcW w:w="1082" w:type="dxa"/>
            <w:tcBorders>
              <w:top w:val="nil"/>
              <w:left w:val="nil"/>
              <w:bottom w:val="single" w:sz="4" w:space="0" w:color="auto"/>
              <w:right w:val="single" w:sz="4" w:space="0" w:color="auto"/>
            </w:tcBorders>
            <w:shd w:val="clear" w:color="000000" w:fill="FFFFFF"/>
            <w:noWrap/>
            <w:vAlign w:val="center"/>
          </w:tcPr>
          <w:p w14:paraId="2AF1D703" w14:textId="77777777" w:rsidR="00A57295" w:rsidRPr="00A57295" w:rsidRDefault="00A57295" w:rsidP="00A57295">
            <w:pPr>
              <w:spacing w:before="0"/>
              <w:ind w:left="0" w:firstLine="0"/>
              <w:jc w:val="center"/>
              <w:rPr>
                <w:rFonts w:ascii="Calibri" w:hAnsi="Calibri" w:cs="Calibri"/>
                <w:color w:val="000000"/>
                <w:sz w:val="24"/>
                <w:szCs w:val="24"/>
              </w:rPr>
            </w:pPr>
            <w:r w:rsidRPr="00A57295">
              <w:rPr>
                <w:rFonts w:ascii="Calibri" w:hAnsi="Calibri" w:cs="Calibri"/>
                <w:color w:val="000000"/>
                <w:sz w:val="24"/>
                <w:szCs w:val="24"/>
              </w:rPr>
              <w:t>3%</w:t>
            </w:r>
          </w:p>
        </w:tc>
      </w:tr>
    </w:tbl>
    <w:p w14:paraId="13013D1F" w14:textId="77777777" w:rsidR="00A57295" w:rsidRPr="00A57295" w:rsidRDefault="00A57295" w:rsidP="00A57295">
      <w:pPr>
        <w:spacing w:before="0" w:after="160" w:line="259" w:lineRule="auto"/>
        <w:ind w:left="0" w:firstLine="0"/>
        <w:jc w:val="left"/>
      </w:pPr>
    </w:p>
    <w:p w14:paraId="2B6495DB" w14:textId="77777777" w:rsidR="00A57295" w:rsidRPr="00A57295" w:rsidRDefault="00A57295" w:rsidP="00A57295"/>
    <w:sectPr w:rsidR="00A57295" w:rsidRPr="00A57295" w:rsidSect="001E4D16">
      <w:footerReference w:type="default" r:id="rId1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A880F" w14:textId="77777777" w:rsidR="00E86CEB" w:rsidRDefault="00E86CEB" w:rsidP="00E8510A">
      <w:pPr>
        <w:spacing w:before="0"/>
      </w:pPr>
      <w:r>
        <w:separator/>
      </w:r>
    </w:p>
  </w:endnote>
  <w:endnote w:type="continuationSeparator" w:id="0">
    <w:p w14:paraId="66D9F20A" w14:textId="77777777" w:rsidR="00E86CEB" w:rsidRDefault="00E86CEB" w:rsidP="00E8510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6836526"/>
      <w:docPartObj>
        <w:docPartGallery w:val="Page Numbers (Bottom of Page)"/>
        <w:docPartUnique/>
      </w:docPartObj>
    </w:sdtPr>
    <w:sdtEndPr>
      <w:rPr>
        <w:noProof/>
      </w:rPr>
    </w:sdtEndPr>
    <w:sdtContent>
      <w:p w14:paraId="65998AB0" w14:textId="66B654C2" w:rsidR="00977789" w:rsidRDefault="009777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2CC20C" w14:textId="77777777" w:rsidR="00977789" w:rsidRDefault="00977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98B94" w14:textId="77777777" w:rsidR="00E86CEB" w:rsidRDefault="00E86CEB" w:rsidP="00E8510A">
      <w:pPr>
        <w:spacing w:before="0"/>
      </w:pPr>
      <w:r>
        <w:separator/>
      </w:r>
    </w:p>
  </w:footnote>
  <w:footnote w:type="continuationSeparator" w:id="0">
    <w:p w14:paraId="0B528201" w14:textId="77777777" w:rsidR="00E86CEB" w:rsidRDefault="00E86CEB" w:rsidP="00E8510A">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EBD"/>
    <w:multiLevelType w:val="hybridMultilevel"/>
    <w:tmpl w:val="1902CEE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 w15:restartNumberingAfterBreak="0">
    <w:nsid w:val="02593A1E"/>
    <w:multiLevelType w:val="hybridMultilevel"/>
    <w:tmpl w:val="A8100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73EAE"/>
    <w:multiLevelType w:val="hybridMultilevel"/>
    <w:tmpl w:val="D75EF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613472"/>
    <w:multiLevelType w:val="hybridMultilevel"/>
    <w:tmpl w:val="573E7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F230E"/>
    <w:multiLevelType w:val="hybridMultilevel"/>
    <w:tmpl w:val="F43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0A7EDC"/>
    <w:multiLevelType w:val="hybridMultilevel"/>
    <w:tmpl w:val="24286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2D61E7"/>
    <w:multiLevelType w:val="hybridMultilevel"/>
    <w:tmpl w:val="29306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8A1FBD"/>
    <w:multiLevelType w:val="hybridMultilevel"/>
    <w:tmpl w:val="A8287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635BB0"/>
    <w:multiLevelType w:val="multilevel"/>
    <w:tmpl w:val="FDB8357A"/>
    <w:lvl w:ilvl="0">
      <w:start w:val="5"/>
      <w:numFmt w:val="decimal"/>
      <w:lvlText w:val="%1."/>
      <w:lvlJc w:val="left"/>
      <w:pPr>
        <w:ind w:left="720" w:hanging="360"/>
      </w:pPr>
      <w:rPr>
        <w:rFonts w:hint="default"/>
      </w:rPr>
    </w:lvl>
    <w:lvl w:ilvl="1">
      <w:start w:val="3"/>
      <w:numFmt w:val="decimal"/>
      <w:isLgl/>
      <w:lvlText w:val="%1.%2"/>
      <w:lvlJc w:val="left"/>
      <w:pPr>
        <w:ind w:left="732" w:hanging="372"/>
      </w:pPr>
      <w:rPr>
        <w:rFonts w:hint="default"/>
        <w:color w:val="2F5496" w:themeColor="accent1" w:themeShade="BF"/>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D6360A9"/>
    <w:multiLevelType w:val="hybridMultilevel"/>
    <w:tmpl w:val="1DFA783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0" w15:restartNumberingAfterBreak="0">
    <w:nsid w:val="337852F0"/>
    <w:multiLevelType w:val="hybridMultilevel"/>
    <w:tmpl w:val="F18A0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2720F9"/>
    <w:multiLevelType w:val="hybridMultilevel"/>
    <w:tmpl w:val="5AA02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A75351"/>
    <w:multiLevelType w:val="hybridMultilevel"/>
    <w:tmpl w:val="2AC09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EC09CB"/>
    <w:multiLevelType w:val="hybridMultilevel"/>
    <w:tmpl w:val="8062B6C2"/>
    <w:lvl w:ilvl="0" w:tplc="A44ED27C">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023C7C"/>
    <w:multiLevelType w:val="hybridMultilevel"/>
    <w:tmpl w:val="DEAC2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2B62C0"/>
    <w:multiLevelType w:val="hybridMultilevel"/>
    <w:tmpl w:val="53C4DB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4A084B56"/>
    <w:multiLevelType w:val="hybridMultilevel"/>
    <w:tmpl w:val="BC361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BC4666"/>
    <w:multiLevelType w:val="hybridMultilevel"/>
    <w:tmpl w:val="E7568078"/>
    <w:lvl w:ilvl="0" w:tplc="08090001">
      <w:start w:val="1"/>
      <w:numFmt w:val="bullet"/>
      <w:lvlText w:val=""/>
      <w:lvlJc w:val="left"/>
      <w:pPr>
        <w:ind w:left="2572" w:hanging="360"/>
      </w:pPr>
      <w:rPr>
        <w:rFonts w:ascii="Symbol" w:hAnsi="Symbol" w:hint="default"/>
      </w:rPr>
    </w:lvl>
    <w:lvl w:ilvl="1" w:tplc="08090003" w:tentative="1">
      <w:start w:val="1"/>
      <w:numFmt w:val="bullet"/>
      <w:lvlText w:val="o"/>
      <w:lvlJc w:val="left"/>
      <w:pPr>
        <w:ind w:left="3292" w:hanging="360"/>
      </w:pPr>
      <w:rPr>
        <w:rFonts w:ascii="Courier New" w:hAnsi="Courier New" w:cs="Courier New" w:hint="default"/>
      </w:rPr>
    </w:lvl>
    <w:lvl w:ilvl="2" w:tplc="08090005" w:tentative="1">
      <w:start w:val="1"/>
      <w:numFmt w:val="bullet"/>
      <w:lvlText w:val=""/>
      <w:lvlJc w:val="left"/>
      <w:pPr>
        <w:ind w:left="4012" w:hanging="360"/>
      </w:pPr>
      <w:rPr>
        <w:rFonts w:ascii="Wingdings" w:hAnsi="Wingdings" w:hint="default"/>
      </w:rPr>
    </w:lvl>
    <w:lvl w:ilvl="3" w:tplc="08090001" w:tentative="1">
      <w:start w:val="1"/>
      <w:numFmt w:val="bullet"/>
      <w:lvlText w:val=""/>
      <w:lvlJc w:val="left"/>
      <w:pPr>
        <w:ind w:left="4732" w:hanging="360"/>
      </w:pPr>
      <w:rPr>
        <w:rFonts w:ascii="Symbol" w:hAnsi="Symbol" w:hint="default"/>
      </w:rPr>
    </w:lvl>
    <w:lvl w:ilvl="4" w:tplc="08090003" w:tentative="1">
      <w:start w:val="1"/>
      <w:numFmt w:val="bullet"/>
      <w:lvlText w:val="o"/>
      <w:lvlJc w:val="left"/>
      <w:pPr>
        <w:ind w:left="5452" w:hanging="360"/>
      </w:pPr>
      <w:rPr>
        <w:rFonts w:ascii="Courier New" w:hAnsi="Courier New" w:cs="Courier New" w:hint="default"/>
      </w:rPr>
    </w:lvl>
    <w:lvl w:ilvl="5" w:tplc="08090005" w:tentative="1">
      <w:start w:val="1"/>
      <w:numFmt w:val="bullet"/>
      <w:lvlText w:val=""/>
      <w:lvlJc w:val="left"/>
      <w:pPr>
        <w:ind w:left="6172" w:hanging="360"/>
      </w:pPr>
      <w:rPr>
        <w:rFonts w:ascii="Wingdings" w:hAnsi="Wingdings" w:hint="default"/>
      </w:rPr>
    </w:lvl>
    <w:lvl w:ilvl="6" w:tplc="08090001" w:tentative="1">
      <w:start w:val="1"/>
      <w:numFmt w:val="bullet"/>
      <w:lvlText w:val=""/>
      <w:lvlJc w:val="left"/>
      <w:pPr>
        <w:ind w:left="6892" w:hanging="360"/>
      </w:pPr>
      <w:rPr>
        <w:rFonts w:ascii="Symbol" w:hAnsi="Symbol" w:hint="default"/>
      </w:rPr>
    </w:lvl>
    <w:lvl w:ilvl="7" w:tplc="08090003" w:tentative="1">
      <w:start w:val="1"/>
      <w:numFmt w:val="bullet"/>
      <w:lvlText w:val="o"/>
      <w:lvlJc w:val="left"/>
      <w:pPr>
        <w:ind w:left="7612" w:hanging="360"/>
      </w:pPr>
      <w:rPr>
        <w:rFonts w:ascii="Courier New" w:hAnsi="Courier New" w:cs="Courier New" w:hint="default"/>
      </w:rPr>
    </w:lvl>
    <w:lvl w:ilvl="8" w:tplc="08090005" w:tentative="1">
      <w:start w:val="1"/>
      <w:numFmt w:val="bullet"/>
      <w:lvlText w:val=""/>
      <w:lvlJc w:val="left"/>
      <w:pPr>
        <w:ind w:left="8332" w:hanging="360"/>
      </w:pPr>
      <w:rPr>
        <w:rFonts w:ascii="Wingdings" w:hAnsi="Wingdings" w:hint="default"/>
      </w:rPr>
    </w:lvl>
  </w:abstractNum>
  <w:abstractNum w:abstractNumId="18" w15:restartNumberingAfterBreak="0">
    <w:nsid w:val="4F010DFE"/>
    <w:multiLevelType w:val="hybridMultilevel"/>
    <w:tmpl w:val="1A22D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841FB3"/>
    <w:multiLevelType w:val="hybridMultilevel"/>
    <w:tmpl w:val="A3D82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6821C4"/>
    <w:multiLevelType w:val="hybridMultilevel"/>
    <w:tmpl w:val="2B90A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C97372"/>
    <w:multiLevelType w:val="hybridMultilevel"/>
    <w:tmpl w:val="609CD15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2" w15:restartNumberingAfterBreak="0">
    <w:nsid w:val="55445721"/>
    <w:multiLevelType w:val="hybridMultilevel"/>
    <w:tmpl w:val="8580E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606EDF"/>
    <w:multiLevelType w:val="hybridMultilevel"/>
    <w:tmpl w:val="60F2A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D24CB8"/>
    <w:multiLevelType w:val="hybridMultilevel"/>
    <w:tmpl w:val="C52E0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624144"/>
    <w:multiLevelType w:val="hybridMultilevel"/>
    <w:tmpl w:val="039A6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CE3330"/>
    <w:multiLevelType w:val="hybridMultilevel"/>
    <w:tmpl w:val="94367D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F8C5126"/>
    <w:multiLevelType w:val="hybridMultilevel"/>
    <w:tmpl w:val="D904F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F40638"/>
    <w:multiLevelType w:val="hybridMultilevel"/>
    <w:tmpl w:val="AFC22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134977"/>
    <w:multiLevelType w:val="hybridMultilevel"/>
    <w:tmpl w:val="47723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647D89"/>
    <w:multiLevelType w:val="hybridMultilevel"/>
    <w:tmpl w:val="09EAD9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2C39F9"/>
    <w:multiLevelType w:val="hybridMultilevel"/>
    <w:tmpl w:val="A85A0B7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69720223"/>
    <w:multiLevelType w:val="hybridMultilevel"/>
    <w:tmpl w:val="0CEC0AC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3" w15:restartNumberingAfterBreak="0">
    <w:nsid w:val="6F9C0F13"/>
    <w:multiLevelType w:val="hybridMultilevel"/>
    <w:tmpl w:val="210C4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8B39CB"/>
    <w:multiLevelType w:val="hybridMultilevel"/>
    <w:tmpl w:val="CC9AA7A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5" w15:restartNumberingAfterBreak="0">
    <w:nsid w:val="75A04B54"/>
    <w:multiLevelType w:val="hybridMultilevel"/>
    <w:tmpl w:val="0EAAF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AE790F"/>
    <w:multiLevelType w:val="hybridMultilevel"/>
    <w:tmpl w:val="FCA62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32"/>
  </w:num>
  <w:num w:numId="3">
    <w:abstractNumId w:val="28"/>
  </w:num>
  <w:num w:numId="4">
    <w:abstractNumId w:val="36"/>
  </w:num>
  <w:num w:numId="5">
    <w:abstractNumId w:val="25"/>
  </w:num>
  <w:num w:numId="6">
    <w:abstractNumId w:val="10"/>
  </w:num>
  <w:num w:numId="7">
    <w:abstractNumId w:val="29"/>
  </w:num>
  <w:num w:numId="8">
    <w:abstractNumId w:val="5"/>
  </w:num>
  <w:num w:numId="9">
    <w:abstractNumId w:val="4"/>
  </w:num>
  <w:num w:numId="10">
    <w:abstractNumId w:val="3"/>
  </w:num>
  <w:num w:numId="11">
    <w:abstractNumId w:val="6"/>
  </w:num>
  <w:num w:numId="12">
    <w:abstractNumId w:val="9"/>
  </w:num>
  <w:num w:numId="13">
    <w:abstractNumId w:val="21"/>
  </w:num>
  <w:num w:numId="14">
    <w:abstractNumId w:val="30"/>
  </w:num>
  <w:num w:numId="15">
    <w:abstractNumId w:val="8"/>
  </w:num>
  <w:num w:numId="16">
    <w:abstractNumId w:val="1"/>
  </w:num>
  <w:num w:numId="17">
    <w:abstractNumId w:val="16"/>
  </w:num>
  <w:num w:numId="18">
    <w:abstractNumId w:val="7"/>
  </w:num>
  <w:num w:numId="19">
    <w:abstractNumId w:val="11"/>
  </w:num>
  <w:num w:numId="20">
    <w:abstractNumId w:val="27"/>
  </w:num>
  <w:num w:numId="21">
    <w:abstractNumId w:val="35"/>
  </w:num>
  <w:num w:numId="22">
    <w:abstractNumId w:val="33"/>
  </w:num>
  <w:num w:numId="23">
    <w:abstractNumId w:val="31"/>
  </w:num>
  <w:num w:numId="24">
    <w:abstractNumId w:val="18"/>
  </w:num>
  <w:num w:numId="25">
    <w:abstractNumId w:val="34"/>
  </w:num>
  <w:num w:numId="26">
    <w:abstractNumId w:val="19"/>
  </w:num>
  <w:num w:numId="27">
    <w:abstractNumId w:val="15"/>
  </w:num>
  <w:num w:numId="28">
    <w:abstractNumId w:val="0"/>
  </w:num>
  <w:num w:numId="29">
    <w:abstractNumId w:val="24"/>
  </w:num>
  <w:num w:numId="30">
    <w:abstractNumId w:val="26"/>
  </w:num>
  <w:num w:numId="31">
    <w:abstractNumId w:val="13"/>
  </w:num>
  <w:num w:numId="32">
    <w:abstractNumId w:val="22"/>
  </w:num>
  <w:num w:numId="33">
    <w:abstractNumId w:val="2"/>
  </w:num>
  <w:num w:numId="34">
    <w:abstractNumId w:val="14"/>
  </w:num>
  <w:num w:numId="35">
    <w:abstractNumId w:val="23"/>
  </w:num>
  <w:num w:numId="36">
    <w:abstractNumId w:val="20"/>
  </w:num>
  <w:num w:numId="37">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D61"/>
    <w:rsid w:val="00003A04"/>
    <w:rsid w:val="00003BB2"/>
    <w:rsid w:val="0000443C"/>
    <w:rsid w:val="0001042E"/>
    <w:rsid w:val="000111D8"/>
    <w:rsid w:val="000149E9"/>
    <w:rsid w:val="0001516B"/>
    <w:rsid w:val="00016AA2"/>
    <w:rsid w:val="00016DBC"/>
    <w:rsid w:val="00017005"/>
    <w:rsid w:val="000223CD"/>
    <w:rsid w:val="000230A1"/>
    <w:rsid w:val="00025D0D"/>
    <w:rsid w:val="00026C0D"/>
    <w:rsid w:val="000276BA"/>
    <w:rsid w:val="00027A01"/>
    <w:rsid w:val="00030577"/>
    <w:rsid w:val="00031642"/>
    <w:rsid w:val="00032A50"/>
    <w:rsid w:val="00034509"/>
    <w:rsid w:val="0003735D"/>
    <w:rsid w:val="00040534"/>
    <w:rsid w:val="00040919"/>
    <w:rsid w:val="00040AD5"/>
    <w:rsid w:val="000411B2"/>
    <w:rsid w:val="00041B94"/>
    <w:rsid w:val="00042AD8"/>
    <w:rsid w:val="00042F65"/>
    <w:rsid w:val="000434B4"/>
    <w:rsid w:val="00044029"/>
    <w:rsid w:val="00044194"/>
    <w:rsid w:val="00045984"/>
    <w:rsid w:val="00047BCA"/>
    <w:rsid w:val="00047DDE"/>
    <w:rsid w:val="00053132"/>
    <w:rsid w:val="00053DEA"/>
    <w:rsid w:val="00061749"/>
    <w:rsid w:val="00063122"/>
    <w:rsid w:val="000644DD"/>
    <w:rsid w:val="000645A4"/>
    <w:rsid w:val="00065BD4"/>
    <w:rsid w:val="000665E3"/>
    <w:rsid w:val="000666E1"/>
    <w:rsid w:val="00067275"/>
    <w:rsid w:val="00067E2C"/>
    <w:rsid w:val="00070AE3"/>
    <w:rsid w:val="0007363C"/>
    <w:rsid w:val="000749EB"/>
    <w:rsid w:val="000769D6"/>
    <w:rsid w:val="0007759F"/>
    <w:rsid w:val="0007765D"/>
    <w:rsid w:val="000776D5"/>
    <w:rsid w:val="00077828"/>
    <w:rsid w:val="00077922"/>
    <w:rsid w:val="000779AB"/>
    <w:rsid w:val="000809D6"/>
    <w:rsid w:val="00081EB6"/>
    <w:rsid w:val="000835EE"/>
    <w:rsid w:val="000836C5"/>
    <w:rsid w:val="000838D0"/>
    <w:rsid w:val="0008524A"/>
    <w:rsid w:val="000877AB"/>
    <w:rsid w:val="00090412"/>
    <w:rsid w:val="00090F23"/>
    <w:rsid w:val="00091334"/>
    <w:rsid w:val="000919CE"/>
    <w:rsid w:val="00092684"/>
    <w:rsid w:val="00092FFF"/>
    <w:rsid w:val="00093FD6"/>
    <w:rsid w:val="000946C9"/>
    <w:rsid w:val="00094FC8"/>
    <w:rsid w:val="0009699D"/>
    <w:rsid w:val="0009730C"/>
    <w:rsid w:val="0009744E"/>
    <w:rsid w:val="00097508"/>
    <w:rsid w:val="00097F97"/>
    <w:rsid w:val="000A1FBE"/>
    <w:rsid w:val="000A3E53"/>
    <w:rsid w:val="000A3F45"/>
    <w:rsid w:val="000A41F4"/>
    <w:rsid w:val="000A4C49"/>
    <w:rsid w:val="000A509E"/>
    <w:rsid w:val="000A548F"/>
    <w:rsid w:val="000A7992"/>
    <w:rsid w:val="000B1047"/>
    <w:rsid w:val="000B212E"/>
    <w:rsid w:val="000B2D0B"/>
    <w:rsid w:val="000B32A5"/>
    <w:rsid w:val="000B60D4"/>
    <w:rsid w:val="000B6F24"/>
    <w:rsid w:val="000C0190"/>
    <w:rsid w:val="000C11BE"/>
    <w:rsid w:val="000C156D"/>
    <w:rsid w:val="000C2B99"/>
    <w:rsid w:val="000C38E4"/>
    <w:rsid w:val="000C390E"/>
    <w:rsid w:val="000D021A"/>
    <w:rsid w:val="000D0593"/>
    <w:rsid w:val="000D17E6"/>
    <w:rsid w:val="000D21E7"/>
    <w:rsid w:val="000D2A45"/>
    <w:rsid w:val="000D5947"/>
    <w:rsid w:val="000D5DFC"/>
    <w:rsid w:val="000E0D86"/>
    <w:rsid w:val="000E6224"/>
    <w:rsid w:val="000E7986"/>
    <w:rsid w:val="000F09F6"/>
    <w:rsid w:val="000F0DEE"/>
    <w:rsid w:val="000F16FD"/>
    <w:rsid w:val="000F42C8"/>
    <w:rsid w:val="000F677E"/>
    <w:rsid w:val="000F6A32"/>
    <w:rsid w:val="000F6BD8"/>
    <w:rsid w:val="000F7777"/>
    <w:rsid w:val="00100181"/>
    <w:rsid w:val="0010189F"/>
    <w:rsid w:val="001029AA"/>
    <w:rsid w:val="00104505"/>
    <w:rsid w:val="00104E67"/>
    <w:rsid w:val="00105E5C"/>
    <w:rsid w:val="0010722F"/>
    <w:rsid w:val="00110104"/>
    <w:rsid w:val="00110517"/>
    <w:rsid w:val="00111BB6"/>
    <w:rsid w:val="0011376A"/>
    <w:rsid w:val="00114B8B"/>
    <w:rsid w:val="00117C96"/>
    <w:rsid w:val="00122059"/>
    <w:rsid w:val="001236BB"/>
    <w:rsid w:val="00123B36"/>
    <w:rsid w:val="00124713"/>
    <w:rsid w:val="0012729C"/>
    <w:rsid w:val="00127FC8"/>
    <w:rsid w:val="00130252"/>
    <w:rsid w:val="0013193F"/>
    <w:rsid w:val="00132F79"/>
    <w:rsid w:val="0013326A"/>
    <w:rsid w:val="0013352E"/>
    <w:rsid w:val="001347AC"/>
    <w:rsid w:val="0013615E"/>
    <w:rsid w:val="00137422"/>
    <w:rsid w:val="00137DEE"/>
    <w:rsid w:val="00137FE2"/>
    <w:rsid w:val="00143A41"/>
    <w:rsid w:val="00143EAF"/>
    <w:rsid w:val="0014405B"/>
    <w:rsid w:val="0014518B"/>
    <w:rsid w:val="0014615E"/>
    <w:rsid w:val="00150204"/>
    <w:rsid w:val="00150304"/>
    <w:rsid w:val="00150750"/>
    <w:rsid w:val="0015126B"/>
    <w:rsid w:val="00151DDA"/>
    <w:rsid w:val="0015261B"/>
    <w:rsid w:val="00153CA3"/>
    <w:rsid w:val="00154FF9"/>
    <w:rsid w:val="00155CED"/>
    <w:rsid w:val="00156802"/>
    <w:rsid w:val="00157467"/>
    <w:rsid w:val="00160723"/>
    <w:rsid w:val="00162CA0"/>
    <w:rsid w:val="00162E9F"/>
    <w:rsid w:val="00163D74"/>
    <w:rsid w:val="00164B87"/>
    <w:rsid w:val="0016534A"/>
    <w:rsid w:val="00165756"/>
    <w:rsid w:val="00166D30"/>
    <w:rsid w:val="00166FD3"/>
    <w:rsid w:val="00167094"/>
    <w:rsid w:val="00167E60"/>
    <w:rsid w:val="00172356"/>
    <w:rsid w:val="00177165"/>
    <w:rsid w:val="0018253B"/>
    <w:rsid w:val="00183F01"/>
    <w:rsid w:val="0018657C"/>
    <w:rsid w:val="0019111D"/>
    <w:rsid w:val="0019262A"/>
    <w:rsid w:val="00192631"/>
    <w:rsid w:val="00193BB8"/>
    <w:rsid w:val="00194371"/>
    <w:rsid w:val="001950EB"/>
    <w:rsid w:val="00195D1C"/>
    <w:rsid w:val="001A0DBC"/>
    <w:rsid w:val="001A1B74"/>
    <w:rsid w:val="001A2496"/>
    <w:rsid w:val="001A2AF0"/>
    <w:rsid w:val="001A3A99"/>
    <w:rsid w:val="001A7A6C"/>
    <w:rsid w:val="001B05A6"/>
    <w:rsid w:val="001B2978"/>
    <w:rsid w:val="001B2D28"/>
    <w:rsid w:val="001B3269"/>
    <w:rsid w:val="001B43F8"/>
    <w:rsid w:val="001B600F"/>
    <w:rsid w:val="001C2041"/>
    <w:rsid w:val="001C3508"/>
    <w:rsid w:val="001C3CA9"/>
    <w:rsid w:val="001D0906"/>
    <w:rsid w:val="001D0D56"/>
    <w:rsid w:val="001D172B"/>
    <w:rsid w:val="001D1B1B"/>
    <w:rsid w:val="001D27E8"/>
    <w:rsid w:val="001D5495"/>
    <w:rsid w:val="001D6289"/>
    <w:rsid w:val="001D62D9"/>
    <w:rsid w:val="001D6930"/>
    <w:rsid w:val="001D6B8B"/>
    <w:rsid w:val="001D77E0"/>
    <w:rsid w:val="001D7A5F"/>
    <w:rsid w:val="001E007C"/>
    <w:rsid w:val="001E096B"/>
    <w:rsid w:val="001E17AD"/>
    <w:rsid w:val="001E1867"/>
    <w:rsid w:val="001E285A"/>
    <w:rsid w:val="001E28A9"/>
    <w:rsid w:val="001E3859"/>
    <w:rsid w:val="001E3A52"/>
    <w:rsid w:val="001E4D16"/>
    <w:rsid w:val="001E7B13"/>
    <w:rsid w:val="001F009B"/>
    <w:rsid w:val="001F124C"/>
    <w:rsid w:val="001F2189"/>
    <w:rsid w:val="001F25EA"/>
    <w:rsid w:val="001F2642"/>
    <w:rsid w:val="001F3CEA"/>
    <w:rsid w:val="001F3D96"/>
    <w:rsid w:val="001F3E2C"/>
    <w:rsid w:val="001F4149"/>
    <w:rsid w:val="001F4D40"/>
    <w:rsid w:val="001F61BA"/>
    <w:rsid w:val="001F6905"/>
    <w:rsid w:val="001F7BEE"/>
    <w:rsid w:val="002001C2"/>
    <w:rsid w:val="00200A02"/>
    <w:rsid w:val="00201346"/>
    <w:rsid w:val="00201825"/>
    <w:rsid w:val="00202F09"/>
    <w:rsid w:val="002030C3"/>
    <w:rsid w:val="002058F3"/>
    <w:rsid w:val="00207935"/>
    <w:rsid w:val="00207A70"/>
    <w:rsid w:val="00207DE3"/>
    <w:rsid w:val="00212257"/>
    <w:rsid w:val="002129A2"/>
    <w:rsid w:val="00213C3A"/>
    <w:rsid w:val="00214F3F"/>
    <w:rsid w:val="00215E61"/>
    <w:rsid w:val="00216258"/>
    <w:rsid w:val="00216E51"/>
    <w:rsid w:val="002200FE"/>
    <w:rsid w:val="00220BB9"/>
    <w:rsid w:val="002213C5"/>
    <w:rsid w:val="002215FE"/>
    <w:rsid w:val="002223A9"/>
    <w:rsid w:val="0022259F"/>
    <w:rsid w:val="00223A9D"/>
    <w:rsid w:val="00226D4C"/>
    <w:rsid w:val="00226D7E"/>
    <w:rsid w:val="00227193"/>
    <w:rsid w:val="00230E7A"/>
    <w:rsid w:val="00232B6F"/>
    <w:rsid w:val="00232EFF"/>
    <w:rsid w:val="002330FE"/>
    <w:rsid w:val="00233B7A"/>
    <w:rsid w:val="002358AC"/>
    <w:rsid w:val="00237777"/>
    <w:rsid w:val="0024005B"/>
    <w:rsid w:val="00244D1C"/>
    <w:rsid w:val="002451FD"/>
    <w:rsid w:val="00245520"/>
    <w:rsid w:val="0024639D"/>
    <w:rsid w:val="00246726"/>
    <w:rsid w:val="002468C8"/>
    <w:rsid w:val="00250E25"/>
    <w:rsid w:val="00251300"/>
    <w:rsid w:val="00253FDA"/>
    <w:rsid w:val="00255D70"/>
    <w:rsid w:val="002565E1"/>
    <w:rsid w:val="00257083"/>
    <w:rsid w:val="00262355"/>
    <w:rsid w:val="0026235E"/>
    <w:rsid w:val="00263753"/>
    <w:rsid w:val="00266EA5"/>
    <w:rsid w:val="00270490"/>
    <w:rsid w:val="002708AF"/>
    <w:rsid w:val="002715A2"/>
    <w:rsid w:val="00272445"/>
    <w:rsid w:val="002743C2"/>
    <w:rsid w:val="00274E15"/>
    <w:rsid w:val="002755F4"/>
    <w:rsid w:val="00276EFF"/>
    <w:rsid w:val="002771C5"/>
    <w:rsid w:val="002772CB"/>
    <w:rsid w:val="00277761"/>
    <w:rsid w:val="0028404F"/>
    <w:rsid w:val="00284DD7"/>
    <w:rsid w:val="002858D5"/>
    <w:rsid w:val="002866FE"/>
    <w:rsid w:val="0028799F"/>
    <w:rsid w:val="00290A08"/>
    <w:rsid w:val="00290BA3"/>
    <w:rsid w:val="0029122E"/>
    <w:rsid w:val="002A3037"/>
    <w:rsid w:val="002A30E1"/>
    <w:rsid w:val="002A4DD0"/>
    <w:rsid w:val="002A518E"/>
    <w:rsid w:val="002A53D8"/>
    <w:rsid w:val="002A65F0"/>
    <w:rsid w:val="002A690C"/>
    <w:rsid w:val="002B03D9"/>
    <w:rsid w:val="002B104B"/>
    <w:rsid w:val="002B10A6"/>
    <w:rsid w:val="002B17AB"/>
    <w:rsid w:val="002B1FEC"/>
    <w:rsid w:val="002B23F7"/>
    <w:rsid w:val="002B33D0"/>
    <w:rsid w:val="002B3970"/>
    <w:rsid w:val="002B796C"/>
    <w:rsid w:val="002C231B"/>
    <w:rsid w:val="002C668C"/>
    <w:rsid w:val="002D0E5A"/>
    <w:rsid w:val="002D526E"/>
    <w:rsid w:val="002D5462"/>
    <w:rsid w:val="002D56D0"/>
    <w:rsid w:val="002D5DC2"/>
    <w:rsid w:val="002D64E7"/>
    <w:rsid w:val="002D6C28"/>
    <w:rsid w:val="002E0037"/>
    <w:rsid w:val="002E1A2B"/>
    <w:rsid w:val="002E2936"/>
    <w:rsid w:val="002E316C"/>
    <w:rsid w:val="002E431A"/>
    <w:rsid w:val="002E610E"/>
    <w:rsid w:val="002E69BD"/>
    <w:rsid w:val="002E71D9"/>
    <w:rsid w:val="002F2B4C"/>
    <w:rsid w:val="002F3187"/>
    <w:rsid w:val="002F3EA9"/>
    <w:rsid w:val="002F4259"/>
    <w:rsid w:val="002F5693"/>
    <w:rsid w:val="002F6105"/>
    <w:rsid w:val="002F76C5"/>
    <w:rsid w:val="00300251"/>
    <w:rsid w:val="0030267C"/>
    <w:rsid w:val="00303960"/>
    <w:rsid w:val="00303CCF"/>
    <w:rsid w:val="00304AA8"/>
    <w:rsid w:val="003060F1"/>
    <w:rsid w:val="00310AE8"/>
    <w:rsid w:val="00313178"/>
    <w:rsid w:val="003145B5"/>
    <w:rsid w:val="00314CA9"/>
    <w:rsid w:val="00317B8F"/>
    <w:rsid w:val="00317EBE"/>
    <w:rsid w:val="00320DBE"/>
    <w:rsid w:val="00321720"/>
    <w:rsid w:val="00326260"/>
    <w:rsid w:val="00327E15"/>
    <w:rsid w:val="00331E4A"/>
    <w:rsid w:val="003329DA"/>
    <w:rsid w:val="003350E8"/>
    <w:rsid w:val="00336982"/>
    <w:rsid w:val="00337B88"/>
    <w:rsid w:val="00340C2B"/>
    <w:rsid w:val="00341522"/>
    <w:rsid w:val="00341849"/>
    <w:rsid w:val="00343DB5"/>
    <w:rsid w:val="003444F5"/>
    <w:rsid w:val="00345A60"/>
    <w:rsid w:val="00347015"/>
    <w:rsid w:val="00347608"/>
    <w:rsid w:val="00350D97"/>
    <w:rsid w:val="00350FBE"/>
    <w:rsid w:val="0035300E"/>
    <w:rsid w:val="00355EC9"/>
    <w:rsid w:val="003566FB"/>
    <w:rsid w:val="00357CC4"/>
    <w:rsid w:val="003605AB"/>
    <w:rsid w:val="00362F0D"/>
    <w:rsid w:val="003640C8"/>
    <w:rsid w:val="00366ED7"/>
    <w:rsid w:val="00370470"/>
    <w:rsid w:val="003705AE"/>
    <w:rsid w:val="0037215B"/>
    <w:rsid w:val="00372551"/>
    <w:rsid w:val="00372736"/>
    <w:rsid w:val="00372E8F"/>
    <w:rsid w:val="00373434"/>
    <w:rsid w:val="00377CC4"/>
    <w:rsid w:val="00380C8C"/>
    <w:rsid w:val="00381CF0"/>
    <w:rsid w:val="003822D0"/>
    <w:rsid w:val="00383055"/>
    <w:rsid w:val="00385886"/>
    <w:rsid w:val="00385984"/>
    <w:rsid w:val="00385D50"/>
    <w:rsid w:val="003860B8"/>
    <w:rsid w:val="00391209"/>
    <w:rsid w:val="00391484"/>
    <w:rsid w:val="003941CB"/>
    <w:rsid w:val="003952B6"/>
    <w:rsid w:val="003955B2"/>
    <w:rsid w:val="003A0AE8"/>
    <w:rsid w:val="003A1C1D"/>
    <w:rsid w:val="003A4E26"/>
    <w:rsid w:val="003A4EFE"/>
    <w:rsid w:val="003A516F"/>
    <w:rsid w:val="003A5D12"/>
    <w:rsid w:val="003A68C9"/>
    <w:rsid w:val="003B0FD9"/>
    <w:rsid w:val="003B261C"/>
    <w:rsid w:val="003B4B3D"/>
    <w:rsid w:val="003B59B7"/>
    <w:rsid w:val="003B5D7A"/>
    <w:rsid w:val="003B6A52"/>
    <w:rsid w:val="003C0807"/>
    <w:rsid w:val="003C3505"/>
    <w:rsid w:val="003C4594"/>
    <w:rsid w:val="003C46FE"/>
    <w:rsid w:val="003C65A0"/>
    <w:rsid w:val="003C67EC"/>
    <w:rsid w:val="003C7F3C"/>
    <w:rsid w:val="003D03BD"/>
    <w:rsid w:val="003D137F"/>
    <w:rsid w:val="003D2E6B"/>
    <w:rsid w:val="003D3939"/>
    <w:rsid w:val="003D43C3"/>
    <w:rsid w:val="003D5164"/>
    <w:rsid w:val="003D78E8"/>
    <w:rsid w:val="003E0AE1"/>
    <w:rsid w:val="003E0FAA"/>
    <w:rsid w:val="003E3A89"/>
    <w:rsid w:val="003E410B"/>
    <w:rsid w:val="003E740E"/>
    <w:rsid w:val="003E7A39"/>
    <w:rsid w:val="003F078A"/>
    <w:rsid w:val="003F09C9"/>
    <w:rsid w:val="003F27AF"/>
    <w:rsid w:val="003F4939"/>
    <w:rsid w:val="003F57BF"/>
    <w:rsid w:val="003F6146"/>
    <w:rsid w:val="003F6297"/>
    <w:rsid w:val="003F668F"/>
    <w:rsid w:val="003F6E23"/>
    <w:rsid w:val="00402A50"/>
    <w:rsid w:val="004047F3"/>
    <w:rsid w:val="004057D4"/>
    <w:rsid w:val="00405938"/>
    <w:rsid w:val="00407346"/>
    <w:rsid w:val="00407700"/>
    <w:rsid w:val="00407D70"/>
    <w:rsid w:val="00411075"/>
    <w:rsid w:val="0041259E"/>
    <w:rsid w:val="004125E7"/>
    <w:rsid w:val="0041352A"/>
    <w:rsid w:val="00414725"/>
    <w:rsid w:val="004163B3"/>
    <w:rsid w:val="0041699D"/>
    <w:rsid w:val="004202A8"/>
    <w:rsid w:val="00422ADA"/>
    <w:rsid w:val="00423CDC"/>
    <w:rsid w:val="00423D1B"/>
    <w:rsid w:val="00423E29"/>
    <w:rsid w:val="004247A9"/>
    <w:rsid w:val="004254EA"/>
    <w:rsid w:val="004270D6"/>
    <w:rsid w:val="00427A75"/>
    <w:rsid w:val="00432D2E"/>
    <w:rsid w:val="00432FA6"/>
    <w:rsid w:val="004369C9"/>
    <w:rsid w:val="00442ED9"/>
    <w:rsid w:val="00443E32"/>
    <w:rsid w:val="0044473F"/>
    <w:rsid w:val="00445E14"/>
    <w:rsid w:val="00447F46"/>
    <w:rsid w:val="00450544"/>
    <w:rsid w:val="00451D33"/>
    <w:rsid w:val="00451EB8"/>
    <w:rsid w:val="004563D2"/>
    <w:rsid w:val="00462F2C"/>
    <w:rsid w:val="0046718C"/>
    <w:rsid w:val="00472A50"/>
    <w:rsid w:val="00474144"/>
    <w:rsid w:val="00474BFB"/>
    <w:rsid w:val="00476A50"/>
    <w:rsid w:val="004806D7"/>
    <w:rsid w:val="0048192A"/>
    <w:rsid w:val="00481B8C"/>
    <w:rsid w:val="00484B17"/>
    <w:rsid w:val="00486CF1"/>
    <w:rsid w:val="004879DA"/>
    <w:rsid w:val="0049061E"/>
    <w:rsid w:val="004911D7"/>
    <w:rsid w:val="004917D1"/>
    <w:rsid w:val="00494F1A"/>
    <w:rsid w:val="00496145"/>
    <w:rsid w:val="004972DF"/>
    <w:rsid w:val="00497496"/>
    <w:rsid w:val="004A13AB"/>
    <w:rsid w:val="004A3FC9"/>
    <w:rsid w:val="004A5F66"/>
    <w:rsid w:val="004A7553"/>
    <w:rsid w:val="004B05B1"/>
    <w:rsid w:val="004B14F6"/>
    <w:rsid w:val="004B21E9"/>
    <w:rsid w:val="004B22B2"/>
    <w:rsid w:val="004B2D3C"/>
    <w:rsid w:val="004B6842"/>
    <w:rsid w:val="004B72EB"/>
    <w:rsid w:val="004B7407"/>
    <w:rsid w:val="004B78C1"/>
    <w:rsid w:val="004C0391"/>
    <w:rsid w:val="004C0EA3"/>
    <w:rsid w:val="004C4BEE"/>
    <w:rsid w:val="004C6695"/>
    <w:rsid w:val="004C6C5C"/>
    <w:rsid w:val="004C789E"/>
    <w:rsid w:val="004D0D2A"/>
    <w:rsid w:val="004D1C74"/>
    <w:rsid w:val="004D2973"/>
    <w:rsid w:val="004D53C5"/>
    <w:rsid w:val="004D7098"/>
    <w:rsid w:val="004D7D71"/>
    <w:rsid w:val="004E0A46"/>
    <w:rsid w:val="004E5C5D"/>
    <w:rsid w:val="004E6487"/>
    <w:rsid w:val="004E6613"/>
    <w:rsid w:val="004E67DA"/>
    <w:rsid w:val="004F03FE"/>
    <w:rsid w:val="004F246B"/>
    <w:rsid w:val="004F35B7"/>
    <w:rsid w:val="004F36EC"/>
    <w:rsid w:val="004F4866"/>
    <w:rsid w:val="004F51DD"/>
    <w:rsid w:val="005015F8"/>
    <w:rsid w:val="0050326A"/>
    <w:rsid w:val="00504F2D"/>
    <w:rsid w:val="00506D37"/>
    <w:rsid w:val="005103B3"/>
    <w:rsid w:val="00514A40"/>
    <w:rsid w:val="00515B48"/>
    <w:rsid w:val="0051786E"/>
    <w:rsid w:val="00520A15"/>
    <w:rsid w:val="00520A7B"/>
    <w:rsid w:val="005232BE"/>
    <w:rsid w:val="00524504"/>
    <w:rsid w:val="0052468D"/>
    <w:rsid w:val="005252C3"/>
    <w:rsid w:val="00525679"/>
    <w:rsid w:val="00526F61"/>
    <w:rsid w:val="005351DF"/>
    <w:rsid w:val="00535708"/>
    <w:rsid w:val="00535C1E"/>
    <w:rsid w:val="0053642E"/>
    <w:rsid w:val="00536645"/>
    <w:rsid w:val="00540872"/>
    <w:rsid w:val="0054145D"/>
    <w:rsid w:val="00541DEA"/>
    <w:rsid w:val="00541ECC"/>
    <w:rsid w:val="005439BA"/>
    <w:rsid w:val="005468D2"/>
    <w:rsid w:val="0054747A"/>
    <w:rsid w:val="00547AF3"/>
    <w:rsid w:val="00547BC3"/>
    <w:rsid w:val="005501B5"/>
    <w:rsid w:val="0055249E"/>
    <w:rsid w:val="0055362F"/>
    <w:rsid w:val="0055454C"/>
    <w:rsid w:val="005551A9"/>
    <w:rsid w:val="0056038A"/>
    <w:rsid w:val="00561043"/>
    <w:rsid w:val="00562BC7"/>
    <w:rsid w:val="00562C09"/>
    <w:rsid w:val="00563B14"/>
    <w:rsid w:val="00565697"/>
    <w:rsid w:val="00565E0F"/>
    <w:rsid w:val="00566607"/>
    <w:rsid w:val="00567C5E"/>
    <w:rsid w:val="00571580"/>
    <w:rsid w:val="005720DB"/>
    <w:rsid w:val="00573206"/>
    <w:rsid w:val="00574534"/>
    <w:rsid w:val="00575059"/>
    <w:rsid w:val="00575D4F"/>
    <w:rsid w:val="005812B1"/>
    <w:rsid w:val="00584B97"/>
    <w:rsid w:val="00584FC4"/>
    <w:rsid w:val="00587064"/>
    <w:rsid w:val="005870F5"/>
    <w:rsid w:val="00593412"/>
    <w:rsid w:val="005939AD"/>
    <w:rsid w:val="00593BB7"/>
    <w:rsid w:val="00593E9F"/>
    <w:rsid w:val="005965CF"/>
    <w:rsid w:val="00597713"/>
    <w:rsid w:val="005A0D4C"/>
    <w:rsid w:val="005A40E9"/>
    <w:rsid w:val="005A53FB"/>
    <w:rsid w:val="005A58E8"/>
    <w:rsid w:val="005A7A9F"/>
    <w:rsid w:val="005B29B5"/>
    <w:rsid w:val="005C08A1"/>
    <w:rsid w:val="005C11A9"/>
    <w:rsid w:val="005C1402"/>
    <w:rsid w:val="005C26B7"/>
    <w:rsid w:val="005C2CAF"/>
    <w:rsid w:val="005C3294"/>
    <w:rsid w:val="005C5EBE"/>
    <w:rsid w:val="005C70F5"/>
    <w:rsid w:val="005D6053"/>
    <w:rsid w:val="005D6E6C"/>
    <w:rsid w:val="005D7CFC"/>
    <w:rsid w:val="005E043F"/>
    <w:rsid w:val="005E05D9"/>
    <w:rsid w:val="005E103D"/>
    <w:rsid w:val="005E763A"/>
    <w:rsid w:val="005E7903"/>
    <w:rsid w:val="005F043C"/>
    <w:rsid w:val="005F21E4"/>
    <w:rsid w:val="005F2EC6"/>
    <w:rsid w:val="005F4560"/>
    <w:rsid w:val="005F556B"/>
    <w:rsid w:val="00600A7E"/>
    <w:rsid w:val="00600DCF"/>
    <w:rsid w:val="00600DFB"/>
    <w:rsid w:val="006021D3"/>
    <w:rsid w:val="006053A3"/>
    <w:rsid w:val="00606B7C"/>
    <w:rsid w:val="006074E6"/>
    <w:rsid w:val="0060755E"/>
    <w:rsid w:val="00610663"/>
    <w:rsid w:val="00611EF9"/>
    <w:rsid w:val="006146A4"/>
    <w:rsid w:val="00616385"/>
    <w:rsid w:val="006170F6"/>
    <w:rsid w:val="00617DD1"/>
    <w:rsid w:val="00621ED3"/>
    <w:rsid w:val="0062345C"/>
    <w:rsid w:val="00623F05"/>
    <w:rsid w:val="00624222"/>
    <w:rsid w:val="00626B5E"/>
    <w:rsid w:val="00630356"/>
    <w:rsid w:val="006316D4"/>
    <w:rsid w:val="00631AF0"/>
    <w:rsid w:val="006360B3"/>
    <w:rsid w:val="00636A76"/>
    <w:rsid w:val="00637E66"/>
    <w:rsid w:val="00642335"/>
    <w:rsid w:val="00643AED"/>
    <w:rsid w:val="00644B05"/>
    <w:rsid w:val="0064503F"/>
    <w:rsid w:val="00645B46"/>
    <w:rsid w:val="00646B9F"/>
    <w:rsid w:val="00646E6C"/>
    <w:rsid w:val="00647292"/>
    <w:rsid w:val="0065244F"/>
    <w:rsid w:val="00654AB7"/>
    <w:rsid w:val="0065726D"/>
    <w:rsid w:val="006605F0"/>
    <w:rsid w:val="0066332D"/>
    <w:rsid w:val="00663458"/>
    <w:rsid w:val="00663A42"/>
    <w:rsid w:val="00666CD4"/>
    <w:rsid w:val="00672D73"/>
    <w:rsid w:val="00674DC1"/>
    <w:rsid w:val="00676273"/>
    <w:rsid w:val="006800A0"/>
    <w:rsid w:val="00680A2B"/>
    <w:rsid w:val="00681C00"/>
    <w:rsid w:val="00682902"/>
    <w:rsid w:val="00684266"/>
    <w:rsid w:val="00684CEB"/>
    <w:rsid w:val="0068549B"/>
    <w:rsid w:val="0068632A"/>
    <w:rsid w:val="00686766"/>
    <w:rsid w:val="00687757"/>
    <w:rsid w:val="00690DDC"/>
    <w:rsid w:val="006942A4"/>
    <w:rsid w:val="00694EC6"/>
    <w:rsid w:val="00695FAA"/>
    <w:rsid w:val="0069670B"/>
    <w:rsid w:val="00696E53"/>
    <w:rsid w:val="006A25CE"/>
    <w:rsid w:val="006A29E5"/>
    <w:rsid w:val="006A2AC6"/>
    <w:rsid w:val="006A3A80"/>
    <w:rsid w:val="006A3DAD"/>
    <w:rsid w:val="006A47A2"/>
    <w:rsid w:val="006A4B26"/>
    <w:rsid w:val="006B37D7"/>
    <w:rsid w:val="006B3979"/>
    <w:rsid w:val="006B4A09"/>
    <w:rsid w:val="006B64D1"/>
    <w:rsid w:val="006B691C"/>
    <w:rsid w:val="006C189C"/>
    <w:rsid w:val="006C32ED"/>
    <w:rsid w:val="006C4DD1"/>
    <w:rsid w:val="006C6888"/>
    <w:rsid w:val="006C6A14"/>
    <w:rsid w:val="006D0449"/>
    <w:rsid w:val="006D17EE"/>
    <w:rsid w:val="006D2A44"/>
    <w:rsid w:val="006D4827"/>
    <w:rsid w:val="006D4EE1"/>
    <w:rsid w:val="006E0608"/>
    <w:rsid w:val="006E1465"/>
    <w:rsid w:val="006E2F35"/>
    <w:rsid w:val="006E344D"/>
    <w:rsid w:val="006E4A7D"/>
    <w:rsid w:val="006E542B"/>
    <w:rsid w:val="006E5DE0"/>
    <w:rsid w:val="006E6AE1"/>
    <w:rsid w:val="006F06E9"/>
    <w:rsid w:val="006F1A79"/>
    <w:rsid w:val="006F2CA2"/>
    <w:rsid w:val="006F4A5A"/>
    <w:rsid w:val="006F4EFD"/>
    <w:rsid w:val="006F51D4"/>
    <w:rsid w:val="006F5BDE"/>
    <w:rsid w:val="006F60B5"/>
    <w:rsid w:val="006F62A5"/>
    <w:rsid w:val="006F6CEF"/>
    <w:rsid w:val="006F7995"/>
    <w:rsid w:val="006F7C8E"/>
    <w:rsid w:val="0070082B"/>
    <w:rsid w:val="007022B7"/>
    <w:rsid w:val="0070383D"/>
    <w:rsid w:val="007038D5"/>
    <w:rsid w:val="007039DC"/>
    <w:rsid w:val="00704390"/>
    <w:rsid w:val="00707055"/>
    <w:rsid w:val="00710DBF"/>
    <w:rsid w:val="00711849"/>
    <w:rsid w:val="00711974"/>
    <w:rsid w:val="007127F2"/>
    <w:rsid w:val="00721753"/>
    <w:rsid w:val="00721C23"/>
    <w:rsid w:val="00721CE6"/>
    <w:rsid w:val="00723983"/>
    <w:rsid w:val="00723AF7"/>
    <w:rsid w:val="007263E6"/>
    <w:rsid w:val="00727461"/>
    <w:rsid w:val="00731721"/>
    <w:rsid w:val="00732355"/>
    <w:rsid w:val="00733E1F"/>
    <w:rsid w:val="00733EF0"/>
    <w:rsid w:val="00734708"/>
    <w:rsid w:val="00735005"/>
    <w:rsid w:val="00735B27"/>
    <w:rsid w:val="00735B85"/>
    <w:rsid w:val="00737146"/>
    <w:rsid w:val="00740486"/>
    <w:rsid w:val="00740BA6"/>
    <w:rsid w:val="00741022"/>
    <w:rsid w:val="00741455"/>
    <w:rsid w:val="00744C29"/>
    <w:rsid w:val="00746737"/>
    <w:rsid w:val="00747010"/>
    <w:rsid w:val="00751288"/>
    <w:rsid w:val="00751613"/>
    <w:rsid w:val="007519AF"/>
    <w:rsid w:val="007528E4"/>
    <w:rsid w:val="00753D82"/>
    <w:rsid w:val="00757248"/>
    <w:rsid w:val="00757935"/>
    <w:rsid w:val="0076106E"/>
    <w:rsid w:val="00764313"/>
    <w:rsid w:val="00766342"/>
    <w:rsid w:val="00766995"/>
    <w:rsid w:val="007705A7"/>
    <w:rsid w:val="00771DAD"/>
    <w:rsid w:val="00773AE9"/>
    <w:rsid w:val="00775D4B"/>
    <w:rsid w:val="00780E25"/>
    <w:rsid w:val="00784357"/>
    <w:rsid w:val="00785933"/>
    <w:rsid w:val="007867BE"/>
    <w:rsid w:val="007869C4"/>
    <w:rsid w:val="00787789"/>
    <w:rsid w:val="007909B5"/>
    <w:rsid w:val="007913FE"/>
    <w:rsid w:val="00794E1E"/>
    <w:rsid w:val="007963B3"/>
    <w:rsid w:val="007969F9"/>
    <w:rsid w:val="00797464"/>
    <w:rsid w:val="007A0623"/>
    <w:rsid w:val="007A13EB"/>
    <w:rsid w:val="007A247B"/>
    <w:rsid w:val="007A2C3A"/>
    <w:rsid w:val="007A4A7B"/>
    <w:rsid w:val="007A5911"/>
    <w:rsid w:val="007A6760"/>
    <w:rsid w:val="007A6912"/>
    <w:rsid w:val="007A695C"/>
    <w:rsid w:val="007A74AD"/>
    <w:rsid w:val="007A7F57"/>
    <w:rsid w:val="007B0511"/>
    <w:rsid w:val="007B09B0"/>
    <w:rsid w:val="007B1781"/>
    <w:rsid w:val="007B1BF2"/>
    <w:rsid w:val="007B2450"/>
    <w:rsid w:val="007B28B6"/>
    <w:rsid w:val="007B3329"/>
    <w:rsid w:val="007B40B3"/>
    <w:rsid w:val="007B73AC"/>
    <w:rsid w:val="007B76D0"/>
    <w:rsid w:val="007C06A9"/>
    <w:rsid w:val="007C27AC"/>
    <w:rsid w:val="007C2A6D"/>
    <w:rsid w:val="007C5A25"/>
    <w:rsid w:val="007C6C2F"/>
    <w:rsid w:val="007C7237"/>
    <w:rsid w:val="007D0240"/>
    <w:rsid w:val="007D1888"/>
    <w:rsid w:val="007D2119"/>
    <w:rsid w:val="007D2944"/>
    <w:rsid w:val="007D4563"/>
    <w:rsid w:val="007D5570"/>
    <w:rsid w:val="007D5D68"/>
    <w:rsid w:val="007D6A08"/>
    <w:rsid w:val="007D6D5A"/>
    <w:rsid w:val="007D7123"/>
    <w:rsid w:val="007E18A1"/>
    <w:rsid w:val="007E20AA"/>
    <w:rsid w:val="007E484B"/>
    <w:rsid w:val="007E5E30"/>
    <w:rsid w:val="007E7134"/>
    <w:rsid w:val="007F095F"/>
    <w:rsid w:val="007F40F6"/>
    <w:rsid w:val="007F5B38"/>
    <w:rsid w:val="007F5C9B"/>
    <w:rsid w:val="007F60B7"/>
    <w:rsid w:val="007F6E5D"/>
    <w:rsid w:val="00802D1C"/>
    <w:rsid w:val="00806604"/>
    <w:rsid w:val="00806BC3"/>
    <w:rsid w:val="0080701C"/>
    <w:rsid w:val="008076F3"/>
    <w:rsid w:val="00807B2E"/>
    <w:rsid w:val="00807B99"/>
    <w:rsid w:val="00810893"/>
    <w:rsid w:val="00811269"/>
    <w:rsid w:val="008115CA"/>
    <w:rsid w:val="00811622"/>
    <w:rsid w:val="00811F93"/>
    <w:rsid w:val="0081396F"/>
    <w:rsid w:val="0081500D"/>
    <w:rsid w:val="00815557"/>
    <w:rsid w:val="00821A60"/>
    <w:rsid w:val="008266BF"/>
    <w:rsid w:val="008326D3"/>
    <w:rsid w:val="00833236"/>
    <w:rsid w:val="00833415"/>
    <w:rsid w:val="00834B69"/>
    <w:rsid w:val="00834E43"/>
    <w:rsid w:val="00835CD1"/>
    <w:rsid w:val="00841F69"/>
    <w:rsid w:val="00843D7E"/>
    <w:rsid w:val="008449BF"/>
    <w:rsid w:val="00845BA4"/>
    <w:rsid w:val="00845D28"/>
    <w:rsid w:val="0084663F"/>
    <w:rsid w:val="0084675F"/>
    <w:rsid w:val="0084740F"/>
    <w:rsid w:val="00847A00"/>
    <w:rsid w:val="00847D88"/>
    <w:rsid w:val="008504D8"/>
    <w:rsid w:val="00851449"/>
    <w:rsid w:val="0085184A"/>
    <w:rsid w:val="00851DB5"/>
    <w:rsid w:val="008529EE"/>
    <w:rsid w:val="008541CE"/>
    <w:rsid w:val="00854D0F"/>
    <w:rsid w:val="008551D9"/>
    <w:rsid w:val="00857C32"/>
    <w:rsid w:val="00863DB5"/>
    <w:rsid w:val="0086466F"/>
    <w:rsid w:val="008652E7"/>
    <w:rsid w:val="008653D9"/>
    <w:rsid w:val="00865F56"/>
    <w:rsid w:val="0086605A"/>
    <w:rsid w:val="00866637"/>
    <w:rsid w:val="00867667"/>
    <w:rsid w:val="008678EA"/>
    <w:rsid w:val="0087033C"/>
    <w:rsid w:val="00870B43"/>
    <w:rsid w:val="00872F9D"/>
    <w:rsid w:val="00873A76"/>
    <w:rsid w:val="008741C5"/>
    <w:rsid w:val="008741F3"/>
    <w:rsid w:val="008820AD"/>
    <w:rsid w:val="00884F09"/>
    <w:rsid w:val="00885663"/>
    <w:rsid w:val="00885FD8"/>
    <w:rsid w:val="00887A0F"/>
    <w:rsid w:val="00887A91"/>
    <w:rsid w:val="008901A0"/>
    <w:rsid w:val="008902B3"/>
    <w:rsid w:val="00890DB9"/>
    <w:rsid w:val="008910CC"/>
    <w:rsid w:val="00891CB5"/>
    <w:rsid w:val="00892D41"/>
    <w:rsid w:val="00893D5D"/>
    <w:rsid w:val="0089544C"/>
    <w:rsid w:val="00896A45"/>
    <w:rsid w:val="008A2481"/>
    <w:rsid w:val="008A3485"/>
    <w:rsid w:val="008A3D01"/>
    <w:rsid w:val="008A71D3"/>
    <w:rsid w:val="008A7B26"/>
    <w:rsid w:val="008B3390"/>
    <w:rsid w:val="008B63EF"/>
    <w:rsid w:val="008B6FC3"/>
    <w:rsid w:val="008C0F2C"/>
    <w:rsid w:val="008C1F65"/>
    <w:rsid w:val="008C360D"/>
    <w:rsid w:val="008C4154"/>
    <w:rsid w:val="008C570E"/>
    <w:rsid w:val="008D0211"/>
    <w:rsid w:val="008D0F86"/>
    <w:rsid w:val="008D1412"/>
    <w:rsid w:val="008D2185"/>
    <w:rsid w:val="008D636D"/>
    <w:rsid w:val="008E032E"/>
    <w:rsid w:val="008E1315"/>
    <w:rsid w:val="008E195D"/>
    <w:rsid w:val="008E1DF0"/>
    <w:rsid w:val="008E2BCE"/>
    <w:rsid w:val="008E371F"/>
    <w:rsid w:val="008E3E65"/>
    <w:rsid w:val="008E460E"/>
    <w:rsid w:val="008E467B"/>
    <w:rsid w:val="008E612C"/>
    <w:rsid w:val="008F158D"/>
    <w:rsid w:val="008F258A"/>
    <w:rsid w:val="008F654F"/>
    <w:rsid w:val="008F76A6"/>
    <w:rsid w:val="008F772B"/>
    <w:rsid w:val="00900710"/>
    <w:rsid w:val="0090455F"/>
    <w:rsid w:val="00905673"/>
    <w:rsid w:val="00907341"/>
    <w:rsid w:val="00907480"/>
    <w:rsid w:val="00907C22"/>
    <w:rsid w:val="0091357E"/>
    <w:rsid w:val="00913E5F"/>
    <w:rsid w:val="00914388"/>
    <w:rsid w:val="0091793B"/>
    <w:rsid w:val="00917D6F"/>
    <w:rsid w:val="00921D87"/>
    <w:rsid w:val="00922818"/>
    <w:rsid w:val="00925E94"/>
    <w:rsid w:val="009267F5"/>
    <w:rsid w:val="00932C5B"/>
    <w:rsid w:val="00932FF2"/>
    <w:rsid w:val="00935195"/>
    <w:rsid w:val="00937E53"/>
    <w:rsid w:val="0094048D"/>
    <w:rsid w:val="009430A6"/>
    <w:rsid w:val="00943AFF"/>
    <w:rsid w:val="00944288"/>
    <w:rsid w:val="00946175"/>
    <w:rsid w:val="00951F52"/>
    <w:rsid w:val="009541C1"/>
    <w:rsid w:val="00954D52"/>
    <w:rsid w:val="00954FD2"/>
    <w:rsid w:val="009563AF"/>
    <w:rsid w:val="00960CE0"/>
    <w:rsid w:val="00960F33"/>
    <w:rsid w:val="00962055"/>
    <w:rsid w:val="00962B5F"/>
    <w:rsid w:val="009641CA"/>
    <w:rsid w:val="009641D9"/>
    <w:rsid w:val="009649CE"/>
    <w:rsid w:val="0096570A"/>
    <w:rsid w:val="009668A4"/>
    <w:rsid w:val="009711D1"/>
    <w:rsid w:val="0097330D"/>
    <w:rsid w:val="00974637"/>
    <w:rsid w:val="00975304"/>
    <w:rsid w:val="00977789"/>
    <w:rsid w:val="0098065E"/>
    <w:rsid w:val="00981996"/>
    <w:rsid w:val="00981E77"/>
    <w:rsid w:val="00983407"/>
    <w:rsid w:val="0098347C"/>
    <w:rsid w:val="00983FF7"/>
    <w:rsid w:val="0098675A"/>
    <w:rsid w:val="00991A4F"/>
    <w:rsid w:val="00992F98"/>
    <w:rsid w:val="009936B1"/>
    <w:rsid w:val="009940C8"/>
    <w:rsid w:val="009941DE"/>
    <w:rsid w:val="009A02A5"/>
    <w:rsid w:val="009A050B"/>
    <w:rsid w:val="009A39D0"/>
    <w:rsid w:val="009A5DF9"/>
    <w:rsid w:val="009A6343"/>
    <w:rsid w:val="009B022E"/>
    <w:rsid w:val="009B30B4"/>
    <w:rsid w:val="009B3C5A"/>
    <w:rsid w:val="009B642F"/>
    <w:rsid w:val="009B720E"/>
    <w:rsid w:val="009B7328"/>
    <w:rsid w:val="009C0805"/>
    <w:rsid w:val="009C0DD9"/>
    <w:rsid w:val="009C1948"/>
    <w:rsid w:val="009C29D6"/>
    <w:rsid w:val="009C33BD"/>
    <w:rsid w:val="009C7C4B"/>
    <w:rsid w:val="009D3ED0"/>
    <w:rsid w:val="009D4951"/>
    <w:rsid w:val="009D62EC"/>
    <w:rsid w:val="009D66B0"/>
    <w:rsid w:val="009D68A5"/>
    <w:rsid w:val="009D7E68"/>
    <w:rsid w:val="009D7EC5"/>
    <w:rsid w:val="009E0770"/>
    <w:rsid w:val="009E1EC7"/>
    <w:rsid w:val="009E3DD7"/>
    <w:rsid w:val="009E469F"/>
    <w:rsid w:val="009F051B"/>
    <w:rsid w:val="009F088E"/>
    <w:rsid w:val="009F0D7C"/>
    <w:rsid w:val="009F1184"/>
    <w:rsid w:val="009F3D05"/>
    <w:rsid w:val="009F4208"/>
    <w:rsid w:val="009F467E"/>
    <w:rsid w:val="009F692F"/>
    <w:rsid w:val="009F7245"/>
    <w:rsid w:val="00A00371"/>
    <w:rsid w:val="00A00DEC"/>
    <w:rsid w:val="00A0279C"/>
    <w:rsid w:val="00A02899"/>
    <w:rsid w:val="00A02E65"/>
    <w:rsid w:val="00A057E9"/>
    <w:rsid w:val="00A05E79"/>
    <w:rsid w:val="00A0769B"/>
    <w:rsid w:val="00A07F3E"/>
    <w:rsid w:val="00A10E0B"/>
    <w:rsid w:val="00A12B94"/>
    <w:rsid w:val="00A13857"/>
    <w:rsid w:val="00A13CC2"/>
    <w:rsid w:val="00A145D8"/>
    <w:rsid w:val="00A15BE3"/>
    <w:rsid w:val="00A16514"/>
    <w:rsid w:val="00A176FB"/>
    <w:rsid w:val="00A17A89"/>
    <w:rsid w:val="00A17ADB"/>
    <w:rsid w:val="00A17FA0"/>
    <w:rsid w:val="00A215E8"/>
    <w:rsid w:val="00A21F30"/>
    <w:rsid w:val="00A22069"/>
    <w:rsid w:val="00A2275B"/>
    <w:rsid w:val="00A23099"/>
    <w:rsid w:val="00A25143"/>
    <w:rsid w:val="00A26102"/>
    <w:rsid w:val="00A30FC7"/>
    <w:rsid w:val="00A324A9"/>
    <w:rsid w:val="00A32945"/>
    <w:rsid w:val="00A3465C"/>
    <w:rsid w:val="00A36BD8"/>
    <w:rsid w:val="00A40164"/>
    <w:rsid w:val="00A405EC"/>
    <w:rsid w:val="00A40B47"/>
    <w:rsid w:val="00A4177B"/>
    <w:rsid w:val="00A421D8"/>
    <w:rsid w:val="00A42E87"/>
    <w:rsid w:val="00A43408"/>
    <w:rsid w:val="00A44C02"/>
    <w:rsid w:val="00A44F8A"/>
    <w:rsid w:val="00A4593F"/>
    <w:rsid w:val="00A45ACB"/>
    <w:rsid w:val="00A47800"/>
    <w:rsid w:val="00A47C0D"/>
    <w:rsid w:val="00A50441"/>
    <w:rsid w:val="00A51B67"/>
    <w:rsid w:val="00A52A32"/>
    <w:rsid w:val="00A52D06"/>
    <w:rsid w:val="00A555FD"/>
    <w:rsid w:val="00A57295"/>
    <w:rsid w:val="00A575AC"/>
    <w:rsid w:val="00A57600"/>
    <w:rsid w:val="00A57DD9"/>
    <w:rsid w:val="00A63444"/>
    <w:rsid w:val="00A66511"/>
    <w:rsid w:val="00A70CB5"/>
    <w:rsid w:val="00A7167B"/>
    <w:rsid w:val="00A72A2E"/>
    <w:rsid w:val="00A72AF1"/>
    <w:rsid w:val="00A7647E"/>
    <w:rsid w:val="00A76656"/>
    <w:rsid w:val="00A7668B"/>
    <w:rsid w:val="00A76A91"/>
    <w:rsid w:val="00A7715F"/>
    <w:rsid w:val="00A7756F"/>
    <w:rsid w:val="00A77F13"/>
    <w:rsid w:val="00A80A14"/>
    <w:rsid w:val="00A81444"/>
    <w:rsid w:val="00A819A9"/>
    <w:rsid w:val="00A826B7"/>
    <w:rsid w:val="00A837E5"/>
    <w:rsid w:val="00A83B01"/>
    <w:rsid w:val="00A87185"/>
    <w:rsid w:val="00A90759"/>
    <w:rsid w:val="00A90BBE"/>
    <w:rsid w:val="00A91C89"/>
    <w:rsid w:val="00A91D80"/>
    <w:rsid w:val="00A9376D"/>
    <w:rsid w:val="00A94363"/>
    <w:rsid w:val="00A94D61"/>
    <w:rsid w:val="00A96099"/>
    <w:rsid w:val="00A96902"/>
    <w:rsid w:val="00A976AB"/>
    <w:rsid w:val="00A97DC6"/>
    <w:rsid w:val="00AA33A5"/>
    <w:rsid w:val="00AA3FA9"/>
    <w:rsid w:val="00AA414E"/>
    <w:rsid w:val="00AA5F64"/>
    <w:rsid w:val="00AA63B5"/>
    <w:rsid w:val="00AB029C"/>
    <w:rsid w:val="00AB09A8"/>
    <w:rsid w:val="00AB172D"/>
    <w:rsid w:val="00AB29C3"/>
    <w:rsid w:val="00AB3195"/>
    <w:rsid w:val="00AB3421"/>
    <w:rsid w:val="00AB374C"/>
    <w:rsid w:val="00AB69D0"/>
    <w:rsid w:val="00AB6C4C"/>
    <w:rsid w:val="00AB6E45"/>
    <w:rsid w:val="00AB7CB7"/>
    <w:rsid w:val="00AC0D25"/>
    <w:rsid w:val="00AC13D0"/>
    <w:rsid w:val="00AC29F4"/>
    <w:rsid w:val="00AC326A"/>
    <w:rsid w:val="00AC40AB"/>
    <w:rsid w:val="00AC42CB"/>
    <w:rsid w:val="00AC43B7"/>
    <w:rsid w:val="00AC4D2B"/>
    <w:rsid w:val="00AC6CE4"/>
    <w:rsid w:val="00AD0F64"/>
    <w:rsid w:val="00AD0F79"/>
    <w:rsid w:val="00AD267A"/>
    <w:rsid w:val="00AD3069"/>
    <w:rsid w:val="00AD52C0"/>
    <w:rsid w:val="00AE036F"/>
    <w:rsid w:val="00AE15A7"/>
    <w:rsid w:val="00AE2C2D"/>
    <w:rsid w:val="00AE42EB"/>
    <w:rsid w:val="00AE4F2E"/>
    <w:rsid w:val="00AE5C5C"/>
    <w:rsid w:val="00AE6116"/>
    <w:rsid w:val="00AE6E61"/>
    <w:rsid w:val="00AE756B"/>
    <w:rsid w:val="00AE7775"/>
    <w:rsid w:val="00AF0127"/>
    <w:rsid w:val="00AF128C"/>
    <w:rsid w:val="00AF2276"/>
    <w:rsid w:val="00AF3DA9"/>
    <w:rsid w:val="00AF57CF"/>
    <w:rsid w:val="00AF5DA3"/>
    <w:rsid w:val="00AF68BD"/>
    <w:rsid w:val="00B04F93"/>
    <w:rsid w:val="00B05635"/>
    <w:rsid w:val="00B0606B"/>
    <w:rsid w:val="00B066EA"/>
    <w:rsid w:val="00B0786C"/>
    <w:rsid w:val="00B1031D"/>
    <w:rsid w:val="00B108E4"/>
    <w:rsid w:val="00B12CE8"/>
    <w:rsid w:val="00B14418"/>
    <w:rsid w:val="00B167EE"/>
    <w:rsid w:val="00B178FC"/>
    <w:rsid w:val="00B20221"/>
    <w:rsid w:val="00B22715"/>
    <w:rsid w:val="00B22B31"/>
    <w:rsid w:val="00B2440D"/>
    <w:rsid w:val="00B25E01"/>
    <w:rsid w:val="00B264F6"/>
    <w:rsid w:val="00B279F5"/>
    <w:rsid w:val="00B30D72"/>
    <w:rsid w:val="00B32689"/>
    <w:rsid w:val="00B33CF2"/>
    <w:rsid w:val="00B33DF7"/>
    <w:rsid w:val="00B33EC3"/>
    <w:rsid w:val="00B33FE8"/>
    <w:rsid w:val="00B34E6E"/>
    <w:rsid w:val="00B35421"/>
    <w:rsid w:val="00B36819"/>
    <w:rsid w:val="00B37F42"/>
    <w:rsid w:val="00B41D2F"/>
    <w:rsid w:val="00B43FB8"/>
    <w:rsid w:val="00B457C2"/>
    <w:rsid w:val="00B45A7E"/>
    <w:rsid w:val="00B4797F"/>
    <w:rsid w:val="00B500A4"/>
    <w:rsid w:val="00B523B1"/>
    <w:rsid w:val="00B5518A"/>
    <w:rsid w:val="00B6112A"/>
    <w:rsid w:val="00B61B32"/>
    <w:rsid w:val="00B6250D"/>
    <w:rsid w:val="00B62580"/>
    <w:rsid w:val="00B63D70"/>
    <w:rsid w:val="00B64EE0"/>
    <w:rsid w:val="00B653CF"/>
    <w:rsid w:val="00B6584F"/>
    <w:rsid w:val="00B7230C"/>
    <w:rsid w:val="00B7327E"/>
    <w:rsid w:val="00B73A3B"/>
    <w:rsid w:val="00B73A78"/>
    <w:rsid w:val="00B73FE1"/>
    <w:rsid w:val="00B75318"/>
    <w:rsid w:val="00B7700D"/>
    <w:rsid w:val="00B822B9"/>
    <w:rsid w:val="00B83D84"/>
    <w:rsid w:val="00B8441D"/>
    <w:rsid w:val="00B84D10"/>
    <w:rsid w:val="00B87074"/>
    <w:rsid w:val="00B87A6D"/>
    <w:rsid w:val="00B87DED"/>
    <w:rsid w:val="00B903EE"/>
    <w:rsid w:val="00B918DC"/>
    <w:rsid w:val="00B922F5"/>
    <w:rsid w:val="00B94012"/>
    <w:rsid w:val="00B9482E"/>
    <w:rsid w:val="00B94F20"/>
    <w:rsid w:val="00B960DC"/>
    <w:rsid w:val="00B97899"/>
    <w:rsid w:val="00B97D36"/>
    <w:rsid w:val="00BA1617"/>
    <w:rsid w:val="00BA1FAA"/>
    <w:rsid w:val="00BA36BC"/>
    <w:rsid w:val="00BA5299"/>
    <w:rsid w:val="00BA55A4"/>
    <w:rsid w:val="00BA6304"/>
    <w:rsid w:val="00BA6605"/>
    <w:rsid w:val="00BA6D60"/>
    <w:rsid w:val="00BA7B62"/>
    <w:rsid w:val="00BB0299"/>
    <w:rsid w:val="00BB071D"/>
    <w:rsid w:val="00BB0F51"/>
    <w:rsid w:val="00BB6EB6"/>
    <w:rsid w:val="00BC00E0"/>
    <w:rsid w:val="00BC0197"/>
    <w:rsid w:val="00BC1AF4"/>
    <w:rsid w:val="00BC26F0"/>
    <w:rsid w:val="00BC288C"/>
    <w:rsid w:val="00BC2B2D"/>
    <w:rsid w:val="00BC33F4"/>
    <w:rsid w:val="00BC3D51"/>
    <w:rsid w:val="00BC46E0"/>
    <w:rsid w:val="00BC5956"/>
    <w:rsid w:val="00BC59D7"/>
    <w:rsid w:val="00BC5B33"/>
    <w:rsid w:val="00BC603C"/>
    <w:rsid w:val="00BD3C8B"/>
    <w:rsid w:val="00BD4113"/>
    <w:rsid w:val="00BD4D0C"/>
    <w:rsid w:val="00BD577F"/>
    <w:rsid w:val="00BD5B35"/>
    <w:rsid w:val="00BE1356"/>
    <w:rsid w:val="00BE3121"/>
    <w:rsid w:val="00BE35CC"/>
    <w:rsid w:val="00BE4E9F"/>
    <w:rsid w:val="00BE5760"/>
    <w:rsid w:val="00BE6866"/>
    <w:rsid w:val="00BF160D"/>
    <w:rsid w:val="00BF2651"/>
    <w:rsid w:val="00BF357F"/>
    <w:rsid w:val="00BF7261"/>
    <w:rsid w:val="00C03395"/>
    <w:rsid w:val="00C03D10"/>
    <w:rsid w:val="00C05398"/>
    <w:rsid w:val="00C05546"/>
    <w:rsid w:val="00C06361"/>
    <w:rsid w:val="00C1040B"/>
    <w:rsid w:val="00C112E1"/>
    <w:rsid w:val="00C11CE3"/>
    <w:rsid w:val="00C12CC4"/>
    <w:rsid w:val="00C1521A"/>
    <w:rsid w:val="00C177A8"/>
    <w:rsid w:val="00C21767"/>
    <w:rsid w:val="00C224F1"/>
    <w:rsid w:val="00C22BD3"/>
    <w:rsid w:val="00C304BC"/>
    <w:rsid w:val="00C310D8"/>
    <w:rsid w:val="00C327F7"/>
    <w:rsid w:val="00C40511"/>
    <w:rsid w:val="00C4306E"/>
    <w:rsid w:val="00C4349B"/>
    <w:rsid w:val="00C4422F"/>
    <w:rsid w:val="00C45C95"/>
    <w:rsid w:val="00C4686C"/>
    <w:rsid w:val="00C47058"/>
    <w:rsid w:val="00C50CAA"/>
    <w:rsid w:val="00C51868"/>
    <w:rsid w:val="00C51E46"/>
    <w:rsid w:val="00C534BC"/>
    <w:rsid w:val="00C53582"/>
    <w:rsid w:val="00C54BC9"/>
    <w:rsid w:val="00C5657F"/>
    <w:rsid w:val="00C566AB"/>
    <w:rsid w:val="00C5686D"/>
    <w:rsid w:val="00C571E6"/>
    <w:rsid w:val="00C61E88"/>
    <w:rsid w:val="00C61F39"/>
    <w:rsid w:val="00C62DA7"/>
    <w:rsid w:val="00C64492"/>
    <w:rsid w:val="00C658A0"/>
    <w:rsid w:val="00C65D2F"/>
    <w:rsid w:val="00C673A7"/>
    <w:rsid w:val="00C74E92"/>
    <w:rsid w:val="00C766F7"/>
    <w:rsid w:val="00C76B26"/>
    <w:rsid w:val="00C77A4D"/>
    <w:rsid w:val="00C77D52"/>
    <w:rsid w:val="00C81037"/>
    <w:rsid w:val="00C82999"/>
    <w:rsid w:val="00C82CD8"/>
    <w:rsid w:val="00C82F34"/>
    <w:rsid w:val="00C83323"/>
    <w:rsid w:val="00C85F30"/>
    <w:rsid w:val="00C85F81"/>
    <w:rsid w:val="00C86686"/>
    <w:rsid w:val="00C87030"/>
    <w:rsid w:val="00C90458"/>
    <w:rsid w:val="00C91263"/>
    <w:rsid w:val="00C9141C"/>
    <w:rsid w:val="00C92226"/>
    <w:rsid w:val="00C94899"/>
    <w:rsid w:val="00C9534A"/>
    <w:rsid w:val="00C95C6B"/>
    <w:rsid w:val="00C967BF"/>
    <w:rsid w:val="00C96C5D"/>
    <w:rsid w:val="00CA1606"/>
    <w:rsid w:val="00CA2B41"/>
    <w:rsid w:val="00CA5276"/>
    <w:rsid w:val="00CA64E9"/>
    <w:rsid w:val="00CB019D"/>
    <w:rsid w:val="00CB33B7"/>
    <w:rsid w:val="00CB47EE"/>
    <w:rsid w:val="00CB5692"/>
    <w:rsid w:val="00CC2599"/>
    <w:rsid w:val="00CC2998"/>
    <w:rsid w:val="00CC4D06"/>
    <w:rsid w:val="00CC65D7"/>
    <w:rsid w:val="00CD0044"/>
    <w:rsid w:val="00CD1598"/>
    <w:rsid w:val="00CD3475"/>
    <w:rsid w:val="00CD40CA"/>
    <w:rsid w:val="00CD6CC6"/>
    <w:rsid w:val="00CD6EC8"/>
    <w:rsid w:val="00CD72D9"/>
    <w:rsid w:val="00CE062B"/>
    <w:rsid w:val="00CE0693"/>
    <w:rsid w:val="00CE1CDC"/>
    <w:rsid w:val="00CE3AF0"/>
    <w:rsid w:val="00CE679F"/>
    <w:rsid w:val="00CE7B35"/>
    <w:rsid w:val="00CF03AC"/>
    <w:rsid w:val="00CF0E59"/>
    <w:rsid w:val="00CF1056"/>
    <w:rsid w:val="00CF14C5"/>
    <w:rsid w:val="00CF1872"/>
    <w:rsid w:val="00CF28F4"/>
    <w:rsid w:val="00CF543D"/>
    <w:rsid w:val="00CF5E72"/>
    <w:rsid w:val="00CF61DA"/>
    <w:rsid w:val="00CF6B3D"/>
    <w:rsid w:val="00CF78FF"/>
    <w:rsid w:val="00D009BD"/>
    <w:rsid w:val="00D01268"/>
    <w:rsid w:val="00D02C1C"/>
    <w:rsid w:val="00D02E15"/>
    <w:rsid w:val="00D02F89"/>
    <w:rsid w:val="00D0382C"/>
    <w:rsid w:val="00D0437A"/>
    <w:rsid w:val="00D04511"/>
    <w:rsid w:val="00D04F68"/>
    <w:rsid w:val="00D0511D"/>
    <w:rsid w:val="00D11EB8"/>
    <w:rsid w:val="00D1453F"/>
    <w:rsid w:val="00D14D91"/>
    <w:rsid w:val="00D156BC"/>
    <w:rsid w:val="00D158BB"/>
    <w:rsid w:val="00D16633"/>
    <w:rsid w:val="00D16CCF"/>
    <w:rsid w:val="00D2020A"/>
    <w:rsid w:val="00D21BEC"/>
    <w:rsid w:val="00D226F8"/>
    <w:rsid w:val="00D2273C"/>
    <w:rsid w:val="00D22F29"/>
    <w:rsid w:val="00D22F63"/>
    <w:rsid w:val="00D23A75"/>
    <w:rsid w:val="00D25893"/>
    <w:rsid w:val="00D27615"/>
    <w:rsid w:val="00D27B6E"/>
    <w:rsid w:val="00D303F5"/>
    <w:rsid w:val="00D31439"/>
    <w:rsid w:val="00D3610D"/>
    <w:rsid w:val="00D36138"/>
    <w:rsid w:val="00D36B8D"/>
    <w:rsid w:val="00D370E4"/>
    <w:rsid w:val="00D42093"/>
    <w:rsid w:val="00D42B45"/>
    <w:rsid w:val="00D446B8"/>
    <w:rsid w:val="00D45658"/>
    <w:rsid w:val="00D4672E"/>
    <w:rsid w:val="00D54897"/>
    <w:rsid w:val="00D5490E"/>
    <w:rsid w:val="00D557F1"/>
    <w:rsid w:val="00D55CC2"/>
    <w:rsid w:val="00D55D11"/>
    <w:rsid w:val="00D62F0D"/>
    <w:rsid w:val="00D655C5"/>
    <w:rsid w:val="00D668FF"/>
    <w:rsid w:val="00D66A85"/>
    <w:rsid w:val="00D670AB"/>
    <w:rsid w:val="00D6740D"/>
    <w:rsid w:val="00D72510"/>
    <w:rsid w:val="00D739E4"/>
    <w:rsid w:val="00D74233"/>
    <w:rsid w:val="00D75860"/>
    <w:rsid w:val="00D77D4D"/>
    <w:rsid w:val="00D802DF"/>
    <w:rsid w:val="00D85775"/>
    <w:rsid w:val="00D87662"/>
    <w:rsid w:val="00D87E80"/>
    <w:rsid w:val="00D9001E"/>
    <w:rsid w:val="00D9023C"/>
    <w:rsid w:val="00D92695"/>
    <w:rsid w:val="00D93DDB"/>
    <w:rsid w:val="00D9412D"/>
    <w:rsid w:val="00D94585"/>
    <w:rsid w:val="00D9611D"/>
    <w:rsid w:val="00DA0A03"/>
    <w:rsid w:val="00DA0DE9"/>
    <w:rsid w:val="00DA122F"/>
    <w:rsid w:val="00DA1CBD"/>
    <w:rsid w:val="00DA52C3"/>
    <w:rsid w:val="00DA6191"/>
    <w:rsid w:val="00DA63A5"/>
    <w:rsid w:val="00DA7939"/>
    <w:rsid w:val="00DB1158"/>
    <w:rsid w:val="00DB143E"/>
    <w:rsid w:val="00DB1DA1"/>
    <w:rsid w:val="00DB390D"/>
    <w:rsid w:val="00DB4935"/>
    <w:rsid w:val="00DC0BAE"/>
    <w:rsid w:val="00DC0CF6"/>
    <w:rsid w:val="00DC26D4"/>
    <w:rsid w:val="00DC27CA"/>
    <w:rsid w:val="00DC40AD"/>
    <w:rsid w:val="00DC4F4B"/>
    <w:rsid w:val="00DC5B59"/>
    <w:rsid w:val="00DC70E7"/>
    <w:rsid w:val="00DC79CC"/>
    <w:rsid w:val="00DC7B47"/>
    <w:rsid w:val="00DD25A4"/>
    <w:rsid w:val="00DD2DFA"/>
    <w:rsid w:val="00DD39A3"/>
    <w:rsid w:val="00DD3B26"/>
    <w:rsid w:val="00DD520D"/>
    <w:rsid w:val="00DD62FF"/>
    <w:rsid w:val="00DD690C"/>
    <w:rsid w:val="00DD7072"/>
    <w:rsid w:val="00DE0ED1"/>
    <w:rsid w:val="00DE1B73"/>
    <w:rsid w:val="00DE2500"/>
    <w:rsid w:val="00DE292F"/>
    <w:rsid w:val="00DE7A44"/>
    <w:rsid w:val="00DF0DB2"/>
    <w:rsid w:val="00DF1E4F"/>
    <w:rsid w:val="00DF25A3"/>
    <w:rsid w:val="00DF3B9C"/>
    <w:rsid w:val="00DF4508"/>
    <w:rsid w:val="00DF4530"/>
    <w:rsid w:val="00DF4F66"/>
    <w:rsid w:val="00DF6954"/>
    <w:rsid w:val="00DF78F1"/>
    <w:rsid w:val="00E02416"/>
    <w:rsid w:val="00E04698"/>
    <w:rsid w:val="00E04F7B"/>
    <w:rsid w:val="00E05142"/>
    <w:rsid w:val="00E06313"/>
    <w:rsid w:val="00E11D64"/>
    <w:rsid w:val="00E14442"/>
    <w:rsid w:val="00E1456C"/>
    <w:rsid w:val="00E14B20"/>
    <w:rsid w:val="00E1706F"/>
    <w:rsid w:val="00E176CF"/>
    <w:rsid w:val="00E20433"/>
    <w:rsid w:val="00E205E2"/>
    <w:rsid w:val="00E21F98"/>
    <w:rsid w:val="00E22A33"/>
    <w:rsid w:val="00E235D5"/>
    <w:rsid w:val="00E245E7"/>
    <w:rsid w:val="00E27CF2"/>
    <w:rsid w:val="00E3342C"/>
    <w:rsid w:val="00E33B1B"/>
    <w:rsid w:val="00E35040"/>
    <w:rsid w:val="00E359FF"/>
    <w:rsid w:val="00E40437"/>
    <w:rsid w:val="00E40566"/>
    <w:rsid w:val="00E4057B"/>
    <w:rsid w:val="00E408E4"/>
    <w:rsid w:val="00E4115F"/>
    <w:rsid w:val="00E41ADB"/>
    <w:rsid w:val="00E4346C"/>
    <w:rsid w:val="00E43516"/>
    <w:rsid w:val="00E45026"/>
    <w:rsid w:val="00E45247"/>
    <w:rsid w:val="00E454EA"/>
    <w:rsid w:val="00E465B3"/>
    <w:rsid w:val="00E4765F"/>
    <w:rsid w:val="00E575B8"/>
    <w:rsid w:val="00E6094C"/>
    <w:rsid w:val="00E6412D"/>
    <w:rsid w:val="00E6536B"/>
    <w:rsid w:val="00E66A4A"/>
    <w:rsid w:val="00E708ED"/>
    <w:rsid w:val="00E70D39"/>
    <w:rsid w:val="00E73360"/>
    <w:rsid w:val="00E7348F"/>
    <w:rsid w:val="00E74845"/>
    <w:rsid w:val="00E77226"/>
    <w:rsid w:val="00E7740B"/>
    <w:rsid w:val="00E774F0"/>
    <w:rsid w:val="00E778BD"/>
    <w:rsid w:val="00E822BD"/>
    <w:rsid w:val="00E822D4"/>
    <w:rsid w:val="00E82913"/>
    <w:rsid w:val="00E84678"/>
    <w:rsid w:val="00E8510A"/>
    <w:rsid w:val="00E86CEB"/>
    <w:rsid w:val="00E87028"/>
    <w:rsid w:val="00E87256"/>
    <w:rsid w:val="00E90C2C"/>
    <w:rsid w:val="00E90E12"/>
    <w:rsid w:val="00E90F88"/>
    <w:rsid w:val="00E928D1"/>
    <w:rsid w:val="00E94C7C"/>
    <w:rsid w:val="00E94F85"/>
    <w:rsid w:val="00E97CF3"/>
    <w:rsid w:val="00EA05B7"/>
    <w:rsid w:val="00EA091D"/>
    <w:rsid w:val="00EA154D"/>
    <w:rsid w:val="00EA189E"/>
    <w:rsid w:val="00EA20F9"/>
    <w:rsid w:val="00EA2462"/>
    <w:rsid w:val="00EA6047"/>
    <w:rsid w:val="00EA77F0"/>
    <w:rsid w:val="00EB0840"/>
    <w:rsid w:val="00EB20BB"/>
    <w:rsid w:val="00EB4564"/>
    <w:rsid w:val="00EB6156"/>
    <w:rsid w:val="00EB63AC"/>
    <w:rsid w:val="00EB66EC"/>
    <w:rsid w:val="00EB6C63"/>
    <w:rsid w:val="00EB72F6"/>
    <w:rsid w:val="00EB7BDF"/>
    <w:rsid w:val="00EC1911"/>
    <w:rsid w:val="00EC1C3F"/>
    <w:rsid w:val="00EC425D"/>
    <w:rsid w:val="00EC4BFF"/>
    <w:rsid w:val="00EC5C7F"/>
    <w:rsid w:val="00EC67C9"/>
    <w:rsid w:val="00EC7175"/>
    <w:rsid w:val="00EC788E"/>
    <w:rsid w:val="00ED230F"/>
    <w:rsid w:val="00ED5B44"/>
    <w:rsid w:val="00ED6670"/>
    <w:rsid w:val="00EE15BD"/>
    <w:rsid w:val="00EE1FDE"/>
    <w:rsid w:val="00EE25C7"/>
    <w:rsid w:val="00EE2ABB"/>
    <w:rsid w:val="00EE3453"/>
    <w:rsid w:val="00EE4215"/>
    <w:rsid w:val="00EE6FED"/>
    <w:rsid w:val="00EE7B7D"/>
    <w:rsid w:val="00EF1282"/>
    <w:rsid w:val="00EF17F0"/>
    <w:rsid w:val="00EF1845"/>
    <w:rsid w:val="00EF1B30"/>
    <w:rsid w:val="00EF4FBF"/>
    <w:rsid w:val="00EF5666"/>
    <w:rsid w:val="00EF5685"/>
    <w:rsid w:val="00EF5C3A"/>
    <w:rsid w:val="00EF5E16"/>
    <w:rsid w:val="00EF6395"/>
    <w:rsid w:val="00EF67CA"/>
    <w:rsid w:val="00F00863"/>
    <w:rsid w:val="00F01BBD"/>
    <w:rsid w:val="00F03066"/>
    <w:rsid w:val="00F03B81"/>
    <w:rsid w:val="00F03D94"/>
    <w:rsid w:val="00F07791"/>
    <w:rsid w:val="00F13C75"/>
    <w:rsid w:val="00F13CB1"/>
    <w:rsid w:val="00F14BEA"/>
    <w:rsid w:val="00F16AF8"/>
    <w:rsid w:val="00F16C87"/>
    <w:rsid w:val="00F202A5"/>
    <w:rsid w:val="00F20728"/>
    <w:rsid w:val="00F20B98"/>
    <w:rsid w:val="00F22D89"/>
    <w:rsid w:val="00F23755"/>
    <w:rsid w:val="00F23902"/>
    <w:rsid w:val="00F23FD1"/>
    <w:rsid w:val="00F24946"/>
    <w:rsid w:val="00F31028"/>
    <w:rsid w:val="00F313E7"/>
    <w:rsid w:val="00F31EAB"/>
    <w:rsid w:val="00F3259F"/>
    <w:rsid w:val="00F32E9E"/>
    <w:rsid w:val="00F370D3"/>
    <w:rsid w:val="00F37B90"/>
    <w:rsid w:val="00F411E2"/>
    <w:rsid w:val="00F416BD"/>
    <w:rsid w:val="00F46573"/>
    <w:rsid w:val="00F46A9E"/>
    <w:rsid w:val="00F46C83"/>
    <w:rsid w:val="00F46DFD"/>
    <w:rsid w:val="00F47B5E"/>
    <w:rsid w:val="00F503F7"/>
    <w:rsid w:val="00F50511"/>
    <w:rsid w:val="00F55062"/>
    <w:rsid w:val="00F55241"/>
    <w:rsid w:val="00F55964"/>
    <w:rsid w:val="00F55F96"/>
    <w:rsid w:val="00F56BA0"/>
    <w:rsid w:val="00F60F37"/>
    <w:rsid w:val="00F61542"/>
    <w:rsid w:val="00F617BC"/>
    <w:rsid w:val="00F62E33"/>
    <w:rsid w:val="00F63DC7"/>
    <w:rsid w:val="00F65249"/>
    <w:rsid w:val="00F65A07"/>
    <w:rsid w:val="00F67384"/>
    <w:rsid w:val="00F70EA6"/>
    <w:rsid w:val="00F71162"/>
    <w:rsid w:val="00F717ED"/>
    <w:rsid w:val="00F72401"/>
    <w:rsid w:val="00F730C7"/>
    <w:rsid w:val="00F73686"/>
    <w:rsid w:val="00F73CDD"/>
    <w:rsid w:val="00F75B11"/>
    <w:rsid w:val="00F762D6"/>
    <w:rsid w:val="00F76F27"/>
    <w:rsid w:val="00F7796F"/>
    <w:rsid w:val="00F810DB"/>
    <w:rsid w:val="00F81E01"/>
    <w:rsid w:val="00F850AA"/>
    <w:rsid w:val="00F9078D"/>
    <w:rsid w:val="00F90A57"/>
    <w:rsid w:val="00F9604A"/>
    <w:rsid w:val="00FA0A77"/>
    <w:rsid w:val="00FA191D"/>
    <w:rsid w:val="00FA1B6A"/>
    <w:rsid w:val="00FA1F4F"/>
    <w:rsid w:val="00FA2F52"/>
    <w:rsid w:val="00FA526F"/>
    <w:rsid w:val="00FA6662"/>
    <w:rsid w:val="00FA768B"/>
    <w:rsid w:val="00FB1425"/>
    <w:rsid w:val="00FB3534"/>
    <w:rsid w:val="00FB3980"/>
    <w:rsid w:val="00FB3996"/>
    <w:rsid w:val="00FB5263"/>
    <w:rsid w:val="00FC51AD"/>
    <w:rsid w:val="00FD086F"/>
    <w:rsid w:val="00FD0F04"/>
    <w:rsid w:val="00FD225E"/>
    <w:rsid w:val="00FD25D8"/>
    <w:rsid w:val="00FD51CB"/>
    <w:rsid w:val="00FD5EF4"/>
    <w:rsid w:val="00FD68D5"/>
    <w:rsid w:val="00FD74A5"/>
    <w:rsid w:val="00FE08F3"/>
    <w:rsid w:val="00FE1305"/>
    <w:rsid w:val="00FE3D41"/>
    <w:rsid w:val="00FE4440"/>
    <w:rsid w:val="00FE5BC1"/>
    <w:rsid w:val="00FE5EBE"/>
    <w:rsid w:val="00FF2000"/>
    <w:rsid w:val="00FF2C5B"/>
    <w:rsid w:val="00FF2C5C"/>
    <w:rsid w:val="00FF3318"/>
    <w:rsid w:val="00FF4BF3"/>
    <w:rsid w:val="00FF50D2"/>
    <w:rsid w:val="00FF6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0BA1E"/>
  <w15:chartTrackingRefBased/>
  <w15:docId w15:val="{E2D3B638-84BC-4C60-B51B-366A7D7FA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D61"/>
    <w:pPr>
      <w:spacing w:before="120" w:after="0" w:line="240" w:lineRule="auto"/>
      <w:ind w:left="1134" w:hanging="567"/>
      <w:jc w:val="both"/>
    </w:pPr>
  </w:style>
  <w:style w:type="paragraph" w:styleId="Heading1">
    <w:name w:val="heading 1"/>
    <w:basedOn w:val="Normal"/>
    <w:next w:val="Normal"/>
    <w:link w:val="Heading1Char"/>
    <w:uiPriority w:val="9"/>
    <w:qFormat/>
    <w:rsid w:val="00E8510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3D05"/>
    <w:rPr>
      <w:color w:val="0563C1" w:themeColor="hyperlink"/>
      <w:u w:val="single"/>
    </w:rPr>
  </w:style>
  <w:style w:type="paragraph" w:customStyle="1" w:styleId="xmsolistparagraph">
    <w:name w:val="x_msolistparagraph"/>
    <w:basedOn w:val="Normal"/>
    <w:rsid w:val="00AA63B5"/>
    <w:pPr>
      <w:spacing w:before="0"/>
      <w:ind w:left="720" w:firstLine="0"/>
      <w:jc w:val="left"/>
    </w:pPr>
    <w:rPr>
      <w:rFonts w:ascii="Calibri" w:hAnsi="Calibri" w:cs="Calibri"/>
      <w:lang w:eastAsia="en-GB"/>
    </w:rPr>
  </w:style>
  <w:style w:type="paragraph" w:styleId="ListParagraph">
    <w:name w:val="List Paragraph"/>
    <w:basedOn w:val="Normal"/>
    <w:uiPriority w:val="34"/>
    <w:qFormat/>
    <w:rsid w:val="00CF61DA"/>
    <w:pPr>
      <w:ind w:left="720"/>
      <w:contextualSpacing/>
    </w:pPr>
  </w:style>
  <w:style w:type="paragraph" w:customStyle="1" w:styleId="Default">
    <w:name w:val="Default"/>
    <w:rsid w:val="00D0382C"/>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EB66EC"/>
    <w:rPr>
      <w:sz w:val="16"/>
      <w:szCs w:val="16"/>
    </w:rPr>
  </w:style>
  <w:style w:type="paragraph" w:styleId="CommentText">
    <w:name w:val="annotation text"/>
    <w:basedOn w:val="Normal"/>
    <w:link w:val="CommentTextChar"/>
    <w:uiPriority w:val="99"/>
    <w:unhideWhenUsed/>
    <w:rsid w:val="00EB66EC"/>
    <w:rPr>
      <w:sz w:val="20"/>
      <w:szCs w:val="20"/>
    </w:rPr>
  </w:style>
  <w:style w:type="character" w:customStyle="1" w:styleId="CommentTextChar">
    <w:name w:val="Comment Text Char"/>
    <w:basedOn w:val="DefaultParagraphFont"/>
    <w:link w:val="CommentText"/>
    <w:uiPriority w:val="99"/>
    <w:rsid w:val="00EB66EC"/>
    <w:rPr>
      <w:sz w:val="20"/>
      <w:szCs w:val="20"/>
    </w:rPr>
  </w:style>
  <w:style w:type="paragraph" w:customStyle="1" w:styleId="xxmsonormal">
    <w:name w:val="x_xmsonormal"/>
    <w:basedOn w:val="Normal"/>
    <w:rsid w:val="004879DA"/>
    <w:pPr>
      <w:spacing w:before="0"/>
      <w:ind w:left="0" w:firstLine="0"/>
      <w:jc w:val="left"/>
    </w:pPr>
    <w:rPr>
      <w:rFonts w:ascii="Calibri" w:hAnsi="Calibri" w:cs="Calibri"/>
      <w:lang w:eastAsia="en-GB"/>
    </w:rPr>
  </w:style>
  <w:style w:type="paragraph" w:customStyle="1" w:styleId="xxmsolistparagraph">
    <w:name w:val="x_xmsolistparagraph"/>
    <w:basedOn w:val="Normal"/>
    <w:rsid w:val="004879DA"/>
    <w:pPr>
      <w:spacing w:before="0"/>
      <w:ind w:left="720" w:firstLine="0"/>
      <w:jc w:val="left"/>
    </w:pPr>
    <w:rPr>
      <w:rFonts w:ascii="Calibri" w:hAnsi="Calibri" w:cs="Calibri"/>
      <w:lang w:eastAsia="en-GB"/>
    </w:rPr>
  </w:style>
  <w:style w:type="character" w:styleId="UnresolvedMention">
    <w:name w:val="Unresolved Mention"/>
    <w:basedOn w:val="DefaultParagraphFont"/>
    <w:uiPriority w:val="99"/>
    <w:semiHidden/>
    <w:unhideWhenUsed/>
    <w:rsid w:val="00A5760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41F69"/>
    <w:rPr>
      <w:b/>
      <w:bCs/>
    </w:rPr>
  </w:style>
  <w:style w:type="character" w:customStyle="1" w:styleId="CommentSubjectChar">
    <w:name w:val="Comment Subject Char"/>
    <w:basedOn w:val="CommentTextChar"/>
    <w:link w:val="CommentSubject"/>
    <w:uiPriority w:val="99"/>
    <w:semiHidden/>
    <w:rsid w:val="00841F69"/>
    <w:rPr>
      <w:b/>
      <w:bCs/>
      <w:sz w:val="20"/>
      <w:szCs w:val="20"/>
    </w:rPr>
  </w:style>
  <w:style w:type="paragraph" w:styleId="NormalWeb">
    <w:name w:val="Normal (Web)"/>
    <w:basedOn w:val="Normal"/>
    <w:uiPriority w:val="99"/>
    <w:semiHidden/>
    <w:unhideWhenUsed/>
    <w:rsid w:val="009F692F"/>
    <w:pPr>
      <w:spacing w:before="100" w:beforeAutospacing="1" w:after="100" w:afterAutospacing="1"/>
      <w:ind w:left="0" w:firstLine="0"/>
      <w:jc w:val="left"/>
    </w:pPr>
    <w:rPr>
      <w:rFonts w:ascii="Times New Roman" w:eastAsia="Times New Roman" w:hAnsi="Times New Roman" w:cs="Times New Roman"/>
      <w:sz w:val="24"/>
      <w:szCs w:val="24"/>
      <w:lang w:eastAsia="en-GB"/>
    </w:rPr>
  </w:style>
  <w:style w:type="paragraph" w:customStyle="1" w:styleId="paragraph">
    <w:name w:val="paragraph"/>
    <w:basedOn w:val="Normal"/>
    <w:uiPriority w:val="99"/>
    <w:semiHidden/>
    <w:rsid w:val="00872F9D"/>
    <w:pPr>
      <w:spacing w:before="100" w:beforeAutospacing="1" w:after="100" w:afterAutospacing="1"/>
      <w:ind w:left="0" w:firstLine="0"/>
      <w:jc w:val="left"/>
    </w:pPr>
    <w:rPr>
      <w:rFonts w:ascii="Calibri" w:hAnsi="Calibri" w:cs="Calibri"/>
      <w:lang w:eastAsia="en-GB"/>
    </w:rPr>
  </w:style>
  <w:style w:type="table" w:styleId="TableGrid">
    <w:name w:val="Table Grid"/>
    <w:basedOn w:val="TableNormal"/>
    <w:uiPriority w:val="39"/>
    <w:rsid w:val="00523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510A"/>
    <w:pPr>
      <w:tabs>
        <w:tab w:val="center" w:pos="4513"/>
        <w:tab w:val="right" w:pos="9026"/>
      </w:tabs>
      <w:spacing w:before="0"/>
    </w:pPr>
  </w:style>
  <w:style w:type="character" w:customStyle="1" w:styleId="HeaderChar">
    <w:name w:val="Header Char"/>
    <w:basedOn w:val="DefaultParagraphFont"/>
    <w:link w:val="Header"/>
    <w:uiPriority w:val="99"/>
    <w:rsid w:val="00E8510A"/>
  </w:style>
  <w:style w:type="paragraph" w:styleId="Footer">
    <w:name w:val="footer"/>
    <w:basedOn w:val="Normal"/>
    <w:link w:val="FooterChar"/>
    <w:uiPriority w:val="99"/>
    <w:unhideWhenUsed/>
    <w:rsid w:val="00E8510A"/>
    <w:pPr>
      <w:tabs>
        <w:tab w:val="center" w:pos="4513"/>
        <w:tab w:val="right" w:pos="9026"/>
      </w:tabs>
      <w:spacing w:before="0"/>
    </w:pPr>
  </w:style>
  <w:style w:type="character" w:customStyle="1" w:styleId="FooterChar">
    <w:name w:val="Footer Char"/>
    <w:basedOn w:val="DefaultParagraphFont"/>
    <w:link w:val="Footer"/>
    <w:uiPriority w:val="99"/>
    <w:rsid w:val="00E8510A"/>
  </w:style>
  <w:style w:type="character" w:customStyle="1" w:styleId="Heading1Char">
    <w:name w:val="Heading 1 Char"/>
    <w:basedOn w:val="DefaultParagraphFont"/>
    <w:link w:val="Heading1"/>
    <w:uiPriority w:val="9"/>
    <w:rsid w:val="00E8510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8510A"/>
    <w:pPr>
      <w:spacing w:line="259" w:lineRule="auto"/>
      <w:ind w:left="0" w:firstLine="0"/>
      <w:jc w:val="left"/>
      <w:outlineLvl w:val="9"/>
    </w:pPr>
    <w:rPr>
      <w:lang w:val="en-US"/>
    </w:rPr>
  </w:style>
  <w:style w:type="paragraph" w:customStyle="1" w:styleId="Section">
    <w:name w:val="Section"/>
    <w:basedOn w:val="Normal"/>
    <w:link w:val="SectionChar"/>
    <w:qFormat/>
    <w:rsid w:val="00E8510A"/>
    <w:pPr>
      <w:spacing w:before="0"/>
      <w:ind w:left="0" w:firstLine="0"/>
    </w:pPr>
    <w:rPr>
      <w:rFonts w:ascii="Arial" w:hAnsi="Arial" w:cs="Arial"/>
      <w:b/>
      <w:smallCaps/>
    </w:rPr>
  </w:style>
  <w:style w:type="paragraph" w:customStyle="1" w:styleId="Subsection">
    <w:name w:val="Subsection"/>
    <w:basedOn w:val="Normal"/>
    <w:link w:val="SubsectionChar"/>
    <w:qFormat/>
    <w:rsid w:val="00E8510A"/>
    <w:pPr>
      <w:spacing w:before="0"/>
      <w:ind w:left="0" w:firstLine="0"/>
    </w:pPr>
    <w:rPr>
      <w:rFonts w:ascii="Arial" w:hAnsi="Arial" w:cs="Arial"/>
      <w:b/>
      <w:bCs/>
    </w:rPr>
  </w:style>
  <w:style w:type="character" w:customStyle="1" w:styleId="SectionChar">
    <w:name w:val="Section Char"/>
    <w:basedOn w:val="DefaultParagraphFont"/>
    <w:link w:val="Section"/>
    <w:rsid w:val="00E8510A"/>
    <w:rPr>
      <w:rFonts w:ascii="Arial" w:hAnsi="Arial" w:cs="Arial"/>
      <w:b/>
      <w:smallCaps/>
    </w:rPr>
  </w:style>
  <w:style w:type="character" w:styleId="SubtleEmphasis">
    <w:name w:val="Subtle Emphasis"/>
    <w:basedOn w:val="DefaultParagraphFont"/>
    <w:uiPriority w:val="19"/>
    <w:qFormat/>
    <w:rsid w:val="005A0D4C"/>
    <w:rPr>
      <w:i/>
      <w:iCs/>
      <w:color w:val="404040" w:themeColor="text1" w:themeTint="BF"/>
    </w:rPr>
  </w:style>
  <w:style w:type="character" w:customStyle="1" w:styleId="SubsectionChar">
    <w:name w:val="Subsection Char"/>
    <w:basedOn w:val="DefaultParagraphFont"/>
    <w:link w:val="Subsection"/>
    <w:rsid w:val="00E8510A"/>
    <w:rPr>
      <w:rFonts w:ascii="Arial" w:hAnsi="Arial" w:cs="Arial"/>
      <w:b/>
      <w:bCs/>
    </w:rPr>
  </w:style>
  <w:style w:type="character" w:styleId="SubtleReference">
    <w:name w:val="Subtle Reference"/>
    <w:basedOn w:val="DefaultParagraphFont"/>
    <w:uiPriority w:val="31"/>
    <w:qFormat/>
    <w:rsid w:val="005A0D4C"/>
    <w:rPr>
      <w:smallCaps/>
      <w:color w:val="5A5A5A" w:themeColor="text1" w:themeTint="A5"/>
    </w:rPr>
  </w:style>
  <w:style w:type="character" w:styleId="IntenseEmphasis">
    <w:name w:val="Intense Emphasis"/>
    <w:basedOn w:val="DefaultParagraphFont"/>
    <w:uiPriority w:val="21"/>
    <w:qFormat/>
    <w:rsid w:val="005A0D4C"/>
    <w:rPr>
      <w:i/>
      <w:iCs/>
      <w:color w:val="4472C4" w:themeColor="accent1"/>
    </w:rPr>
  </w:style>
  <w:style w:type="paragraph" w:styleId="IntenseQuote">
    <w:name w:val="Intense Quote"/>
    <w:basedOn w:val="Normal"/>
    <w:next w:val="Normal"/>
    <w:link w:val="IntenseQuoteChar"/>
    <w:uiPriority w:val="30"/>
    <w:qFormat/>
    <w:rsid w:val="005A0D4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0D4C"/>
    <w:rPr>
      <w:i/>
      <w:iCs/>
      <w:color w:val="4472C4" w:themeColor="accent1"/>
    </w:rPr>
  </w:style>
  <w:style w:type="paragraph" w:styleId="TOC1">
    <w:name w:val="toc 1"/>
    <w:basedOn w:val="Normal"/>
    <w:next w:val="Normal"/>
    <w:autoRedefine/>
    <w:uiPriority w:val="39"/>
    <w:unhideWhenUsed/>
    <w:rsid w:val="00DC26D4"/>
    <w:pPr>
      <w:tabs>
        <w:tab w:val="right" w:leader="dot" w:pos="9016"/>
      </w:tabs>
      <w:spacing w:after="100"/>
      <w:ind w:left="0" w:firstLine="0"/>
    </w:pPr>
  </w:style>
  <w:style w:type="paragraph" w:styleId="Subtitle">
    <w:name w:val="Subtitle"/>
    <w:basedOn w:val="Normal"/>
    <w:next w:val="Normal"/>
    <w:link w:val="SubtitleChar"/>
    <w:uiPriority w:val="11"/>
    <w:qFormat/>
    <w:rsid w:val="00AE756B"/>
    <w:pPr>
      <w:numPr>
        <w:ilvl w:val="1"/>
      </w:numPr>
      <w:spacing w:after="160"/>
      <w:ind w:left="1134" w:hanging="567"/>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E756B"/>
    <w:rPr>
      <w:rFonts w:eastAsiaTheme="minorEastAsia"/>
      <w:color w:val="5A5A5A" w:themeColor="text1" w:themeTint="A5"/>
      <w:spacing w:val="15"/>
    </w:rPr>
  </w:style>
  <w:style w:type="character" w:styleId="Strong">
    <w:name w:val="Strong"/>
    <w:basedOn w:val="DefaultParagraphFont"/>
    <w:uiPriority w:val="22"/>
    <w:qFormat/>
    <w:rsid w:val="00BD577F"/>
    <w:rPr>
      <w:b/>
      <w:bCs/>
    </w:rPr>
  </w:style>
  <w:style w:type="paragraph" w:styleId="Title">
    <w:name w:val="Title"/>
    <w:basedOn w:val="Normal"/>
    <w:next w:val="Normal"/>
    <w:link w:val="TitleChar"/>
    <w:uiPriority w:val="10"/>
    <w:qFormat/>
    <w:rsid w:val="007039DC"/>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39DC"/>
    <w:rPr>
      <w:rFonts w:asciiTheme="majorHAnsi" w:eastAsiaTheme="majorEastAsia" w:hAnsiTheme="majorHAnsi" w:cstheme="majorBidi"/>
      <w:spacing w:val="-10"/>
      <w:kern w:val="28"/>
      <w:sz w:val="56"/>
      <w:szCs w:val="56"/>
    </w:rPr>
  </w:style>
  <w:style w:type="paragraph" w:styleId="TOC2">
    <w:name w:val="toc 2"/>
    <w:basedOn w:val="Normal"/>
    <w:next w:val="Normal"/>
    <w:autoRedefine/>
    <w:uiPriority w:val="39"/>
    <w:unhideWhenUsed/>
    <w:rsid w:val="00843D7E"/>
    <w:pPr>
      <w:spacing w:before="0" w:after="100" w:line="259" w:lineRule="auto"/>
      <w:ind w:left="220" w:firstLine="0"/>
      <w:jc w:val="left"/>
    </w:pPr>
    <w:rPr>
      <w:rFonts w:eastAsiaTheme="minorEastAsia" w:cs="Times New Roman"/>
      <w:lang w:val="en-US"/>
    </w:rPr>
  </w:style>
  <w:style w:type="paragraph" w:styleId="TOC3">
    <w:name w:val="toc 3"/>
    <w:basedOn w:val="Normal"/>
    <w:next w:val="Normal"/>
    <w:autoRedefine/>
    <w:uiPriority w:val="39"/>
    <w:unhideWhenUsed/>
    <w:rsid w:val="00843D7E"/>
    <w:pPr>
      <w:spacing w:before="0" w:after="100" w:line="259" w:lineRule="auto"/>
      <w:ind w:left="440" w:firstLine="0"/>
      <w:jc w:val="left"/>
    </w:pPr>
    <w:rPr>
      <w:rFonts w:eastAsiaTheme="minorEastAsia" w:cs="Times New Roman"/>
      <w:lang w:val="en-US"/>
    </w:rPr>
  </w:style>
  <w:style w:type="paragraph" w:styleId="Revision">
    <w:name w:val="Revision"/>
    <w:hidden/>
    <w:uiPriority w:val="99"/>
    <w:semiHidden/>
    <w:rsid w:val="00FA1F4F"/>
    <w:pPr>
      <w:spacing w:after="0" w:line="240" w:lineRule="auto"/>
    </w:pPr>
  </w:style>
  <w:style w:type="character" w:customStyle="1" w:styleId="highlight">
    <w:name w:val="highlight"/>
    <w:basedOn w:val="DefaultParagraphFont"/>
    <w:rsid w:val="00314CA9"/>
  </w:style>
  <w:style w:type="paragraph" w:customStyle="1" w:styleId="Style1">
    <w:name w:val="Style1"/>
    <w:basedOn w:val="Heading1"/>
    <w:link w:val="Style1Char"/>
    <w:qFormat/>
    <w:rsid w:val="00E14442"/>
    <w:pPr>
      <w:ind w:left="0" w:firstLine="0"/>
    </w:pPr>
    <w:rPr>
      <w:rFonts w:ascii="Arial" w:hAnsi="Arial" w:cs="Arial"/>
      <w:color w:val="auto"/>
      <w:sz w:val="22"/>
      <w:szCs w:val="22"/>
    </w:rPr>
  </w:style>
  <w:style w:type="character" w:customStyle="1" w:styleId="Style1Char">
    <w:name w:val="Style1 Char"/>
    <w:basedOn w:val="Heading1Char"/>
    <w:link w:val="Style1"/>
    <w:rsid w:val="00E14442"/>
    <w:rPr>
      <w:rFonts w:ascii="Arial" w:eastAsiaTheme="majorEastAsia" w:hAnsi="Arial" w:cs="Arial"/>
      <w:color w:val="2F5496" w:themeColor="accent1" w:themeShade="BF"/>
      <w:sz w:val="32"/>
      <w:szCs w:val="32"/>
    </w:rPr>
  </w:style>
  <w:style w:type="paragraph" w:styleId="Quote">
    <w:name w:val="Quote"/>
    <w:basedOn w:val="Normal"/>
    <w:next w:val="Normal"/>
    <w:link w:val="QuoteChar"/>
    <w:uiPriority w:val="29"/>
    <w:qFormat/>
    <w:rsid w:val="008C415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C4154"/>
    <w:rPr>
      <w:i/>
      <w:iCs/>
      <w:color w:val="404040" w:themeColor="text1" w:themeTint="BF"/>
    </w:rPr>
  </w:style>
  <w:style w:type="character" w:styleId="FollowedHyperlink">
    <w:name w:val="FollowedHyperlink"/>
    <w:basedOn w:val="DefaultParagraphFont"/>
    <w:uiPriority w:val="99"/>
    <w:semiHidden/>
    <w:unhideWhenUsed/>
    <w:rsid w:val="00FF4BF3"/>
    <w:rPr>
      <w:color w:val="954F72" w:themeColor="followedHyperlink"/>
      <w:u w:val="single"/>
    </w:rPr>
  </w:style>
  <w:style w:type="paragraph" w:styleId="Caption">
    <w:name w:val="caption"/>
    <w:basedOn w:val="Normal"/>
    <w:next w:val="Normal"/>
    <w:uiPriority w:val="35"/>
    <w:unhideWhenUsed/>
    <w:qFormat/>
    <w:rsid w:val="004B21E9"/>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80198">
      <w:bodyDiv w:val="1"/>
      <w:marLeft w:val="0"/>
      <w:marRight w:val="0"/>
      <w:marTop w:val="0"/>
      <w:marBottom w:val="0"/>
      <w:divBdr>
        <w:top w:val="none" w:sz="0" w:space="0" w:color="auto"/>
        <w:left w:val="none" w:sz="0" w:space="0" w:color="auto"/>
        <w:bottom w:val="none" w:sz="0" w:space="0" w:color="auto"/>
        <w:right w:val="none" w:sz="0" w:space="0" w:color="auto"/>
      </w:divBdr>
    </w:div>
    <w:div w:id="224612381">
      <w:bodyDiv w:val="1"/>
      <w:marLeft w:val="0"/>
      <w:marRight w:val="0"/>
      <w:marTop w:val="0"/>
      <w:marBottom w:val="0"/>
      <w:divBdr>
        <w:top w:val="none" w:sz="0" w:space="0" w:color="auto"/>
        <w:left w:val="none" w:sz="0" w:space="0" w:color="auto"/>
        <w:bottom w:val="none" w:sz="0" w:space="0" w:color="auto"/>
        <w:right w:val="none" w:sz="0" w:space="0" w:color="auto"/>
      </w:divBdr>
    </w:div>
    <w:div w:id="264970064">
      <w:bodyDiv w:val="1"/>
      <w:marLeft w:val="0"/>
      <w:marRight w:val="0"/>
      <w:marTop w:val="0"/>
      <w:marBottom w:val="0"/>
      <w:divBdr>
        <w:top w:val="none" w:sz="0" w:space="0" w:color="auto"/>
        <w:left w:val="none" w:sz="0" w:space="0" w:color="auto"/>
        <w:bottom w:val="none" w:sz="0" w:space="0" w:color="auto"/>
        <w:right w:val="none" w:sz="0" w:space="0" w:color="auto"/>
      </w:divBdr>
    </w:div>
    <w:div w:id="355084983">
      <w:bodyDiv w:val="1"/>
      <w:marLeft w:val="0"/>
      <w:marRight w:val="0"/>
      <w:marTop w:val="0"/>
      <w:marBottom w:val="0"/>
      <w:divBdr>
        <w:top w:val="none" w:sz="0" w:space="0" w:color="auto"/>
        <w:left w:val="none" w:sz="0" w:space="0" w:color="auto"/>
        <w:bottom w:val="none" w:sz="0" w:space="0" w:color="auto"/>
        <w:right w:val="none" w:sz="0" w:space="0" w:color="auto"/>
      </w:divBdr>
    </w:div>
    <w:div w:id="488979110">
      <w:bodyDiv w:val="1"/>
      <w:marLeft w:val="0"/>
      <w:marRight w:val="0"/>
      <w:marTop w:val="0"/>
      <w:marBottom w:val="0"/>
      <w:divBdr>
        <w:top w:val="none" w:sz="0" w:space="0" w:color="auto"/>
        <w:left w:val="none" w:sz="0" w:space="0" w:color="auto"/>
        <w:bottom w:val="none" w:sz="0" w:space="0" w:color="auto"/>
        <w:right w:val="none" w:sz="0" w:space="0" w:color="auto"/>
      </w:divBdr>
    </w:div>
    <w:div w:id="815687314">
      <w:bodyDiv w:val="1"/>
      <w:marLeft w:val="0"/>
      <w:marRight w:val="0"/>
      <w:marTop w:val="0"/>
      <w:marBottom w:val="0"/>
      <w:divBdr>
        <w:top w:val="none" w:sz="0" w:space="0" w:color="auto"/>
        <w:left w:val="none" w:sz="0" w:space="0" w:color="auto"/>
        <w:bottom w:val="none" w:sz="0" w:space="0" w:color="auto"/>
        <w:right w:val="none" w:sz="0" w:space="0" w:color="auto"/>
      </w:divBdr>
    </w:div>
    <w:div w:id="1040131690">
      <w:bodyDiv w:val="1"/>
      <w:marLeft w:val="0"/>
      <w:marRight w:val="0"/>
      <w:marTop w:val="0"/>
      <w:marBottom w:val="0"/>
      <w:divBdr>
        <w:top w:val="none" w:sz="0" w:space="0" w:color="auto"/>
        <w:left w:val="none" w:sz="0" w:space="0" w:color="auto"/>
        <w:bottom w:val="none" w:sz="0" w:space="0" w:color="auto"/>
        <w:right w:val="none" w:sz="0" w:space="0" w:color="auto"/>
      </w:divBdr>
    </w:div>
    <w:div w:id="1136525761">
      <w:bodyDiv w:val="1"/>
      <w:marLeft w:val="0"/>
      <w:marRight w:val="0"/>
      <w:marTop w:val="0"/>
      <w:marBottom w:val="0"/>
      <w:divBdr>
        <w:top w:val="none" w:sz="0" w:space="0" w:color="auto"/>
        <w:left w:val="none" w:sz="0" w:space="0" w:color="auto"/>
        <w:bottom w:val="none" w:sz="0" w:space="0" w:color="auto"/>
        <w:right w:val="none" w:sz="0" w:space="0" w:color="auto"/>
      </w:divBdr>
    </w:div>
    <w:div w:id="1195189068">
      <w:bodyDiv w:val="1"/>
      <w:marLeft w:val="0"/>
      <w:marRight w:val="0"/>
      <w:marTop w:val="0"/>
      <w:marBottom w:val="0"/>
      <w:divBdr>
        <w:top w:val="none" w:sz="0" w:space="0" w:color="auto"/>
        <w:left w:val="none" w:sz="0" w:space="0" w:color="auto"/>
        <w:bottom w:val="none" w:sz="0" w:space="0" w:color="auto"/>
        <w:right w:val="none" w:sz="0" w:space="0" w:color="auto"/>
      </w:divBdr>
    </w:div>
    <w:div w:id="1420521781">
      <w:bodyDiv w:val="1"/>
      <w:marLeft w:val="0"/>
      <w:marRight w:val="0"/>
      <w:marTop w:val="0"/>
      <w:marBottom w:val="0"/>
      <w:divBdr>
        <w:top w:val="none" w:sz="0" w:space="0" w:color="auto"/>
        <w:left w:val="none" w:sz="0" w:space="0" w:color="auto"/>
        <w:bottom w:val="none" w:sz="0" w:space="0" w:color="auto"/>
        <w:right w:val="none" w:sz="0" w:space="0" w:color="auto"/>
      </w:divBdr>
    </w:div>
    <w:div w:id="1467234206">
      <w:bodyDiv w:val="1"/>
      <w:marLeft w:val="0"/>
      <w:marRight w:val="0"/>
      <w:marTop w:val="0"/>
      <w:marBottom w:val="0"/>
      <w:divBdr>
        <w:top w:val="none" w:sz="0" w:space="0" w:color="auto"/>
        <w:left w:val="none" w:sz="0" w:space="0" w:color="auto"/>
        <w:bottom w:val="none" w:sz="0" w:space="0" w:color="auto"/>
        <w:right w:val="none" w:sz="0" w:space="0" w:color="auto"/>
      </w:divBdr>
    </w:div>
    <w:div w:id="1521434572">
      <w:bodyDiv w:val="1"/>
      <w:marLeft w:val="0"/>
      <w:marRight w:val="0"/>
      <w:marTop w:val="0"/>
      <w:marBottom w:val="0"/>
      <w:divBdr>
        <w:top w:val="none" w:sz="0" w:space="0" w:color="auto"/>
        <w:left w:val="none" w:sz="0" w:space="0" w:color="auto"/>
        <w:bottom w:val="none" w:sz="0" w:space="0" w:color="auto"/>
        <w:right w:val="none" w:sz="0" w:space="0" w:color="auto"/>
      </w:divBdr>
    </w:div>
    <w:div w:id="1595282318">
      <w:bodyDiv w:val="1"/>
      <w:marLeft w:val="0"/>
      <w:marRight w:val="0"/>
      <w:marTop w:val="0"/>
      <w:marBottom w:val="0"/>
      <w:divBdr>
        <w:top w:val="none" w:sz="0" w:space="0" w:color="auto"/>
        <w:left w:val="none" w:sz="0" w:space="0" w:color="auto"/>
        <w:bottom w:val="none" w:sz="0" w:space="0" w:color="auto"/>
        <w:right w:val="none" w:sz="0" w:space="0" w:color="auto"/>
      </w:divBdr>
    </w:div>
    <w:div w:id="1651860815">
      <w:bodyDiv w:val="1"/>
      <w:marLeft w:val="0"/>
      <w:marRight w:val="0"/>
      <w:marTop w:val="0"/>
      <w:marBottom w:val="0"/>
      <w:divBdr>
        <w:top w:val="none" w:sz="0" w:space="0" w:color="auto"/>
        <w:left w:val="none" w:sz="0" w:space="0" w:color="auto"/>
        <w:bottom w:val="none" w:sz="0" w:space="0" w:color="auto"/>
        <w:right w:val="none" w:sz="0" w:space="0" w:color="auto"/>
      </w:divBdr>
    </w:div>
    <w:div w:id="1789009820">
      <w:bodyDiv w:val="1"/>
      <w:marLeft w:val="0"/>
      <w:marRight w:val="0"/>
      <w:marTop w:val="0"/>
      <w:marBottom w:val="0"/>
      <w:divBdr>
        <w:top w:val="none" w:sz="0" w:space="0" w:color="auto"/>
        <w:left w:val="none" w:sz="0" w:space="0" w:color="auto"/>
        <w:bottom w:val="none" w:sz="0" w:space="0" w:color="auto"/>
        <w:right w:val="none" w:sz="0" w:space="0" w:color="auto"/>
      </w:divBdr>
    </w:div>
    <w:div w:id="1797677362">
      <w:bodyDiv w:val="1"/>
      <w:marLeft w:val="0"/>
      <w:marRight w:val="0"/>
      <w:marTop w:val="0"/>
      <w:marBottom w:val="0"/>
      <w:divBdr>
        <w:top w:val="none" w:sz="0" w:space="0" w:color="auto"/>
        <w:left w:val="none" w:sz="0" w:space="0" w:color="auto"/>
        <w:bottom w:val="none" w:sz="0" w:space="0" w:color="auto"/>
        <w:right w:val="none" w:sz="0" w:space="0" w:color="auto"/>
      </w:divBdr>
    </w:div>
    <w:div w:id="1832139085">
      <w:bodyDiv w:val="1"/>
      <w:marLeft w:val="0"/>
      <w:marRight w:val="0"/>
      <w:marTop w:val="0"/>
      <w:marBottom w:val="0"/>
      <w:divBdr>
        <w:top w:val="none" w:sz="0" w:space="0" w:color="auto"/>
        <w:left w:val="none" w:sz="0" w:space="0" w:color="auto"/>
        <w:bottom w:val="none" w:sz="0" w:space="0" w:color="auto"/>
        <w:right w:val="none" w:sz="0" w:space="0" w:color="auto"/>
      </w:divBdr>
    </w:div>
    <w:div w:id="1847553952">
      <w:bodyDiv w:val="1"/>
      <w:marLeft w:val="0"/>
      <w:marRight w:val="0"/>
      <w:marTop w:val="0"/>
      <w:marBottom w:val="0"/>
      <w:divBdr>
        <w:top w:val="none" w:sz="0" w:space="0" w:color="auto"/>
        <w:left w:val="none" w:sz="0" w:space="0" w:color="auto"/>
        <w:bottom w:val="none" w:sz="0" w:space="0" w:color="auto"/>
        <w:right w:val="none" w:sz="0" w:space="0" w:color="auto"/>
      </w:divBdr>
    </w:div>
    <w:div w:id="1865242118">
      <w:bodyDiv w:val="1"/>
      <w:marLeft w:val="0"/>
      <w:marRight w:val="0"/>
      <w:marTop w:val="0"/>
      <w:marBottom w:val="0"/>
      <w:divBdr>
        <w:top w:val="none" w:sz="0" w:space="0" w:color="auto"/>
        <w:left w:val="none" w:sz="0" w:space="0" w:color="auto"/>
        <w:bottom w:val="none" w:sz="0" w:space="0" w:color="auto"/>
        <w:right w:val="none" w:sz="0" w:space="0" w:color="auto"/>
      </w:divBdr>
    </w:div>
    <w:div w:id="2028408376">
      <w:bodyDiv w:val="1"/>
      <w:marLeft w:val="0"/>
      <w:marRight w:val="0"/>
      <w:marTop w:val="0"/>
      <w:marBottom w:val="0"/>
      <w:divBdr>
        <w:top w:val="none" w:sz="0" w:space="0" w:color="auto"/>
        <w:left w:val="none" w:sz="0" w:space="0" w:color="auto"/>
        <w:bottom w:val="none" w:sz="0" w:space="0" w:color="auto"/>
        <w:right w:val="none" w:sz="0" w:space="0" w:color="auto"/>
      </w:divBdr>
    </w:div>
    <w:div w:id="2033456600">
      <w:bodyDiv w:val="1"/>
      <w:marLeft w:val="0"/>
      <w:marRight w:val="0"/>
      <w:marTop w:val="0"/>
      <w:marBottom w:val="0"/>
      <w:divBdr>
        <w:top w:val="none" w:sz="0" w:space="0" w:color="auto"/>
        <w:left w:val="none" w:sz="0" w:space="0" w:color="auto"/>
        <w:bottom w:val="none" w:sz="0" w:space="0" w:color="auto"/>
        <w:right w:val="none" w:sz="0" w:space="0" w:color="auto"/>
      </w:divBdr>
    </w:div>
    <w:div w:id="2073652682">
      <w:bodyDiv w:val="1"/>
      <w:marLeft w:val="0"/>
      <w:marRight w:val="0"/>
      <w:marTop w:val="0"/>
      <w:marBottom w:val="0"/>
      <w:divBdr>
        <w:top w:val="none" w:sz="0" w:space="0" w:color="auto"/>
        <w:left w:val="none" w:sz="0" w:space="0" w:color="auto"/>
        <w:bottom w:val="none" w:sz="0" w:space="0" w:color="auto"/>
        <w:right w:val="none" w:sz="0" w:space="0" w:color="auto"/>
      </w:divBdr>
    </w:div>
    <w:div w:id="209728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qualityhumanrights.com/en/publication-download/tackling-racial-harassment-universities-challenged" TargetMode="External"/><Relationship Id="rId117" Type="http://schemas.openxmlformats.org/officeDocument/2006/relationships/image" Target="media/image83.jpeg"/><Relationship Id="rId21" Type="http://schemas.openxmlformats.org/officeDocument/2006/relationships/hyperlink" Target="https://www.abdn.ac.uk/staffnet/working-here/support-12593.php" TargetMode="External"/><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image" Target="media/image29.jpeg"/><Relationship Id="rId68" Type="http://schemas.openxmlformats.org/officeDocument/2006/relationships/image" Target="media/image34.jpeg"/><Relationship Id="rId84" Type="http://schemas.openxmlformats.org/officeDocument/2006/relationships/image" Target="media/image50.jpeg"/><Relationship Id="rId89" Type="http://schemas.openxmlformats.org/officeDocument/2006/relationships/image" Target="media/image55.jpeg"/><Relationship Id="rId112" Type="http://schemas.openxmlformats.org/officeDocument/2006/relationships/image" Target="media/image78.jpeg"/><Relationship Id="rId133" Type="http://schemas.openxmlformats.org/officeDocument/2006/relationships/image" Target="media/image99.jpeg"/><Relationship Id="rId138" Type="http://schemas.openxmlformats.org/officeDocument/2006/relationships/image" Target="media/image104.jpeg"/><Relationship Id="rId154" Type="http://schemas.openxmlformats.org/officeDocument/2006/relationships/image" Target="media/image120.jpeg"/><Relationship Id="rId159" Type="http://schemas.openxmlformats.org/officeDocument/2006/relationships/image" Target="media/image125.jpeg"/><Relationship Id="rId16" Type="http://schemas.openxmlformats.org/officeDocument/2006/relationships/hyperlink" Target="mailto:racenetwork@abdn.ac.uk" TargetMode="External"/><Relationship Id="rId107" Type="http://schemas.openxmlformats.org/officeDocument/2006/relationships/image" Target="media/image73.jpeg"/><Relationship Id="rId11" Type="http://schemas.openxmlformats.org/officeDocument/2006/relationships/hyperlink" Target="mailto:recsurvey@abdn.ac.uk" TargetMode="External"/><Relationship Id="rId32" Type="http://schemas.openxmlformats.org/officeDocument/2006/relationships/hyperlink" Target="https://www.abdn.ac.uk/staffnet/working-here/learning-development-13322.php" TargetMode="External"/><Relationship Id="rId37" Type="http://schemas.openxmlformats.org/officeDocument/2006/relationships/hyperlink" Target="https://www.abdn.ac.uk/2040/" TargetMode="External"/><Relationship Id="rId53" Type="http://schemas.openxmlformats.org/officeDocument/2006/relationships/image" Target="media/image19.jpeg"/><Relationship Id="rId58" Type="http://schemas.openxmlformats.org/officeDocument/2006/relationships/image" Target="media/image24.jpeg"/><Relationship Id="rId74" Type="http://schemas.openxmlformats.org/officeDocument/2006/relationships/image" Target="media/image40.jpeg"/><Relationship Id="rId79" Type="http://schemas.openxmlformats.org/officeDocument/2006/relationships/image" Target="media/image45.jpeg"/><Relationship Id="rId102" Type="http://schemas.openxmlformats.org/officeDocument/2006/relationships/image" Target="media/image68.jpeg"/><Relationship Id="rId123" Type="http://schemas.openxmlformats.org/officeDocument/2006/relationships/image" Target="media/image89.jpeg"/><Relationship Id="rId128" Type="http://schemas.openxmlformats.org/officeDocument/2006/relationships/image" Target="media/image94.jpeg"/><Relationship Id="rId144" Type="http://schemas.openxmlformats.org/officeDocument/2006/relationships/image" Target="media/image110.jpeg"/><Relationship Id="rId149" Type="http://schemas.openxmlformats.org/officeDocument/2006/relationships/image" Target="media/image115.jpeg"/><Relationship Id="rId5" Type="http://schemas.openxmlformats.org/officeDocument/2006/relationships/webSettings" Target="webSettings.xml"/><Relationship Id="rId90" Type="http://schemas.openxmlformats.org/officeDocument/2006/relationships/image" Target="media/image56.jpeg"/><Relationship Id="rId95" Type="http://schemas.openxmlformats.org/officeDocument/2006/relationships/image" Target="media/image61.jpeg"/><Relationship Id="rId160" Type="http://schemas.openxmlformats.org/officeDocument/2006/relationships/image" Target="media/image126.jpeg"/><Relationship Id="rId165"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yperlink" Target="https://www.universitiesuk.ac.uk/policy-and-analysis/reports/Documents/2020/tackling-racial-harassment-in-higher-education.pdf" TargetMode="External"/><Relationship Id="rId43" Type="http://schemas.openxmlformats.org/officeDocument/2006/relationships/image" Target="media/image9.jpeg"/><Relationship Id="rId48" Type="http://schemas.openxmlformats.org/officeDocument/2006/relationships/image" Target="media/image14.jpeg"/><Relationship Id="rId64" Type="http://schemas.openxmlformats.org/officeDocument/2006/relationships/image" Target="media/image30.jpeg"/><Relationship Id="rId69" Type="http://schemas.openxmlformats.org/officeDocument/2006/relationships/image" Target="media/image35.jpeg"/><Relationship Id="rId113" Type="http://schemas.openxmlformats.org/officeDocument/2006/relationships/image" Target="media/image79.jpeg"/><Relationship Id="rId118" Type="http://schemas.openxmlformats.org/officeDocument/2006/relationships/image" Target="media/image84.jpeg"/><Relationship Id="rId134" Type="http://schemas.openxmlformats.org/officeDocument/2006/relationships/image" Target="media/image100.jpeg"/><Relationship Id="rId139" Type="http://schemas.openxmlformats.org/officeDocument/2006/relationships/image" Target="media/image105.jpeg"/><Relationship Id="rId80" Type="http://schemas.openxmlformats.org/officeDocument/2006/relationships/image" Target="media/image46.jpeg"/><Relationship Id="rId85" Type="http://schemas.openxmlformats.org/officeDocument/2006/relationships/image" Target="media/image51.jpeg"/><Relationship Id="rId150" Type="http://schemas.openxmlformats.org/officeDocument/2006/relationships/image" Target="media/image116.jpeg"/><Relationship Id="rId155" Type="http://schemas.openxmlformats.org/officeDocument/2006/relationships/image" Target="media/image121.jpeg"/><Relationship Id="rId12" Type="http://schemas.openxmlformats.org/officeDocument/2006/relationships/hyperlink" Target="https://www.abdn.ac.uk/2040/" TargetMode="External"/><Relationship Id="rId17" Type="http://schemas.openxmlformats.org/officeDocument/2006/relationships/hyperlink" Target="https://www.abdn.ac.uk/staffnet/working-here/support-services.php" TargetMode="External"/><Relationship Id="rId33" Type="http://schemas.openxmlformats.org/officeDocument/2006/relationships/hyperlink" Target="https://www.abdn.ac.uk/staffnet/working-here/community-response-12591.php" TargetMode="External"/><Relationship Id="rId38" Type="http://schemas.openxmlformats.org/officeDocument/2006/relationships/image" Target="media/image4.jpeg"/><Relationship Id="rId59" Type="http://schemas.openxmlformats.org/officeDocument/2006/relationships/image" Target="media/image25.jpeg"/><Relationship Id="rId103" Type="http://schemas.openxmlformats.org/officeDocument/2006/relationships/image" Target="media/image69.jpeg"/><Relationship Id="rId108" Type="http://schemas.openxmlformats.org/officeDocument/2006/relationships/image" Target="media/image74.jpeg"/><Relationship Id="rId124" Type="http://schemas.openxmlformats.org/officeDocument/2006/relationships/image" Target="media/image90.jpeg"/><Relationship Id="rId129" Type="http://schemas.openxmlformats.org/officeDocument/2006/relationships/image" Target="media/image95.jpeg"/><Relationship Id="rId54" Type="http://schemas.openxmlformats.org/officeDocument/2006/relationships/image" Target="media/image20.jpeg"/><Relationship Id="rId70" Type="http://schemas.openxmlformats.org/officeDocument/2006/relationships/image" Target="media/image36.jpeg"/><Relationship Id="rId75" Type="http://schemas.openxmlformats.org/officeDocument/2006/relationships/image" Target="media/image41.jpeg"/><Relationship Id="rId91" Type="http://schemas.openxmlformats.org/officeDocument/2006/relationships/image" Target="media/image57.jpeg"/><Relationship Id="rId96" Type="http://schemas.openxmlformats.org/officeDocument/2006/relationships/image" Target="media/image62.jpeg"/><Relationship Id="rId140" Type="http://schemas.openxmlformats.org/officeDocument/2006/relationships/image" Target="media/image106.jpeg"/><Relationship Id="rId145" Type="http://schemas.openxmlformats.org/officeDocument/2006/relationships/image" Target="media/image111.jpeg"/><Relationship Id="rId161" Type="http://schemas.openxmlformats.org/officeDocument/2006/relationships/image" Target="media/image127.jpe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unselling@abdn.ac.uk" TargetMode="External"/><Relationship Id="rId23" Type="http://schemas.openxmlformats.org/officeDocument/2006/relationships/hyperlink" Target="mailto:recsurvey@abdn.ac.uk" TargetMode="External"/><Relationship Id="rId28" Type="http://schemas.openxmlformats.org/officeDocument/2006/relationships/hyperlink" Target="https://www.advance-he.ac.uk/equality-charters/race-equality-charter" TargetMode="External"/><Relationship Id="rId36" Type="http://schemas.openxmlformats.org/officeDocument/2006/relationships/hyperlink" Target="https://www.abdn.ac.uk/staffnet/governance/decolonising-and-enhancing-the-curriculum-steering-group-13989.php" TargetMode="External"/><Relationship Id="rId49" Type="http://schemas.openxmlformats.org/officeDocument/2006/relationships/image" Target="media/image15.jpeg"/><Relationship Id="rId57" Type="http://schemas.openxmlformats.org/officeDocument/2006/relationships/image" Target="media/image23.jpeg"/><Relationship Id="rId106" Type="http://schemas.openxmlformats.org/officeDocument/2006/relationships/image" Target="media/image72.jpeg"/><Relationship Id="rId114" Type="http://schemas.openxmlformats.org/officeDocument/2006/relationships/image" Target="media/image80.jpeg"/><Relationship Id="rId119" Type="http://schemas.openxmlformats.org/officeDocument/2006/relationships/image" Target="media/image85.jpeg"/><Relationship Id="rId127" Type="http://schemas.openxmlformats.org/officeDocument/2006/relationships/image" Target="media/image93.jpeg"/><Relationship Id="rId10" Type="http://schemas.openxmlformats.org/officeDocument/2006/relationships/hyperlink" Target="https://www.abdn.ac.uk/staffnet/working-here/race-equality-12589.php" TargetMode="External"/><Relationship Id="rId31" Type="http://schemas.openxmlformats.org/officeDocument/2006/relationships/hyperlink" Target="https://www.abdn.ac.uk/staffnet/working-here/race-equality-12589.php" TargetMode="Externa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9.jpe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2.jpeg"/><Relationship Id="rId94" Type="http://schemas.openxmlformats.org/officeDocument/2006/relationships/image" Target="media/image60.jpeg"/><Relationship Id="rId99" Type="http://schemas.openxmlformats.org/officeDocument/2006/relationships/image" Target="media/image65.jpeg"/><Relationship Id="rId101" Type="http://schemas.openxmlformats.org/officeDocument/2006/relationships/image" Target="media/image67.jpeg"/><Relationship Id="rId122" Type="http://schemas.openxmlformats.org/officeDocument/2006/relationships/image" Target="media/image88.jpeg"/><Relationship Id="rId130" Type="http://schemas.openxmlformats.org/officeDocument/2006/relationships/image" Target="media/image96.jpeg"/><Relationship Id="rId135" Type="http://schemas.openxmlformats.org/officeDocument/2006/relationships/image" Target="media/image101.jpeg"/><Relationship Id="rId143" Type="http://schemas.openxmlformats.org/officeDocument/2006/relationships/image" Target="media/image109.jpeg"/><Relationship Id="rId148" Type="http://schemas.openxmlformats.org/officeDocument/2006/relationships/image" Target="media/image114.jpeg"/><Relationship Id="rId151" Type="http://schemas.openxmlformats.org/officeDocument/2006/relationships/image" Target="media/image117.jpeg"/><Relationship Id="rId156" Type="http://schemas.openxmlformats.org/officeDocument/2006/relationships/image" Target="media/image122.jpeg"/><Relationship Id="rId164" Type="http://schemas.openxmlformats.org/officeDocument/2006/relationships/hyperlink" Target="mailto:recsurvey@abdn.ac.u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abdn.ac.uk/staffnet/documents/policy-zone-governance-and-compliance/Antiracism%20Strategy.pdf" TargetMode="External"/><Relationship Id="rId18" Type="http://schemas.openxmlformats.org/officeDocument/2006/relationships/hyperlink" Target="mailto:ausaadvice@abdn.ac.uk" TargetMode="External"/><Relationship Id="rId39" Type="http://schemas.openxmlformats.org/officeDocument/2006/relationships/image" Target="media/image5.jpeg"/><Relationship Id="rId109" Type="http://schemas.openxmlformats.org/officeDocument/2006/relationships/image" Target="media/image75.jpeg"/><Relationship Id="rId34" Type="http://schemas.openxmlformats.org/officeDocument/2006/relationships/hyperlink" Target="https://www.abdn.ac.uk/events/bhm/index.php" TargetMode="Externa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42.jpeg"/><Relationship Id="rId97" Type="http://schemas.openxmlformats.org/officeDocument/2006/relationships/image" Target="media/image63.jpeg"/><Relationship Id="rId104" Type="http://schemas.openxmlformats.org/officeDocument/2006/relationships/image" Target="media/image70.jpeg"/><Relationship Id="rId120" Type="http://schemas.openxmlformats.org/officeDocument/2006/relationships/image" Target="media/image86.jpeg"/><Relationship Id="rId125" Type="http://schemas.openxmlformats.org/officeDocument/2006/relationships/image" Target="media/image91.jpeg"/><Relationship Id="rId141" Type="http://schemas.openxmlformats.org/officeDocument/2006/relationships/image" Target="media/image107.jpeg"/><Relationship Id="rId146" Type="http://schemas.openxmlformats.org/officeDocument/2006/relationships/image" Target="media/image112.jpe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image" Target="media/image58.jpeg"/><Relationship Id="rId162" Type="http://schemas.openxmlformats.org/officeDocument/2006/relationships/image" Target="media/image128.jpeg"/><Relationship Id="rId2" Type="http://schemas.openxmlformats.org/officeDocument/2006/relationships/numbering" Target="numbering.xml"/><Relationship Id="rId29" Type="http://schemas.openxmlformats.org/officeDocument/2006/relationships/hyperlink" Target="https://www.abdn.ac.uk/staffnet/working-here/community-response-12591.php" TargetMode="External"/><Relationship Id="rId24" Type="http://schemas.openxmlformats.org/officeDocument/2006/relationships/hyperlink" Target="https://www.abdn.ac.uk/2040/" TargetMode="External"/><Relationship Id="rId40" Type="http://schemas.openxmlformats.org/officeDocument/2006/relationships/image" Target="media/image6.jpeg"/><Relationship Id="rId45" Type="http://schemas.openxmlformats.org/officeDocument/2006/relationships/image" Target="media/image11.jpeg"/><Relationship Id="rId66" Type="http://schemas.openxmlformats.org/officeDocument/2006/relationships/image" Target="media/image32.jpeg"/><Relationship Id="rId87" Type="http://schemas.openxmlformats.org/officeDocument/2006/relationships/image" Target="media/image53.jpeg"/><Relationship Id="rId110" Type="http://schemas.openxmlformats.org/officeDocument/2006/relationships/image" Target="media/image76.jpeg"/><Relationship Id="rId115" Type="http://schemas.openxmlformats.org/officeDocument/2006/relationships/image" Target="media/image81.jpeg"/><Relationship Id="rId131" Type="http://schemas.openxmlformats.org/officeDocument/2006/relationships/image" Target="media/image97.jpeg"/><Relationship Id="rId136" Type="http://schemas.openxmlformats.org/officeDocument/2006/relationships/image" Target="media/image102.jpeg"/><Relationship Id="rId157" Type="http://schemas.openxmlformats.org/officeDocument/2006/relationships/image" Target="media/image123.jpeg"/><Relationship Id="rId61" Type="http://schemas.openxmlformats.org/officeDocument/2006/relationships/image" Target="media/image27.jpeg"/><Relationship Id="rId82" Type="http://schemas.openxmlformats.org/officeDocument/2006/relationships/image" Target="media/image48.jpeg"/><Relationship Id="rId152" Type="http://schemas.openxmlformats.org/officeDocument/2006/relationships/image" Target="media/image118.jpeg"/><Relationship Id="rId19" Type="http://schemas.openxmlformats.org/officeDocument/2006/relationships/hyperlink" Target="mailto:ausapresident@abdn.ac.uk" TargetMode="External"/><Relationship Id="rId14" Type="http://schemas.openxmlformats.org/officeDocument/2006/relationships/hyperlink" Target="mailto:hr@abdn.ac.uk" TargetMode="External"/><Relationship Id="rId30" Type="http://schemas.openxmlformats.org/officeDocument/2006/relationships/hyperlink" Target="https://www.abdn.ac.uk/staffnet/working-here/community-response-12591.php" TargetMode="External"/><Relationship Id="rId35" Type="http://schemas.openxmlformats.org/officeDocument/2006/relationships/hyperlink" Target="https://www.abdn.ac.uk/about/inclusive/support/index.php" TargetMode="External"/><Relationship Id="rId56" Type="http://schemas.openxmlformats.org/officeDocument/2006/relationships/image" Target="media/image22.jpeg"/><Relationship Id="rId77" Type="http://schemas.openxmlformats.org/officeDocument/2006/relationships/image" Target="media/image43.jpeg"/><Relationship Id="rId100" Type="http://schemas.openxmlformats.org/officeDocument/2006/relationships/image" Target="media/image66.jpeg"/><Relationship Id="rId105" Type="http://schemas.openxmlformats.org/officeDocument/2006/relationships/image" Target="media/image71.jpeg"/><Relationship Id="rId126" Type="http://schemas.openxmlformats.org/officeDocument/2006/relationships/image" Target="media/image92.jpeg"/><Relationship Id="rId147" Type="http://schemas.openxmlformats.org/officeDocument/2006/relationships/image" Target="media/image113.jpeg"/><Relationship Id="rId8" Type="http://schemas.openxmlformats.org/officeDocument/2006/relationships/image" Target="media/image1.png"/><Relationship Id="rId51" Type="http://schemas.openxmlformats.org/officeDocument/2006/relationships/image" Target="media/image17.jpeg"/><Relationship Id="rId72" Type="http://schemas.openxmlformats.org/officeDocument/2006/relationships/image" Target="media/image38.jpeg"/><Relationship Id="rId93" Type="http://schemas.openxmlformats.org/officeDocument/2006/relationships/image" Target="media/image59.jpeg"/><Relationship Id="rId98" Type="http://schemas.openxmlformats.org/officeDocument/2006/relationships/image" Target="media/image64.jpeg"/><Relationship Id="rId121" Type="http://schemas.openxmlformats.org/officeDocument/2006/relationships/image" Target="media/image87.jpeg"/><Relationship Id="rId142" Type="http://schemas.openxmlformats.org/officeDocument/2006/relationships/image" Target="media/image108.jpeg"/><Relationship Id="rId163" Type="http://schemas.openxmlformats.org/officeDocument/2006/relationships/image" Target="media/image129.jpeg"/><Relationship Id="rId3" Type="http://schemas.openxmlformats.org/officeDocument/2006/relationships/styles" Target="styles.xml"/><Relationship Id="rId25" Type="http://schemas.openxmlformats.org/officeDocument/2006/relationships/hyperlink" Target="https://www.abdn.ac.uk/staffnet/documents/policy-zone-governance-and-compliance/Antiracism%20Strategy.pdf" TargetMode="External"/><Relationship Id="rId46" Type="http://schemas.openxmlformats.org/officeDocument/2006/relationships/image" Target="media/image12.jpeg"/><Relationship Id="rId67" Type="http://schemas.openxmlformats.org/officeDocument/2006/relationships/image" Target="media/image33.jpeg"/><Relationship Id="rId116" Type="http://schemas.openxmlformats.org/officeDocument/2006/relationships/image" Target="media/image82.jpeg"/><Relationship Id="rId137" Type="http://schemas.openxmlformats.org/officeDocument/2006/relationships/image" Target="media/image103.jpeg"/><Relationship Id="rId158" Type="http://schemas.openxmlformats.org/officeDocument/2006/relationships/image" Target="media/image124.jpeg"/><Relationship Id="rId20" Type="http://schemas.openxmlformats.org/officeDocument/2006/relationships/hyperlink" Target="mailto:bme-forum@abdn.ac.uk" TargetMode="External"/><Relationship Id="rId41" Type="http://schemas.openxmlformats.org/officeDocument/2006/relationships/image" Target="media/image7.jpeg"/><Relationship Id="rId62" Type="http://schemas.openxmlformats.org/officeDocument/2006/relationships/image" Target="media/image28.jpeg"/><Relationship Id="rId83" Type="http://schemas.openxmlformats.org/officeDocument/2006/relationships/image" Target="media/image49.jpeg"/><Relationship Id="rId88" Type="http://schemas.openxmlformats.org/officeDocument/2006/relationships/image" Target="media/image54.jpeg"/><Relationship Id="rId111" Type="http://schemas.openxmlformats.org/officeDocument/2006/relationships/image" Target="media/image77.jpeg"/><Relationship Id="rId132" Type="http://schemas.openxmlformats.org/officeDocument/2006/relationships/image" Target="media/image98.jpeg"/><Relationship Id="rId153" Type="http://schemas.openxmlformats.org/officeDocument/2006/relationships/image" Target="media/image1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1259F-539B-4F3E-BEB9-B3ED561AF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126</Pages>
  <Words>25555</Words>
  <Characters>145666</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Cascio, Maria G</dc:creator>
  <cp:keywords/>
  <dc:description/>
  <cp:lastModifiedBy>Young, David</cp:lastModifiedBy>
  <cp:revision>4</cp:revision>
  <cp:lastPrinted>2022-10-03T06:35:00Z</cp:lastPrinted>
  <dcterms:created xsi:type="dcterms:W3CDTF">2022-11-15T09:43:00Z</dcterms:created>
  <dcterms:modified xsi:type="dcterms:W3CDTF">2022-11-16T09:29:00Z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