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4D89F" w14:textId="77777777" w:rsidR="001E2FFC" w:rsidRPr="00057A7C" w:rsidRDefault="001E2FFC" w:rsidP="001E2FFC">
      <w:pPr>
        <w:spacing w:after="0" w:line="240" w:lineRule="auto"/>
        <w:jc w:val="center"/>
        <w:rPr>
          <w:rFonts w:ascii="Arial" w:hAnsi="Arial" w:cs="Arial"/>
          <w:b/>
          <w:sz w:val="24"/>
          <w:szCs w:val="24"/>
        </w:rPr>
      </w:pPr>
      <w:r>
        <w:rPr>
          <w:rFonts w:ascii="Arial" w:hAnsi="Arial" w:cs="Arial"/>
          <w:b/>
          <w:bCs/>
          <w:noProof/>
          <w:color w:val="1F497D"/>
          <w:sz w:val="20"/>
          <w:szCs w:val="20"/>
          <w:lang w:eastAsia="en-GB"/>
        </w:rPr>
        <w:drawing>
          <wp:anchor distT="0" distB="0" distL="114300" distR="114300" simplePos="0" relativeHeight="251659264" behindDoc="1" locked="0" layoutInCell="1" allowOverlap="1" wp14:anchorId="56DC8F0A" wp14:editId="666867AB">
            <wp:simplePos x="0" y="0"/>
            <wp:positionH relativeFrom="column">
              <wp:posOffset>-167640</wp:posOffset>
            </wp:positionH>
            <wp:positionV relativeFrom="paragraph">
              <wp:posOffset>-383540</wp:posOffset>
            </wp:positionV>
            <wp:extent cx="1304925" cy="1085850"/>
            <wp:effectExtent l="0" t="0" r="952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04925" cy="1085850"/>
                    </a:xfrm>
                    <a:prstGeom prst="rect">
                      <a:avLst/>
                    </a:prstGeom>
                    <a:noFill/>
                    <a:ln>
                      <a:noFill/>
                    </a:ln>
                  </pic:spPr>
                </pic:pic>
              </a:graphicData>
            </a:graphic>
          </wp:anchor>
        </w:drawing>
      </w:r>
      <w:r w:rsidRPr="00057A7C">
        <w:rPr>
          <w:rFonts w:ascii="Arial" w:hAnsi="Arial" w:cs="Arial"/>
          <w:b/>
          <w:sz w:val="24"/>
          <w:szCs w:val="24"/>
        </w:rPr>
        <w:t>University of Aberdeen</w:t>
      </w:r>
    </w:p>
    <w:p w14:paraId="36F72680" w14:textId="77777777" w:rsidR="001E2FFC" w:rsidRDefault="001E2FFC" w:rsidP="001E2FFC">
      <w:pPr>
        <w:spacing w:after="0" w:line="240" w:lineRule="auto"/>
        <w:jc w:val="center"/>
        <w:rPr>
          <w:rFonts w:ascii="Arial" w:hAnsi="Arial" w:cs="Arial"/>
          <w:b/>
        </w:rPr>
      </w:pPr>
    </w:p>
    <w:p w14:paraId="428CD511" w14:textId="77777777" w:rsidR="001E2FFC" w:rsidRDefault="001E2FFC" w:rsidP="001E2FFC">
      <w:pPr>
        <w:spacing w:after="0" w:line="240" w:lineRule="auto"/>
        <w:jc w:val="center"/>
        <w:rPr>
          <w:rFonts w:ascii="Arial" w:hAnsi="Arial" w:cs="Arial"/>
          <w:b/>
        </w:rPr>
      </w:pPr>
      <w:r>
        <w:rPr>
          <w:rFonts w:ascii="Arial" w:hAnsi="Arial" w:cs="Arial"/>
          <w:b/>
        </w:rPr>
        <w:t>NERC</w:t>
      </w:r>
    </w:p>
    <w:p w14:paraId="2FD6BB7A" w14:textId="56D44DA6" w:rsidR="001E2FFC" w:rsidRDefault="001E2FFC" w:rsidP="001E2FFC">
      <w:pPr>
        <w:spacing w:after="0" w:line="240" w:lineRule="auto"/>
        <w:jc w:val="center"/>
        <w:rPr>
          <w:rFonts w:ascii="Arial" w:hAnsi="Arial" w:cs="Arial"/>
          <w:b/>
        </w:rPr>
      </w:pPr>
      <w:r>
        <w:rPr>
          <w:rFonts w:ascii="Arial" w:hAnsi="Arial" w:cs="Arial"/>
          <w:b/>
        </w:rPr>
        <w:t xml:space="preserve">Pushing the Frontiers </w:t>
      </w:r>
      <w:r w:rsidR="0020175A">
        <w:rPr>
          <w:rFonts w:ascii="Arial" w:hAnsi="Arial" w:cs="Arial"/>
          <w:b/>
        </w:rPr>
        <w:t>(</w:t>
      </w:r>
      <w:proofErr w:type="spellStart"/>
      <w:r w:rsidR="0020175A">
        <w:rPr>
          <w:rFonts w:ascii="Arial" w:hAnsi="Arial" w:cs="Arial"/>
          <w:b/>
        </w:rPr>
        <w:t>PtF</w:t>
      </w:r>
      <w:proofErr w:type="spellEnd"/>
      <w:r w:rsidR="0020175A">
        <w:rPr>
          <w:rFonts w:ascii="Arial" w:hAnsi="Arial" w:cs="Arial"/>
          <w:b/>
        </w:rPr>
        <w:t xml:space="preserve">) </w:t>
      </w:r>
      <w:r w:rsidR="001B6595">
        <w:rPr>
          <w:rFonts w:ascii="Arial" w:hAnsi="Arial" w:cs="Arial"/>
          <w:b/>
        </w:rPr>
        <w:t xml:space="preserve">– Pipeline </w:t>
      </w:r>
      <w:r w:rsidR="00BD30F1">
        <w:rPr>
          <w:rFonts w:ascii="Arial" w:hAnsi="Arial" w:cs="Arial"/>
          <w:b/>
        </w:rPr>
        <w:t>Form</w:t>
      </w:r>
    </w:p>
    <w:p w14:paraId="5BE30A0A" w14:textId="77777777" w:rsidR="001E2FFC" w:rsidRPr="00057A7C" w:rsidRDefault="001E2FFC" w:rsidP="001E2FFC">
      <w:pPr>
        <w:spacing w:after="0" w:line="240" w:lineRule="auto"/>
        <w:jc w:val="center"/>
        <w:rPr>
          <w:rFonts w:ascii="Arial" w:hAnsi="Arial" w:cs="Arial"/>
          <w:b/>
        </w:rPr>
      </w:pPr>
    </w:p>
    <w:p w14:paraId="16ECD32E" w14:textId="73F5E3E7" w:rsidR="001E2FFC" w:rsidRDefault="001E2FFC" w:rsidP="001E2FFC">
      <w:pPr>
        <w:jc w:val="both"/>
        <w:rPr>
          <w:rFonts w:ascii="Arial" w:hAnsi="Arial" w:cs="Arial"/>
          <w:iCs/>
        </w:rPr>
      </w:pPr>
      <w:r w:rsidRPr="00057A7C">
        <w:rPr>
          <w:rFonts w:ascii="Arial" w:hAnsi="Arial" w:cs="Arial"/>
          <w:iCs/>
        </w:rPr>
        <w:t xml:space="preserve">We are interested in hearing from you and supporting your ideas for a future </w:t>
      </w:r>
      <w:r w:rsidR="00A33AD3" w:rsidRPr="00A33AD3">
        <w:rPr>
          <w:rFonts w:ascii="Arial" w:hAnsi="Arial" w:cs="Arial"/>
          <w:b/>
          <w:bCs/>
          <w:iCs/>
        </w:rPr>
        <w:t>A</w:t>
      </w:r>
      <w:r w:rsidR="00A33AD3">
        <w:rPr>
          <w:rFonts w:ascii="Arial" w:hAnsi="Arial" w:cs="Arial"/>
          <w:b/>
          <w:bCs/>
          <w:iCs/>
        </w:rPr>
        <w:t>B</w:t>
      </w:r>
      <w:r w:rsidR="00A33AD3" w:rsidRPr="00A33AD3">
        <w:rPr>
          <w:rFonts w:ascii="Arial" w:hAnsi="Arial" w:cs="Arial"/>
          <w:b/>
          <w:bCs/>
          <w:iCs/>
        </w:rPr>
        <w:t>ERD</w:t>
      </w:r>
      <w:r w:rsidR="00A33AD3">
        <w:rPr>
          <w:rFonts w:ascii="Arial" w:hAnsi="Arial" w:cs="Arial"/>
          <w:b/>
          <w:bCs/>
          <w:iCs/>
        </w:rPr>
        <w:t>E</w:t>
      </w:r>
      <w:r w:rsidR="00A33AD3" w:rsidRPr="00A33AD3">
        <w:rPr>
          <w:rFonts w:ascii="Arial" w:hAnsi="Arial" w:cs="Arial"/>
          <w:b/>
          <w:bCs/>
          <w:iCs/>
        </w:rPr>
        <w:t>EN</w:t>
      </w:r>
      <w:r w:rsidR="001A5E43">
        <w:rPr>
          <w:rFonts w:ascii="Arial" w:hAnsi="Arial" w:cs="Arial"/>
          <w:b/>
          <w:bCs/>
          <w:iCs/>
        </w:rPr>
        <w:t>-</w:t>
      </w:r>
      <w:r w:rsidR="00A33AD3" w:rsidRPr="00A33AD3">
        <w:rPr>
          <w:rFonts w:ascii="Arial" w:hAnsi="Arial" w:cs="Arial"/>
          <w:b/>
          <w:bCs/>
          <w:iCs/>
        </w:rPr>
        <w:t>LED</w:t>
      </w:r>
      <w:r w:rsidR="00A33AD3">
        <w:rPr>
          <w:rFonts w:ascii="Arial" w:hAnsi="Arial" w:cs="Arial"/>
          <w:iCs/>
        </w:rPr>
        <w:t xml:space="preserve"> </w:t>
      </w:r>
      <w:r w:rsidRPr="00057A7C">
        <w:rPr>
          <w:rFonts w:ascii="Arial" w:hAnsi="Arial" w:cs="Arial"/>
          <w:iCs/>
        </w:rPr>
        <w:t xml:space="preserve">NERC </w:t>
      </w:r>
      <w:proofErr w:type="spellStart"/>
      <w:r>
        <w:rPr>
          <w:rFonts w:ascii="Arial" w:hAnsi="Arial" w:cs="Arial"/>
          <w:iCs/>
        </w:rPr>
        <w:t>PtF</w:t>
      </w:r>
      <w:proofErr w:type="spellEnd"/>
      <w:r>
        <w:rPr>
          <w:rFonts w:ascii="Arial" w:hAnsi="Arial" w:cs="Arial"/>
          <w:iCs/>
        </w:rPr>
        <w:t xml:space="preserve"> application</w:t>
      </w:r>
      <w:r w:rsidRPr="00057A7C">
        <w:rPr>
          <w:rFonts w:ascii="Arial" w:hAnsi="Arial" w:cs="Arial"/>
          <w:iCs/>
        </w:rPr>
        <w:t xml:space="preserve">. </w:t>
      </w:r>
      <w:r>
        <w:rPr>
          <w:rFonts w:ascii="Arial" w:hAnsi="Arial" w:cs="Arial"/>
          <w:iCs/>
        </w:rPr>
        <w:t xml:space="preserve">NERC imposes a dynamic CAP (based on our success rate over the previous 6 rounds) on the number of proposals we can submit in any given round of the </w:t>
      </w:r>
      <w:proofErr w:type="spellStart"/>
      <w:r>
        <w:rPr>
          <w:rFonts w:ascii="Arial" w:hAnsi="Arial" w:cs="Arial"/>
          <w:iCs/>
        </w:rPr>
        <w:t>PtF</w:t>
      </w:r>
      <w:proofErr w:type="spellEnd"/>
      <w:r>
        <w:rPr>
          <w:rFonts w:ascii="Arial" w:hAnsi="Arial" w:cs="Arial"/>
          <w:iCs/>
        </w:rPr>
        <w:t xml:space="preserve"> scheme. The NERC Internal Demand Management Panel (N-IDMP) are thus tasked with identifying and supporting the most competitive proposals for this scheme. </w:t>
      </w:r>
    </w:p>
    <w:p w14:paraId="2F145E69" w14:textId="2E2FF894" w:rsidR="001B6595" w:rsidRDefault="001B6595" w:rsidP="001E2FFC">
      <w:pPr>
        <w:jc w:val="both"/>
        <w:rPr>
          <w:rFonts w:ascii="Arial" w:hAnsi="Arial" w:cs="Arial"/>
          <w:iCs/>
        </w:rPr>
      </w:pPr>
      <w:r>
        <w:rPr>
          <w:rFonts w:ascii="Arial" w:hAnsi="Arial" w:cs="Arial"/>
          <w:iCs/>
        </w:rPr>
        <w:t xml:space="preserve">For Aberdeen led proposals, before submitting the </w:t>
      </w:r>
      <w:r w:rsidR="00B7736E" w:rsidRPr="00B7736E">
        <w:rPr>
          <w:rFonts w:ascii="Arial" w:hAnsi="Arial" w:cs="Arial"/>
          <w:b/>
          <w:bCs/>
          <w:iCs/>
        </w:rPr>
        <w:t>Pipeline Form</w:t>
      </w:r>
      <w:r w:rsidR="00B7736E">
        <w:rPr>
          <w:rFonts w:ascii="Arial" w:hAnsi="Arial" w:cs="Arial"/>
          <w:iCs/>
        </w:rPr>
        <w:t xml:space="preserve"> (</w:t>
      </w:r>
      <w:r w:rsidR="00157A26" w:rsidRPr="00157A26">
        <w:rPr>
          <w:rFonts w:ascii="Arial" w:hAnsi="Arial" w:cs="Arial"/>
          <w:b/>
          <w:bCs/>
          <w:iCs/>
        </w:rPr>
        <w:t>PF</w:t>
      </w:r>
      <w:r w:rsidR="00157A26">
        <w:rPr>
          <w:rFonts w:ascii="Arial" w:hAnsi="Arial" w:cs="Arial"/>
          <w:iCs/>
        </w:rPr>
        <w:t xml:space="preserve"> - </w:t>
      </w:r>
      <w:r w:rsidR="00B7736E">
        <w:rPr>
          <w:rFonts w:ascii="Arial" w:hAnsi="Arial" w:cs="Arial"/>
          <w:iCs/>
        </w:rPr>
        <w:t xml:space="preserve">below) </w:t>
      </w:r>
      <w:r>
        <w:rPr>
          <w:rFonts w:ascii="Arial" w:hAnsi="Arial" w:cs="Arial"/>
          <w:iCs/>
        </w:rPr>
        <w:t>you should have already had discussions:</w:t>
      </w:r>
    </w:p>
    <w:p w14:paraId="2EF31B89" w14:textId="570A5036" w:rsidR="00B7736E" w:rsidRDefault="001B6595" w:rsidP="001E2FFC">
      <w:pPr>
        <w:jc w:val="both"/>
        <w:rPr>
          <w:rFonts w:ascii="Arial" w:hAnsi="Arial" w:cs="Arial"/>
          <w:iCs/>
        </w:rPr>
      </w:pPr>
      <w:r>
        <w:rPr>
          <w:rFonts w:ascii="Arial" w:hAnsi="Arial" w:cs="Arial"/>
          <w:iCs/>
        </w:rPr>
        <w:t>SBS – within your relevant Research Cluster</w:t>
      </w:r>
      <w:r w:rsidR="00B7736E">
        <w:rPr>
          <w:rFonts w:ascii="Arial" w:hAnsi="Arial" w:cs="Arial"/>
          <w:iCs/>
        </w:rPr>
        <w:t>s</w:t>
      </w:r>
      <w:r w:rsidR="001A5E43">
        <w:rPr>
          <w:rFonts w:ascii="Arial" w:hAnsi="Arial" w:cs="Arial"/>
          <w:iCs/>
        </w:rPr>
        <w:t>.</w:t>
      </w:r>
    </w:p>
    <w:p w14:paraId="3F8D9483" w14:textId="75BFB832" w:rsidR="001B6595" w:rsidRDefault="00B7736E" w:rsidP="001E2FFC">
      <w:pPr>
        <w:jc w:val="both"/>
        <w:rPr>
          <w:rFonts w:ascii="Arial" w:hAnsi="Arial" w:cs="Arial"/>
          <w:iCs/>
        </w:rPr>
      </w:pPr>
      <w:proofErr w:type="spellStart"/>
      <w:r>
        <w:rPr>
          <w:rFonts w:ascii="Arial" w:hAnsi="Arial" w:cs="Arial"/>
          <w:iCs/>
        </w:rPr>
        <w:t>SoG</w:t>
      </w:r>
      <w:proofErr w:type="spellEnd"/>
      <w:r>
        <w:rPr>
          <w:rFonts w:ascii="Arial" w:hAnsi="Arial" w:cs="Arial"/>
          <w:iCs/>
        </w:rPr>
        <w:t xml:space="preserve"> – with the </w:t>
      </w:r>
      <w:proofErr w:type="spellStart"/>
      <w:r>
        <w:rPr>
          <w:rFonts w:ascii="Arial" w:hAnsi="Arial" w:cs="Arial"/>
          <w:iCs/>
        </w:rPr>
        <w:t>DoR</w:t>
      </w:r>
      <w:proofErr w:type="spellEnd"/>
      <w:r>
        <w:rPr>
          <w:rFonts w:ascii="Arial" w:hAnsi="Arial" w:cs="Arial"/>
          <w:iCs/>
        </w:rPr>
        <w:t xml:space="preserve"> and/or presented at</w:t>
      </w:r>
      <w:r w:rsidR="009A3597">
        <w:rPr>
          <w:rFonts w:ascii="Arial" w:hAnsi="Arial" w:cs="Arial"/>
          <w:iCs/>
        </w:rPr>
        <w:t>, and had feedback from,</w:t>
      </w:r>
      <w:r>
        <w:rPr>
          <w:rFonts w:ascii="Arial" w:hAnsi="Arial" w:cs="Arial"/>
          <w:iCs/>
        </w:rPr>
        <w:t xml:space="preserve"> a lunchtime sandpit</w:t>
      </w:r>
      <w:r w:rsidR="001A5E43">
        <w:rPr>
          <w:rFonts w:ascii="Arial" w:hAnsi="Arial" w:cs="Arial"/>
          <w:iCs/>
        </w:rPr>
        <w:t>.</w:t>
      </w:r>
      <w:r>
        <w:rPr>
          <w:rFonts w:ascii="Arial" w:hAnsi="Arial" w:cs="Arial"/>
          <w:iCs/>
        </w:rPr>
        <w:t xml:space="preserve">  </w:t>
      </w:r>
    </w:p>
    <w:p w14:paraId="552BF461" w14:textId="0420B4AB" w:rsidR="00C62034" w:rsidRPr="00C62034" w:rsidRDefault="00C62034" w:rsidP="00C62034">
      <w:pPr>
        <w:spacing w:after="160" w:line="259" w:lineRule="auto"/>
        <w:rPr>
          <w:rFonts w:ascii="Arial" w:hAnsi="Arial" w:cs="Arial"/>
        </w:rPr>
      </w:pPr>
      <w:r w:rsidRPr="00C62034">
        <w:rPr>
          <w:rFonts w:ascii="Arial" w:hAnsi="Arial" w:cs="Arial"/>
        </w:rPr>
        <w:t xml:space="preserve">For other Schools </w:t>
      </w:r>
      <w:r>
        <w:rPr>
          <w:rFonts w:ascii="Arial" w:hAnsi="Arial" w:cs="Arial"/>
        </w:rPr>
        <w:t xml:space="preserve">please </w:t>
      </w:r>
      <w:r w:rsidRPr="00C62034">
        <w:rPr>
          <w:rFonts w:ascii="Arial" w:hAnsi="Arial" w:cs="Arial"/>
        </w:rPr>
        <w:t>liaise with the Grants Academy to identify who best to discuss your ideas with</w:t>
      </w:r>
      <w:r w:rsidR="001A5E43">
        <w:rPr>
          <w:rFonts w:ascii="Arial" w:hAnsi="Arial" w:cs="Arial"/>
        </w:rPr>
        <w:t>.</w:t>
      </w:r>
    </w:p>
    <w:p w14:paraId="30050FDB" w14:textId="3B76B816" w:rsidR="001E2FFC" w:rsidRDefault="001E2FFC" w:rsidP="001E2FFC">
      <w:pPr>
        <w:jc w:val="both"/>
        <w:rPr>
          <w:rFonts w:ascii="Arial" w:hAnsi="Arial" w:cs="Arial"/>
          <w:iCs/>
        </w:rPr>
      </w:pPr>
      <w:r>
        <w:rPr>
          <w:rFonts w:ascii="Arial" w:hAnsi="Arial" w:cs="Arial"/>
          <w:iCs/>
        </w:rPr>
        <w:t xml:space="preserve">The N-IDMP require the following information to initiate the formal entering of your proposal into the Pipeline to facilitate a meaningful evaluation of the idea and ensure that </w:t>
      </w:r>
      <w:r w:rsidRPr="00057A7C">
        <w:rPr>
          <w:rFonts w:ascii="Arial" w:hAnsi="Arial" w:cs="Arial"/>
          <w:iCs/>
        </w:rPr>
        <w:t>appropriate advice</w:t>
      </w:r>
      <w:r>
        <w:rPr>
          <w:rFonts w:ascii="Arial" w:hAnsi="Arial" w:cs="Arial"/>
          <w:iCs/>
        </w:rPr>
        <w:t xml:space="preserve">, </w:t>
      </w:r>
      <w:proofErr w:type="gramStart"/>
      <w:r>
        <w:rPr>
          <w:rFonts w:ascii="Arial" w:hAnsi="Arial" w:cs="Arial"/>
          <w:iCs/>
        </w:rPr>
        <w:t>support</w:t>
      </w:r>
      <w:proofErr w:type="gramEnd"/>
      <w:r w:rsidRPr="00057A7C">
        <w:rPr>
          <w:rFonts w:ascii="Arial" w:hAnsi="Arial" w:cs="Arial"/>
          <w:iCs/>
        </w:rPr>
        <w:t xml:space="preserve"> and </w:t>
      </w:r>
      <w:r w:rsidRPr="00CA64E3">
        <w:rPr>
          <w:rFonts w:ascii="Arial" w:hAnsi="Arial" w:cs="Arial"/>
          <w:iCs/>
        </w:rPr>
        <w:t>guidance can be given.</w:t>
      </w:r>
      <w:r>
        <w:rPr>
          <w:rFonts w:ascii="Arial" w:hAnsi="Arial" w:cs="Arial"/>
          <w:iCs/>
        </w:rPr>
        <w:t xml:space="preserve"> You should familiarise yourself with the timeline for the N-IDMP milestones, found at the end of this document, as some of these are fixed and must be adhered to. This may seem draconian but please remember we are all pressed for time</w:t>
      </w:r>
      <w:r w:rsidR="00721F7F">
        <w:rPr>
          <w:rFonts w:ascii="Arial" w:hAnsi="Arial" w:cs="Arial"/>
          <w:iCs/>
        </w:rPr>
        <w:t>.</w:t>
      </w:r>
      <w:r>
        <w:rPr>
          <w:rFonts w:ascii="Arial" w:hAnsi="Arial" w:cs="Arial"/>
          <w:iCs/>
        </w:rPr>
        <w:t xml:space="preserve"> </w:t>
      </w:r>
      <w:r w:rsidR="00721F7F">
        <w:rPr>
          <w:rFonts w:ascii="Arial" w:hAnsi="Arial" w:cs="Arial"/>
          <w:iCs/>
        </w:rPr>
        <w:t>T</w:t>
      </w:r>
      <w:r>
        <w:rPr>
          <w:rFonts w:ascii="Arial" w:hAnsi="Arial" w:cs="Arial"/>
          <w:iCs/>
        </w:rPr>
        <w:t xml:space="preserve">he N-IDMP (and internal peer reviewers) require </w:t>
      </w:r>
      <w:r w:rsidR="00721F7F">
        <w:rPr>
          <w:rFonts w:ascii="Arial" w:hAnsi="Arial" w:cs="Arial"/>
          <w:iCs/>
        </w:rPr>
        <w:t xml:space="preserve">sufficient </w:t>
      </w:r>
      <w:r>
        <w:rPr>
          <w:rFonts w:ascii="Arial" w:hAnsi="Arial" w:cs="Arial"/>
          <w:iCs/>
        </w:rPr>
        <w:t>time</w:t>
      </w:r>
      <w:r w:rsidR="00721F7F">
        <w:rPr>
          <w:rFonts w:ascii="Arial" w:hAnsi="Arial" w:cs="Arial"/>
          <w:iCs/>
        </w:rPr>
        <w:t>, in advance of the meetings,</w:t>
      </w:r>
      <w:r>
        <w:rPr>
          <w:rFonts w:ascii="Arial" w:hAnsi="Arial" w:cs="Arial"/>
          <w:iCs/>
        </w:rPr>
        <w:t xml:space="preserve"> to rea</w:t>
      </w:r>
      <w:r w:rsidR="00721F7F">
        <w:rPr>
          <w:rFonts w:ascii="Arial" w:hAnsi="Arial" w:cs="Arial"/>
          <w:iCs/>
        </w:rPr>
        <w:t xml:space="preserve">d, digest and prepare their reviews on the proposals. This is required to give everyone equal treatment and ensures we can best target our support.  </w:t>
      </w:r>
      <w:r>
        <w:rPr>
          <w:rFonts w:ascii="Arial" w:hAnsi="Arial" w:cs="Arial"/>
          <w:iCs/>
        </w:rPr>
        <w:t xml:space="preserve"> </w:t>
      </w:r>
    </w:p>
    <w:p w14:paraId="79DABF1B" w14:textId="500154DA" w:rsidR="00721F7F" w:rsidRDefault="00721F7F">
      <w:pPr>
        <w:rPr>
          <w:rFonts w:ascii="Arial" w:hAnsi="Arial" w:cs="Arial"/>
          <w:iCs/>
        </w:rPr>
      </w:pPr>
      <w:r>
        <w:rPr>
          <w:rFonts w:ascii="Arial" w:hAnsi="Arial" w:cs="Arial"/>
          <w:iCs/>
        </w:rPr>
        <w:br w:type="page"/>
      </w:r>
    </w:p>
    <w:p w14:paraId="260921E7" w14:textId="23A9F01A" w:rsidR="00721F7F" w:rsidRDefault="00721F7F" w:rsidP="00721F7F">
      <w:pPr>
        <w:spacing w:after="0" w:line="240" w:lineRule="auto"/>
        <w:jc w:val="center"/>
        <w:rPr>
          <w:rFonts w:ascii="Arial" w:hAnsi="Arial" w:cs="Arial"/>
          <w:b/>
        </w:rPr>
      </w:pPr>
      <w:r>
        <w:rPr>
          <w:rFonts w:ascii="Arial" w:hAnsi="Arial" w:cs="Arial"/>
          <w:b/>
        </w:rPr>
        <w:lastRenderedPageBreak/>
        <w:t xml:space="preserve">NERC - Pushing the Frontiers – </w:t>
      </w:r>
      <w:r w:rsidR="001B6595">
        <w:rPr>
          <w:rFonts w:ascii="Arial" w:hAnsi="Arial" w:cs="Arial"/>
          <w:b/>
        </w:rPr>
        <w:t xml:space="preserve">Pipeline </w:t>
      </w:r>
      <w:r w:rsidR="00B52834" w:rsidRPr="00157A26">
        <w:rPr>
          <w:rFonts w:ascii="Arial" w:hAnsi="Arial" w:cs="Arial"/>
          <w:bCs/>
        </w:rPr>
        <w:t>(</w:t>
      </w:r>
      <w:r w:rsidR="00157A26">
        <w:rPr>
          <w:rFonts w:ascii="Arial" w:hAnsi="Arial" w:cs="Arial"/>
          <w:bCs/>
        </w:rPr>
        <w:t>e</w:t>
      </w:r>
      <w:r w:rsidR="00B52834" w:rsidRPr="00157A26">
        <w:rPr>
          <w:rFonts w:ascii="Arial" w:hAnsi="Arial" w:cs="Arial"/>
          <w:bCs/>
        </w:rPr>
        <w:t>ntry</w:t>
      </w:r>
      <w:r w:rsidR="00157A26">
        <w:rPr>
          <w:rFonts w:ascii="Arial" w:hAnsi="Arial" w:cs="Arial"/>
          <w:bCs/>
        </w:rPr>
        <w:t>/continuation</w:t>
      </w:r>
      <w:r w:rsidR="00B52834" w:rsidRPr="00157A26">
        <w:rPr>
          <w:rFonts w:ascii="Arial" w:hAnsi="Arial" w:cs="Arial"/>
          <w:bCs/>
        </w:rPr>
        <w:t xml:space="preserve">) </w:t>
      </w:r>
      <w:r>
        <w:rPr>
          <w:rFonts w:ascii="Arial" w:hAnsi="Arial" w:cs="Arial"/>
          <w:b/>
        </w:rPr>
        <w:t>Form</w:t>
      </w:r>
    </w:p>
    <w:p w14:paraId="49088237" w14:textId="77777777" w:rsidR="004C182D" w:rsidRDefault="004C182D" w:rsidP="001E2FFC">
      <w:pPr>
        <w:jc w:val="both"/>
        <w:rPr>
          <w:rFonts w:ascii="Arial" w:hAnsi="Arial" w:cs="Arial"/>
          <w:iCs/>
        </w:rPr>
      </w:pPr>
    </w:p>
    <w:p w14:paraId="1011B949" w14:textId="42E775FA" w:rsidR="004C182D" w:rsidRPr="00CA64E3" w:rsidRDefault="004C182D" w:rsidP="001E2FFC">
      <w:pPr>
        <w:jc w:val="both"/>
        <w:rPr>
          <w:rFonts w:ascii="Arial" w:hAnsi="Arial" w:cs="Arial"/>
          <w:iCs/>
        </w:rPr>
      </w:pPr>
      <w:r>
        <w:rPr>
          <w:rFonts w:ascii="Arial" w:hAnsi="Arial" w:cs="Arial"/>
          <w:iCs/>
        </w:rPr>
        <w:t>Qs 1-</w:t>
      </w:r>
      <w:r w:rsidR="001A5E43">
        <w:rPr>
          <w:rFonts w:ascii="Arial" w:hAnsi="Arial" w:cs="Arial"/>
          <w:iCs/>
        </w:rPr>
        <w:t>7</w:t>
      </w:r>
      <w:r w:rsidR="00812A1B">
        <w:rPr>
          <w:rFonts w:ascii="Arial" w:hAnsi="Arial" w:cs="Arial"/>
          <w:iCs/>
        </w:rPr>
        <w:t xml:space="preserve"> </w:t>
      </w:r>
      <w:r>
        <w:rPr>
          <w:rFonts w:ascii="Arial" w:hAnsi="Arial" w:cs="Arial"/>
          <w:iCs/>
        </w:rPr>
        <w:t xml:space="preserve">x1 page and </w:t>
      </w:r>
      <w:r w:rsidR="00812A1B">
        <w:rPr>
          <w:rFonts w:ascii="Arial" w:hAnsi="Arial" w:cs="Arial"/>
          <w:iCs/>
        </w:rPr>
        <w:t>Q</w:t>
      </w:r>
      <w:r w:rsidR="001E5754">
        <w:rPr>
          <w:rFonts w:ascii="Arial" w:hAnsi="Arial" w:cs="Arial"/>
          <w:iCs/>
        </w:rPr>
        <w:t>8</w:t>
      </w:r>
      <w:r w:rsidR="00812A1B">
        <w:rPr>
          <w:rFonts w:ascii="Arial" w:hAnsi="Arial" w:cs="Arial"/>
          <w:iCs/>
        </w:rPr>
        <w:t xml:space="preserve"> </w:t>
      </w:r>
      <w:r>
        <w:rPr>
          <w:rFonts w:ascii="Arial" w:hAnsi="Arial" w:cs="Arial"/>
          <w:iCs/>
        </w:rPr>
        <w:t>x1 page maximum (total length x</w:t>
      </w:r>
      <w:r w:rsidR="0020175A">
        <w:rPr>
          <w:rFonts w:ascii="Arial" w:hAnsi="Arial" w:cs="Arial"/>
          <w:iCs/>
        </w:rPr>
        <w:t xml:space="preserve"> </w:t>
      </w:r>
      <w:r>
        <w:rPr>
          <w:rFonts w:ascii="Arial" w:hAnsi="Arial" w:cs="Arial"/>
          <w:iCs/>
        </w:rPr>
        <w:t>2 sides A4)</w:t>
      </w:r>
    </w:p>
    <w:p w14:paraId="388BE6A6" w14:textId="29B67D41" w:rsidR="00937AC1" w:rsidRDefault="00B7736E" w:rsidP="001E2FFC">
      <w:pPr>
        <w:pStyle w:val="ListParagraph"/>
        <w:numPr>
          <w:ilvl w:val="0"/>
          <w:numId w:val="11"/>
        </w:numPr>
        <w:spacing w:after="0" w:line="240" w:lineRule="auto"/>
        <w:rPr>
          <w:rFonts w:ascii="Arial" w:hAnsi="Arial" w:cs="Arial"/>
          <w:bCs/>
          <w:iCs/>
        </w:rPr>
      </w:pPr>
      <w:r>
        <w:rPr>
          <w:rFonts w:ascii="Arial" w:hAnsi="Arial" w:cs="Arial"/>
          <w:bCs/>
          <w:iCs/>
        </w:rPr>
        <w:t>Where/with whom h</w:t>
      </w:r>
      <w:r w:rsidR="00937AC1">
        <w:rPr>
          <w:rFonts w:ascii="Arial" w:hAnsi="Arial" w:cs="Arial"/>
          <w:bCs/>
          <w:iCs/>
        </w:rPr>
        <w:t>ave you discussed this</w:t>
      </w:r>
      <w:r>
        <w:rPr>
          <w:rFonts w:ascii="Arial" w:hAnsi="Arial" w:cs="Arial"/>
          <w:bCs/>
          <w:iCs/>
        </w:rPr>
        <w:t xml:space="preserve"> proposal (see above)?</w:t>
      </w:r>
      <w:r w:rsidR="00937AC1">
        <w:rPr>
          <w:rFonts w:ascii="Arial" w:hAnsi="Arial" w:cs="Arial"/>
          <w:bCs/>
          <w:iCs/>
        </w:rPr>
        <w:t xml:space="preserve"> </w:t>
      </w:r>
      <w:r w:rsidR="003609D8">
        <w:rPr>
          <w:rFonts w:ascii="Arial" w:hAnsi="Arial" w:cs="Arial"/>
          <w:bCs/>
          <w:iCs/>
        </w:rPr>
        <w:t>Include if it was viewed by the N-IDMP previously.</w:t>
      </w:r>
    </w:p>
    <w:p w14:paraId="33EFBEB5" w14:textId="77777777" w:rsidR="00222C2D" w:rsidRDefault="00222C2D" w:rsidP="00222C2D">
      <w:pPr>
        <w:pStyle w:val="ListParagraph"/>
        <w:spacing w:after="0" w:line="240" w:lineRule="auto"/>
        <w:ind w:left="360"/>
        <w:rPr>
          <w:rFonts w:ascii="Arial" w:hAnsi="Arial" w:cs="Arial"/>
          <w:bCs/>
          <w:iCs/>
        </w:rPr>
      </w:pPr>
    </w:p>
    <w:p w14:paraId="70075D0D" w14:textId="77777777" w:rsidR="00222C2D" w:rsidRPr="00CA64E3" w:rsidRDefault="00222C2D" w:rsidP="001E2FFC">
      <w:pPr>
        <w:spacing w:after="0" w:line="240" w:lineRule="auto"/>
        <w:rPr>
          <w:rFonts w:ascii="Arial" w:hAnsi="Arial" w:cs="Arial"/>
          <w:bCs/>
          <w:iCs/>
        </w:rPr>
      </w:pPr>
    </w:p>
    <w:p w14:paraId="64181FD9" w14:textId="272450E4" w:rsidR="001E2FFC" w:rsidRDefault="00A33AD3" w:rsidP="001E2FFC">
      <w:pPr>
        <w:pStyle w:val="ListParagraph"/>
        <w:numPr>
          <w:ilvl w:val="0"/>
          <w:numId w:val="11"/>
        </w:numPr>
        <w:spacing w:after="0" w:line="240" w:lineRule="auto"/>
        <w:rPr>
          <w:rFonts w:ascii="Arial" w:hAnsi="Arial" w:cs="Arial"/>
          <w:bCs/>
          <w:iCs/>
        </w:rPr>
      </w:pPr>
      <w:r>
        <w:rPr>
          <w:rFonts w:ascii="Arial" w:hAnsi="Arial" w:cs="Arial"/>
          <w:bCs/>
          <w:iCs/>
        </w:rPr>
        <w:t>Full Team listing</w:t>
      </w:r>
      <w:r w:rsidR="008220BA">
        <w:rPr>
          <w:rFonts w:ascii="Arial" w:hAnsi="Arial" w:cs="Arial"/>
          <w:bCs/>
          <w:iCs/>
        </w:rPr>
        <w:t>:</w:t>
      </w:r>
    </w:p>
    <w:p w14:paraId="2D368F79" w14:textId="77777777" w:rsidR="00222C2D" w:rsidRPr="00CA64E3" w:rsidRDefault="00222C2D" w:rsidP="00222C2D">
      <w:pPr>
        <w:pStyle w:val="ListParagraph"/>
        <w:spacing w:after="0" w:line="240" w:lineRule="auto"/>
        <w:ind w:left="360"/>
        <w:rPr>
          <w:rFonts w:ascii="Arial" w:hAnsi="Arial" w:cs="Arial"/>
          <w:bCs/>
          <w:iCs/>
        </w:rPr>
      </w:pPr>
    </w:p>
    <w:p w14:paraId="408B1113" w14:textId="77777777" w:rsidR="001E2FFC" w:rsidRPr="00CA64E3" w:rsidRDefault="001E2FFC" w:rsidP="001E2FFC">
      <w:pPr>
        <w:spacing w:after="0" w:line="240" w:lineRule="auto"/>
        <w:rPr>
          <w:rFonts w:ascii="Arial" w:hAnsi="Arial" w:cs="Arial"/>
          <w:bCs/>
          <w:iCs/>
        </w:rPr>
      </w:pPr>
    </w:p>
    <w:p w14:paraId="321AE06B" w14:textId="01457BCA" w:rsidR="001E2FFC" w:rsidRDefault="001E2FFC" w:rsidP="001E2FFC">
      <w:pPr>
        <w:pStyle w:val="ListParagraph"/>
        <w:numPr>
          <w:ilvl w:val="0"/>
          <w:numId w:val="11"/>
        </w:numPr>
        <w:spacing w:after="0" w:line="240" w:lineRule="auto"/>
        <w:rPr>
          <w:rFonts w:ascii="Arial" w:hAnsi="Arial" w:cs="Arial"/>
          <w:bCs/>
          <w:iCs/>
        </w:rPr>
      </w:pPr>
      <w:r w:rsidRPr="00CA64E3">
        <w:rPr>
          <w:rFonts w:ascii="Arial" w:hAnsi="Arial" w:cs="Arial"/>
          <w:bCs/>
          <w:iCs/>
        </w:rPr>
        <w:t>Working title of the application</w:t>
      </w:r>
      <w:r w:rsidR="009A3597">
        <w:rPr>
          <w:rFonts w:ascii="Arial" w:hAnsi="Arial" w:cs="Arial"/>
          <w:bCs/>
          <w:iCs/>
        </w:rPr>
        <w:t>:</w:t>
      </w:r>
    </w:p>
    <w:p w14:paraId="04157C72" w14:textId="77777777" w:rsidR="00222C2D" w:rsidRDefault="00222C2D" w:rsidP="004C182D">
      <w:pPr>
        <w:pStyle w:val="ListParagraph"/>
        <w:spacing w:after="0" w:line="240" w:lineRule="auto"/>
        <w:ind w:left="360"/>
        <w:rPr>
          <w:rFonts w:ascii="Arial" w:hAnsi="Arial" w:cs="Arial"/>
          <w:bCs/>
          <w:iCs/>
        </w:rPr>
      </w:pPr>
    </w:p>
    <w:p w14:paraId="74D34F3D" w14:textId="77777777" w:rsidR="00222C2D" w:rsidRDefault="00222C2D" w:rsidP="004C182D">
      <w:pPr>
        <w:pStyle w:val="ListParagraph"/>
        <w:spacing w:after="0" w:line="240" w:lineRule="auto"/>
        <w:ind w:left="360"/>
        <w:rPr>
          <w:rFonts w:ascii="Arial" w:hAnsi="Arial" w:cs="Arial"/>
          <w:bCs/>
          <w:iCs/>
        </w:rPr>
      </w:pPr>
    </w:p>
    <w:p w14:paraId="5BFF7ABC" w14:textId="5C0E8628" w:rsidR="004C182D" w:rsidRPr="004C182D" w:rsidRDefault="004C182D" w:rsidP="004C182D">
      <w:pPr>
        <w:pStyle w:val="ListParagraph"/>
        <w:numPr>
          <w:ilvl w:val="0"/>
          <w:numId w:val="11"/>
        </w:numPr>
        <w:spacing w:after="0" w:line="240" w:lineRule="auto"/>
        <w:rPr>
          <w:rFonts w:ascii="Arial" w:hAnsi="Arial" w:cs="Arial"/>
          <w:bCs/>
          <w:iCs/>
        </w:rPr>
      </w:pPr>
      <w:r w:rsidRPr="004C182D">
        <w:rPr>
          <w:rFonts w:ascii="Arial" w:hAnsi="Arial" w:cs="Arial"/>
          <w:bCs/>
          <w:iCs/>
        </w:rPr>
        <w:t>The Applicant and team capability to deliver</w:t>
      </w:r>
      <w:r>
        <w:rPr>
          <w:rFonts w:ascii="Arial" w:hAnsi="Arial" w:cs="Arial"/>
          <w:bCs/>
          <w:iCs/>
        </w:rPr>
        <w:t xml:space="preserve"> – outline you have</w:t>
      </w:r>
      <w:r w:rsidRPr="004C182D">
        <w:rPr>
          <w:rFonts w:ascii="Arial" w:hAnsi="Arial" w:cs="Arial"/>
          <w:bCs/>
          <w:iCs/>
        </w:rPr>
        <w:t>:</w:t>
      </w:r>
    </w:p>
    <w:p w14:paraId="73146CBD" w14:textId="77777777" w:rsidR="004C182D" w:rsidRPr="004C182D" w:rsidRDefault="004C182D" w:rsidP="004C182D">
      <w:pPr>
        <w:pStyle w:val="ListParagraph"/>
        <w:spacing w:after="0" w:line="240" w:lineRule="auto"/>
        <w:ind w:left="360"/>
        <w:rPr>
          <w:rFonts w:ascii="Arial" w:hAnsi="Arial" w:cs="Arial"/>
          <w:bCs/>
          <w:iCs/>
        </w:rPr>
      </w:pPr>
    </w:p>
    <w:p w14:paraId="1CA0575D" w14:textId="77777777" w:rsidR="004C182D" w:rsidRPr="004C182D" w:rsidRDefault="004C182D" w:rsidP="004C182D">
      <w:pPr>
        <w:pStyle w:val="ListParagraph"/>
        <w:numPr>
          <w:ilvl w:val="0"/>
          <w:numId w:val="14"/>
        </w:numPr>
        <w:spacing w:after="0" w:line="240" w:lineRule="auto"/>
        <w:ind w:left="567" w:hanging="218"/>
        <w:jc w:val="both"/>
        <w:rPr>
          <w:rFonts w:ascii="Arial" w:hAnsi="Arial" w:cs="Arial"/>
          <w:bCs/>
          <w:iCs/>
        </w:rPr>
      </w:pPr>
      <w:r w:rsidRPr="004C182D">
        <w:rPr>
          <w:rFonts w:ascii="Arial" w:hAnsi="Arial" w:cs="Arial"/>
          <w:bCs/>
          <w:iCs/>
        </w:rPr>
        <w:t xml:space="preserve">the relevant experience (appropriate to career stage) to deliver the proposed </w:t>
      </w:r>
      <w:proofErr w:type="gramStart"/>
      <w:r w:rsidRPr="004C182D">
        <w:rPr>
          <w:rFonts w:ascii="Arial" w:hAnsi="Arial" w:cs="Arial"/>
          <w:bCs/>
          <w:iCs/>
        </w:rPr>
        <w:t>work</w:t>
      </w:r>
      <w:proofErr w:type="gramEnd"/>
      <w:r w:rsidRPr="004C182D">
        <w:rPr>
          <w:rFonts w:ascii="Arial" w:hAnsi="Arial" w:cs="Arial"/>
          <w:bCs/>
          <w:iCs/>
        </w:rPr>
        <w:t xml:space="preserve"> </w:t>
      </w:r>
    </w:p>
    <w:p w14:paraId="4E4453FD" w14:textId="343D9AAD" w:rsidR="004C182D" w:rsidRPr="004C182D" w:rsidRDefault="004C182D" w:rsidP="004C182D">
      <w:pPr>
        <w:pStyle w:val="ListParagraph"/>
        <w:numPr>
          <w:ilvl w:val="0"/>
          <w:numId w:val="14"/>
        </w:numPr>
        <w:spacing w:after="0" w:line="240" w:lineRule="auto"/>
        <w:ind w:left="567" w:hanging="218"/>
        <w:jc w:val="both"/>
        <w:rPr>
          <w:rFonts w:ascii="Arial" w:hAnsi="Arial" w:cs="Arial"/>
          <w:bCs/>
          <w:iCs/>
        </w:rPr>
      </w:pPr>
      <w:r w:rsidRPr="004C182D">
        <w:rPr>
          <w:rFonts w:ascii="Arial" w:hAnsi="Arial" w:cs="Arial"/>
          <w:bCs/>
          <w:iCs/>
        </w:rPr>
        <w:t xml:space="preserve">the right balance of skills and expertise </w:t>
      </w:r>
    </w:p>
    <w:p w14:paraId="2E56FC82" w14:textId="7B8E723A" w:rsidR="004C182D" w:rsidRPr="004C182D" w:rsidRDefault="004C182D" w:rsidP="004C182D">
      <w:pPr>
        <w:pStyle w:val="ListParagraph"/>
        <w:numPr>
          <w:ilvl w:val="0"/>
          <w:numId w:val="14"/>
        </w:numPr>
        <w:spacing w:after="0" w:line="240" w:lineRule="auto"/>
        <w:ind w:left="567" w:hanging="218"/>
        <w:jc w:val="both"/>
        <w:rPr>
          <w:rFonts w:ascii="Arial" w:hAnsi="Arial" w:cs="Arial"/>
          <w:bCs/>
          <w:iCs/>
        </w:rPr>
      </w:pPr>
      <w:r w:rsidRPr="004C182D">
        <w:rPr>
          <w:rFonts w:ascii="Arial" w:hAnsi="Arial" w:cs="Arial"/>
          <w:bCs/>
          <w:iCs/>
        </w:rPr>
        <w:t xml:space="preserve">the appropriate leadership and management skills and </w:t>
      </w:r>
      <w:r>
        <w:rPr>
          <w:rFonts w:ascii="Arial" w:hAnsi="Arial" w:cs="Arial"/>
          <w:bCs/>
          <w:iCs/>
        </w:rPr>
        <w:t xml:space="preserve">your </w:t>
      </w:r>
      <w:r w:rsidRPr="004C182D">
        <w:rPr>
          <w:rFonts w:ascii="Arial" w:hAnsi="Arial" w:cs="Arial"/>
          <w:bCs/>
          <w:iCs/>
        </w:rPr>
        <w:t xml:space="preserve">approach to develop </w:t>
      </w:r>
      <w:proofErr w:type="gramStart"/>
      <w:r w:rsidRPr="004C182D">
        <w:rPr>
          <w:rFonts w:ascii="Arial" w:hAnsi="Arial" w:cs="Arial"/>
          <w:bCs/>
          <w:iCs/>
        </w:rPr>
        <w:t>others</w:t>
      </w:r>
      <w:proofErr w:type="gramEnd"/>
      <w:r w:rsidRPr="004C182D">
        <w:rPr>
          <w:rFonts w:ascii="Arial" w:hAnsi="Arial" w:cs="Arial"/>
          <w:bCs/>
          <w:iCs/>
        </w:rPr>
        <w:t xml:space="preserve"> </w:t>
      </w:r>
    </w:p>
    <w:p w14:paraId="6CB25B4F" w14:textId="77777777" w:rsidR="004C182D" w:rsidRDefault="004C182D" w:rsidP="004C182D">
      <w:pPr>
        <w:spacing w:after="0" w:line="240" w:lineRule="auto"/>
        <w:rPr>
          <w:rFonts w:ascii="Arial" w:hAnsi="Arial" w:cs="Arial"/>
          <w:bCs/>
          <w:iCs/>
        </w:rPr>
      </w:pPr>
    </w:p>
    <w:p w14:paraId="6912CD03" w14:textId="77777777" w:rsidR="00222C2D" w:rsidRDefault="00222C2D" w:rsidP="004C182D">
      <w:pPr>
        <w:spacing w:after="0" w:line="240" w:lineRule="auto"/>
        <w:rPr>
          <w:rFonts w:ascii="Arial" w:hAnsi="Arial" w:cs="Arial"/>
          <w:bCs/>
          <w:iCs/>
        </w:rPr>
      </w:pPr>
    </w:p>
    <w:p w14:paraId="05C6DDDC" w14:textId="488AB0C9" w:rsidR="004C182D" w:rsidRPr="004C182D" w:rsidRDefault="004C182D" w:rsidP="004C182D">
      <w:pPr>
        <w:pStyle w:val="ListParagraph"/>
        <w:numPr>
          <w:ilvl w:val="0"/>
          <w:numId w:val="11"/>
        </w:numPr>
        <w:spacing w:after="0" w:line="240" w:lineRule="auto"/>
        <w:rPr>
          <w:rFonts w:ascii="Arial" w:hAnsi="Arial" w:cs="Arial"/>
          <w:bCs/>
          <w:iCs/>
        </w:rPr>
      </w:pPr>
      <w:r w:rsidRPr="004C182D">
        <w:rPr>
          <w:rFonts w:ascii="Arial" w:hAnsi="Arial" w:cs="Arial"/>
          <w:bCs/>
          <w:iCs/>
        </w:rPr>
        <w:t xml:space="preserve">Ethics and responsible research and innovation (RRI) </w:t>
      </w:r>
      <w:r>
        <w:rPr>
          <w:rFonts w:ascii="Arial" w:hAnsi="Arial" w:cs="Arial"/>
          <w:bCs/>
          <w:iCs/>
        </w:rPr>
        <w:t>– outline:</w:t>
      </w:r>
    </w:p>
    <w:p w14:paraId="3939FDFD" w14:textId="0BACF11B" w:rsidR="004C182D" w:rsidRPr="004C182D" w:rsidRDefault="004C182D" w:rsidP="004C182D">
      <w:pPr>
        <w:spacing w:after="0" w:line="240" w:lineRule="auto"/>
        <w:rPr>
          <w:rFonts w:ascii="Arial" w:hAnsi="Arial" w:cs="Arial"/>
          <w:bCs/>
          <w:iCs/>
        </w:rPr>
      </w:pPr>
    </w:p>
    <w:p w14:paraId="00D1AE2D" w14:textId="1515AD05" w:rsidR="004C182D" w:rsidRPr="004C182D" w:rsidRDefault="004C182D" w:rsidP="004C182D">
      <w:pPr>
        <w:pStyle w:val="ListParagraph"/>
        <w:numPr>
          <w:ilvl w:val="0"/>
          <w:numId w:val="14"/>
        </w:numPr>
        <w:spacing w:after="0" w:line="240" w:lineRule="auto"/>
        <w:ind w:left="567" w:hanging="218"/>
        <w:jc w:val="both"/>
        <w:rPr>
          <w:rFonts w:ascii="Arial" w:hAnsi="Arial" w:cs="Arial"/>
          <w:bCs/>
          <w:iCs/>
        </w:rPr>
      </w:pPr>
      <w:r w:rsidRPr="004C182D">
        <w:rPr>
          <w:rFonts w:ascii="Arial" w:hAnsi="Arial" w:cs="Arial"/>
          <w:bCs/>
          <w:iCs/>
        </w:rPr>
        <w:t xml:space="preserve">the relevant ethical </w:t>
      </w:r>
      <w:r w:rsidR="003751EB">
        <w:rPr>
          <w:rFonts w:ascii="Arial" w:hAnsi="Arial" w:cs="Arial"/>
          <w:bCs/>
          <w:iCs/>
        </w:rPr>
        <w:t>and</w:t>
      </w:r>
      <w:r w:rsidRPr="004C182D">
        <w:rPr>
          <w:rFonts w:ascii="Arial" w:hAnsi="Arial" w:cs="Arial"/>
          <w:bCs/>
          <w:iCs/>
        </w:rPr>
        <w:t xml:space="preserve"> </w:t>
      </w:r>
      <w:r w:rsidRPr="003751EB">
        <w:rPr>
          <w:rFonts w:ascii="Arial" w:hAnsi="Arial" w:cs="Arial"/>
          <w:b/>
          <w:iCs/>
        </w:rPr>
        <w:t>responsible research and innovation considerations</w:t>
      </w:r>
      <w:r w:rsidRPr="004C182D">
        <w:rPr>
          <w:rFonts w:ascii="Arial" w:hAnsi="Arial" w:cs="Arial"/>
          <w:bCs/>
          <w:iCs/>
        </w:rPr>
        <w:t xml:space="preserve"> </w:t>
      </w:r>
      <w:r w:rsidR="009A3597">
        <w:rPr>
          <w:rFonts w:ascii="Arial" w:hAnsi="Arial" w:cs="Arial"/>
          <w:bCs/>
          <w:iCs/>
        </w:rPr>
        <w:t>(do not ignore the second bit in bold – the NERC panel doesn’t!)</w:t>
      </w:r>
    </w:p>
    <w:p w14:paraId="0713B0F8" w14:textId="33CCAA15" w:rsidR="004C182D" w:rsidRDefault="004C182D" w:rsidP="004C182D">
      <w:pPr>
        <w:pStyle w:val="ListParagraph"/>
        <w:numPr>
          <w:ilvl w:val="0"/>
          <w:numId w:val="14"/>
        </w:numPr>
        <w:spacing w:after="0" w:line="240" w:lineRule="auto"/>
        <w:ind w:left="567" w:hanging="218"/>
        <w:jc w:val="both"/>
        <w:rPr>
          <w:rFonts w:ascii="Arial" w:hAnsi="Arial" w:cs="Arial"/>
          <w:bCs/>
          <w:iCs/>
        </w:rPr>
      </w:pPr>
      <w:r w:rsidRPr="004C182D">
        <w:rPr>
          <w:rFonts w:ascii="Arial" w:hAnsi="Arial" w:cs="Arial"/>
          <w:bCs/>
          <w:iCs/>
        </w:rPr>
        <w:t xml:space="preserve">how </w:t>
      </w:r>
      <w:r>
        <w:rPr>
          <w:rFonts w:ascii="Arial" w:hAnsi="Arial" w:cs="Arial"/>
          <w:bCs/>
          <w:iCs/>
        </w:rPr>
        <w:t>you</w:t>
      </w:r>
      <w:r w:rsidRPr="004C182D">
        <w:rPr>
          <w:rFonts w:ascii="Arial" w:hAnsi="Arial" w:cs="Arial"/>
          <w:bCs/>
          <w:iCs/>
        </w:rPr>
        <w:t xml:space="preserve"> will manage these considerations  </w:t>
      </w:r>
    </w:p>
    <w:p w14:paraId="1D5E7DC8" w14:textId="77777777" w:rsidR="004C182D" w:rsidRDefault="004C182D" w:rsidP="004C182D">
      <w:pPr>
        <w:pStyle w:val="ListParagraph"/>
        <w:spacing w:after="0" w:line="240" w:lineRule="auto"/>
        <w:ind w:left="567"/>
        <w:jc w:val="both"/>
        <w:rPr>
          <w:rFonts w:ascii="Arial" w:hAnsi="Arial" w:cs="Arial"/>
          <w:bCs/>
          <w:iCs/>
        </w:rPr>
      </w:pPr>
    </w:p>
    <w:p w14:paraId="3E041AA4" w14:textId="77777777" w:rsidR="00222C2D" w:rsidRPr="004C182D" w:rsidRDefault="00222C2D" w:rsidP="004C182D">
      <w:pPr>
        <w:pStyle w:val="ListParagraph"/>
        <w:spacing w:after="0" w:line="240" w:lineRule="auto"/>
        <w:ind w:left="567"/>
        <w:jc w:val="both"/>
        <w:rPr>
          <w:rFonts w:ascii="Arial" w:hAnsi="Arial" w:cs="Arial"/>
          <w:bCs/>
          <w:iCs/>
        </w:rPr>
      </w:pPr>
    </w:p>
    <w:p w14:paraId="65B4F15C" w14:textId="77777777" w:rsidR="001E2FFC" w:rsidRPr="00CA64E3" w:rsidRDefault="001E2FFC" w:rsidP="001E2FFC">
      <w:pPr>
        <w:pStyle w:val="ListParagraph"/>
        <w:numPr>
          <w:ilvl w:val="0"/>
          <w:numId w:val="11"/>
        </w:numPr>
        <w:spacing w:after="0" w:line="240" w:lineRule="auto"/>
        <w:ind w:left="420" w:hanging="420"/>
        <w:rPr>
          <w:rStyle w:val="Hyperlink"/>
          <w:rFonts w:ascii="Arial" w:hAnsi="Arial" w:cs="Arial"/>
          <w:bCs/>
          <w:color w:val="auto"/>
          <w:lang w:val="en"/>
        </w:rPr>
      </w:pPr>
      <w:r w:rsidRPr="00CA64E3">
        <w:rPr>
          <w:rFonts w:ascii="Arial" w:hAnsi="Arial" w:cs="Arial"/>
          <w:bCs/>
        </w:rPr>
        <w:t xml:space="preserve">If you require access to any Internal or External facilities please indicate those you might need - </w:t>
      </w:r>
      <w:hyperlink r:id="rId11" w:history="1">
        <w:r w:rsidRPr="00CA64E3">
          <w:rPr>
            <w:rStyle w:val="Hyperlink"/>
            <w:rFonts w:ascii="Arial" w:hAnsi="Arial" w:cs="Arial"/>
            <w:bCs/>
            <w:color w:val="auto"/>
          </w:rPr>
          <w:t>http://www.nerc.ac.uk/research/sites/facilities/list/</w:t>
        </w:r>
      </w:hyperlink>
      <w:r w:rsidRPr="00CA64E3">
        <w:rPr>
          <w:rFonts w:ascii="Arial" w:hAnsi="Arial" w:cs="Arial"/>
          <w:bCs/>
        </w:rPr>
        <w:t xml:space="preserve"> or </w:t>
      </w:r>
      <w:hyperlink r:id="rId12" w:history="1">
        <w:r w:rsidRPr="00CA64E3">
          <w:rPr>
            <w:rStyle w:val="Hyperlink"/>
            <w:rFonts w:ascii="Arial" w:hAnsi="Arial" w:cs="Arial"/>
            <w:bCs/>
            <w:color w:val="auto"/>
          </w:rPr>
          <w:t xml:space="preserve">university </w:t>
        </w:r>
        <w:r w:rsidRPr="00CA64E3">
          <w:rPr>
            <w:rStyle w:val="Hyperlink"/>
            <w:rFonts w:ascii="Arial" w:hAnsi="Arial" w:cs="Arial"/>
            <w:bCs/>
            <w:color w:val="auto"/>
            <w:lang w:val="en"/>
          </w:rPr>
          <w:t>facilities</w:t>
        </w:r>
      </w:hyperlink>
    </w:p>
    <w:p w14:paraId="699C43AA" w14:textId="77777777" w:rsidR="001E2FFC" w:rsidRDefault="001E2FFC" w:rsidP="001E2FFC">
      <w:pPr>
        <w:spacing w:after="0" w:line="240" w:lineRule="auto"/>
        <w:rPr>
          <w:rStyle w:val="Hyperlink"/>
          <w:rFonts w:ascii="Arial" w:hAnsi="Arial" w:cs="Arial"/>
          <w:bCs/>
          <w:color w:val="auto"/>
          <w:lang w:val="en"/>
        </w:rPr>
      </w:pPr>
    </w:p>
    <w:p w14:paraId="2228D63F" w14:textId="77777777" w:rsidR="00222C2D" w:rsidRPr="00CA64E3" w:rsidRDefault="00222C2D" w:rsidP="001E2FFC">
      <w:pPr>
        <w:spacing w:after="0" w:line="240" w:lineRule="auto"/>
        <w:rPr>
          <w:rStyle w:val="Hyperlink"/>
          <w:rFonts w:ascii="Arial" w:hAnsi="Arial" w:cs="Arial"/>
          <w:bCs/>
          <w:color w:val="auto"/>
          <w:lang w:val="en"/>
        </w:rPr>
      </w:pPr>
    </w:p>
    <w:p w14:paraId="7104778E" w14:textId="18697A31" w:rsidR="004C182D" w:rsidRPr="00222C2D" w:rsidRDefault="001E2FFC" w:rsidP="00AB6650">
      <w:pPr>
        <w:pStyle w:val="ListParagraph"/>
        <w:numPr>
          <w:ilvl w:val="0"/>
          <w:numId w:val="11"/>
        </w:numPr>
        <w:spacing w:after="0" w:line="240" w:lineRule="auto"/>
        <w:rPr>
          <w:rFonts w:ascii="Arial" w:hAnsi="Arial" w:cs="Arial"/>
          <w:bCs/>
          <w:iCs/>
        </w:rPr>
      </w:pPr>
      <w:r w:rsidRPr="00222C2D">
        <w:rPr>
          <w:rFonts w:ascii="Arial" w:hAnsi="Arial" w:cs="Arial"/>
          <w:bCs/>
          <w:iCs/>
        </w:rPr>
        <w:t>Describe the staffing resources required e</w:t>
      </w:r>
      <w:r w:rsidR="00721F7F" w:rsidRPr="00222C2D">
        <w:rPr>
          <w:rFonts w:ascii="Arial" w:hAnsi="Arial" w:cs="Arial"/>
          <w:bCs/>
          <w:iCs/>
        </w:rPr>
        <w:t>.</w:t>
      </w:r>
      <w:r w:rsidRPr="00222C2D">
        <w:rPr>
          <w:rFonts w:ascii="Arial" w:hAnsi="Arial" w:cs="Arial"/>
          <w:bCs/>
          <w:iCs/>
        </w:rPr>
        <w:t>g</w:t>
      </w:r>
      <w:r w:rsidR="00721F7F" w:rsidRPr="00222C2D">
        <w:rPr>
          <w:rFonts w:ascii="Arial" w:hAnsi="Arial" w:cs="Arial"/>
          <w:bCs/>
          <w:iCs/>
        </w:rPr>
        <w:t>.</w:t>
      </w:r>
      <w:r w:rsidRPr="00222C2D">
        <w:rPr>
          <w:rFonts w:ascii="Arial" w:hAnsi="Arial" w:cs="Arial"/>
          <w:bCs/>
          <w:iCs/>
        </w:rPr>
        <w:t xml:space="preserve"> 1 x PDRAs (a detailed financial breakdown is not required at this stage)</w:t>
      </w:r>
      <w:r w:rsidR="00721F7F" w:rsidRPr="00222C2D">
        <w:rPr>
          <w:rFonts w:ascii="Arial" w:hAnsi="Arial" w:cs="Arial"/>
          <w:bCs/>
          <w:iCs/>
        </w:rPr>
        <w:t xml:space="preserve"> and</w:t>
      </w:r>
      <w:r w:rsidR="004C182D" w:rsidRPr="00222C2D">
        <w:rPr>
          <w:rFonts w:ascii="Arial" w:hAnsi="Arial" w:cs="Arial"/>
          <w:bCs/>
          <w:iCs/>
        </w:rPr>
        <w:t xml:space="preserve"> </w:t>
      </w:r>
      <w:r w:rsidR="004C182D" w:rsidRPr="009A3597">
        <w:rPr>
          <w:rFonts w:ascii="Arial" w:hAnsi="Arial" w:cs="Arial"/>
          <w:b/>
          <w:iCs/>
        </w:rPr>
        <w:t>indicative</w:t>
      </w:r>
      <w:r w:rsidR="00721F7F" w:rsidRPr="00222C2D">
        <w:rPr>
          <w:rFonts w:ascii="Arial" w:hAnsi="Arial" w:cs="Arial"/>
          <w:bCs/>
          <w:iCs/>
        </w:rPr>
        <w:t xml:space="preserve"> overall budget (&lt;£800k, &lt;£</w:t>
      </w:r>
      <w:r w:rsidR="00812A1B">
        <w:rPr>
          <w:rFonts w:ascii="Arial" w:hAnsi="Arial" w:cs="Arial"/>
          <w:bCs/>
          <w:iCs/>
        </w:rPr>
        <w:t>800k-</w:t>
      </w:r>
      <w:r w:rsidR="00721F7F" w:rsidRPr="00222C2D">
        <w:rPr>
          <w:rFonts w:ascii="Arial" w:hAnsi="Arial" w:cs="Arial"/>
          <w:bCs/>
          <w:iCs/>
        </w:rPr>
        <w:t>1M; £</w:t>
      </w:r>
      <w:r w:rsidR="00812A1B">
        <w:rPr>
          <w:rFonts w:ascii="Arial" w:hAnsi="Arial" w:cs="Arial"/>
          <w:bCs/>
          <w:iCs/>
        </w:rPr>
        <w:t>1-</w:t>
      </w:r>
      <w:r w:rsidR="00721F7F" w:rsidRPr="00222C2D">
        <w:rPr>
          <w:rFonts w:ascii="Arial" w:hAnsi="Arial" w:cs="Arial"/>
          <w:bCs/>
          <w:iCs/>
        </w:rPr>
        <w:t>2M)</w:t>
      </w:r>
      <w:r w:rsidR="004C182D" w:rsidRPr="00222C2D">
        <w:rPr>
          <w:rFonts w:ascii="Arial" w:hAnsi="Arial" w:cs="Arial"/>
          <w:bCs/>
          <w:iCs/>
        </w:rPr>
        <w:t>.</w:t>
      </w:r>
    </w:p>
    <w:p w14:paraId="64E99BA2" w14:textId="77777777" w:rsidR="004C182D" w:rsidRDefault="004C182D" w:rsidP="004C182D">
      <w:pPr>
        <w:spacing w:after="0" w:line="240" w:lineRule="auto"/>
        <w:rPr>
          <w:rFonts w:ascii="Arial" w:hAnsi="Arial" w:cs="Arial"/>
          <w:bCs/>
          <w:iCs/>
        </w:rPr>
      </w:pPr>
    </w:p>
    <w:p w14:paraId="45E672A8" w14:textId="77777777" w:rsidR="004C182D" w:rsidRDefault="004C182D" w:rsidP="004C182D">
      <w:pPr>
        <w:spacing w:after="0" w:line="240" w:lineRule="auto"/>
        <w:rPr>
          <w:rFonts w:ascii="Arial" w:hAnsi="Arial" w:cs="Arial"/>
          <w:bCs/>
          <w:iCs/>
        </w:rPr>
      </w:pPr>
    </w:p>
    <w:p w14:paraId="25D7B709" w14:textId="77777777" w:rsidR="00812A1B" w:rsidRDefault="00812A1B">
      <w:pPr>
        <w:rPr>
          <w:rFonts w:ascii="Arial" w:hAnsi="Arial" w:cs="Arial"/>
          <w:bCs/>
        </w:rPr>
      </w:pPr>
      <w:r>
        <w:rPr>
          <w:rFonts w:ascii="Arial" w:hAnsi="Arial" w:cs="Arial"/>
          <w:bCs/>
        </w:rPr>
        <w:br w:type="page"/>
      </w:r>
    </w:p>
    <w:p w14:paraId="0E7F87FA" w14:textId="171F4646" w:rsidR="00721F7F" w:rsidRDefault="00721F7F" w:rsidP="00721F7F">
      <w:pPr>
        <w:pStyle w:val="ListParagraph"/>
        <w:numPr>
          <w:ilvl w:val="0"/>
          <w:numId w:val="11"/>
        </w:numPr>
        <w:spacing w:after="0" w:line="240" w:lineRule="auto"/>
        <w:rPr>
          <w:rFonts w:ascii="Arial" w:hAnsi="Arial" w:cs="Arial"/>
          <w:bCs/>
        </w:rPr>
      </w:pPr>
      <w:r w:rsidRPr="00CA64E3">
        <w:rPr>
          <w:rFonts w:ascii="Arial" w:hAnsi="Arial" w:cs="Arial"/>
          <w:bCs/>
        </w:rPr>
        <w:lastRenderedPageBreak/>
        <w:t>Summary of Grant Proposal (maximum of one page of A4, Arial 11, 2cm margins)</w:t>
      </w:r>
      <w:r w:rsidR="00937AC1">
        <w:rPr>
          <w:rFonts w:ascii="Arial" w:hAnsi="Arial" w:cs="Arial"/>
          <w:bCs/>
        </w:rPr>
        <w:t xml:space="preserve"> under the two headings used for proposal assessment</w:t>
      </w:r>
      <w:r w:rsidR="00B157FB">
        <w:rPr>
          <w:rFonts w:ascii="Arial" w:hAnsi="Arial" w:cs="Arial"/>
          <w:bCs/>
        </w:rPr>
        <w:t>s</w:t>
      </w:r>
      <w:r w:rsidR="00937AC1">
        <w:rPr>
          <w:rFonts w:ascii="Arial" w:hAnsi="Arial" w:cs="Arial"/>
          <w:bCs/>
        </w:rPr>
        <w:t xml:space="preserve"> by NERC</w:t>
      </w:r>
      <w:r w:rsidR="00B157FB">
        <w:rPr>
          <w:rFonts w:ascii="Arial" w:hAnsi="Arial" w:cs="Arial"/>
          <w:bCs/>
        </w:rPr>
        <w:t xml:space="preserve"> P</w:t>
      </w:r>
      <w:r w:rsidR="00B52834">
        <w:rPr>
          <w:rFonts w:ascii="Arial" w:hAnsi="Arial" w:cs="Arial"/>
          <w:bCs/>
        </w:rPr>
        <w:t xml:space="preserve">ushing </w:t>
      </w:r>
      <w:r w:rsidR="00B157FB">
        <w:rPr>
          <w:rFonts w:ascii="Arial" w:hAnsi="Arial" w:cs="Arial"/>
          <w:bCs/>
        </w:rPr>
        <w:t>t</w:t>
      </w:r>
      <w:r w:rsidR="00B52834">
        <w:rPr>
          <w:rFonts w:ascii="Arial" w:hAnsi="Arial" w:cs="Arial"/>
          <w:bCs/>
        </w:rPr>
        <w:t xml:space="preserve">he </w:t>
      </w:r>
      <w:r w:rsidR="00B157FB">
        <w:rPr>
          <w:rFonts w:ascii="Arial" w:hAnsi="Arial" w:cs="Arial"/>
          <w:bCs/>
        </w:rPr>
        <w:t>F</w:t>
      </w:r>
      <w:r w:rsidR="00B52834">
        <w:rPr>
          <w:rFonts w:ascii="Arial" w:hAnsi="Arial" w:cs="Arial"/>
          <w:bCs/>
        </w:rPr>
        <w:t>rontiers</w:t>
      </w:r>
      <w:r w:rsidR="00B157FB">
        <w:rPr>
          <w:rFonts w:ascii="Arial" w:hAnsi="Arial" w:cs="Arial"/>
          <w:bCs/>
        </w:rPr>
        <w:t xml:space="preserve"> Panels.</w:t>
      </w:r>
    </w:p>
    <w:p w14:paraId="1909BFEC" w14:textId="77777777" w:rsidR="00937AC1" w:rsidRDefault="00937AC1" w:rsidP="00937AC1">
      <w:pPr>
        <w:pStyle w:val="ListParagraph"/>
        <w:spacing w:after="0" w:line="240" w:lineRule="auto"/>
        <w:ind w:left="360"/>
        <w:rPr>
          <w:rFonts w:ascii="Arial" w:hAnsi="Arial" w:cs="Arial"/>
          <w:b/>
        </w:rPr>
      </w:pPr>
    </w:p>
    <w:p w14:paraId="5DE4D909" w14:textId="1919EF62" w:rsidR="00937AC1" w:rsidRDefault="00937AC1" w:rsidP="00937AC1">
      <w:pPr>
        <w:pStyle w:val="ListParagraph"/>
        <w:spacing w:after="0" w:line="240" w:lineRule="auto"/>
        <w:ind w:left="360"/>
        <w:rPr>
          <w:rFonts w:ascii="Arial" w:hAnsi="Arial" w:cs="Arial"/>
          <w:bCs/>
        </w:rPr>
      </w:pPr>
      <w:r w:rsidRPr="00937AC1">
        <w:rPr>
          <w:rFonts w:ascii="Arial" w:hAnsi="Arial" w:cs="Arial"/>
          <w:b/>
        </w:rPr>
        <w:t>Vision</w:t>
      </w:r>
      <w:r>
        <w:rPr>
          <w:rFonts w:ascii="Arial" w:hAnsi="Arial" w:cs="Arial"/>
          <w:b/>
        </w:rPr>
        <w:t xml:space="preserve"> (demonstrate)</w:t>
      </w:r>
      <w:r w:rsidRPr="00937AC1">
        <w:rPr>
          <w:rFonts w:ascii="Arial" w:hAnsi="Arial" w:cs="Arial"/>
          <w:bCs/>
        </w:rPr>
        <w:t>:</w:t>
      </w:r>
    </w:p>
    <w:p w14:paraId="1D232B86" w14:textId="77777777" w:rsidR="00B7736E" w:rsidRPr="00937AC1" w:rsidRDefault="00B7736E" w:rsidP="00937AC1">
      <w:pPr>
        <w:pStyle w:val="ListParagraph"/>
        <w:spacing w:after="0" w:line="240" w:lineRule="auto"/>
        <w:ind w:left="360"/>
        <w:rPr>
          <w:rFonts w:ascii="Arial" w:hAnsi="Arial" w:cs="Arial"/>
          <w:bCs/>
        </w:rPr>
      </w:pPr>
    </w:p>
    <w:p w14:paraId="2F6709E8" w14:textId="26147D0E" w:rsidR="00937AC1" w:rsidRPr="00937AC1" w:rsidRDefault="00937AC1" w:rsidP="00937AC1">
      <w:pPr>
        <w:pStyle w:val="ListParagraph"/>
        <w:spacing w:after="0" w:line="240" w:lineRule="auto"/>
        <w:ind w:left="360"/>
        <w:rPr>
          <w:rFonts w:ascii="Arial" w:hAnsi="Arial" w:cs="Arial"/>
          <w:bCs/>
        </w:rPr>
      </w:pPr>
      <w:r w:rsidRPr="00937AC1">
        <w:rPr>
          <w:rFonts w:ascii="Arial" w:hAnsi="Arial" w:cs="Arial"/>
          <w:bCs/>
        </w:rPr>
        <w:t>•</w:t>
      </w:r>
      <w:r w:rsidRPr="00937AC1">
        <w:rPr>
          <w:rFonts w:ascii="Arial" w:hAnsi="Arial" w:cs="Arial"/>
          <w:bCs/>
        </w:rPr>
        <w:tab/>
        <w:t xml:space="preserve">importance within or beyond the field(s) or area(s) </w:t>
      </w:r>
    </w:p>
    <w:p w14:paraId="0E34843D" w14:textId="6C5B4940" w:rsidR="00937AC1" w:rsidRPr="00937AC1" w:rsidRDefault="00937AC1" w:rsidP="00937AC1">
      <w:pPr>
        <w:pStyle w:val="ListParagraph"/>
        <w:spacing w:after="0" w:line="240" w:lineRule="auto"/>
        <w:ind w:left="360"/>
        <w:rPr>
          <w:rFonts w:ascii="Arial" w:hAnsi="Arial" w:cs="Arial"/>
          <w:bCs/>
        </w:rPr>
      </w:pPr>
      <w:r w:rsidRPr="00937AC1">
        <w:rPr>
          <w:rFonts w:ascii="Arial" w:hAnsi="Arial" w:cs="Arial"/>
          <w:bCs/>
        </w:rPr>
        <w:t>•</w:t>
      </w:r>
      <w:r w:rsidRPr="00937AC1">
        <w:rPr>
          <w:rFonts w:ascii="Arial" w:hAnsi="Arial" w:cs="Arial"/>
          <w:bCs/>
        </w:rPr>
        <w:tab/>
        <w:t>timel</w:t>
      </w:r>
      <w:r>
        <w:rPr>
          <w:rFonts w:ascii="Arial" w:hAnsi="Arial" w:cs="Arial"/>
          <w:bCs/>
        </w:rPr>
        <w:t>iness</w:t>
      </w:r>
      <w:r w:rsidRPr="00937AC1">
        <w:rPr>
          <w:rFonts w:ascii="Arial" w:hAnsi="Arial" w:cs="Arial"/>
          <w:bCs/>
        </w:rPr>
        <w:t xml:space="preserve"> given current trends, context, and needs  </w:t>
      </w:r>
    </w:p>
    <w:p w14:paraId="0FC1C904" w14:textId="7845F942" w:rsidR="00937AC1" w:rsidRPr="00937AC1" w:rsidRDefault="00937AC1" w:rsidP="00937AC1">
      <w:pPr>
        <w:pStyle w:val="ListParagraph"/>
        <w:spacing w:after="0" w:line="240" w:lineRule="auto"/>
        <w:ind w:left="360"/>
        <w:rPr>
          <w:rFonts w:ascii="Arial" w:hAnsi="Arial" w:cs="Arial"/>
          <w:bCs/>
        </w:rPr>
      </w:pPr>
      <w:r w:rsidRPr="00937AC1">
        <w:rPr>
          <w:rFonts w:ascii="Arial" w:hAnsi="Arial" w:cs="Arial"/>
          <w:bCs/>
        </w:rPr>
        <w:t>•</w:t>
      </w:r>
      <w:r w:rsidRPr="00937AC1">
        <w:rPr>
          <w:rFonts w:ascii="Arial" w:hAnsi="Arial" w:cs="Arial"/>
          <w:bCs/>
        </w:rPr>
        <w:tab/>
      </w:r>
      <w:r>
        <w:rPr>
          <w:rFonts w:ascii="Arial" w:hAnsi="Arial" w:cs="Arial"/>
          <w:bCs/>
        </w:rPr>
        <w:t xml:space="preserve">how it will </w:t>
      </w:r>
      <w:r w:rsidRPr="00937AC1">
        <w:rPr>
          <w:rFonts w:ascii="Arial" w:hAnsi="Arial" w:cs="Arial"/>
          <w:bCs/>
        </w:rPr>
        <w:t xml:space="preserve">impact world-leading research, society, the economy, or the environment </w:t>
      </w:r>
    </w:p>
    <w:p w14:paraId="52514CAE" w14:textId="1A6522F8" w:rsidR="00937AC1" w:rsidRPr="00937AC1" w:rsidRDefault="00937AC1" w:rsidP="00937AC1">
      <w:pPr>
        <w:pStyle w:val="ListParagraph"/>
        <w:spacing w:after="0" w:line="240" w:lineRule="auto"/>
        <w:ind w:left="360"/>
        <w:rPr>
          <w:rFonts w:ascii="Arial" w:hAnsi="Arial" w:cs="Arial"/>
          <w:bCs/>
        </w:rPr>
      </w:pPr>
      <w:r w:rsidRPr="00937AC1">
        <w:rPr>
          <w:rFonts w:ascii="Arial" w:hAnsi="Arial" w:cs="Arial"/>
          <w:bCs/>
        </w:rPr>
        <w:t>•</w:t>
      </w:r>
      <w:r w:rsidRPr="00937AC1">
        <w:rPr>
          <w:rFonts w:ascii="Arial" w:hAnsi="Arial" w:cs="Arial"/>
          <w:bCs/>
        </w:rPr>
        <w:tab/>
        <w:t>potential direct or indirect benefits and beneficiaries</w:t>
      </w:r>
      <w:r w:rsidR="001A5E43">
        <w:rPr>
          <w:rFonts w:ascii="Arial" w:hAnsi="Arial" w:cs="Arial"/>
          <w:bCs/>
        </w:rPr>
        <w:t>.</w:t>
      </w:r>
      <w:r w:rsidRPr="00937AC1">
        <w:rPr>
          <w:rFonts w:ascii="Arial" w:hAnsi="Arial" w:cs="Arial"/>
          <w:bCs/>
        </w:rPr>
        <w:t xml:space="preserve"> </w:t>
      </w:r>
    </w:p>
    <w:p w14:paraId="34C63672" w14:textId="77777777" w:rsidR="00937AC1" w:rsidRDefault="00937AC1" w:rsidP="00937AC1">
      <w:pPr>
        <w:pStyle w:val="ListParagraph"/>
        <w:spacing w:after="0" w:line="240" w:lineRule="auto"/>
        <w:ind w:left="360"/>
        <w:rPr>
          <w:rFonts w:ascii="Arial" w:hAnsi="Arial" w:cs="Arial"/>
          <w:bCs/>
        </w:rPr>
      </w:pPr>
    </w:p>
    <w:p w14:paraId="13F796B1" w14:textId="655AE8CC" w:rsidR="00937AC1" w:rsidRDefault="00937AC1" w:rsidP="00937AC1">
      <w:pPr>
        <w:pStyle w:val="ListParagraph"/>
        <w:spacing w:after="0" w:line="240" w:lineRule="auto"/>
        <w:ind w:left="360"/>
        <w:rPr>
          <w:rFonts w:ascii="Arial" w:hAnsi="Arial" w:cs="Arial"/>
          <w:bCs/>
        </w:rPr>
      </w:pPr>
      <w:r w:rsidRPr="00937AC1">
        <w:rPr>
          <w:rFonts w:ascii="Arial" w:hAnsi="Arial" w:cs="Arial"/>
          <w:b/>
        </w:rPr>
        <w:t>Approach</w:t>
      </w:r>
      <w:r>
        <w:rPr>
          <w:rFonts w:ascii="Arial" w:hAnsi="Arial" w:cs="Arial"/>
          <w:b/>
        </w:rPr>
        <w:t xml:space="preserve"> (identify)</w:t>
      </w:r>
      <w:r w:rsidRPr="00937AC1">
        <w:rPr>
          <w:rFonts w:ascii="Arial" w:hAnsi="Arial" w:cs="Arial"/>
          <w:bCs/>
        </w:rPr>
        <w:t>:</w:t>
      </w:r>
    </w:p>
    <w:p w14:paraId="4182AA22" w14:textId="77777777" w:rsidR="00B7736E" w:rsidRPr="00937AC1" w:rsidRDefault="00B7736E" w:rsidP="00937AC1">
      <w:pPr>
        <w:pStyle w:val="ListParagraph"/>
        <w:spacing w:after="0" w:line="240" w:lineRule="auto"/>
        <w:ind w:left="360"/>
        <w:rPr>
          <w:rFonts w:ascii="Arial" w:hAnsi="Arial" w:cs="Arial"/>
          <w:bCs/>
        </w:rPr>
      </w:pPr>
    </w:p>
    <w:p w14:paraId="1C5CB1DC" w14:textId="6D174FE7" w:rsidR="00937AC1" w:rsidRPr="00937AC1" w:rsidRDefault="00937AC1" w:rsidP="00937AC1">
      <w:pPr>
        <w:pStyle w:val="ListParagraph"/>
        <w:spacing w:after="0" w:line="240" w:lineRule="auto"/>
        <w:ind w:left="360"/>
        <w:rPr>
          <w:rFonts w:ascii="Arial" w:hAnsi="Arial" w:cs="Arial"/>
          <w:bCs/>
        </w:rPr>
      </w:pPr>
      <w:r w:rsidRPr="00937AC1">
        <w:rPr>
          <w:rFonts w:ascii="Arial" w:hAnsi="Arial" w:cs="Arial"/>
          <w:bCs/>
        </w:rPr>
        <w:t>•</w:t>
      </w:r>
      <w:r w:rsidRPr="00937AC1">
        <w:rPr>
          <w:rFonts w:ascii="Arial" w:hAnsi="Arial" w:cs="Arial"/>
          <w:bCs/>
        </w:rPr>
        <w:tab/>
        <w:t>objectives</w:t>
      </w:r>
    </w:p>
    <w:p w14:paraId="2B20092F" w14:textId="37476E84" w:rsidR="00937AC1" w:rsidRPr="00937AC1" w:rsidRDefault="00937AC1" w:rsidP="00937AC1">
      <w:pPr>
        <w:pStyle w:val="ListParagraph"/>
        <w:spacing w:after="0" w:line="240" w:lineRule="auto"/>
        <w:ind w:left="360"/>
        <w:rPr>
          <w:rFonts w:ascii="Arial" w:hAnsi="Arial" w:cs="Arial"/>
          <w:bCs/>
        </w:rPr>
      </w:pPr>
      <w:r w:rsidRPr="00937AC1">
        <w:rPr>
          <w:rFonts w:ascii="Arial" w:hAnsi="Arial" w:cs="Arial"/>
          <w:bCs/>
        </w:rPr>
        <w:t>•</w:t>
      </w:r>
      <w:r w:rsidRPr="00937AC1">
        <w:rPr>
          <w:rFonts w:ascii="Arial" w:hAnsi="Arial" w:cs="Arial"/>
          <w:bCs/>
        </w:rPr>
        <w:tab/>
        <w:t xml:space="preserve">any risks and how they will be managed  </w:t>
      </w:r>
    </w:p>
    <w:p w14:paraId="070D15C3" w14:textId="326138FF" w:rsidR="00937AC1" w:rsidRPr="00937AC1" w:rsidRDefault="00937AC1" w:rsidP="00937AC1">
      <w:pPr>
        <w:pStyle w:val="ListParagraph"/>
        <w:spacing w:after="0" w:line="240" w:lineRule="auto"/>
        <w:ind w:left="360"/>
        <w:rPr>
          <w:rFonts w:ascii="Arial" w:hAnsi="Arial" w:cs="Arial"/>
          <w:bCs/>
        </w:rPr>
      </w:pPr>
      <w:r w:rsidRPr="00937AC1">
        <w:rPr>
          <w:rFonts w:ascii="Arial" w:hAnsi="Arial" w:cs="Arial"/>
          <w:bCs/>
        </w:rPr>
        <w:t>•</w:t>
      </w:r>
      <w:r w:rsidRPr="00937AC1">
        <w:rPr>
          <w:rFonts w:ascii="Arial" w:hAnsi="Arial" w:cs="Arial"/>
          <w:bCs/>
        </w:rPr>
        <w:tab/>
        <w:t xml:space="preserve">a clear and transparent methodology </w:t>
      </w:r>
      <w:r w:rsidR="009C6802">
        <w:rPr>
          <w:rFonts w:ascii="Arial" w:hAnsi="Arial" w:cs="Arial"/>
          <w:bCs/>
        </w:rPr>
        <w:t>(including WPs)</w:t>
      </w:r>
    </w:p>
    <w:p w14:paraId="0EB4F304" w14:textId="28E0BA63" w:rsidR="00937AC1" w:rsidRPr="00937AC1" w:rsidRDefault="00937AC1" w:rsidP="00937AC1">
      <w:pPr>
        <w:pStyle w:val="ListParagraph"/>
        <w:spacing w:after="0" w:line="240" w:lineRule="auto"/>
        <w:ind w:left="360"/>
        <w:rPr>
          <w:rFonts w:ascii="Arial" w:hAnsi="Arial" w:cs="Arial"/>
          <w:bCs/>
        </w:rPr>
      </w:pPr>
      <w:r w:rsidRPr="00937AC1">
        <w:rPr>
          <w:rFonts w:ascii="Arial" w:hAnsi="Arial" w:cs="Arial"/>
          <w:bCs/>
        </w:rPr>
        <w:t>•</w:t>
      </w:r>
      <w:r w:rsidRPr="00937AC1">
        <w:rPr>
          <w:rFonts w:ascii="Arial" w:hAnsi="Arial" w:cs="Arial"/>
          <w:bCs/>
        </w:rPr>
        <w:tab/>
        <w:t xml:space="preserve">translation of outputs into outcomes and impacts  </w:t>
      </w:r>
    </w:p>
    <w:p w14:paraId="4EDB96A0" w14:textId="06AABC38" w:rsidR="00937AC1" w:rsidRPr="00937AC1" w:rsidRDefault="00937AC1" w:rsidP="00937AC1">
      <w:pPr>
        <w:pStyle w:val="ListParagraph"/>
        <w:spacing w:after="0" w:line="240" w:lineRule="auto"/>
        <w:ind w:left="360"/>
        <w:rPr>
          <w:rFonts w:ascii="Arial" w:hAnsi="Arial" w:cs="Arial"/>
          <w:bCs/>
        </w:rPr>
      </w:pPr>
      <w:r w:rsidRPr="00937AC1">
        <w:rPr>
          <w:rFonts w:ascii="Arial" w:hAnsi="Arial" w:cs="Arial"/>
          <w:bCs/>
        </w:rPr>
        <w:t>•</w:t>
      </w:r>
      <w:r w:rsidRPr="00937AC1">
        <w:rPr>
          <w:rFonts w:ascii="Arial" w:hAnsi="Arial" w:cs="Arial"/>
          <w:bCs/>
        </w:rPr>
        <w:tab/>
        <w:t>how the team’s, research environment will contribute to the success of the work</w:t>
      </w:r>
    </w:p>
    <w:p w14:paraId="68E2FC8C" w14:textId="34FB3E64" w:rsidR="00721F7F" w:rsidRDefault="00937AC1" w:rsidP="00937AC1">
      <w:pPr>
        <w:pStyle w:val="ListParagraph"/>
        <w:spacing w:after="0" w:line="240" w:lineRule="auto"/>
        <w:ind w:left="360"/>
        <w:rPr>
          <w:rFonts w:ascii="Arial" w:hAnsi="Arial" w:cs="Arial"/>
          <w:bCs/>
        </w:rPr>
      </w:pPr>
      <w:r w:rsidRPr="00937AC1">
        <w:rPr>
          <w:rFonts w:ascii="Arial" w:hAnsi="Arial" w:cs="Arial"/>
          <w:bCs/>
        </w:rPr>
        <w:t>•</w:t>
      </w:r>
      <w:r w:rsidRPr="00937AC1">
        <w:rPr>
          <w:rFonts w:ascii="Arial" w:hAnsi="Arial" w:cs="Arial"/>
          <w:bCs/>
        </w:rPr>
        <w:tab/>
        <w:t xml:space="preserve">access to the appropriate </w:t>
      </w:r>
      <w:r>
        <w:rPr>
          <w:rFonts w:ascii="Arial" w:hAnsi="Arial" w:cs="Arial"/>
          <w:bCs/>
        </w:rPr>
        <w:t>services/</w:t>
      </w:r>
      <w:r w:rsidRPr="00937AC1">
        <w:rPr>
          <w:rFonts w:ascii="Arial" w:hAnsi="Arial" w:cs="Arial"/>
          <w:bCs/>
        </w:rPr>
        <w:t>facilities</w:t>
      </w:r>
      <w:r>
        <w:rPr>
          <w:rFonts w:ascii="Arial" w:hAnsi="Arial" w:cs="Arial"/>
          <w:bCs/>
        </w:rPr>
        <w:t>/</w:t>
      </w:r>
      <w:r w:rsidRPr="00937AC1">
        <w:rPr>
          <w:rFonts w:ascii="Arial" w:hAnsi="Arial" w:cs="Arial"/>
          <w:bCs/>
        </w:rPr>
        <w:t>infrastructure</w:t>
      </w:r>
      <w:r>
        <w:rPr>
          <w:rFonts w:ascii="Arial" w:hAnsi="Arial" w:cs="Arial"/>
          <w:bCs/>
        </w:rPr>
        <w:t>/</w:t>
      </w:r>
      <w:r w:rsidRPr="00937AC1">
        <w:rPr>
          <w:rFonts w:ascii="Arial" w:hAnsi="Arial" w:cs="Arial"/>
          <w:bCs/>
        </w:rPr>
        <w:t>equipment</w:t>
      </w:r>
      <w:r w:rsidR="001A5E43">
        <w:rPr>
          <w:rFonts w:ascii="Arial" w:hAnsi="Arial" w:cs="Arial"/>
          <w:bCs/>
        </w:rPr>
        <w:t>.</w:t>
      </w:r>
      <w:r w:rsidRPr="00937AC1">
        <w:rPr>
          <w:rFonts w:ascii="Arial" w:hAnsi="Arial" w:cs="Arial"/>
          <w:bCs/>
        </w:rPr>
        <w:t xml:space="preserve"> </w:t>
      </w:r>
    </w:p>
    <w:p w14:paraId="270E4802" w14:textId="77777777" w:rsidR="00812A1B" w:rsidRDefault="00812A1B" w:rsidP="000832C6">
      <w:pPr>
        <w:jc w:val="center"/>
        <w:rPr>
          <w:rFonts w:ascii="Arial" w:hAnsi="Arial" w:cs="Arial"/>
          <w:b/>
          <w:bCs/>
        </w:rPr>
      </w:pPr>
    </w:p>
    <w:p w14:paraId="5884832B" w14:textId="77777777" w:rsidR="00812A1B" w:rsidRDefault="00812A1B" w:rsidP="000832C6">
      <w:pPr>
        <w:jc w:val="center"/>
        <w:rPr>
          <w:rFonts w:ascii="Arial" w:hAnsi="Arial" w:cs="Arial"/>
          <w:b/>
          <w:bCs/>
        </w:rPr>
      </w:pPr>
    </w:p>
    <w:p w14:paraId="00CAD614" w14:textId="77777777" w:rsidR="00812A1B" w:rsidRDefault="00812A1B" w:rsidP="000832C6">
      <w:pPr>
        <w:jc w:val="center"/>
        <w:rPr>
          <w:rFonts w:ascii="Arial" w:hAnsi="Arial" w:cs="Arial"/>
          <w:b/>
          <w:bCs/>
        </w:rPr>
      </w:pPr>
    </w:p>
    <w:p w14:paraId="5C39D63D" w14:textId="77777777" w:rsidR="00812A1B" w:rsidRDefault="00812A1B" w:rsidP="000832C6">
      <w:pPr>
        <w:jc w:val="center"/>
        <w:rPr>
          <w:rFonts w:ascii="Arial" w:hAnsi="Arial" w:cs="Arial"/>
          <w:b/>
          <w:bCs/>
        </w:rPr>
      </w:pPr>
    </w:p>
    <w:p w14:paraId="57C9ADDC" w14:textId="77777777" w:rsidR="00812A1B" w:rsidRDefault="00812A1B" w:rsidP="000832C6">
      <w:pPr>
        <w:jc w:val="center"/>
        <w:rPr>
          <w:rFonts w:ascii="Arial" w:hAnsi="Arial" w:cs="Arial"/>
          <w:b/>
          <w:bCs/>
        </w:rPr>
      </w:pPr>
    </w:p>
    <w:p w14:paraId="093C2D8A" w14:textId="77777777" w:rsidR="00812A1B" w:rsidRDefault="00812A1B" w:rsidP="000832C6">
      <w:pPr>
        <w:jc w:val="center"/>
        <w:rPr>
          <w:rFonts w:ascii="Arial" w:hAnsi="Arial" w:cs="Arial"/>
          <w:b/>
          <w:bCs/>
        </w:rPr>
      </w:pPr>
    </w:p>
    <w:p w14:paraId="6E0999DB" w14:textId="77777777" w:rsidR="00812A1B" w:rsidRDefault="00812A1B" w:rsidP="000832C6">
      <w:pPr>
        <w:jc w:val="center"/>
        <w:rPr>
          <w:rFonts w:ascii="Arial" w:hAnsi="Arial" w:cs="Arial"/>
          <w:b/>
          <w:bCs/>
        </w:rPr>
      </w:pPr>
    </w:p>
    <w:p w14:paraId="1468D175" w14:textId="77777777" w:rsidR="00812A1B" w:rsidRDefault="00812A1B" w:rsidP="000832C6">
      <w:pPr>
        <w:jc w:val="center"/>
        <w:rPr>
          <w:rFonts w:ascii="Arial" w:hAnsi="Arial" w:cs="Arial"/>
          <w:b/>
          <w:bCs/>
        </w:rPr>
      </w:pPr>
    </w:p>
    <w:p w14:paraId="4982CB23" w14:textId="77777777" w:rsidR="00812A1B" w:rsidRDefault="00812A1B" w:rsidP="000832C6">
      <w:pPr>
        <w:jc w:val="center"/>
        <w:rPr>
          <w:rFonts w:ascii="Arial" w:hAnsi="Arial" w:cs="Arial"/>
          <w:b/>
          <w:bCs/>
        </w:rPr>
      </w:pPr>
    </w:p>
    <w:p w14:paraId="5745F895" w14:textId="77777777" w:rsidR="00812A1B" w:rsidRDefault="00812A1B" w:rsidP="000832C6">
      <w:pPr>
        <w:jc w:val="center"/>
        <w:rPr>
          <w:rFonts w:ascii="Arial" w:hAnsi="Arial" w:cs="Arial"/>
          <w:b/>
          <w:bCs/>
        </w:rPr>
      </w:pPr>
    </w:p>
    <w:p w14:paraId="106A9873" w14:textId="77777777" w:rsidR="00812A1B" w:rsidRDefault="00812A1B" w:rsidP="000832C6">
      <w:pPr>
        <w:jc w:val="center"/>
        <w:rPr>
          <w:rFonts w:ascii="Arial" w:hAnsi="Arial" w:cs="Arial"/>
          <w:b/>
          <w:bCs/>
        </w:rPr>
      </w:pPr>
    </w:p>
    <w:p w14:paraId="64D9D9CA" w14:textId="77777777" w:rsidR="00812A1B" w:rsidRDefault="00812A1B" w:rsidP="000832C6">
      <w:pPr>
        <w:jc w:val="center"/>
        <w:rPr>
          <w:rFonts w:ascii="Arial" w:hAnsi="Arial" w:cs="Arial"/>
          <w:b/>
          <w:bCs/>
        </w:rPr>
      </w:pPr>
    </w:p>
    <w:p w14:paraId="134DF621" w14:textId="77777777" w:rsidR="00812A1B" w:rsidRDefault="00812A1B" w:rsidP="000832C6">
      <w:pPr>
        <w:jc w:val="center"/>
        <w:rPr>
          <w:rFonts w:ascii="Arial" w:hAnsi="Arial" w:cs="Arial"/>
          <w:b/>
          <w:bCs/>
        </w:rPr>
      </w:pPr>
    </w:p>
    <w:p w14:paraId="4951163F" w14:textId="77777777" w:rsidR="00812A1B" w:rsidRDefault="00812A1B" w:rsidP="000832C6">
      <w:pPr>
        <w:jc w:val="center"/>
        <w:rPr>
          <w:rFonts w:ascii="Arial" w:hAnsi="Arial" w:cs="Arial"/>
          <w:b/>
          <w:bCs/>
        </w:rPr>
      </w:pPr>
    </w:p>
    <w:p w14:paraId="3A6EBD93" w14:textId="77777777" w:rsidR="00812A1B" w:rsidRDefault="00812A1B" w:rsidP="000832C6">
      <w:pPr>
        <w:jc w:val="center"/>
        <w:rPr>
          <w:rFonts w:ascii="Arial" w:hAnsi="Arial" w:cs="Arial"/>
          <w:b/>
          <w:bCs/>
        </w:rPr>
      </w:pPr>
    </w:p>
    <w:p w14:paraId="017A3B7F" w14:textId="77777777" w:rsidR="00812A1B" w:rsidRDefault="00812A1B" w:rsidP="000832C6">
      <w:pPr>
        <w:jc w:val="center"/>
        <w:rPr>
          <w:rFonts w:ascii="Arial" w:hAnsi="Arial" w:cs="Arial"/>
          <w:b/>
          <w:bCs/>
        </w:rPr>
      </w:pPr>
    </w:p>
    <w:p w14:paraId="22E8B61C" w14:textId="77777777" w:rsidR="00812A1B" w:rsidRDefault="00812A1B" w:rsidP="000832C6">
      <w:pPr>
        <w:jc w:val="center"/>
        <w:rPr>
          <w:rFonts w:ascii="Arial" w:hAnsi="Arial" w:cs="Arial"/>
          <w:b/>
          <w:bCs/>
        </w:rPr>
      </w:pPr>
    </w:p>
    <w:p w14:paraId="327E3255" w14:textId="77777777" w:rsidR="00812A1B" w:rsidRDefault="00812A1B" w:rsidP="000832C6">
      <w:pPr>
        <w:jc w:val="center"/>
        <w:rPr>
          <w:rFonts w:ascii="Arial" w:hAnsi="Arial" w:cs="Arial"/>
          <w:b/>
          <w:bCs/>
        </w:rPr>
      </w:pPr>
    </w:p>
    <w:p w14:paraId="1109F0E4" w14:textId="77777777" w:rsidR="00812A1B" w:rsidRDefault="00812A1B" w:rsidP="000832C6">
      <w:pPr>
        <w:jc w:val="center"/>
        <w:rPr>
          <w:rFonts w:ascii="Arial" w:hAnsi="Arial" w:cs="Arial"/>
          <w:b/>
          <w:bCs/>
        </w:rPr>
      </w:pPr>
    </w:p>
    <w:p w14:paraId="1DB03A04" w14:textId="15F964AB" w:rsidR="00812A1B" w:rsidRDefault="00812A1B">
      <w:pPr>
        <w:rPr>
          <w:rFonts w:ascii="Arial" w:hAnsi="Arial" w:cs="Arial"/>
          <w:b/>
          <w:bCs/>
        </w:rPr>
      </w:pPr>
      <w:r>
        <w:rPr>
          <w:rFonts w:ascii="Arial" w:hAnsi="Arial" w:cs="Arial"/>
          <w:b/>
          <w:bCs/>
        </w:rPr>
        <w:br w:type="page"/>
      </w:r>
    </w:p>
    <w:p w14:paraId="09AA8FEF" w14:textId="29B19BBC" w:rsidR="00BD30F1" w:rsidRPr="000832C6" w:rsidRDefault="00BD30F1" w:rsidP="000832C6">
      <w:pPr>
        <w:jc w:val="center"/>
        <w:rPr>
          <w:rFonts w:ascii="Arial" w:hAnsi="Arial" w:cs="Arial"/>
          <w:b/>
          <w:bCs/>
        </w:rPr>
      </w:pPr>
      <w:r w:rsidRPr="000832C6">
        <w:rPr>
          <w:rFonts w:ascii="Arial" w:hAnsi="Arial" w:cs="Arial"/>
          <w:b/>
          <w:bCs/>
        </w:rPr>
        <w:lastRenderedPageBreak/>
        <w:t>N-IDMP: Operating Procedures</w:t>
      </w:r>
      <w:r w:rsidR="00060BB9" w:rsidRPr="00060BB9">
        <w:rPr>
          <w:rFonts w:ascii="Arial" w:hAnsi="Arial" w:cs="Arial"/>
          <w:b/>
          <w:bCs/>
        </w:rPr>
        <w:t xml:space="preserve"> </w:t>
      </w:r>
      <w:r w:rsidR="00060BB9" w:rsidRPr="000832C6">
        <w:rPr>
          <w:rFonts w:ascii="Arial" w:hAnsi="Arial" w:cs="Arial"/>
          <w:b/>
          <w:bCs/>
        </w:rPr>
        <w:t xml:space="preserve">and Timeline </w:t>
      </w:r>
    </w:p>
    <w:p w14:paraId="690C0DDB" w14:textId="75717039" w:rsidR="000832C6" w:rsidRPr="000832C6" w:rsidRDefault="00060BB9" w:rsidP="000832C6">
      <w:pPr>
        <w:rPr>
          <w:rFonts w:ascii="Arial" w:hAnsi="Arial" w:cs="Arial"/>
        </w:rPr>
      </w:pPr>
      <w:r>
        <w:rPr>
          <w:rFonts w:ascii="Arial" w:hAnsi="Arial" w:cs="Arial"/>
        </w:rPr>
        <w:t>NERC Pushing the Frontiers c</w:t>
      </w:r>
      <w:r w:rsidR="000832C6" w:rsidRPr="000832C6">
        <w:rPr>
          <w:rFonts w:ascii="Arial" w:hAnsi="Arial" w:cs="Arial"/>
        </w:rPr>
        <w:t>alls are in mid-January and mid-July</w:t>
      </w:r>
      <w:r>
        <w:rPr>
          <w:rFonts w:ascii="Arial" w:hAnsi="Arial" w:cs="Arial"/>
        </w:rPr>
        <w:t>.</w:t>
      </w:r>
    </w:p>
    <w:p w14:paraId="5A2954EB" w14:textId="469E2F81" w:rsidR="000832C6" w:rsidRDefault="000832C6" w:rsidP="000832C6">
      <w:pPr>
        <w:rPr>
          <w:rFonts w:ascii="Arial" w:hAnsi="Arial" w:cs="Arial"/>
          <w:b/>
          <w:bCs/>
        </w:rPr>
      </w:pPr>
      <w:r w:rsidRPr="000832C6">
        <w:rPr>
          <w:rFonts w:ascii="Arial" w:hAnsi="Arial" w:cs="Arial"/>
          <w:b/>
          <w:bCs/>
        </w:rPr>
        <w:t xml:space="preserve">Prior to the submission of the </w:t>
      </w:r>
      <w:r>
        <w:rPr>
          <w:rFonts w:ascii="Arial" w:hAnsi="Arial" w:cs="Arial"/>
          <w:b/>
          <w:bCs/>
        </w:rPr>
        <w:t>Pipeline F</w:t>
      </w:r>
      <w:r w:rsidRPr="000832C6">
        <w:rPr>
          <w:rFonts w:ascii="Arial" w:hAnsi="Arial" w:cs="Arial"/>
          <w:b/>
          <w:bCs/>
        </w:rPr>
        <w:t>orm</w:t>
      </w:r>
      <w:r>
        <w:rPr>
          <w:rFonts w:ascii="Arial" w:hAnsi="Arial" w:cs="Arial"/>
          <w:b/>
          <w:bCs/>
        </w:rPr>
        <w:t xml:space="preserve"> (PF) you should have </w:t>
      </w:r>
      <w:r w:rsidR="00060BB9">
        <w:rPr>
          <w:rFonts w:ascii="Arial" w:hAnsi="Arial" w:cs="Arial"/>
          <w:b/>
          <w:bCs/>
        </w:rPr>
        <w:t>informally</w:t>
      </w:r>
      <w:r>
        <w:rPr>
          <w:rFonts w:ascii="Arial" w:hAnsi="Arial" w:cs="Arial"/>
          <w:b/>
          <w:bCs/>
        </w:rPr>
        <w:t xml:space="preserve"> discussed your idea to </w:t>
      </w:r>
      <w:proofErr w:type="gramStart"/>
      <w:r>
        <w:rPr>
          <w:rFonts w:ascii="Arial" w:hAnsi="Arial" w:cs="Arial"/>
          <w:b/>
          <w:bCs/>
        </w:rPr>
        <w:t>assess:</w:t>
      </w:r>
      <w:proofErr w:type="gramEnd"/>
      <w:r>
        <w:rPr>
          <w:rFonts w:ascii="Arial" w:hAnsi="Arial" w:cs="Arial"/>
          <w:b/>
          <w:bCs/>
        </w:rPr>
        <w:t xml:space="preserve"> </w:t>
      </w:r>
      <w:r w:rsidRPr="000832C6">
        <w:rPr>
          <w:rFonts w:ascii="Arial" w:hAnsi="Arial" w:cs="Arial"/>
        </w:rPr>
        <w:t>competitiveness, fit to scheme, suitable methods, appropriate collaborators (internal and external) etc.</w:t>
      </w:r>
      <w:r>
        <w:rPr>
          <w:rFonts w:ascii="Arial" w:hAnsi="Arial" w:cs="Arial"/>
        </w:rPr>
        <w:t xml:space="preserve"> Within the two main NERC Schools (SBS and </w:t>
      </w:r>
      <w:proofErr w:type="spellStart"/>
      <w:r>
        <w:rPr>
          <w:rFonts w:ascii="Arial" w:hAnsi="Arial" w:cs="Arial"/>
        </w:rPr>
        <w:t>SoG</w:t>
      </w:r>
      <w:proofErr w:type="spellEnd"/>
      <w:r>
        <w:rPr>
          <w:rFonts w:ascii="Arial" w:hAnsi="Arial" w:cs="Arial"/>
        </w:rPr>
        <w:t>) this should be done:</w:t>
      </w:r>
    </w:p>
    <w:p w14:paraId="175CEC3B" w14:textId="58E51AB7" w:rsidR="000832C6" w:rsidRPr="000832C6" w:rsidRDefault="000832C6" w:rsidP="000832C6">
      <w:pPr>
        <w:pStyle w:val="ListParagraph"/>
        <w:numPr>
          <w:ilvl w:val="0"/>
          <w:numId w:val="15"/>
        </w:numPr>
        <w:spacing w:after="160" w:line="259" w:lineRule="auto"/>
        <w:rPr>
          <w:rFonts w:ascii="Arial" w:hAnsi="Arial" w:cs="Arial"/>
        </w:rPr>
      </w:pPr>
      <w:r w:rsidRPr="000832C6">
        <w:rPr>
          <w:rFonts w:ascii="Arial" w:hAnsi="Arial" w:cs="Arial"/>
        </w:rPr>
        <w:t xml:space="preserve">SBS </w:t>
      </w:r>
      <w:r w:rsidR="00060BB9">
        <w:rPr>
          <w:rFonts w:ascii="Arial" w:hAnsi="Arial" w:cs="Arial"/>
        </w:rPr>
        <w:t>-</w:t>
      </w:r>
      <w:r w:rsidRPr="000832C6">
        <w:rPr>
          <w:rFonts w:ascii="Arial" w:hAnsi="Arial" w:cs="Arial"/>
        </w:rPr>
        <w:t xml:space="preserve"> within clusters </w:t>
      </w:r>
    </w:p>
    <w:p w14:paraId="62DF5DFC" w14:textId="6E5CE5AF" w:rsidR="000832C6" w:rsidRDefault="000832C6" w:rsidP="000832C6">
      <w:pPr>
        <w:pStyle w:val="ListParagraph"/>
        <w:numPr>
          <w:ilvl w:val="0"/>
          <w:numId w:val="15"/>
        </w:numPr>
        <w:spacing w:after="160" w:line="259" w:lineRule="auto"/>
        <w:rPr>
          <w:rFonts w:ascii="Arial" w:hAnsi="Arial" w:cs="Arial"/>
        </w:rPr>
      </w:pPr>
      <w:proofErr w:type="spellStart"/>
      <w:r>
        <w:rPr>
          <w:rFonts w:ascii="Arial" w:hAnsi="Arial" w:cs="Arial"/>
        </w:rPr>
        <w:t>SoG</w:t>
      </w:r>
      <w:proofErr w:type="spellEnd"/>
      <w:r w:rsidRPr="000832C6">
        <w:rPr>
          <w:rFonts w:ascii="Arial" w:hAnsi="Arial" w:cs="Arial"/>
        </w:rPr>
        <w:t xml:space="preserve"> </w:t>
      </w:r>
      <w:r w:rsidR="00060BB9">
        <w:rPr>
          <w:rFonts w:ascii="Arial" w:hAnsi="Arial" w:cs="Arial"/>
        </w:rPr>
        <w:t xml:space="preserve">- </w:t>
      </w:r>
      <w:r w:rsidRPr="000832C6">
        <w:rPr>
          <w:rFonts w:ascii="Arial" w:hAnsi="Arial" w:cs="Arial"/>
        </w:rPr>
        <w:t xml:space="preserve">via a twice-yearly sandpit/discussion </w:t>
      </w:r>
      <w:r w:rsidR="00060BB9">
        <w:rPr>
          <w:rFonts w:ascii="Arial" w:hAnsi="Arial" w:cs="Arial"/>
        </w:rPr>
        <w:t xml:space="preserve">(within </w:t>
      </w:r>
      <w:r w:rsidRPr="000832C6">
        <w:rPr>
          <w:rFonts w:ascii="Arial" w:hAnsi="Arial" w:cs="Arial"/>
        </w:rPr>
        <w:t>the Informal Research Lunch meeting</w:t>
      </w:r>
      <w:r w:rsidR="00060BB9">
        <w:rPr>
          <w:rFonts w:ascii="Arial" w:hAnsi="Arial" w:cs="Arial"/>
        </w:rPr>
        <w:t>s)</w:t>
      </w:r>
      <w:r w:rsidRPr="000832C6">
        <w:rPr>
          <w:rFonts w:ascii="Arial" w:hAnsi="Arial" w:cs="Arial"/>
        </w:rPr>
        <w:t xml:space="preserve"> and/or in discussion with </w:t>
      </w:r>
      <w:proofErr w:type="spellStart"/>
      <w:r w:rsidRPr="000832C6">
        <w:rPr>
          <w:rFonts w:ascii="Arial" w:hAnsi="Arial" w:cs="Arial"/>
        </w:rPr>
        <w:t>DoR</w:t>
      </w:r>
      <w:proofErr w:type="spellEnd"/>
      <w:r w:rsidRPr="000832C6">
        <w:rPr>
          <w:rFonts w:ascii="Arial" w:hAnsi="Arial" w:cs="Arial"/>
        </w:rPr>
        <w:t xml:space="preserve">/relevant </w:t>
      </w:r>
      <w:proofErr w:type="spellStart"/>
      <w:r w:rsidR="00060BB9">
        <w:rPr>
          <w:rFonts w:ascii="Arial" w:hAnsi="Arial" w:cs="Arial"/>
        </w:rPr>
        <w:t>SoG</w:t>
      </w:r>
      <w:proofErr w:type="spellEnd"/>
      <w:r w:rsidR="00060BB9">
        <w:rPr>
          <w:rFonts w:ascii="Arial" w:hAnsi="Arial" w:cs="Arial"/>
        </w:rPr>
        <w:t>-</w:t>
      </w:r>
      <w:r w:rsidRPr="000832C6">
        <w:rPr>
          <w:rFonts w:ascii="Arial" w:hAnsi="Arial" w:cs="Arial"/>
        </w:rPr>
        <w:t>IDMP panel member/s.</w:t>
      </w:r>
    </w:p>
    <w:p w14:paraId="2AB888F6" w14:textId="259541F2" w:rsidR="00060BB9" w:rsidRPr="000832C6" w:rsidRDefault="00060BB9" w:rsidP="000832C6">
      <w:pPr>
        <w:pStyle w:val="ListParagraph"/>
        <w:numPr>
          <w:ilvl w:val="0"/>
          <w:numId w:val="15"/>
        </w:numPr>
        <w:spacing w:after="160" w:line="259" w:lineRule="auto"/>
        <w:rPr>
          <w:rFonts w:ascii="Arial" w:hAnsi="Arial" w:cs="Arial"/>
        </w:rPr>
      </w:pPr>
      <w:r>
        <w:rPr>
          <w:rFonts w:ascii="Arial" w:hAnsi="Arial" w:cs="Arial"/>
        </w:rPr>
        <w:t>For other Schools liaise with the G</w:t>
      </w:r>
      <w:r w:rsidR="00E041B0">
        <w:rPr>
          <w:rFonts w:ascii="Arial" w:hAnsi="Arial" w:cs="Arial"/>
        </w:rPr>
        <w:t xml:space="preserve">rants </w:t>
      </w:r>
      <w:r>
        <w:rPr>
          <w:rFonts w:ascii="Arial" w:hAnsi="Arial" w:cs="Arial"/>
        </w:rPr>
        <w:t>A</w:t>
      </w:r>
      <w:r w:rsidR="00E041B0">
        <w:rPr>
          <w:rFonts w:ascii="Arial" w:hAnsi="Arial" w:cs="Arial"/>
        </w:rPr>
        <w:t xml:space="preserve">cademy </w:t>
      </w:r>
      <w:r>
        <w:rPr>
          <w:rFonts w:ascii="Arial" w:hAnsi="Arial" w:cs="Arial"/>
        </w:rPr>
        <w:t>to identify who best to discuss your ideas with</w:t>
      </w:r>
      <w:r w:rsidR="001A5E43">
        <w:rPr>
          <w:rFonts w:ascii="Arial" w:hAnsi="Arial" w:cs="Arial"/>
        </w:rPr>
        <w:t>.</w:t>
      </w:r>
    </w:p>
    <w:p w14:paraId="09CB249B" w14:textId="2D61136E" w:rsidR="000832C6" w:rsidRDefault="000832C6" w:rsidP="000832C6">
      <w:pPr>
        <w:rPr>
          <w:rFonts w:ascii="Arial" w:hAnsi="Arial" w:cs="Arial"/>
          <w:strike/>
        </w:rPr>
      </w:pPr>
      <w:r w:rsidRPr="000832C6">
        <w:rPr>
          <w:rFonts w:ascii="Arial" w:hAnsi="Arial" w:cs="Arial"/>
          <w:b/>
          <w:bCs/>
        </w:rPr>
        <w:t>Timeline:</w:t>
      </w:r>
      <w:r w:rsidR="005E3ADF">
        <w:rPr>
          <w:rFonts w:ascii="Arial" w:hAnsi="Arial" w:cs="Arial"/>
          <w:b/>
          <w:bCs/>
        </w:rPr>
        <w:t xml:space="preserve"> </w:t>
      </w:r>
      <w:r w:rsidR="003609D8" w:rsidRPr="003609D8">
        <w:rPr>
          <w:rFonts w:ascii="Arial" w:hAnsi="Arial" w:cs="Arial"/>
          <w:b/>
          <w:bCs/>
        </w:rPr>
        <w:t>PF</w:t>
      </w:r>
      <w:r w:rsidRPr="000832C6">
        <w:rPr>
          <w:rFonts w:ascii="Arial" w:hAnsi="Arial" w:cs="Arial"/>
        </w:rPr>
        <w:t xml:space="preserve"> to be submitted by </w:t>
      </w:r>
      <w:r w:rsidR="009C6802" w:rsidRPr="009C6802">
        <w:rPr>
          <w:rFonts w:ascii="Arial" w:hAnsi="Arial" w:cs="Arial"/>
          <w:b/>
          <w:bCs/>
        </w:rPr>
        <w:t>1</w:t>
      </w:r>
      <w:r w:rsidR="009C6802" w:rsidRPr="009C6802">
        <w:rPr>
          <w:rFonts w:ascii="Arial" w:hAnsi="Arial" w:cs="Arial"/>
          <w:b/>
          <w:bCs/>
          <w:vertAlign w:val="superscript"/>
        </w:rPr>
        <w:t>st</w:t>
      </w:r>
      <w:r w:rsidR="009C6802" w:rsidRPr="009C6802">
        <w:rPr>
          <w:rFonts w:ascii="Arial" w:hAnsi="Arial" w:cs="Arial"/>
          <w:b/>
          <w:bCs/>
        </w:rPr>
        <w:t xml:space="preserve"> March</w:t>
      </w:r>
      <w:r w:rsidR="009C6802">
        <w:rPr>
          <w:rFonts w:ascii="Arial" w:hAnsi="Arial" w:cs="Arial"/>
        </w:rPr>
        <w:t xml:space="preserve"> </w:t>
      </w:r>
      <w:r w:rsidR="003609D8">
        <w:rPr>
          <w:rFonts w:ascii="Arial" w:hAnsi="Arial" w:cs="Arial"/>
        </w:rPr>
        <w:t>i.e.</w:t>
      </w:r>
      <w:r w:rsidRPr="000832C6">
        <w:rPr>
          <w:rFonts w:ascii="Arial" w:hAnsi="Arial" w:cs="Arial"/>
        </w:rPr>
        <w:t xml:space="preserve"> </w:t>
      </w:r>
      <w:r w:rsidR="00060BB9">
        <w:rPr>
          <w:rFonts w:ascii="Arial" w:hAnsi="Arial" w:cs="Arial"/>
        </w:rPr>
        <w:t xml:space="preserve">at least </w:t>
      </w:r>
      <w:r w:rsidRPr="000832C6">
        <w:rPr>
          <w:rFonts w:ascii="Arial" w:hAnsi="Arial" w:cs="Arial"/>
        </w:rPr>
        <w:t>2 weeks before Panel-1 meeting</w:t>
      </w:r>
      <w:r w:rsidR="003609D8">
        <w:rPr>
          <w:rFonts w:ascii="Arial" w:hAnsi="Arial" w:cs="Arial"/>
        </w:rPr>
        <w:t>.</w:t>
      </w:r>
      <w:r w:rsidR="005E3ADF">
        <w:rPr>
          <w:rFonts w:ascii="Arial" w:hAnsi="Arial" w:cs="Arial"/>
        </w:rPr>
        <w:t xml:space="preserve"> If it is a </w:t>
      </w:r>
      <w:proofErr w:type="gramStart"/>
      <w:r w:rsidR="005E3ADF">
        <w:rPr>
          <w:rFonts w:ascii="Arial" w:hAnsi="Arial" w:cs="Arial"/>
        </w:rPr>
        <w:t>resubmission</w:t>
      </w:r>
      <w:proofErr w:type="gramEnd"/>
      <w:r w:rsidR="005E3ADF">
        <w:rPr>
          <w:rFonts w:ascii="Arial" w:hAnsi="Arial" w:cs="Arial"/>
        </w:rPr>
        <w:t xml:space="preserve"> please complete the PF indicating how </w:t>
      </w:r>
      <w:r w:rsidR="00E041B0">
        <w:rPr>
          <w:rFonts w:ascii="Arial" w:hAnsi="Arial" w:cs="Arial"/>
        </w:rPr>
        <w:t>N-IDMP/</w:t>
      </w:r>
      <w:r w:rsidR="005E3ADF">
        <w:rPr>
          <w:rFonts w:ascii="Arial" w:hAnsi="Arial" w:cs="Arial"/>
        </w:rPr>
        <w:t xml:space="preserve">NERC Panel feedback has been addressed. </w:t>
      </w:r>
    </w:p>
    <w:p w14:paraId="241012F4" w14:textId="77777777" w:rsidR="005E3ADF" w:rsidRDefault="005E3ADF" w:rsidP="000832C6">
      <w:pPr>
        <w:rPr>
          <w:rFonts w:ascii="Arial" w:hAnsi="Arial" w:cs="Arial"/>
          <w:b/>
          <w:bCs/>
        </w:rPr>
      </w:pPr>
    </w:p>
    <w:p w14:paraId="548A35E5" w14:textId="1FCD5A5B" w:rsidR="000832C6" w:rsidRPr="000832C6" w:rsidRDefault="000832C6" w:rsidP="000832C6">
      <w:pPr>
        <w:rPr>
          <w:rFonts w:ascii="Arial" w:hAnsi="Arial" w:cs="Arial"/>
          <w:b/>
          <w:bCs/>
        </w:rPr>
      </w:pPr>
      <w:r w:rsidRPr="000832C6">
        <w:rPr>
          <w:rFonts w:ascii="Arial" w:hAnsi="Arial" w:cs="Arial"/>
          <w:b/>
          <w:bCs/>
        </w:rPr>
        <w:t>Panel-1 meeting</w:t>
      </w:r>
    </w:p>
    <w:p w14:paraId="55427492" w14:textId="52E176BA" w:rsidR="000832C6" w:rsidRPr="000832C6" w:rsidRDefault="00552C2B" w:rsidP="000832C6">
      <w:pPr>
        <w:rPr>
          <w:rFonts w:ascii="Arial" w:hAnsi="Arial" w:cs="Arial"/>
        </w:rPr>
      </w:pPr>
      <w:r>
        <w:rPr>
          <w:rFonts w:ascii="Arial" w:hAnsi="Arial" w:cs="Arial"/>
          <w:b/>
          <w:bCs/>
        </w:rPr>
        <w:t>20</w:t>
      </w:r>
      <w:r w:rsidRPr="00552C2B">
        <w:rPr>
          <w:rFonts w:ascii="Arial" w:hAnsi="Arial" w:cs="Arial"/>
          <w:b/>
          <w:bCs/>
          <w:vertAlign w:val="superscript"/>
        </w:rPr>
        <w:t>th</w:t>
      </w:r>
      <w:r>
        <w:rPr>
          <w:rFonts w:ascii="Arial" w:hAnsi="Arial" w:cs="Arial"/>
          <w:b/>
          <w:bCs/>
        </w:rPr>
        <w:t xml:space="preserve"> March</w:t>
      </w:r>
      <w:r w:rsidR="00060BB9" w:rsidRPr="00060BB9">
        <w:rPr>
          <w:rFonts w:ascii="Arial" w:hAnsi="Arial" w:cs="Arial"/>
          <w:b/>
          <w:bCs/>
        </w:rPr>
        <w:t>:</w:t>
      </w:r>
      <w:r w:rsidR="00060BB9">
        <w:rPr>
          <w:rFonts w:ascii="Arial" w:hAnsi="Arial" w:cs="Arial"/>
        </w:rPr>
        <w:t xml:space="preserve"> </w:t>
      </w:r>
      <w:r w:rsidR="000832C6" w:rsidRPr="000832C6">
        <w:rPr>
          <w:rFonts w:ascii="Arial" w:hAnsi="Arial" w:cs="Arial"/>
        </w:rPr>
        <w:t xml:space="preserve">in-person meeting with </w:t>
      </w:r>
      <w:r w:rsidR="00060BB9">
        <w:rPr>
          <w:rFonts w:ascii="Arial" w:hAnsi="Arial" w:cs="Arial"/>
        </w:rPr>
        <w:t xml:space="preserve">a </w:t>
      </w:r>
      <w:r w:rsidR="000832C6" w:rsidRPr="000832C6">
        <w:rPr>
          <w:rFonts w:ascii="Arial" w:hAnsi="Arial" w:cs="Arial"/>
        </w:rPr>
        <w:t xml:space="preserve">10 min presentation followed by 10-15 min discussion.  </w:t>
      </w:r>
    </w:p>
    <w:p w14:paraId="2E106EB1" w14:textId="4ADB73BA" w:rsidR="000832C6" w:rsidRPr="000832C6" w:rsidRDefault="000832C6" w:rsidP="003609D8">
      <w:pPr>
        <w:ind w:firstLine="709"/>
        <w:rPr>
          <w:rFonts w:ascii="Arial" w:hAnsi="Arial" w:cs="Arial"/>
        </w:rPr>
      </w:pPr>
      <w:r w:rsidRPr="000832C6">
        <w:rPr>
          <w:rFonts w:ascii="Arial" w:hAnsi="Arial" w:cs="Arial"/>
          <w:b/>
          <w:bCs/>
        </w:rPr>
        <w:t xml:space="preserve">Outcome: </w:t>
      </w:r>
      <w:r w:rsidRPr="00060BB9">
        <w:rPr>
          <w:rFonts w:ascii="Arial" w:hAnsi="Arial" w:cs="Arial"/>
          <w:b/>
          <w:bCs/>
          <w:color w:val="FF0000"/>
        </w:rPr>
        <w:t>Stop</w:t>
      </w:r>
      <w:r w:rsidRPr="000832C6">
        <w:rPr>
          <w:rFonts w:ascii="Arial" w:hAnsi="Arial" w:cs="Arial"/>
          <w:b/>
          <w:bCs/>
        </w:rPr>
        <w:t xml:space="preserve"> / </w:t>
      </w:r>
      <w:r w:rsidRPr="00060BB9">
        <w:rPr>
          <w:rFonts w:ascii="Arial" w:hAnsi="Arial" w:cs="Arial"/>
          <w:b/>
          <w:bCs/>
          <w:color w:val="E36C0A" w:themeColor="accent6" w:themeShade="BF"/>
        </w:rPr>
        <w:t>Continue</w:t>
      </w:r>
      <w:r w:rsidRPr="000832C6">
        <w:rPr>
          <w:rFonts w:ascii="Arial" w:hAnsi="Arial" w:cs="Arial"/>
          <w:b/>
          <w:bCs/>
        </w:rPr>
        <w:t xml:space="preserve"> / </w:t>
      </w:r>
      <w:r w:rsidRPr="00060BB9">
        <w:rPr>
          <w:rFonts w:ascii="Arial" w:hAnsi="Arial" w:cs="Arial"/>
          <w:b/>
          <w:bCs/>
          <w:color w:val="92D050"/>
        </w:rPr>
        <w:t>Go</w:t>
      </w:r>
      <w:r w:rsidR="00060BB9">
        <w:rPr>
          <w:rFonts w:ascii="Arial" w:hAnsi="Arial" w:cs="Arial"/>
          <w:b/>
          <w:bCs/>
        </w:rPr>
        <w:t>:</w:t>
      </w:r>
    </w:p>
    <w:p w14:paraId="2DA8812B" w14:textId="0DF78B53" w:rsidR="000832C6" w:rsidRPr="00060BB9" w:rsidRDefault="000832C6" w:rsidP="00060BB9">
      <w:pPr>
        <w:pStyle w:val="ListParagraph"/>
        <w:numPr>
          <w:ilvl w:val="0"/>
          <w:numId w:val="16"/>
        </w:numPr>
        <w:rPr>
          <w:rFonts w:ascii="Arial" w:hAnsi="Arial" w:cs="Arial"/>
        </w:rPr>
      </w:pPr>
      <w:r w:rsidRPr="00060BB9">
        <w:rPr>
          <w:rFonts w:ascii="Arial" w:hAnsi="Arial" w:cs="Arial"/>
          <w:b/>
          <w:bCs/>
          <w:color w:val="FF0000"/>
        </w:rPr>
        <w:t>Stop</w:t>
      </w:r>
      <w:r w:rsidR="001A5E43" w:rsidRPr="001A5E43">
        <w:rPr>
          <w:rFonts w:ascii="Arial" w:hAnsi="Arial" w:cs="Arial"/>
          <w:b/>
          <w:bCs/>
        </w:rPr>
        <w:t>:</w:t>
      </w:r>
      <w:r w:rsidRPr="00060BB9">
        <w:rPr>
          <w:rFonts w:ascii="Arial" w:hAnsi="Arial" w:cs="Arial"/>
        </w:rPr>
        <w:t xml:space="preserve"> feedback: e.g. not NERC/not a Pushing the Frontiers idea/rethink and re-direct to another funding scheme.  </w:t>
      </w:r>
    </w:p>
    <w:p w14:paraId="34700DA3" w14:textId="4A773205" w:rsidR="000832C6" w:rsidRPr="00060BB9" w:rsidRDefault="000832C6" w:rsidP="00060BB9">
      <w:pPr>
        <w:pStyle w:val="ListParagraph"/>
        <w:numPr>
          <w:ilvl w:val="0"/>
          <w:numId w:val="16"/>
        </w:numPr>
        <w:rPr>
          <w:rFonts w:ascii="Arial" w:hAnsi="Arial" w:cs="Arial"/>
        </w:rPr>
      </w:pPr>
      <w:r w:rsidRPr="00060BB9">
        <w:rPr>
          <w:rFonts w:ascii="Arial" w:hAnsi="Arial" w:cs="Arial"/>
          <w:b/>
          <w:bCs/>
          <w:color w:val="E36C0A" w:themeColor="accent6" w:themeShade="BF"/>
        </w:rPr>
        <w:t>Continue</w:t>
      </w:r>
      <w:r w:rsidR="001A5E43" w:rsidRPr="001A5E43">
        <w:rPr>
          <w:rFonts w:ascii="Arial" w:hAnsi="Arial" w:cs="Arial"/>
          <w:b/>
          <w:bCs/>
        </w:rPr>
        <w:t>:</w:t>
      </w:r>
      <w:r w:rsidRPr="00060BB9">
        <w:rPr>
          <w:rFonts w:ascii="Arial" w:hAnsi="Arial" w:cs="Arial"/>
        </w:rPr>
        <w:t xml:space="preserve"> development for NEXT Panel-1</w:t>
      </w:r>
      <w:r w:rsidR="003609D8">
        <w:rPr>
          <w:rFonts w:ascii="Arial" w:hAnsi="Arial" w:cs="Arial"/>
        </w:rPr>
        <w:t xml:space="preserve">, </w:t>
      </w:r>
      <w:r w:rsidRPr="00060BB9">
        <w:rPr>
          <w:rFonts w:ascii="Arial" w:hAnsi="Arial" w:cs="Arial"/>
        </w:rPr>
        <w:t xml:space="preserve">specifically for early-stage proposals </w:t>
      </w:r>
      <w:r w:rsidR="003609D8">
        <w:rPr>
          <w:rFonts w:ascii="Arial" w:hAnsi="Arial" w:cs="Arial"/>
        </w:rPr>
        <w:t>(</w:t>
      </w:r>
      <w:r w:rsidRPr="00060BB9">
        <w:rPr>
          <w:rFonts w:ascii="Arial" w:hAnsi="Arial" w:cs="Arial"/>
        </w:rPr>
        <w:t xml:space="preserve">feedback </w:t>
      </w:r>
      <w:r w:rsidR="003609D8">
        <w:rPr>
          <w:rFonts w:ascii="Arial" w:hAnsi="Arial" w:cs="Arial"/>
        </w:rPr>
        <w:t>will be provided)</w:t>
      </w:r>
      <w:r w:rsidRPr="00060BB9">
        <w:rPr>
          <w:rFonts w:ascii="Arial" w:hAnsi="Arial" w:cs="Arial"/>
        </w:rPr>
        <w:t>.</w:t>
      </w:r>
      <w:r w:rsidR="003609D8">
        <w:rPr>
          <w:rFonts w:ascii="Arial" w:hAnsi="Arial" w:cs="Arial"/>
        </w:rPr>
        <w:t xml:space="preserve"> An updated </w:t>
      </w:r>
      <w:r w:rsidR="003609D8" w:rsidRPr="00B52834">
        <w:rPr>
          <w:rFonts w:ascii="Arial" w:hAnsi="Arial" w:cs="Arial"/>
          <w:b/>
          <w:bCs/>
        </w:rPr>
        <w:t>PF</w:t>
      </w:r>
      <w:r w:rsidR="003609D8">
        <w:rPr>
          <w:rFonts w:ascii="Arial" w:hAnsi="Arial" w:cs="Arial"/>
        </w:rPr>
        <w:t xml:space="preserve"> from should be submitted for return to the N-IDMP.</w:t>
      </w:r>
    </w:p>
    <w:p w14:paraId="49C7F6D6" w14:textId="6DAA49E4" w:rsidR="000832C6" w:rsidRDefault="000832C6" w:rsidP="00060BB9">
      <w:pPr>
        <w:pStyle w:val="ListParagraph"/>
        <w:numPr>
          <w:ilvl w:val="0"/>
          <w:numId w:val="16"/>
        </w:numPr>
        <w:rPr>
          <w:rFonts w:ascii="Arial" w:hAnsi="Arial" w:cs="Arial"/>
        </w:rPr>
      </w:pPr>
      <w:r w:rsidRPr="00060BB9">
        <w:rPr>
          <w:rFonts w:ascii="Arial" w:hAnsi="Arial" w:cs="Arial"/>
          <w:b/>
          <w:bCs/>
          <w:color w:val="92D050"/>
        </w:rPr>
        <w:t>Go</w:t>
      </w:r>
      <w:r w:rsidRPr="001A5E43">
        <w:rPr>
          <w:rFonts w:ascii="Arial" w:hAnsi="Arial" w:cs="Arial"/>
          <w:b/>
          <w:bCs/>
        </w:rPr>
        <w:t>:</w:t>
      </w:r>
      <w:r w:rsidRPr="00060BB9">
        <w:rPr>
          <w:rFonts w:ascii="Arial" w:hAnsi="Arial" w:cs="Arial"/>
        </w:rPr>
        <w:t xml:space="preserve">  feedback and recommendations plus identification of internal peer reviewers (agreed </w:t>
      </w:r>
      <w:r w:rsidR="00060BB9">
        <w:rPr>
          <w:rFonts w:ascii="Arial" w:hAnsi="Arial" w:cs="Arial"/>
        </w:rPr>
        <w:t>by</w:t>
      </w:r>
      <w:r w:rsidRPr="00060BB9">
        <w:rPr>
          <w:rFonts w:ascii="Arial" w:hAnsi="Arial" w:cs="Arial"/>
        </w:rPr>
        <w:t xml:space="preserve"> the panel and applicant). A full draft is </w:t>
      </w:r>
      <w:r w:rsidR="00DC0818">
        <w:rPr>
          <w:rFonts w:ascii="Arial" w:hAnsi="Arial" w:cs="Arial"/>
        </w:rPr>
        <w:t xml:space="preserve">then </w:t>
      </w:r>
      <w:r w:rsidRPr="00060BB9">
        <w:rPr>
          <w:rFonts w:ascii="Arial" w:hAnsi="Arial" w:cs="Arial"/>
          <w:b/>
          <w:bCs/>
        </w:rPr>
        <w:t>REQUIRED</w:t>
      </w:r>
      <w:r w:rsidRPr="00060BB9">
        <w:rPr>
          <w:rFonts w:ascii="Arial" w:hAnsi="Arial" w:cs="Arial"/>
        </w:rPr>
        <w:t xml:space="preserve"> </w:t>
      </w:r>
      <w:r w:rsidR="00552C2B">
        <w:rPr>
          <w:rFonts w:ascii="Arial" w:hAnsi="Arial" w:cs="Arial"/>
        </w:rPr>
        <w:t>two</w:t>
      </w:r>
      <w:r w:rsidRPr="00060BB9">
        <w:rPr>
          <w:rFonts w:ascii="Arial" w:hAnsi="Arial" w:cs="Arial"/>
        </w:rPr>
        <w:t xml:space="preserve"> week</w:t>
      </w:r>
      <w:r w:rsidR="00552C2B">
        <w:rPr>
          <w:rFonts w:ascii="Arial" w:hAnsi="Arial" w:cs="Arial"/>
        </w:rPr>
        <w:t>s</w:t>
      </w:r>
      <w:r w:rsidRPr="00060BB9">
        <w:rPr>
          <w:rFonts w:ascii="Arial" w:hAnsi="Arial" w:cs="Arial"/>
        </w:rPr>
        <w:t xml:space="preserve"> before the Panel-2 meeting </w:t>
      </w:r>
      <w:r w:rsidR="00060BB9">
        <w:rPr>
          <w:rFonts w:ascii="Arial" w:hAnsi="Arial" w:cs="Arial"/>
        </w:rPr>
        <w:t xml:space="preserve">for </w:t>
      </w:r>
      <w:r w:rsidRPr="00060BB9">
        <w:rPr>
          <w:rFonts w:ascii="Arial" w:hAnsi="Arial" w:cs="Arial"/>
        </w:rPr>
        <w:t xml:space="preserve">the panel and peer reviewers. If the deadline is </w:t>
      </w:r>
      <w:proofErr w:type="gramStart"/>
      <w:r w:rsidRPr="00060BB9">
        <w:rPr>
          <w:rFonts w:ascii="Arial" w:hAnsi="Arial" w:cs="Arial"/>
          <w:b/>
          <w:bCs/>
        </w:rPr>
        <w:t>MISSED</w:t>
      </w:r>
      <w:proofErr w:type="gramEnd"/>
      <w:r w:rsidRPr="00060BB9">
        <w:rPr>
          <w:rFonts w:ascii="Arial" w:hAnsi="Arial" w:cs="Arial"/>
        </w:rPr>
        <w:t xml:space="preserve"> then </w:t>
      </w:r>
      <w:r w:rsidRPr="00060BB9">
        <w:rPr>
          <w:rFonts w:ascii="Arial" w:hAnsi="Arial" w:cs="Arial"/>
          <w:b/>
          <w:bCs/>
        </w:rPr>
        <w:t>POSTPONE</w:t>
      </w:r>
      <w:r w:rsidRPr="00060BB9">
        <w:rPr>
          <w:rFonts w:ascii="Arial" w:hAnsi="Arial" w:cs="Arial"/>
        </w:rPr>
        <w:t xml:space="preserve"> until Panel-2 for the next round. </w:t>
      </w:r>
      <w:r w:rsidR="00552C2B" w:rsidRPr="00552C2B">
        <w:rPr>
          <w:rFonts w:ascii="Arial" w:hAnsi="Arial" w:cs="Arial"/>
          <w:b/>
          <w:bCs/>
        </w:rPr>
        <w:t>PLEASE START WORKTRIBE FROM NOW</w:t>
      </w:r>
      <w:r w:rsidR="00552C2B">
        <w:rPr>
          <w:rFonts w:ascii="Arial" w:hAnsi="Arial" w:cs="Arial"/>
          <w:b/>
          <w:bCs/>
        </w:rPr>
        <w:t>!</w:t>
      </w:r>
    </w:p>
    <w:p w14:paraId="19FE3903" w14:textId="77777777" w:rsidR="00060BB9" w:rsidRPr="00060BB9" w:rsidRDefault="00060BB9" w:rsidP="00060BB9">
      <w:pPr>
        <w:pStyle w:val="ListParagraph"/>
        <w:rPr>
          <w:rFonts w:ascii="Arial" w:hAnsi="Arial" w:cs="Arial"/>
        </w:rPr>
      </w:pPr>
    </w:p>
    <w:p w14:paraId="40840D51" w14:textId="77777777" w:rsidR="000832C6" w:rsidRPr="000832C6" w:rsidRDefault="000832C6" w:rsidP="000832C6">
      <w:pPr>
        <w:rPr>
          <w:rFonts w:ascii="Arial" w:hAnsi="Arial" w:cs="Arial"/>
          <w:b/>
          <w:bCs/>
        </w:rPr>
      </w:pPr>
      <w:r w:rsidRPr="000832C6">
        <w:rPr>
          <w:rFonts w:ascii="Arial" w:hAnsi="Arial" w:cs="Arial"/>
          <w:b/>
          <w:bCs/>
        </w:rPr>
        <w:t>Panel-2 meeting</w:t>
      </w:r>
    </w:p>
    <w:p w14:paraId="24FFA2EF" w14:textId="1D34BD51" w:rsidR="000832C6" w:rsidRPr="000832C6" w:rsidRDefault="00552C2B" w:rsidP="000832C6">
      <w:pPr>
        <w:rPr>
          <w:rFonts w:ascii="Arial" w:hAnsi="Arial" w:cs="Arial"/>
        </w:rPr>
      </w:pPr>
      <w:r>
        <w:rPr>
          <w:rFonts w:ascii="Arial" w:hAnsi="Arial" w:cs="Arial"/>
          <w:b/>
          <w:bCs/>
        </w:rPr>
        <w:t>5th</w:t>
      </w:r>
      <w:r w:rsidR="004A5788">
        <w:rPr>
          <w:rFonts w:ascii="Arial" w:hAnsi="Arial" w:cs="Arial"/>
          <w:b/>
          <w:bCs/>
        </w:rPr>
        <w:t xml:space="preserve"> </w:t>
      </w:r>
      <w:r>
        <w:rPr>
          <w:rFonts w:ascii="Arial" w:hAnsi="Arial" w:cs="Arial"/>
          <w:b/>
          <w:bCs/>
        </w:rPr>
        <w:t xml:space="preserve">June </w:t>
      </w:r>
      <w:r w:rsidR="003609D8">
        <w:rPr>
          <w:rFonts w:ascii="Arial" w:hAnsi="Arial" w:cs="Arial"/>
        </w:rPr>
        <w:t>–</w:t>
      </w:r>
      <w:r w:rsidR="000832C6" w:rsidRPr="000832C6">
        <w:rPr>
          <w:rFonts w:ascii="Arial" w:hAnsi="Arial" w:cs="Arial"/>
        </w:rPr>
        <w:t xml:space="preserve"> </w:t>
      </w:r>
      <w:r w:rsidR="003609D8">
        <w:rPr>
          <w:rFonts w:ascii="Arial" w:hAnsi="Arial" w:cs="Arial"/>
        </w:rPr>
        <w:t xml:space="preserve">in-person meeting with a </w:t>
      </w:r>
      <w:r w:rsidR="000832C6" w:rsidRPr="000832C6">
        <w:rPr>
          <w:rFonts w:ascii="Arial" w:hAnsi="Arial" w:cs="Arial"/>
        </w:rPr>
        <w:t xml:space="preserve">brief update on status of the proposal </w:t>
      </w:r>
      <w:r w:rsidR="003609D8">
        <w:rPr>
          <w:rFonts w:ascii="Arial" w:hAnsi="Arial" w:cs="Arial"/>
        </w:rPr>
        <w:t>(project lead)</w:t>
      </w:r>
      <w:r w:rsidR="000832C6" w:rsidRPr="000832C6">
        <w:rPr>
          <w:rFonts w:ascii="Arial" w:hAnsi="Arial" w:cs="Arial"/>
        </w:rPr>
        <w:t xml:space="preserve">. Reviewers and Panel present their feedback with further discussion on the </w:t>
      </w:r>
      <w:r w:rsidR="003609D8">
        <w:rPr>
          <w:rFonts w:ascii="Arial" w:hAnsi="Arial" w:cs="Arial"/>
        </w:rPr>
        <w:t>recommendations</w:t>
      </w:r>
      <w:r w:rsidR="000832C6" w:rsidRPr="000832C6">
        <w:rPr>
          <w:rFonts w:ascii="Arial" w:hAnsi="Arial" w:cs="Arial"/>
        </w:rPr>
        <w:t xml:space="preserve"> and timeline for completion (if warranted)</w:t>
      </w:r>
      <w:r w:rsidR="0020175A">
        <w:rPr>
          <w:rFonts w:ascii="Arial" w:hAnsi="Arial" w:cs="Arial"/>
        </w:rPr>
        <w:t>.</w:t>
      </w:r>
      <w:r w:rsidR="000832C6" w:rsidRPr="000832C6">
        <w:rPr>
          <w:rFonts w:ascii="Arial" w:hAnsi="Arial" w:cs="Arial"/>
        </w:rPr>
        <w:t xml:space="preserve">  </w:t>
      </w:r>
    </w:p>
    <w:p w14:paraId="7E1A81BD" w14:textId="15E2718A" w:rsidR="000832C6" w:rsidRPr="000832C6" w:rsidRDefault="000832C6" w:rsidP="00060BB9">
      <w:pPr>
        <w:ind w:firstLine="720"/>
        <w:rPr>
          <w:rFonts w:ascii="Arial" w:hAnsi="Arial" w:cs="Arial"/>
        </w:rPr>
      </w:pPr>
      <w:r w:rsidRPr="000832C6">
        <w:rPr>
          <w:rFonts w:ascii="Arial" w:hAnsi="Arial" w:cs="Arial"/>
          <w:b/>
          <w:bCs/>
        </w:rPr>
        <w:t xml:space="preserve">Outcome: </w:t>
      </w:r>
      <w:r w:rsidR="00060BB9" w:rsidRPr="00060BB9">
        <w:rPr>
          <w:rFonts w:ascii="Arial" w:hAnsi="Arial" w:cs="Arial"/>
          <w:b/>
          <w:bCs/>
          <w:color w:val="FF0000"/>
        </w:rPr>
        <w:t>Stop</w:t>
      </w:r>
      <w:r w:rsidR="00060BB9" w:rsidRPr="000832C6">
        <w:rPr>
          <w:rFonts w:ascii="Arial" w:hAnsi="Arial" w:cs="Arial"/>
          <w:b/>
          <w:bCs/>
        </w:rPr>
        <w:t xml:space="preserve"> / </w:t>
      </w:r>
      <w:r w:rsidR="00060BB9" w:rsidRPr="00060BB9">
        <w:rPr>
          <w:rFonts w:ascii="Arial" w:hAnsi="Arial" w:cs="Arial"/>
          <w:b/>
          <w:bCs/>
          <w:color w:val="E36C0A" w:themeColor="accent6" w:themeShade="BF"/>
        </w:rPr>
        <w:t>Continue</w:t>
      </w:r>
      <w:r w:rsidR="00060BB9" w:rsidRPr="000832C6">
        <w:rPr>
          <w:rFonts w:ascii="Arial" w:hAnsi="Arial" w:cs="Arial"/>
          <w:b/>
          <w:bCs/>
        </w:rPr>
        <w:t xml:space="preserve"> / </w:t>
      </w:r>
      <w:r w:rsidR="00060BB9" w:rsidRPr="00060BB9">
        <w:rPr>
          <w:rFonts w:ascii="Arial" w:hAnsi="Arial" w:cs="Arial"/>
          <w:b/>
          <w:bCs/>
          <w:color w:val="92D050"/>
        </w:rPr>
        <w:t>Go</w:t>
      </w:r>
      <w:r w:rsidR="00060BB9" w:rsidRPr="00060BB9">
        <w:rPr>
          <w:rFonts w:ascii="Arial" w:hAnsi="Arial" w:cs="Arial"/>
          <w:b/>
          <w:bCs/>
        </w:rPr>
        <w:t>:</w:t>
      </w:r>
      <w:r w:rsidRPr="000832C6">
        <w:rPr>
          <w:rFonts w:ascii="Arial" w:hAnsi="Arial" w:cs="Arial"/>
        </w:rPr>
        <w:t xml:space="preserve">  </w:t>
      </w:r>
    </w:p>
    <w:p w14:paraId="6CB416B0" w14:textId="6C42CF3C" w:rsidR="000832C6" w:rsidRPr="00060BB9" w:rsidRDefault="000832C6" w:rsidP="00060BB9">
      <w:pPr>
        <w:pStyle w:val="ListParagraph"/>
        <w:numPr>
          <w:ilvl w:val="0"/>
          <w:numId w:val="17"/>
        </w:numPr>
        <w:rPr>
          <w:rFonts w:ascii="Arial" w:hAnsi="Arial" w:cs="Arial"/>
        </w:rPr>
      </w:pPr>
      <w:r w:rsidRPr="00060BB9">
        <w:rPr>
          <w:rFonts w:ascii="Arial" w:hAnsi="Arial" w:cs="Arial"/>
          <w:b/>
          <w:bCs/>
          <w:color w:val="FF0000"/>
        </w:rPr>
        <w:t>Stop</w:t>
      </w:r>
      <w:r w:rsidRPr="00060BB9">
        <w:rPr>
          <w:rFonts w:ascii="Arial" w:hAnsi="Arial" w:cs="Arial"/>
          <w:b/>
          <w:bCs/>
        </w:rPr>
        <w:t xml:space="preserve">: </w:t>
      </w:r>
      <w:r w:rsidR="003609D8">
        <w:rPr>
          <w:rFonts w:ascii="Arial" w:hAnsi="Arial" w:cs="Arial"/>
        </w:rPr>
        <w:t>feedback on how to procee</w:t>
      </w:r>
      <w:r w:rsidR="00B52834">
        <w:rPr>
          <w:rFonts w:ascii="Arial" w:hAnsi="Arial" w:cs="Arial"/>
        </w:rPr>
        <w:t>d e.g. abandon, another funding scheme etc.</w:t>
      </w:r>
      <w:r w:rsidR="00DC0818">
        <w:rPr>
          <w:rFonts w:ascii="Arial" w:hAnsi="Arial" w:cs="Arial"/>
        </w:rPr>
        <w:t xml:space="preserve"> (this is an unlikely outcome)</w:t>
      </w:r>
    </w:p>
    <w:p w14:paraId="669F7CFA" w14:textId="3399C942" w:rsidR="000832C6" w:rsidRPr="00060BB9" w:rsidRDefault="000832C6" w:rsidP="000832C6">
      <w:pPr>
        <w:pStyle w:val="ListParagraph"/>
        <w:numPr>
          <w:ilvl w:val="0"/>
          <w:numId w:val="17"/>
        </w:numPr>
        <w:rPr>
          <w:rFonts w:ascii="Arial" w:hAnsi="Arial" w:cs="Arial"/>
        </w:rPr>
      </w:pPr>
      <w:r w:rsidRPr="00060BB9">
        <w:rPr>
          <w:rFonts w:ascii="Arial" w:hAnsi="Arial" w:cs="Arial"/>
          <w:b/>
          <w:bCs/>
          <w:color w:val="E36C0A" w:themeColor="accent6" w:themeShade="BF"/>
        </w:rPr>
        <w:t>Continue (</w:t>
      </w:r>
      <w:r w:rsidR="00B52834">
        <w:rPr>
          <w:rFonts w:ascii="Arial" w:hAnsi="Arial" w:cs="Arial"/>
          <w:b/>
          <w:bCs/>
          <w:color w:val="E36C0A" w:themeColor="accent6" w:themeShade="BF"/>
        </w:rPr>
        <w:t>develop for</w:t>
      </w:r>
      <w:r w:rsidR="00060BB9">
        <w:rPr>
          <w:rFonts w:ascii="Arial" w:hAnsi="Arial" w:cs="Arial"/>
          <w:b/>
          <w:bCs/>
          <w:color w:val="E36C0A" w:themeColor="accent6" w:themeShade="BF"/>
        </w:rPr>
        <w:t xml:space="preserve"> the</w:t>
      </w:r>
      <w:r w:rsidRPr="00060BB9">
        <w:rPr>
          <w:rFonts w:ascii="Arial" w:hAnsi="Arial" w:cs="Arial"/>
          <w:b/>
          <w:bCs/>
          <w:color w:val="E36C0A" w:themeColor="accent6" w:themeShade="BF"/>
        </w:rPr>
        <w:t xml:space="preserve"> next round)</w:t>
      </w:r>
      <w:r w:rsidRPr="001A5E43">
        <w:rPr>
          <w:rFonts w:ascii="Arial" w:hAnsi="Arial" w:cs="Arial"/>
          <w:b/>
          <w:bCs/>
        </w:rPr>
        <w:t>:</w:t>
      </w:r>
      <w:r w:rsidRPr="00060BB9">
        <w:rPr>
          <w:rFonts w:ascii="Arial" w:hAnsi="Arial" w:cs="Arial"/>
        </w:rPr>
        <w:t xml:space="preserve"> </w:t>
      </w:r>
      <w:r w:rsidR="00AD0EF9">
        <w:rPr>
          <w:rFonts w:ascii="Arial" w:hAnsi="Arial" w:cs="Arial"/>
        </w:rPr>
        <w:t xml:space="preserve">further developments </w:t>
      </w:r>
      <w:r w:rsidRPr="00060BB9">
        <w:rPr>
          <w:rFonts w:ascii="Arial" w:hAnsi="Arial" w:cs="Arial"/>
        </w:rPr>
        <w:t xml:space="preserve">required for the next </w:t>
      </w:r>
      <w:r w:rsidR="00060BB9">
        <w:rPr>
          <w:rFonts w:ascii="Arial" w:hAnsi="Arial" w:cs="Arial"/>
        </w:rPr>
        <w:t>Panel-2</w:t>
      </w:r>
      <w:r w:rsidRPr="00060BB9">
        <w:rPr>
          <w:rFonts w:ascii="Arial" w:hAnsi="Arial" w:cs="Arial"/>
        </w:rPr>
        <w:t xml:space="preserve"> deadline are identified (e.g. new data, demonstration of an example, more detail needed, stronger team, gaps plugged etc) and support given where necessary/possible. </w:t>
      </w:r>
      <w:r w:rsidRPr="00060BB9">
        <w:rPr>
          <w:rFonts w:ascii="Arial" w:hAnsi="Arial" w:cs="Arial"/>
          <w:b/>
          <w:bCs/>
        </w:rPr>
        <w:t xml:space="preserve">Guaranteed </w:t>
      </w:r>
      <w:r w:rsidRPr="00060BB9">
        <w:rPr>
          <w:rFonts w:ascii="Arial" w:hAnsi="Arial" w:cs="Arial"/>
        </w:rPr>
        <w:t>progression to Panel</w:t>
      </w:r>
      <w:r w:rsidR="00060BB9">
        <w:rPr>
          <w:rFonts w:ascii="Arial" w:hAnsi="Arial" w:cs="Arial"/>
        </w:rPr>
        <w:t>-</w:t>
      </w:r>
      <w:r w:rsidRPr="00060BB9">
        <w:rPr>
          <w:rFonts w:ascii="Arial" w:hAnsi="Arial" w:cs="Arial"/>
        </w:rPr>
        <w:t>2 in the next round</w:t>
      </w:r>
      <w:r w:rsidR="00B52834">
        <w:rPr>
          <w:rFonts w:ascii="Arial" w:hAnsi="Arial" w:cs="Arial"/>
        </w:rPr>
        <w:t xml:space="preserve"> but updated </w:t>
      </w:r>
      <w:r w:rsidR="00B52834" w:rsidRPr="00B52834">
        <w:rPr>
          <w:rFonts w:ascii="Arial" w:hAnsi="Arial" w:cs="Arial"/>
          <w:b/>
          <w:bCs/>
        </w:rPr>
        <w:t xml:space="preserve">PF </w:t>
      </w:r>
      <w:r w:rsidR="00B52834">
        <w:rPr>
          <w:rFonts w:ascii="Arial" w:hAnsi="Arial" w:cs="Arial"/>
        </w:rPr>
        <w:t>required</w:t>
      </w:r>
      <w:r w:rsidRPr="00060BB9">
        <w:rPr>
          <w:rFonts w:ascii="Arial" w:hAnsi="Arial" w:cs="Arial"/>
        </w:rPr>
        <w:t xml:space="preserve">. </w:t>
      </w:r>
    </w:p>
    <w:p w14:paraId="50BC02AD" w14:textId="67B597AB" w:rsidR="000832C6" w:rsidRPr="00060BB9" w:rsidRDefault="000832C6" w:rsidP="004B2F11">
      <w:pPr>
        <w:pStyle w:val="ListParagraph"/>
        <w:numPr>
          <w:ilvl w:val="0"/>
          <w:numId w:val="17"/>
        </w:numPr>
        <w:rPr>
          <w:rFonts w:ascii="Arial" w:hAnsi="Arial" w:cs="Arial"/>
        </w:rPr>
      </w:pPr>
      <w:r w:rsidRPr="00060BB9">
        <w:rPr>
          <w:rFonts w:ascii="Arial" w:hAnsi="Arial" w:cs="Arial"/>
          <w:b/>
          <w:bCs/>
          <w:color w:val="92D050"/>
        </w:rPr>
        <w:t>Go</w:t>
      </w:r>
      <w:r w:rsidRPr="001A5E43">
        <w:rPr>
          <w:rFonts w:ascii="Arial" w:hAnsi="Arial" w:cs="Arial"/>
          <w:b/>
          <w:bCs/>
        </w:rPr>
        <w:t>:</w:t>
      </w:r>
      <w:r w:rsidRPr="00060BB9">
        <w:rPr>
          <w:rFonts w:ascii="Arial" w:hAnsi="Arial" w:cs="Arial"/>
        </w:rPr>
        <w:t xml:space="preserve"> Proposal is cleared and should go ahead to full submission</w:t>
      </w:r>
      <w:r w:rsidR="00AD0EF9">
        <w:rPr>
          <w:rFonts w:ascii="Arial" w:hAnsi="Arial" w:cs="Arial"/>
        </w:rPr>
        <w:t>.</w:t>
      </w:r>
      <w:r w:rsidRPr="00060BB9">
        <w:rPr>
          <w:rFonts w:ascii="Arial" w:hAnsi="Arial" w:cs="Arial"/>
        </w:rPr>
        <w:t xml:space="preserve"> </w:t>
      </w:r>
      <w:r w:rsidR="00DC0818">
        <w:rPr>
          <w:rFonts w:ascii="Arial" w:hAnsi="Arial" w:cs="Arial"/>
        </w:rPr>
        <w:t>F</w:t>
      </w:r>
      <w:r w:rsidRPr="00060BB9">
        <w:rPr>
          <w:rFonts w:ascii="Arial" w:hAnsi="Arial" w:cs="Arial"/>
        </w:rPr>
        <w:t>urther support is given</w:t>
      </w:r>
      <w:r w:rsidR="00AD0EF9">
        <w:rPr>
          <w:rFonts w:ascii="Arial" w:hAnsi="Arial" w:cs="Arial"/>
        </w:rPr>
        <w:t xml:space="preserve"> by peer r</w:t>
      </w:r>
      <w:r w:rsidRPr="00060BB9">
        <w:rPr>
          <w:rFonts w:ascii="Arial" w:hAnsi="Arial" w:cs="Arial"/>
        </w:rPr>
        <w:t xml:space="preserve">eviewers. </w:t>
      </w:r>
    </w:p>
    <w:sectPr w:rsidR="000832C6" w:rsidRPr="00060BB9" w:rsidSect="000259CB">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3A869" w14:textId="77777777" w:rsidR="001E05E7" w:rsidRDefault="001E05E7" w:rsidP="00EC2A93">
      <w:pPr>
        <w:spacing w:after="0" w:line="240" w:lineRule="auto"/>
      </w:pPr>
      <w:r>
        <w:separator/>
      </w:r>
    </w:p>
  </w:endnote>
  <w:endnote w:type="continuationSeparator" w:id="0">
    <w:p w14:paraId="7C38EA2D" w14:textId="77777777" w:rsidR="001E05E7" w:rsidRDefault="001E05E7" w:rsidP="00EC2A93">
      <w:pPr>
        <w:spacing w:after="0" w:line="240" w:lineRule="auto"/>
      </w:pPr>
      <w:r>
        <w:continuationSeparator/>
      </w:r>
    </w:p>
  </w:endnote>
  <w:endnote w:type="continuationNotice" w:id="1">
    <w:p w14:paraId="7F9DF973" w14:textId="77777777" w:rsidR="001E05E7" w:rsidRDefault="001E05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34B6C" w14:textId="36D3CB86" w:rsidR="007757E4" w:rsidRPr="001A5E43" w:rsidRDefault="007757E4">
    <w:pPr>
      <w:pStyle w:val="Footer"/>
      <w:rPr>
        <w:rFonts w:ascii="Arial" w:hAnsi="Arial" w:cs="Arial"/>
        <w:sz w:val="18"/>
        <w:szCs w:val="18"/>
      </w:rPr>
    </w:pPr>
    <w:r w:rsidRPr="001A5E43">
      <w:rPr>
        <w:rFonts w:ascii="Arial" w:hAnsi="Arial" w:cs="Arial"/>
        <w:sz w:val="18"/>
        <w:szCs w:val="18"/>
      </w:rPr>
      <w:t xml:space="preserve">NERC </w:t>
    </w:r>
    <w:r w:rsidR="001A5E43" w:rsidRPr="001A5E43">
      <w:rPr>
        <w:rFonts w:ascii="Arial" w:hAnsi="Arial" w:cs="Arial"/>
        <w:sz w:val="18"/>
        <w:szCs w:val="18"/>
      </w:rPr>
      <w:t xml:space="preserve">Pipeline Form for </w:t>
    </w:r>
    <w:proofErr w:type="spellStart"/>
    <w:r w:rsidR="001A5E43" w:rsidRPr="001A5E43">
      <w:rPr>
        <w:rFonts w:ascii="Arial" w:hAnsi="Arial" w:cs="Arial"/>
        <w:sz w:val="18"/>
        <w:szCs w:val="18"/>
      </w:rPr>
      <w:t>PtF</w:t>
    </w:r>
    <w:proofErr w:type="spellEnd"/>
    <w:r w:rsidR="001A5E43" w:rsidRPr="001A5E43">
      <w:rPr>
        <w:rFonts w:ascii="Arial" w:hAnsi="Arial" w:cs="Arial"/>
        <w:sz w:val="18"/>
        <w:szCs w:val="18"/>
      </w:rPr>
      <w:t xml:space="preserve"> v1 05022024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D6860" w14:textId="77777777" w:rsidR="001E05E7" w:rsidRDefault="001E05E7" w:rsidP="00EC2A93">
      <w:pPr>
        <w:spacing w:after="0" w:line="240" w:lineRule="auto"/>
      </w:pPr>
      <w:r>
        <w:separator/>
      </w:r>
    </w:p>
  </w:footnote>
  <w:footnote w:type="continuationSeparator" w:id="0">
    <w:p w14:paraId="038C2C69" w14:textId="77777777" w:rsidR="001E05E7" w:rsidRDefault="001E05E7" w:rsidP="00EC2A93">
      <w:pPr>
        <w:spacing w:after="0" w:line="240" w:lineRule="auto"/>
      </w:pPr>
      <w:r>
        <w:continuationSeparator/>
      </w:r>
    </w:p>
  </w:footnote>
  <w:footnote w:type="continuationNotice" w:id="1">
    <w:p w14:paraId="454FB203" w14:textId="77777777" w:rsidR="001E05E7" w:rsidRDefault="001E05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6010A"/>
    <w:multiLevelType w:val="hybridMultilevel"/>
    <w:tmpl w:val="2E40A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51F97"/>
    <w:multiLevelType w:val="hybridMultilevel"/>
    <w:tmpl w:val="3958585C"/>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B25189"/>
    <w:multiLevelType w:val="hybridMultilevel"/>
    <w:tmpl w:val="90FCB37C"/>
    <w:lvl w:ilvl="0" w:tplc="0080742E">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23506B51"/>
    <w:multiLevelType w:val="hybridMultilevel"/>
    <w:tmpl w:val="8488D39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1D41D8"/>
    <w:multiLevelType w:val="hybridMultilevel"/>
    <w:tmpl w:val="8264B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D268BD"/>
    <w:multiLevelType w:val="hybridMultilevel"/>
    <w:tmpl w:val="D41A895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4472D73"/>
    <w:multiLevelType w:val="hybridMultilevel"/>
    <w:tmpl w:val="C0ECB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EA6BC8"/>
    <w:multiLevelType w:val="hybridMultilevel"/>
    <w:tmpl w:val="5D6091AE"/>
    <w:lvl w:ilvl="0" w:tplc="BBE61E94">
      <w:start w:val="9"/>
      <w:numFmt w:val="decimal"/>
      <w:lvlText w:val="%1"/>
      <w:lvlJc w:val="left"/>
      <w:pPr>
        <w:ind w:left="780" w:hanging="360"/>
      </w:pPr>
      <w:rPr>
        <w:rFonts w:hint="default"/>
        <w:b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 w15:restartNumberingAfterBreak="0">
    <w:nsid w:val="526C51CB"/>
    <w:multiLevelType w:val="hybridMultilevel"/>
    <w:tmpl w:val="DD7C5D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4867028"/>
    <w:multiLevelType w:val="hybridMultilevel"/>
    <w:tmpl w:val="5CE4F7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4B57C13"/>
    <w:multiLevelType w:val="hybridMultilevel"/>
    <w:tmpl w:val="1DEC4B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6E3931"/>
    <w:multiLevelType w:val="hybridMultilevel"/>
    <w:tmpl w:val="B120A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417981"/>
    <w:multiLevelType w:val="hybridMultilevel"/>
    <w:tmpl w:val="125EF7C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67CD5E10"/>
    <w:multiLevelType w:val="hybridMultilevel"/>
    <w:tmpl w:val="0DFA8F8E"/>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15:restartNumberingAfterBreak="0">
    <w:nsid w:val="6BB2617D"/>
    <w:multiLevelType w:val="hybridMultilevel"/>
    <w:tmpl w:val="7FAED8F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5" w15:restartNumberingAfterBreak="0">
    <w:nsid w:val="79EF2319"/>
    <w:multiLevelType w:val="hybridMultilevel"/>
    <w:tmpl w:val="72D6E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692A96"/>
    <w:multiLevelType w:val="hybridMultilevel"/>
    <w:tmpl w:val="6DE4227C"/>
    <w:lvl w:ilvl="0" w:tplc="A3E657CA">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295328032">
    <w:abstractNumId w:val="13"/>
  </w:num>
  <w:num w:numId="2" w16cid:durableId="2017339194">
    <w:abstractNumId w:val="4"/>
  </w:num>
  <w:num w:numId="3" w16cid:durableId="793520826">
    <w:abstractNumId w:val="3"/>
  </w:num>
  <w:num w:numId="4" w16cid:durableId="1124077485">
    <w:abstractNumId w:val="1"/>
  </w:num>
  <w:num w:numId="5" w16cid:durableId="491068412">
    <w:abstractNumId w:val="9"/>
  </w:num>
  <w:num w:numId="6" w16cid:durableId="834029452">
    <w:abstractNumId w:val="10"/>
  </w:num>
  <w:num w:numId="7" w16cid:durableId="1753813374">
    <w:abstractNumId w:val="8"/>
  </w:num>
  <w:num w:numId="8" w16cid:durableId="1995378608">
    <w:abstractNumId w:val="2"/>
  </w:num>
  <w:num w:numId="9" w16cid:durableId="292752373">
    <w:abstractNumId w:val="16"/>
  </w:num>
  <w:num w:numId="10" w16cid:durableId="397020236">
    <w:abstractNumId w:val="6"/>
  </w:num>
  <w:num w:numId="11" w16cid:durableId="1655646639">
    <w:abstractNumId w:val="5"/>
  </w:num>
  <w:num w:numId="12" w16cid:durableId="805200707">
    <w:abstractNumId w:val="14"/>
  </w:num>
  <w:num w:numId="13" w16cid:durableId="1976520072">
    <w:abstractNumId w:val="7"/>
  </w:num>
  <w:num w:numId="14" w16cid:durableId="565648355">
    <w:abstractNumId w:val="12"/>
  </w:num>
  <w:num w:numId="15" w16cid:durableId="2007125431">
    <w:abstractNumId w:val="0"/>
  </w:num>
  <w:num w:numId="16" w16cid:durableId="2116293192">
    <w:abstractNumId w:val="15"/>
  </w:num>
  <w:num w:numId="17" w16cid:durableId="18434689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ytjSzMLE0N7awNDZQ0lEKTi0uzszPAykwqgUA+/nAViwAAAA="/>
  </w:docVars>
  <w:rsids>
    <w:rsidRoot w:val="00E67BC1"/>
    <w:rsid w:val="00001E97"/>
    <w:rsid w:val="00007AA1"/>
    <w:rsid w:val="00011123"/>
    <w:rsid w:val="0002243D"/>
    <w:rsid w:val="0002270B"/>
    <w:rsid w:val="000259CB"/>
    <w:rsid w:val="00034DB3"/>
    <w:rsid w:val="0003673A"/>
    <w:rsid w:val="00036A3F"/>
    <w:rsid w:val="00052E3E"/>
    <w:rsid w:val="00057A7C"/>
    <w:rsid w:val="00060BB9"/>
    <w:rsid w:val="00075505"/>
    <w:rsid w:val="00077758"/>
    <w:rsid w:val="0008080C"/>
    <w:rsid w:val="0008320C"/>
    <w:rsid w:val="000832C6"/>
    <w:rsid w:val="000910A8"/>
    <w:rsid w:val="000943B8"/>
    <w:rsid w:val="000A50A4"/>
    <w:rsid w:val="000B2A1B"/>
    <w:rsid w:val="000B4F12"/>
    <w:rsid w:val="000E2875"/>
    <w:rsid w:val="00104F2F"/>
    <w:rsid w:val="00125BAC"/>
    <w:rsid w:val="001427D2"/>
    <w:rsid w:val="00146750"/>
    <w:rsid w:val="00157A26"/>
    <w:rsid w:val="001627BE"/>
    <w:rsid w:val="0017686C"/>
    <w:rsid w:val="001869A6"/>
    <w:rsid w:val="001A20C5"/>
    <w:rsid w:val="001A5E43"/>
    <w:rsid w:val="001B6595"/>
    <w:rsid w:val="001B71F8"/>
    <w:rsid w:val="001E05E7"/>
    <w:rsid w:val="001E279D"/>
    <w:rsid w:val="001E2FFC"/>
    <w:rsid w:val="001E5754"/>
    <w:rsid w:val="0020175A"/>
    <w:rsid w:val="002153C3"/>
    <w:rsid w:val="00221A0C"/>
    <w:rsid w:val="00222C2D"/>
    <w:rsid w:val="00222DCC"/>
    <w:rsid w:val="00224029"/>
    <w:rsid w:val="00226595"/>
    <w:rsid w:val="00242BC7"/>
    <w:rsid w:val="00243DF7"/>
    <w:rsid w:val="00250171"/>
    <w:rsid w:val="0027298E"/>
    <w:rsid w:val="002742EE"/>
    <w:rsid w:val="00281161"/>
    <w:rsid w:val="002D2E53"/>
    <w:rsid w:val="002F761E"/>
    <w:rsid w:val="003070D6"/>
    <w:rsid w:val="003128E1"/>
    <w:rsid w:val="00313ABA"/>
    <w:rsid w:val="00316D2C"/>
    <w:rsid w:val="00325A9D"/>
    <w:rsid w:val="00333B8E"/>
    <w:rsid w:val="0034126D"/>
    <w:rsid w:val="0035597E"/>
    <w:rsid w:val="003609D8"/>
    <w:rsid w:val="003751EB"/>
    <w:rsid w:val="00384290"/>
    <w:rsid w:val="00426A2E"/>
    <w:rsid w:val="00440548"/>
    <w:rsid w:val="004711C1"/>
    <w:rsid w:val="00472DE4"/>
    <w:rsid w:val="00474E73"/>
    <w:rsid w:val="004A5788"/>
    <w:rsid w:val="004A6133"/>
    <w:rsid w:val="004B1B36"/>
    <w:rsid w:val="004C182D"/>
    <w:rsid w:val="004C43C5"/>
    <w:rsid w:val="004F46E9"/>
    <w:rsid w:val="004F5F5B"/>
    <w:rsid w:val="004F7FB1"/>
    <w:rsid w:val="00502D87"/>
    <w:rsid w:val="00552C2B"/>
    <w:rsid w:val="0055599A"/>
    <w:rsid w:val="00565EC5"/>
    <w:rsid w:val="005674F0"/>
    <w:rsid w:val="005733AD"/>
    <w:rsid w:val="0059529E"/>
    <w:rsid w:val="005A682F"/>
    <w:rsid w:val="005B3116"/>
    <w:rsid w:val="005C2E5A"/>
    <w:rsid w:val="005D5028"/>
    <w:rsid w:val="005D74CA"/>
    <w:rsid w:val="005E3ADF"/>
    <w:rsid w:val="005F5CD3"/>
    <w:rsid w:val="006076A6"/>
    <w:rsid w:val="006122B6"/>
    <w:rsid w:val="00630D4F"/>
    <w:rsid w:val="00642F0F"/>
    <w:rsid w:val="006617CF"/>
    <w:rsid w:val="00672731"/>
    <w:rsid w:val="006748F9"/>
    <w:rsid w:val="00681172"/>
    <w:rsid w:val="00686DCA"/>
    <w:rsid w:val="0069554F"/>
    <w:rsid w:val="006A1343"/>
    <w:rsid w:val="006B4595"/>
    <w:rsid w:val="006B6B1E"/>
    <w:rsid w:val="006C2064"/>
    <w:rsid w:val="006D52A6"/>
    <w:rsid w:val="006E1514"/>
    <w:rsid w:val="006E3EC7"/>
    <w:rsid w:val="006E417D"/>
    <w:rsid w:val="0072017F"/>
    <w:rsid w:val="00721F7F"/>
    <w:rsid w:val="007448BC"/>
    <w:rsid w:val="00767AEA"/>
    <w:rsid w:val="007757E4"/>
    <w:rsid w:val="007C1A0A"/>
    <w:rsid w:val="007C627D"/>
    <w:rsid w:val="007D2E48"/>
    <w:rsid w:val="007E2D8B"/>
    <w:rsid w:val="007F364B"/>
    <w:rsid w:val="00812A1B"/>
    <w:rsid w:val="008220BA"/>
    <w:rsid w:val="00822E85"/>
    <w:rsid w:val="00836865"/>
    <w:rsid w:val="00836BBE"/>
    <w:rsid w:val="008764C8"/>
    <w:rsid w:val="008B3E70"/>
    <w:rsid w:val="008D685F"/>
    <w:rsid w:val="008F0C21"/>
    <w:rsid w:val="00915B1E"/>
    <w:rsid w:val="00916D58"/>
    <w:rsid w:val="00924BC4"/>
    <w:rsid w:val="00927F80"/>
    <w:rsid w:val="00937AC1"/>
    <w:rsid w:val="00946F3F"/>
    <w:rsid w:val="0096195D"/>
    <w:rsid w:val="00976DC1"/>
    <w:rsid w:val="009802BB"/>
    <w:rsid w:val="00987474"/>
    <w:rsid w:val="00993210"/>
    <w:rsid w:val="009A2AE0"/>
    <w:rsid w:val="009A3597"/>
    <w:rsid w:val="009B27C5"/>
    <w:rsid w:val="009C6802"/>
    <w:rsid w:val="009D1452"/>
    <w:rsid w:val="009D1B5A"/>
    <w:rsid w:val="009F22AF"/>
    <w:rsid w:val="00A33AD3"/>
    <w:rsid w:val="00A8251D"/>
    <w:rsid w:val="00A83FEB"/>
    <w:rsid w:val="00AA4393"/>
    <w:rsid w:val="00AC0C16"/>
    <w:rsid w:val="00AC1780"/>
    <w:rsid w:val="00AC1D35"/>
    <w:rsid w:val="00AC3ABD"/>
    <w:rsid w:val="00AD0EF9"/>
    <w:rsid w:val="00AD73CC"/>
    <w:rsid w:val="00B04E08"/>
    <w:rsid w:val="00B05319"/>
    <w:rsid w:val="00B1118D"/>
    <w:rsid w:val="00B157FB"/>
    <w:rsid w:val="00B27B24"/>
    <w:rsid w:val="00B30B0D"/>
    <w:rsid w:val="00B33A12"/>
    <w:rsid w:val="00B52834"/>
    <w:rsid w:val="00B7365F"/>
    <w:rsid w:val="00B7736E"/>
    <w:rsid w:val="00BC642A"/>
    <w:rsid w:val="00BD0F4C"/>
    <w:rsid w:val="00BD30F1"/>
    <w:rsid w:val="00BD39B5"/>
    <w:rsid w:val="00BD4703"/>
    <w:rsid w:val="00BD70C8"/>
    <w:rsid w:val="00C00784"/>
    <w:rsid w:val="00C52717"/>
    <w:rsid w:val="00C5395E"/>
    <w:rsid w:val="00C6061C"/>
    <w:rsid w:val="00C61C29"/>
    <w:rsid w:val="00C62034"/>
    <w:rsid w:val="00C66AD6"/>
    <w:rsid w:val="00C73D5B"/>
    <w:rsid w:val="00CA465A"/>
    <w:rsid w:val="00CA64E3"/>
    <w:rsid w:val="00CD6E63"/>
    <w:rsid w:val="00CD7772"/>
    <w:rsid w:val="00CE4FC9"/>
    <w:rsid w:val="00CE6BFD"/>
    <w:rsid w:val="00CF2347"/>
    <w:rsid w:val="00D02515"/>
    <w:rsid w:val="00D52B6B"/>
    <w:rsid w:val="00D642C2"/>
    <w:rsid w:val="00DB7438"/>
    <w:rsid w:val="00DC0818"/>
    <w:rsid w:val="00DC73BD"/>
    <w:rsid w:val="00DD3C98"/>
    <w:rsid w:val="00E041B0"/>
    <w:rsid w:val="00E10D20"/>
    <w:rsid w:val="00E13509"/>
    <w:rsid w:val="00E2180A"/>
    <w:rsid w:val="00E31013"/>
    <w:rsid w:val="00E31843"/>
    <w:rsid w:val="00E41E8C"/>
    <w:rsid w:val="00E42845"/>
    <w:rsid w:val="00E46741"/>
    <w:rsid w:val="00E62527"/>
    <w:rsid w:val="00E67BC1"/>
    <w:rsid w:val="00E72C9E"/>
    <w:rsid w:val="00E75D13"/>
    <w:rsid w:val="00E7655C"/>
    <w:rsid w:val="00EA2EDA"/>
    <w:rsid w:val="00EB0883"/>
    <w:rsid w:val="00EB095B"/>
    <w:rsid w:val="00EC2A93"/>
    <w:rsid w:val="00EE630E"/>
    <w:rsid w:val="00F00A3F"/>
    <w:rsid w:val="00F06F71"/>
    <w:rsid w:val="00F27D3B"/>
    <w:rsid w:val="00F54829"/>
    <w:rsid w:val="00F5541D"/>
    <w:rsid w:val="00F61E42"/>
    <w:rsid w:val="00F649D6"/>
    <w:rsid w:val="00FB4BCF"/>
    <w:rsid w:val="00FC6AF3"/>
    <w:rsid w:val="00FC6B90"/>
    <w:rsid w:val="00FD4AC3"/>
    <w:rsid w:val="00FE5293"/>
    <w:rsid w:val="00FF7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9399E"/>
  <w15:docId w15:val="{BBEB8F94-2FEB-4DA4-ADB2-6E542E560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BC1"/>
    <w:pPr>
      <w:ind w:left="720"/>
      <w:contextualSpacing/>
    </w:pPr>
  </w:style>
  <w:style w:type="table" w:styleId="TableGrid">
    <w:name w:val="Table Grid"/>
    <w:basedOn w:val="TableNormal"/>
    <w:uiPriority w:val="59"/>
    <w:rsid w:val="00E67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3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509"/>
    <w:rPr>
      <w:rFonts w:ascii="Tahoma" w:hAnsi="Tahoma" w:cs="Tahoma"/>
      <w:sz w:val="16"/>
      <w:szCs w:val="16"/>
    </w:rPr>
  </w:style>
  <w:style w:type="character" w:styleId="Hyperlink">
    <w:name w:val="Hyperlink"/>
    <w:basedOn w:val="DefaultParagraphFont"/>
    <w:uiPriority w:val="99"/>
    <w:unhideWhenUsed/>
    <w:rsid w:val="005674F0"/>
    <w:rPr>
      <w:color w:val="0000FF" w:themeColor="hyperlink"/>
      <w:u w:val="single"/>
    </w:rPr>
  </w:style>
  <w:style w:type="character" w:styleId="PlaceholderText">
    <w:name w:val="Placeholder Text"/>
    <w:basedOn w:val="DefaultParagraphFont"/>
    <w:uiPriority w:val="99"/>
    <w:semiHidden/>
    <w:rsid w:val="00987474"/>
    <w:rPr>
      <w:color w:val="808080"/>
    </w:rPr>
  </w:style>
  <w:style w:type="character" w:customStyle="1" w:styleId="Style1">
    <w:name w:val="Style1"/>
    <w:basedOn w:val="DefaultParagraphFont"/>
    <w:uiPriority w:val="1"/>
    <w:rsid w:val="006C2064"/>
    <w:rPr>
      <w:sz w:val="40"/>
    </w:rPr>
  </w:style>
  <w:style w:type="paragraph" w:styleId="Header">
    <w:name w:val="header"/>
    <w:basedOn w:val="Normal"/>
    <w:link w:val="HeaderChar"/>
    <w:uiPriority w:val="99"/>
    <w:unhideWhenUsed/>
    <w:rsid w:val="00EC2A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A93"/>
  </w:style>
  <w:style w:type="paragraph" w:styleId="Footer">
    <w:name w:val="footer"/>
    <w:basedOn w:val="Normal"/>
    <w:link w:val="FooterChar"/>
    <w:uiPriority w:val="99"/>
    <w:unhideWhenUsed/>
    <w:rsid w:val="00EC2A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A93"/>
  </w:style>
  <w:style w:type="character" w:customStyle="1" w:styleId="Style2">
    <w:name w:val="Style2"/>
    <w:basedOn w:val="DefaultParagraphFont"/>
    <w:uiPriority w:val="1"/>
    <w:rsid w:val="00C61C29"/>
    <w:rPr>
      <w:rFonts w:ascii="Arial" w:hAnsi="Arial"/>
      <w:b/>
      <w:sz w:val="28"/>
    </w:rPr>
  </w:style>
  <w:style w:type="character" w:styleId="CommentReference">
    <w:name w:val="annotation reference"/>
    <w:basedOn w:val="DefaultParagraphFont"/>
    <w:uiPriority w:val="99"/>
    <w:semiHidden/>
    <w:unhideWhenUsed/>
    <w:rsid w:val="004711C1"/>
    <w:rPr>
      <w:sz w:val="16"/>
      <w:szCs w:val="16"/>
    </w:rPr>
  </w:style>
  <w:style w:type="paragraph" w:styleId="CommentText">
    <w:name w:val="annotation text"/>
    <w:basedOn w:val="Normal"/>
    <w:link w:val="CommentTextChar"/>
    <w:uiPriority w:val="99"/>
    <w:unhideWhenUsed/>
    <w:rsid w:val="004711C1"/>
    <w:pPr>
      <w:spacing w:line="240" w:lineRule="auto"/>
    </w:pPr>
    <w:rPr>
      <w:sz w:val="20"/>
      <w:szCs w:val="20"/>
    </w:rPr>
  </w:style>
  <w:style w:type="character" w:customStyle="1" w:styleId="CommentTextChar">
    <w:name w:val="Comment Text Char"/>
    <w:basedOn w:val="DefaultParagraphFont"/>
    <w:link w:val="CommentText"/>
    <w:uiPriority w:val="99"/>
    <w:rsid w:val="004711C1"/>
    <w:rPr>
      <w:sz w:val="20"/>
      <w:szCs w:val="20"/>
    </w:rPr>
  </w:style>
  <w:style w:type="paragraph" w:styleId="CommentSubject">
    <w:name w:val="annotation subject"/>
    <w:basedOn w:val="CommentText"/>
    <w:next w:val="CommentText"/>
    <w:link w:val="CommentSubjectChar"/>
    <w:uiPriority w:val="99"/>
    <w:semiHidden/>
    <w:unhideWhenUsed/>
    <w:rsid w:val="004711C1"/>
    <w:rPr>
      <w:b/>
      <w:bCs/>
    </w:rPr>
  </w:style>
  <w:style w:type="character" w:customStyle="1" w:styleId="CommentSubjectChar">
    <w:name w:val="Comment Subject Char"/>
    <w:basedOn w:val="CommentTextChar"/>
    <w:link w:val="CommentSubject"/>
    <w:uiPriority w:val="99"/>
    <w:semiHidden/>
    <w:rsid w:val="004711C1"/>
    <w:rPr>
      <w:b/>
      <w:bCs/>
      <w:sz w:val="20"/>
      <w:szCs w:val="20"/>
    </w:rPr>
  </w:style>
  <w:style w:type="paragraph" w:styleId="Revision">
    <w:name w:val="Revision"/>
    <w:hidden/>
    <w:uiPriority w:val="99"/>
    <w:semiHidden/>
    <w:rsid w:val="00313ABA"/>
    <w:pPr>
      <w:spacing w:after="0" w:line="240" w:lineRule="auto"/>
    </w:pPr>
  </w:style>
  <w:style w:type="character" w:styleId="FollowedHyperlink">
    <w:name w:val="FollowedHyperlink"/>
    <w:basedOn w:val="DefaultParagraphFont"/>
    <w:uiPriority w:val="99"/>
    <w:semiHidden/>
    <w:unhideWhenUsed/>
    <w:rsid w:val="0055599A"/>
    <w:rPr>
      <w:color w:val="800080" w:themeColor="followedHyperlink"/>
      <w:u w:val="single"/>
    </w:rPr>
  </w:style>
  <w:style w:type="character" w:styleId="UnresolvedMention">
    <w:name w:val="Unresolved Mention"/>
    <w:basedOn w:val="DefaultParagraphFont"/>
    <w:uiPriority w:val="99"/>
    <w:semiHidden/>
    <w:unhideWhenUsed/>
    <w:rsid w:val="00F61E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70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bdn.pure.elsevier.com/en/equipm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rc.ac.uk/research/sites/facilities/lis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cid:image001.jpg@01D55378.17600F9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882B0-EFEC-4076-AB0B-5A9ADE983BE9}">
  <ds:schemaRefs>
    <ds:schemaRef ds:uri="http://schemas.openxmlformats.org/officeDocument/2006/bibliography"/>
  </ds:schemaRefs>
</ds:datastoreItem>
</file>

<file path=customXml/itemProps2.xml><?xml version="1.0" encoding="utf-8"?>
<ds:datastoreItem xmlns:ds="http://schemas.openxmlformats.org/officeDocument/2006/customXml" ds:itemID="{6705A112-FE46-4866-9817-2CE5DCE6F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919</Words>
  <Characters>5239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Auld, Dr Gillian C</dc:creator>
  <cp:lastModifiedBy>Cooper, Gillian Anne</cp:lastModifiedBy>
  <cp:revision>2</cp:revision>
  <dcterms:created xsi:type="dcterms:W3CDTF">2024-02-16T14:49:00Z</dcterms:created>
  <dcterms:modified xsi:type="dcterms:W3CDTF">2024-02-16T14:49:00Z</dcterms:modified>
</cp:coreProperties>
</file>