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8E63" w14:textId="77777777" w:rsidR="007F133B" w:rsidRPr="00A704C0" w:rsidRDefault="007F133B" w:rsidP="007F133B">
      <w:pPr>
        <w:rPr>
          <w:rFonts w:ascii="Arial" w:hAnsi="Arial" w:cs="Arial"/>
        </w:rPr>
      </w:pPr>
    </w:p>
    <w:p w14:paraId="71A4231C" w14:textId="77777777" w:rsidR="007F133B" w:rsidRPr="00A704C0" w:rsidRDefault="007F133B" w:rsidP="007F133B">
      <w:pPr>
        <w:rPr>
          <w:rFonts w:ascii="Arial" w:hAnsi="Arial" w:cs="Arial"/>
        </w:rPr>
      </w:pPr>
    </w:p>
    <w:p w14:paraId="40E3DD63" w14:textId="77777777" w:rsidR="007F133B" w:rsidRPr="00A704C0" w:rsidRDefault="007F133B" w:rsidP="007F133B">
      <w:pPr>
        <w:rPr>
          <w:rFonts w:ascii="Arial" w:hAnsi="Arial" w:cs="Arial"/>
        </w:rPr>
      </w:pPr>
    </w:p>
    <w:p w14:paraId="176DC555" w14:textId="31142FD7" w:rsidR="007F133B" w:rsidRPr="009D3805" w:rsidRDefault="007F133B" w:rsidP="009D3805">
      <w:pPr>
        <w:pStyle w:val="Heading1"/>
        <w:jc w:val="both"/>
        <w:rPr>
          <w:rFonts w:cs="Arial"/>
          <w:sz w:val="24"/>
          <w:szCs w:val="24"/>
          <w:u w:val="none"/>
        </w:rPr>
      </w:pPr>
      <w:r w:rsidRPr="009D3805">
        <w:rPr>
          <w:rFonts w:cs="Arial"/>
          <w:sz w:val="24"/>
          <w:szCs w:val="24"/>
        </w:rPr>
        <w:t>Equality</w:t>
      </w:r>
      <w:r w:rsidR="005363AC" w:rsidRPr="009D3805">
        <w:rPr>
          <w:rFonts w:cs="Arial"/>
          <w:sz w:val="24"/>
          <w:szCs w:val="24"/>
        </w:rPr>
        <w:t xml:space="preserve">, </w:t>
      </w:r>
      <w:proofErr w:type="gramStart"/>
      <w:r w:rsidRPr="009D3805">
        <w:rPr>
          <w:rFonts w:cs="Arial"/>
          <w:sz w:val="24"/>
          <w:szCs w:val="24"/>
        </w:rPr>
        <w:t>Diversity</w:t>
      </w:r>
      <w:proofErr w:type="gramEnd"/>
      <w:r w:rsidRPr="009D3805">
        <w:rPr>
          <w:rFonts w:cs="Arial"/>
          <w:sz w:val="24"/>
          <w:szCs w:val="24"/>
        </w:rPr>
        <w:t xml:space="preserve"> </w:t>
      </w:r>
      <w:r w:rsidR="005363AC" w:rsidRPr="009D3805">
        <w:rPr>
          <w:rFonts w:cs="Arial"/>
          <w:sz w:val="24"/>
          <w:szCs w:val="24"/>
        </w:rPr>
        <w:t xml:space="preserve">and Inclusion </w:t>
      </w:r>
      <w:r w:rsidRPr="009D3805">
        <w:rPr>
          <w:rFonts w:cs="Arial"/>
          <w:sz w:val="24"/>
          <w:szCs w:val="24"/>
        </w:rPr>
        <w:t xml:space="preserve">Impact Assessment </w:t>
      </w:r>
    </w:p>
    <w:p w14:paraId="69380B18" w14:textId="77777777" w:rsidR="007F133B" w:rsidRPr="009D3805" w:rsidRDefault="007F133B" w:rsidP="009D380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0"/>
        <w:gridCol w:w="2732"/>
      </w:tblGrid>
      <w:tr w:rsidR="007F133B" w:rsidRPr="009D3805" w14:paraId="341614BD" w14:textId="77777777" w:rsidTr="00BA5562">
        <w:trPr>
          <w:cantSplit/>
        </w:trPr>
        <w:tc>
          <w:tcPr>
            <w:tcW w:w="8522" w:type="dxa"/>
            <w:gridSpan w:val="2"/>
          </w:tcPr>
          <w:p w14:paraId="260E80EC" w14:textId="045F77C9" w:rsidR="007F133B" w:rsidRPr="009D3805" w:rsidRDefault="007F133B" w:rsidP="009D3805">
            <w:pPr>
              <w:spacing w:line="360" w:lineRule="auto"/>
              <w:jc w:val="both"/>
              <w:rPr>
                <w:rFonts w:ascii="Arial" w:hAnsi="Arial" w:cs="Arial"/>
                <w:b/>
                <w:bCs/>
              </w:rPr>
            </w:pPr>
            <w:r w:rsidRPr="009D3805">
              <w:rPr>
                <w:rFonts w:ascii="Arial" w:hAnsi="Arial" w:cs="Arial"/>
                <w:b/>
                <w:bCs/>
              </w:rPr>
              <w:t>Title of Policy, Procedure</w:t>
            </w:r>
            <w:r w:rsidR="006340C8" w:rsidRPr="009D3805">
              <w:rPr>
                <w:rFonts w:ascii="Arial" w:hAnsi="Arial" w:cs="Arial"/>
                <w:b/>
                <w:bCs/>
              </w:rPr>
              <w:t>,</w:t>
            </w:r>
            <w:r w:rsidRPr="009D3805">
              <w:rPr>
                <w:rFonts w:ascii="Arial" w:hAnsi="Arial" w:cs="Arial"/>
                <w:b/>
                <w:bCs/>
              </w:rPr>
              <w:t xml:space="preserve"> or Function:</w:t>
            </w:r>
          </w:p>
          <w:p w14:paraId="1574921D" w14:textId="33BB2C66" w:rsidR="007F133B" w:rsidRPr="009D3805" w:rsidRDefault="00DD1FAD" w:rsidP="009D3805">
            <w:pPr>
              <w:spacing w:line="360" w:lineRule="auto"/>
              <w:jc w:val="both"/>
              <w:rPr>
                <w:rFonts w:ascii="Arial" w:hAnsi="Arial" w:cs="Arial"/>
                <w:b/>
                <w:bCs/>
              </w:rPr>
            </w:pPr>
            <w:r w:rsidRPr="009D3805">
              <w:rPr>
                <w:rFonts w:ascii="Arial" w:hAnsi="Arial" w:cs="Arial"/>
                <w:b/>
                <w:bCs/>
              </w:rPr>
              <w:t>Guiding Principles of Sustainable Business Travel</w:t>
            </w:r>
          </w:p>
        </w:tc>
      </w:tr>
      <w:tr w:rsidR="007F133B" w:rsidRPr="009D3805" w14:paraId="2C35AE37" w14:textId="77777777" w:rsidTr="00BA5562">
        <w:trPr>
          <w:cantSplit/>
        </w:trPr>
        <w:tc>
          <w:tcPr>
            <w:tcW w:w="8522" w:type="dxa"/>
            <w:gridSpan w:val="2"/>
          </w:tcPr>
          <w:p w14:paraId="4E2664F6" w14:textId="1659413F" w:rsidR="007F133B" w:rsidRPr="009D3805" w:rsidRDefault="007F133B" w:rsidP="009D3805">
            <w:pPr>
              <w:spacing w:line="360" w:lineRule="auto"/>
              <w:jc w:val="both"/>
              <w:rPr>
                <w:rFonts w:ascii="Arial" w:hAnsi="Arial" w:cs="Arial"/>
                <w:b/>
                <w:bCs/>
              </w:rPr>
            </w:pPr>
            <w:r w:rsidRPr="009D3805">
              <w:rPr>
                <w:rFonts w:ascii="Arial" w:hAnsi="Arial" w:cs="Arial"/>
                <w:b/>
                <w:bCs/>
              </w:rPr>
              <w:t>School/</w:t>
            </w:r>
            <w:r w:rsidR="00E21B0E" w:rsidRPr="009D3805">
              <w:rPr>
                <w:rFonts w:ascii="Arial" w:hAnsi="Arial" w:cs="Arial"/>
                <w:b/>
                <w:bCs/>
              </w:rPr>
              <w:t>Directorate</w:t>
            </w:r>
            <w:r w:rsidRPr="009D3805">
              <w:rPr>
                <w:rFonts w:ascii="Arial" w:hAnsi="Arial" w:cs="Arial"/>
                <w:b/>
                <w:bCs/>
              </w:rPr>
              <w:t>:</w:t>
            </w:r>
          </w:p>
          <w:p w14:paraId="31FC0417" w14:textId="3A2D4DAE" w:rsidR="007F133B" w:rsidRPr="009D3805" w:rsidRDefault="00DD1FAD" w:rsidP="009D3805">
            <w:pPr>
              <w:spacing w:line="360" w:lineRule="auto"/>
              <w:jc w:val="both"/>
              <w:rPr>
                <w:rFonts w:ascii="Arial" w:hAnsi="Arial" w:cs="Arial"/>
                <w:b/>
                <w:bCs/>
              </w:rPr>
            </w:pPr>
            <w:r w:rsidRPr="009D3805">
              <w:rPr>
                <w:rFonts w:ascii="Arial" w:hAnsi="Arial" w:cs="Arial"/>
                <w:b/>
                <w:bCs/>
              </w:rPr>
              <w:t>Estates &amp; Facilities/Senior Vice-Principal’s Office</w:t>
            </w:r>
          </w:p>
        </w:tc>
      </w:tr>
      <w:tr w:rsidR="007F133B" w:rsidRPr="009D3805" w14:paraId="71006CF5" w14:textId="77777777" w:rsidTr="00BA5562">
        <w:trPr>
          <w:cantSplit/>
        </w:trPr>
        <w:tc>
          <w:tcPr>
            <w:tcW w:w="5721" w:type="dxa"/>
            <w:tcBorders>
              <w:bottom w:val="single" w:sz="4" w:space="0" w:color="auto"/>
            </w:tcBorders>
          </w:tcPr>
          <w:p w14:paraId="22692EE0" w14:textId="77777777" w:rsidR="007F133B" w:rsidRPr="009D3805" w:rsidRDefault="007F133B" w:rsidP="009D3805">
            <w:pPr>
              <w:spacing w:line="360" w:lineRule="auto"/>
              <w:jc w:val="both"/>
              <w:rPr>
                <w:rFonts w:ascii="Arial" w:hAnsi="Arial" w:cs="Arial"/>
                <w:b/>
                <w:bCs/>
              </w:rPr>
            </w:pPr>
            <w:r w:rsidRPr="009D3805">
              <w:rPr>
                <w:rFonts w:ascii="Arial" w:hAnsi="Arial" w:cs="Arial"/>
                <w:b/>
                <w:bCs/>
              </w:rPr>
              <w:t>Author/Position:</w:t>
            </w:r>
          </w:p>
          <w:p w14:paraId="38381860" w14:textId="20346A4F" w:rsidR="007F133B" w:rsidRPr="009D3805" w:rsidRDefault="00DD1FAD" w:rsidP="009D3805">
            <w:pPr>
              <w:spacing w:line="360" w:lineRule="auto"/>
              <w:jc w:val="both"/>
              <w:rPr>
                <w:rFonts w:ascii="Arial" w:hAnsi="Arial" w:cs="Arial"/>
                <w:b/>
                <w:bCs/>
              </w:rPr>
            </w:pPr>
            <w:r w:rsidRPr="009D3805">
              <w:rPr>
                <w:rFonts w:ascii="Arial" w:hAnsi="Arial" w:cs="Arial"/>
                <w:b/>
                <w:bCs/>
              </w:rPr>
              <w:t>Heather Crabb, Senior Governance &amp; Executive Support Officer</w:t>
            </w:r>
          </w:p>
        </w:tc>
        <w:tc>
          <w:tcPr>
            <w:tcW w:w="2801" w:type="dxa"/>
            <w:tcBorders>
              <w:bottom w:val="single" w:sz="4" w:space="0" w:color="auto"/>
            </w:tcBorders>
          </w:tcPr>
          <w:p w14:paraId="28F9EAFD" w14:textId="77777777" w:rsidR="007F133B" w:rsidRPr="009D3805" w:rsidRDefault="007F133B" w:rsidP="009D3805">
            <w:pPr>
              <w:spacing w:line="360" w:lineRule="auto"/>
              <w:jc w:val="both"/>
              <w:rPr>
                <w:rFonts w:ascii="Arial" w:hAnsi="Arial" w:cs="Arial"/>
                <w:b/>
                <w:bCs/>
              </w:rPr>
            </w:pPr>
            <w:r w:rsidRPr="009D3805">
              <w:rPr>
                <w:rFonts w:ascii="Arial" w:hAnsi="Arial" w:cs="Arial"/>
                <w:b/>
                <w:bCs/>
              </w:rPr>
              <w:t>Date created:</w:t>
            </w:r>
          </w:p>
          <w:p w14:paraId="5B0BDBE9" w14:textId="27FD7C9A" w:rsidR="00DD1FAD" w:rsidRPr="009D3805" w:rsidRDefault="00DD1FAD" w:rsidP="009D3805">
            <w:pPr>
              <w:spacing w:line="360" w:lineRule="auto"/>
              <w:jc w:val="both"/>
              <w:rPr>
                <w:rFonts w:ascii="Arial" w:hAnsi="Arial" w:cs="Arial"/>
                <w:b/>
                <w:bCs/>
              </w:rPr>
            </w:pPr>
            <w:r w:rsidRPr="009D3805">
              <w:rPr>
                <w:rFonts w:ascii="Arial" w:hAnsi="Arial" w:cs="Arial"/>
                <w:b/>
                <w:bCs/>
              </w:rPr>
              <w:t>27 June 2022</w:t>
            </w:r>
          </w:p>
        </w:tc>
      </w:tr>
    </w:tbl>
    <w:p w14:paraId="3860E1C0" w14:textId="77777777" w:rsidR="007F133B" w:rsidRPr="009D3805" w:rsidRDefault="007F133B" w:rsidP="009D3805">
      <w:pPr>
        <w:jc w:val="both"/>
        <w:rPr>
          <w:rFonts w:ascii="Arial" w:hAnsi="Arial" w:cs="Aria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880"/>
        <w:gridCol w:w="2545"/>
        <w:gridCol w:w="62"/>
      </w:tblGrid>
      <w:tr w:rsidR="007F133B" w:rsidRPr="009D3805" w14:paraId="299CC9EE" w14:textId="77777777" w:rsidTr="00F540EC">
        <w:trPr>
          <w:gridAfter w:val="1"/>
          <w:wAfter w:w="62" w:type="dxa"/>
          <w:cantSplit/>
        </w:trPr>
        <w:tc>
          <w:tcPr>
            <w:tcW w:w="8302" w:type="dxa"/>
            <w:gridSpan w:val="3"/>
          </w:tcPr>
          <w:p w14:paraId="77C14835" w14:textId="5D82FB10" w:rsidR="007F133B" w:rsidRPr="009D3805" w:rsidRDefault="007F133B" w:rsidP="009D3805">
            <w:pPr>
              <w:spacing w:line="360" w:lineRule="auto"/>
              <w:jc w:val="both"/>
              <w:rPr>
                <w:rFonts w:ascii="Arial" w:hAnsi="Arial" w:cs="Arial"/>
              </w:rPr>
            </w:pPr>
            <w:r w:rsidRPr="009D3805">
              <w:rPr>
                <w:rFonts w:ascii="Arial" w:hAnsi="Arial" w:cs="Arial"/>
                <w:b/>
                <w:bCs/>
              </w:rPr>
              <w:t>1.  Aims and purpose of Policy, Procedure</w:t>
            </w:r>
            <w:r w:rsidR="006340C8" w:rsidRPr="009D3805">
              <w:rPr>
                <w:rFonts w:ascii="Arial" w:hAnsi="Arial" w:cs="Arial"/>
                <w:b/>
                <w:bCs/>
              </w:rPr>
              <w:t>,</w:t>
            </w:r>
            <w:r w:rsidRPr="009D3805">
              <w:rPr>
                <w:rFonts w:ascii="Arial" w:hAnsi="Arial" w:cs="Arial"/>
                <w:b/>
                <w:bCs/>
              </w:rPr>
              <w:t xml:space="preserve"> or Function:</w:t>
            </w:r>
          </w:p>
          <w:p w14:paraId="2EC88921" w14:textId="77777777" w:rsidR="00DD1FAD" w:rsidRPr="009D3805" w:rsidRDefault="00DD1FAD" w:rsidP="009D3805">
            <w:pPr>
              <w:jc w:val="both"/>
              <w:rPr>
                <w:rFonts w:ascii="Arial" w:hAnsi="Arial" w:cs="Arial"/>
              </w:rPr>
            </w:pPr>
            <w:r w:rsidRPr="009D3805">
              <w:rPr>
                <w:rFonts w:ascii="Arial" w:hAnsi="Arial" w:cs="Arial"/>
              </w:rPr>
              <w:t xml:space="preserve">Business travel (both domestic and international) currently underpins a cross-section of </w:t>
            </w:r>
            <w:proofErr w:type="gramStart"/>
            <w:r w:rsidRPr="009D3805">
              <w:rPr>
                <w:rFonts w:ascii="Arial" w:hAnsi="Arial" w:cs="Arial"/>
              </w:rPr>
              <w:t>University</w:t>
            </w:r>
            <w:proofErr w:type="gramEnd"/>
            <w:r w:rsidRPr="009D3805">
              <w:rPr>
                <w:rFonts w:ascii="Arial" w:hAnsi="Arial" w:cs="Arial"/>
              </w:rPr>
              <w:t xml:space="preserve"> activities, including education, research and student recruitment.  However, the environmental impact of travel, particularly in relation to carbon emissions, has required us to consider the travel associated with all aspects of </w:t>
            </w:r>
            <w:proofErr w:type="gramStart"/>
            <w:r w:rsidRPr="009D3805">
              <w:rPr>
                <w:rFonts w:ascii="Arial" w:hAnsi="Arial" w:cs="Arial"/>
              </w:rPr>
              <w:t>University</w:t>
            </w:r>
            <w:proofErr w:type="gramEnd"/>
            <w:r w:rsidRPr="009D3805">
              <w:rPr>
                <w:rFonts w:ascii="Arial" w:hAnsi="Arial" w:cs="Arial"/>
              </w:rPr>
              <w:t xml:space="preserve"> activity, including these essential elements of our core business.  Therefore, the Sustainable Development Committee established a Sustainable Business Travel Working Group to develop recommendations on the institutional approach to business travel in future.  </w:t>
            </w:r>
          </w:p>
          <w:p w14:paraId="5E417B79" w14:textId="77777777" w:rsidR="00DD1FAD" w:rsidRPr="009D3805" w:rsidRDefault="00DD1FAD" w:rsidP="009D3805">
            <w:pPr>
              <w:jc w:val="both"/>
              <w:rPr>
                <w:rFonts w:ascii="Arial" w:hAnsi="Arial" w:cs="Arial"/>
              </w:rPr>
            </w:pPr>
          </w:p>
          <w:p w14:paraId="112AAB8C" w14:textId="77777777" w:rsidR="00DD1FAD" w:rsidRPr="009D3805" w:rsidRDefault="00DD1FAD" w:rsidP="009D3805">
            <w:pPr>
              <w:jc w:val="both"/>
              <w:rPr>
                <w:rFonts w:ascii="Arial" w:hAnsi="Arial" w:cs="Arial"/>
              </w:rPr>
            </w:pPr>
            <w:r w:rsidRPr="009D3805">
              <w:rPr>
                <w:rFonts w:ascii="Arial" w:hAnsi="Arial" w:cs="Arial"/>
              </w:rPr>
              <w:t>The Group submitted its report outlining its findings and recommendations to the Sustainable Development Committee on 25 May 2022.  The Group also proposed a suite of Guiding Principles of Sustainable Business Travel (i) to inform individual actions and decisions regarding business travel, and (ii) to encourage buy-in from the University community in relation to enhancing the future sustainability of business travel.  To support individuals and line managers in reaching decisions relating to business travel that support business critical activity and the University’s commitment to achieving net zero carbon emissions, the Group also encouraged the widespread adoption of the principles of a Travel Hierarchy.</w:t>
            </w:r>
          </w:p>
          <w:p w14:paraId="2D03E47D" w14:textId="77777777" w:rsidR="00DD1FAD" w:rsidRPr="009D3805" w:rsidRDefault="00DD1FAD" w:rsidP="009D3805">
            <w:pPr>
              <w:jc w:val="both"/>
              <w:rPr>
                <w:rFonts w:ascii="Arial" w:hAnsi="Arial" w:cs="Arial"/>
              </w:rPr>
            </w:pPr>
          </w:p>
          <w:p w14:paraId="0B251B81" w14:textId="3291C1B1" w:rsidR="007F133B" w:rsidRPr="009D3805" w:rsidRDefault="00DD1FAD" w:rsidP="002320CC">
            <w:pPr>
              <w:jc w:val="both"/>
              <w:rPr>
                <w:rFonts w:ascii="Arial" w:hAnsi="Arial" w:cs="Arial"/>
              </w:rPr>
            </w:pPr>
            <w:r w:rsidRPr="009D3805">
              <w:rPr>
                <w:rFonts w:ascii="Arial" w:hAnsi="Arial" w:cs="Arial"/>
              </w:rPr>
              <w:t>The Senior Management Team endorsed the Group’s findings, recommendations and proposals on 9 June 2022 and agreed that they should be implemented upon the conclusion of the internal governance process.  As part of this process the report, Guiding Principles and Travel Hierarchy w</w:t>
            </w:r>
            <w:r w:rsidR="00F40414">
              <w:rPr>
                <w:rFonts w:ascii="Arial" w:hAnsi="Arial" w:cs="Arial"/>
              </w:rPr>
              <w:t>ere</w:t>
            </w:r>
            <w:r w:rsidRPr="009D3805">
              <w:rPr>
                <w:rFonts w:ascii="Arial" w:hAnsi="Arial" w:cs="Arial"/>
              </w:rPr>
              <w:t xml:space="preserve"> considered by the University Management Group</w:t>
            </w:r>
            <w:r w:rsidR="002320CC">
              <w:rPr>
                <w:rFonts w:ascii="Arial" w:hAnsi="Arial" w:cs="Arial"/>
              </w:rPr>
              <w:t xml:space="preserve"> and</w:t>
            </w:r>
            <w:r w:rsidRPr="009D3805">
              <w:rPr>
                <w:rFonts w:ascii="Arial" w:hAnsi="Arial" w:cs="Arial"/>
              </w:rPr>
              <w:t xml:space="preserve"> PNCC</w:t>
            </w:r>
            <w:r w:rsidR="002320CC">
              <w:rPr>
                <w:rFonts w:ascii="Arial" w:hAnsi="Arial" w:cs="Arial"/>
              </w:rPr>
              <w:t xml:space="preserve">.  They </w:t>
            </w:r>
            <w:r w:rsidR="00F40414">
              <w:rPr>
                <w:rFonts w:ascii="Arial" w:hAnsi="Arial" w:cs="Arial"/>
              </w:rPr>
              <w:t>were</w:t>
            </w:r>
            <w:r w:rsidR="002320CC">
              <w:rPr>
                <w:rFonts w:ascii="Arial" w:hAnsi="Arial" w:cs="Arial"/>
              </w:rPr>
              <w:t xml:space="preserve"> highlighted to Finance &amp; Resourcing Committee</w:t>
            </w:r>
            <w:r w:rsidR="00F40414">
              <w:rPr>
                <w:rFonts w:ascii="Arial" w:hAnsi="Arial" w:cs="Arial"/>
              </w:rPr>
              <w:t xml:space="preserve"> (as part of the Expenses &amp; Benefits Policy update)</w:t>
            </w:r>
            <w:r w:rsidR="002320CC">
              <w:rPr>
                <w:rFonts w:ascii="Arial" w:hAnsi="Arial" w:cs="Arial"/>
              </w:rPr>
              <w:t xml:space="preserve"> and the Chair of the Working Group discuss</w:t>
            </w:r>
            <w:r w:rsidR="00F40414">
              <w:rPr>
                <w:rFonts w:ascii="Arial" w:hAnsi="Arial" w:cs="Arial"/>
              </w:rPr>
              <w:t>ed</w:t>
            </w:r>
            <w:r w:rsidR="002320CC">
              <w:rPr>
                <w:rFonts w:ascii="Arial" w:hAnsi="Arial" w:cs="Arial"/>
              </w:rPr>
              <w:t xml:space="preserve"> the key elements with Senate at the November meeting ahead of them being formally launched to the wider University community.</w:t>
            </w:r>
          </w:p>
        </w:tc>
      </w:tr>
      <w:tr w:rsidR="007F133B" w:rsidRPr="009D3805" w14:paraId="640F128B" w14:textId="77777777" w:rsidTr="00F540EC">
        <w:trPr>
          <w:gridAfter w:val="1"/>
          <w:wAfter w:w="62" w:type="dxa"/>
          <w:cantSplit/>
        </w:trPr>
        <w:tc>
          <w:tcPr>
            <w:tcW w:w="8302" w:type="dxa"/>
            <w:gridSpan w:val="3"/>
          </w:tcPr>
          <w:p w14:paraId="7EFB6D6C" w14:textId="77777777" w:rsidR="007F133B" w:rsidRPr="009D3805" w:rsidRDefault="007F133B" w:rsidP="009D3805">
            <w:pPr>
              <w:spacing w:line="360" w:lineRule="auto"/>
              <w:jc w:val="both"/>
              <w:rPr>
                <w:rFonts w:ascii="Arial" w:hAnsi="Arial" w:cs="Arial"/>
                <w:b/>
                <w:bCs/>
              </w:rPr>
            </w:pPr>
            <w:r w:rsidRPr="009D3805">
              <w:rPr>
                <w:rFonts w:ascii="Arial" w:hAnsi="Arial" w:cs="Arial"/>
                <w:b/>
                <w:bCs/>
              </w:rPr>
              <w:lastRenderedPageBreak/>
              <w:t>2.  Stakeholders:</w:t>
            </w:r>
          </w:p>
          <w:p w14:paraId="605B3630" w14:textId="77777777" w:rsidR="00851B4F" w:rsidRPr="009D3805" w:rsidRDefault="00851B4F" w:rsidP="009D3805">
            <w:pPr>
              <w:pStyle w:val="ListParagraph"/>
              <w:numPr>
                <w:ilvl w:val="0"/>
                <w:numId w:val="5"/>
              </w:numPr>
              <w:spacing w:after="0"/>
              <w:ind w:left="714" w:hanging="357"/>
              <w:jc w:val="both"/>
              <w:rPr>
                <w:rFonts w:ascii="Arial" w:hAnsi="Arial" w:cs="Arial"/>
                <w:sz w:val="24"/>
                <w:szCs w:val="24"/>
              </w:rPr>
            </w:pPr>
            <w:r w:rsidRPr="009D3805">
              <w:rPr>
                <w:rFonts w:ascii="Arial" w:hAnsi="Arial" w:cs="Arial"/>
                <w:sz w:val="24"/>
                <w:szCs w:val="24"/>
              </w:rPr>
              <w:t xml:space="preserve">Members of staff who travel on </w:t>
            </w:r>
            <w:proofErr w:type="gramStart"/>
            <w:r w:rsidRPr="009D3805">
              <w:rPr>
                <w:rFonts w:ascii="Arial" w:hAnsi="Arial" w:cs="Arial"/>
                <w:sz w:val="24"/>
                <w:szCs w:val="24"/>
              </w:rPr>
              <w:t>University</w:t>
            </w:r>
            <w:proofErr w:type="gramEnd"/>
            <w:r w:rsidRPr="009D3805">
              <w:rPr>
                <w:rFonts w:ascii="Arial" w:hAnsi="Arial" w:cs="Arial"/>
                <w:sz w:val="24"/>
                <w:szCs w:val="24"/>
              </w:rPr>
              <w:t xml:space="preserve"> business</w:t>
            </w:r>
          </w:p>
          <w:p w14:paraId="263AB0C5" w14:textId="77777777" w:rsidR="00851B4F" w:rsidRPr="009D3805" w:rsidRDefault="00851B4F" w:rsidP="009D3805">
            <w:pPr>
              <w:pStyle w:val="ListParagraph"/>
              <w:numPr>
                <w:ilvl w:val="0"/>
                <w:numId w:val="5"/>
              </w:numPr>
              <w:spacing w:after="0"/>
              <w:ind w:left="714" w:hanging="357"/>
              <w:jc w:val="both"/>
              <w:rPr>
                <w:rFonts w:ascii="Arial" w:hAnsi="Arial" w:cs="Arial"/>
                <w:sz w:val="24"/>
                <w:szCs w:val="24"/>
              </w:rPr>
            </w:pPr>
            <w:r w:rsidRPr="009D3805">
              <w:rPr>
                <w:rFonts w:ascii="Arial" w:hAnsi="Arial" w:cs="Arial"/>
                <w:sz w:val="24"/>
                <w:szCs w:val="24"/>
              </w:rPr>
              <w:t xml:space="preserve">Postgraduate Research students who travel on </w:t>
            </w:r>
            <w:proofErr w:type="gramStart"/>
            <w:r w:rsidRPr="009D3805">
              <w:rPr>
                <w:rFonts w:ascii="Arial" w:hAnsi="Arial" w:cs="Arial"/>
                <w:sz w:val="24"/>
                <w:szCs w:val="24"/>
              </w:rPr>
              <w:t>University</w:t>
            </w:r>
            <w:proofErr w:type="gramEnd"/>
            <w:r w:rsidRPr="009D3805">
              <w:rPr>
                <w:rFonts w:ascii="Arial" w:hAnsi="Arial" w:cs="Arial"/>
                <w:sz w:val="24"/>
                <w:szCs w:val="24"/>
              </w:rPr>
              <w:t xml:space="preserve"> business</w:t>
            </w:r>
          </w:p>
          <w:p w14:paraId="349C4D89" w14:textId="77777777" w:rsidR="00851B4F" w:rsidRPr="009D3805" w:rsidRDefault="00851B4F" w:rsidP="009D3805">
            <w:pPr>
              <w:pStyle w:val="ListParagraph"/>
              <w:numPr>
                <w:ilvl w:val="0"/>
                <w:numId w:val="5"/>
              </w:numPr>
              <w:spacing w:after="0"/>
              <w:ind w:left="714" w:hanging="357"/>
              <w:jc w:val="both"/>
              <w:rPr>
                <w:rFonts w:ascii="Arial" w:hAnsi="Arial" w:cs="Arial"/>
                <w:sz w:val="24"/>
                <w:szCs w:val="24"/>
              </w:rPr>
            </w:pPr>
            <w:r w:rsidRPr="009D3805">
              <w:rPr>
                <w:rFonts w:ascii="Arial" w:hAnsi="Arial" w:cs="Arial"/>
                <w:sz w:val="24"/>
                <w:szCs w:val="24"/>
              </w:rPr>
              <w:t>Members of Sustainable Development Committee (policy monitoring/evaluation responsibilities)</w:t>
            </w:r>
          </w:p>
          <w:p w14:paraId="6B573DAF" w14:textId="77777777" w:rsidR="00851B4F" w:rsidRPr="009D3805" w:rsidRDefault="00851B4F" w:rsidP="009D3805">
            <w:pPr>
              <w:pStyle w:val="ListParagraph"/>
              <w:numPr>
                <w:ilvl w:val="0"/>
                <w:numId w:val="5"/>
              </w:numPr>
              <w:spacing w:after="0"/>
              <w:ind w:left="714" w:hanging="357"/>
              <w:jc w:val="both"/>
              <w:rPr>
                <w:rFonts w:ascii="Arial" w:hAnsi="Arial" w:cs="Arial"/>
                <w:sz w:val="24"/>
                <w:szCs w:val="24"/>
              </w:rPr>
            </w:pPr>
            <w:r w:rsidRPr="009D3805">
              <w:rPr>
                <w:rFonts w:ascii="Arial" w:hAnsi="Arial" w:cs="Arial"/>
                <w:sz w:val="24"/>
                <w:szCs w:val="24"/>
              </w:rPr>
              <w:t>University’s Travel Provider</w:t>
            </w:r>
          </w:p>
          <w:p w14:paraId="6DEFED62" w14:textId="77777777" w:rsidR="007F133B" w:rsidRPr="009D3805" w:rsidRDefault="00851B4F" w:rsidP="009D3805">
            <w:pPr>
              <w:pStyle w:val="ListParagraph"/>
              <w:numPr>
                <w:ilvl w:val="0"/>
                <w:numId w:val="5"/>
              </w:numPr>
              <w:spacing w:after="0"/>
              <w:ind w:left="714" w:hanging="357"/>
              <w:jc w:val="both"/>
              <w:rPr>
                <w:rFonts w:ascii="Arial" w:hAnsi="Arial" w:cs="Arial"/>
                <w:b/>
                <w:bCs/>
                <w:sz w:val="24"/>
                <w:szCs w:val="24"/>
              </w:rPr>
            </w:pPr>
            <w:r w:rsidRPr="009D3805">
              <w:rPr>
                <w:rFonts w:ascii="Arial" w:hAnsi="Arial" w:cs="Arial"/>
                <w:sz w:val="24"/>
                <w:szCs w:val="24"/>
              </w:rPr>
              <w:t>Individuals from external organisations undertaking work for the University (to enable them to reflect on the validity and proposed mode(s) of their travel to Aberdeen.</w:t>
            </w:r>
          </w:p>
          <w:p w14:paraId="329A49D4" w14:textId="1CF7EA9B" w:rsidR="009D3805" w:rsidRPr="009D3805" w:rsidRDefault="009D3805" w:rsidP="009D3805">
            <w:pPr>
              <w:pStyle w:val="ListParagraph"/>
              <w:spacing w:after="0"/>
              <w:ind w:left="714"/>
              <w:jc w:val="both"/>
              <w:rPr>
                <w:rFonts w:ascii="Arial" w:hAnsi="Arial" w:cs="Arial"/>
                <w:b/>
                <w:bCs/>
                <w:sz w:val="24"/>
                <w:szCs w:val="24"/>
              </w:rPr>
            </w:pPr>
          </w:p>
        </w:tc>
      </w:tr>
      <w:tr w:rsidR="007F133B" w:rsidRPr="009D3805" w14:paraId="190BD615" w14:textId="77777777" w:rsidTr="00F540EC">
        <w:trPr>
          <w:gridAfter w:val="1"/>
          <w:wAfter w:w="62" w:type="dxa"/>
          <w:cantSplit/>
        </w:trPr>
        <w:tc>
          <w:tcPr>
            <w:tcW w:w="8302" w:type="dxa"/>
            <w:gridSpan w:val="3"/>
          </w:tcPr>
          <w:p w14:paraId="3147581B" w14:textId="77777777" w:rsidR="007F133B" w:rsidRPr="009D3805" w:rsidRDefault="007F133B" w:rsidP="009D3805">
            <w:pPr>
              <w:spacing w:line="360" w:lineRule="auto"/>
              <w:jc w:val="both"/>
              <w:rPr>
                <w:rFonts w:ascii="Arial" w:hAnsi="Arial" w:cs="Arial"/>
              </w:rPr>
            </w:pPr>
            <w:r w:rsidRPr="009D3805">
              <w:rPr>
                <w:rFonts w:ascii="Arial" w:hAnsi="Arial" w:cs="Arial"/>
                <w:b/>
                <w:bCs/>
              </w:rPr>
              <w:t>3.  Additional Consultation/Involvement</w:t>
            </w:r>
          </w:p>
        </w:tc>
      </w:tr>
      <w:tr w:rsidR="00851B4F" w:rsidRPr="009D3805" w14:paraId="34B7868B" w14:textId="77777777" w:rsidTr="00F540EC">
        <w:trPr>
          <w:cantSplit/>
        </w:trPr>
        <w:tc>
          <w:tcPr>
            <w:tcW w:w="2877" w:type="dxa"/>
          </w:tcPr>
          <w:p w14:paraId="2FB7E5DA" w14:textId="2D06038D" w:rsidR="00851B4F" w:rsidRPr="009D3805" w:rsidRDefault="00851B4F" w:rsidP="009D3805">
            <w:pPr>
              <w:spacing w:line="259" w:lineRule="auto"/>
              <w:jc w:val="both"/>
              <w:rPr>
                <w:rFonts w:ascii="Arial" w:hAnsi="Arial" w:cs="Arial"/>
              </w:rPr>
            </w:pPr>
            <w:r w:rsidRPr="009D3805">
              <w:rPr>
                <w:rFonts w:ascii="Arial" w:hAnsi="Arial" w:cs="Arial"/>
              </w:rPr>
              <w:t>Organisation/person consulted or involved</w:t>
            </w:r>
          </w:p>
        </w:tc>
        <w:tc>
          <w:tcPr>
            <w:tcW w:w="2880" w:type="dxa"/>
          </w:tcPr>
          <w:p w14:paraId="3CF9A9F9" w14:textId="278C0DF3" w:rsidR="00851B4F" w:rsidRPr="009D3805" w:rsidRDefault="00851B4F" w:rsidP="009D3805">
            <w:pPr>
              <w:spacing w:line="259" w:lineRule="auto"/>
              <w:jc w:val="both"/>
              <w:rPr>
                <w:rFonts w:ascii="Arial" w:hAnsi="Arial" w:cs="Arial"/>
              </w:rPr>
            </w:pPr>
            <w:r w:rsidRPr="009D3805">
              <w:rPr>
                <w:rFonts w:ascii="Arial" w:hAnsi="Arial" w:cs="Arial"/>
              </w:rPr>
              <w:t>Date, method, and by whom</w:t>
            </w:r>
          </w:p>
        </w:tc>
        <w:tc>
          <w:tcPr>
            <w:tcW w:w="2607" w:type="dxa"/>
            <w:gridSpan w:val="2"/>
          </w:tcPr>
          <w:p w14:paraId="50FA7DC3" w14:textId="02031014" w:rsidR="00851B4F" w:rsidRPr="009D3805" w:rsidRDefault="00851B4F" w:rsidP="009D3805">
            <w:pPr>
              <w:spacing w:line="259" w:lineRule="auto"/>
              <w:jc w:val="both"/>
              <w:rPr>
                <w:rFonts w:ascii="Arial" w:hAnsi="Arial" w:cs="Arial"/>
              </w:rPr>
            </w:pPr>
            <w:r w:rsidRPr="009D3805">
              <w:rPr>
                <w:rFonts w:ascii="Arial" w:hAnsi="Arial" w:cs="Arial"/>
              </w:rPr>
              <w:t>Location of consultation records</w:t>
            </w:r>
          </w:p>
        </w:tc>
      </w:tr>
      <w:tr w:rsidR="00851B4F" w:rsidRPr="009D3805" w14:paraId="7ED7C7CB" w14:textId="77777777" w:rsidTr="00F540EC">
        <w:trPr>
          <w:cantSplit/>
        </w:trPr>
        <w:tc>
          <w:tcPr>
            <w:tcW w:w="2877" w:type="dxa"/>
          </w:tcPr>
          <w:p w14:paraId="6A172BE0" w14:textId="77777777" w:rsidR="00851B4F" w:rsidRPr="009D3805" w:rsidRDefault="00851B4F" w:rsidP="009D3805">
            <w:pPr>
              <w:spacing w:line="259" w:lineRule="auto"/>
              <w:jc w:val="both"/>
              <w:rPr>
                <w:rFonts w:ascii="Arial" w:hAnsi="Arial" w:cs="Arial"/>
              </w:rPr>
            </w:pPr>
            <w:r w:rsidRPr="009D3805">
              <w:rPr>
                <w:rFonts w:ascii="Arial" w:hAnsi="Arial" w:cs="Arial"/>
              </w:rPr>
              <w:t>Sustainable Business Travel Working Group</w:t>
            </w:r>
          </w:p>
        </w:tc>
        <w:tc>
          <w:tcPr>
            <w:tcW w:w="2880" w:type="dxa"/>
          </w:tcPr>
          <w:p w14:paraId="15FB11EF" w14:textId="77777777" w:rsidR="00851B4F" w:rsidRPr="009D3805" w:rsidRDefault="00851B4F" w:rsidP="009D3805">
            <w:pPr>
              <w:spacing w:line="259" w:lineRule="auto"/>
              <w:jc w:val="both"/>
              <w:rPr>
                <w:rFonts w:ascii="Arial" w:hAnsi="Arial" w:cs="Arial"/>
              </w:rPr>
            </w:pPr>
            <w:r w:rsidRPr="009D3805">
              <w:rPr>
                <w:rFonts w:ascii="Arial" w:hAnsi="Arial" w:cs="Arial"/>
              </w:rPr>
              <w:t>Held 7 meetings between September 2021 and March 2022.</w:t>
            </w:r>
          </w:p>
        </w:tc>
        <w:tc>
          <w:tcPr>
            <w:tcW w:w="2607" w:type="dxa"/>
            <w:gridSpan w:val="2"/>
          </w:tcPr>
          <w:p w14:paraId="5BEBC455" w14:textId="09A06281" w:rsidR="00851B4F" w:rsidRPr="009D3805" w:rsidRDefault="008A1A31" w:rsidP="009D3805">
            <w:pPr>
              <w:spacing w:line="259" w:lineRule="auto"/>
              <w:jc w:val="both"/>
              <w:rPr>
                <w:rFonts w:ascii="Arial" w:hAnsi="Arial" w:cs="Arial"/>
              </w:rPr>
            </w:pPr>
            <w:r>
              <w:rPr>
                <w:rFonts w:ascii="Arial" w:hAnsi="Arial" w:cs="Arial"/>
              </w:rPr>
              <w:t>Governance &amp; Executive Support Team</w:t>
            </w:r>
          </w:p>
        </w:tc>
      </w:tr>
      <w:tr w:rsidR="00851B4F" w:rsidRPr="009D3805" w14:paraId="5FD6716A" w14:textId="77777777" w:rsidTr="00F540EC">
        <w:trPr>
          <w:cantSplit/>
        </w:trPr>
        <w:tc>
          <w:tcPr>
            <w:tcW w:w="2877" w:type="dxa"/>
          </w:tcPr>
          <w:p w14:paraId="3718AB8F" w14:textId="77777777" w:rsidR="00851B4F" w:rsidRPr="009D3805" w:rsidRDefault="00851B4F" w:rsidP="009D3805">
            <w:pPr>
              <w:spacing w:line="259" w:lineRule="auto"/>
              <w:jc w:val="both"/>
              <w:rPr>
                <w:rFonts w:ascii="Arial" w:hAnsi="Arial" w:cs="Arial"/>
              </w:rPr>
            </w:pPr>
            <w:r w:rsidRPr="009D3805">
              <w:rPr>
                <w:rFonts w:ascii="Arial" w:hAnsi="Arial" w:cs="Arial"/>
              </w:rPr>
              <w:t>Sustainable Development Committee</w:t>
            </w:r>
          </w:p>
        </w:tc>
        <w:tc>
          <w:tcPr>
            <w:tcW w:w="2880" w:type="dxa"/>
          </w:tcPr>
          <w:p w14:paraId="487A6DAE" w14:textId="77777777" w:rsidR="00851B4F" w:rsidRPr="009D3805" w:rsidRDefault="00851B4F" w:rsidP="009D3805">
            <w:pPr>
              <w:spacing w:line="259" w:lineRule="auto"/>
              <w:jc w:val="both"/>
              <w:rPr>
                <w:rFonts w:ascii="Arial" w:hAnsi="Arial" w:cs="Arial"/>
              </w:rPr>
            </w:pPr>
            <w:r w:rsidRPr="009D3805">
              <w:rPr>
                <w:rFonts w:ascii="Arial" w:hAnsi="Arial" w:cs="Arial"/>
              </w:rPr>
              <w:t>Received regular updates at each meeting from SBTWG Chair who also presented the final report.</w:t>
            </w:r>
          </w:p>
        </w:tc>
        <w:tc>
          <w:tcPr>
            <w:tcW w:w="2607" w:type="dxa"/>
            <w:gridSpan w:val="2"/>
          </w:tcPr>
          <w:p w14:paraId="1BCE9929" w14:textId="68EFB718" w:rsidR="00851B4F" w:rsidRPr="009D3805" w:rsidRDefault="008A1A31" w:rsidP="009D3805">
            <w:pPr>
              <w:spacing w:line="259" w:lineRule="auto"/>
              <w:jc w:val="both"/>
              <w:rPr>
                <w:rFonts w:ascii="Arial" w:hAnsi="Arial" w:cs="Arial"/>
              </w:rPr>
            </w:pPr>
            <w:r>
              <w:rPr>
                <w:rFonts w:ascii="Arial" w:hAnsi="Arial" w:cs="Arial"/>
              </w:rPr>
              <w:t>Governance &amp; Executive Support Team</w:t>
            </w:r>
          </w:p>
        </w:tc>
      </w:tr>
      <w:tr w:rsidR="00851B4F" w:rsidRPr="009D3805" w14:paraId="4DB2402F" w14:textId="77777777" w:rsidTr="00F540EC">
        <w:trPr>
          <w:cantSplit/>
        </w:trPr>
        <w:tc>
          <w:tcPr>
            <w:tcW w:w="2877" w:type="dxa"/>
            <w:vMerge w:val="restart"/>
          </w:tcPr>
          <w:p w14:paraId="40C9E033" w14:textId="77777777" w:rsidR="00851B4F" w:rsidRPr="009D3805" w:rsidRDefault="00851B4F" w:rsidP="009D3805">
            <w:pPr>
              <w:spacing w:line="259" w:lineRule="auto"/>
              <w:jc w:val="both"/>
              <w:rPr>
                <w:rFonts w:ascii="Arial" w:hAnsi="Arial" w:cs="Arial"/>
              </w:rPr>
            </w:pPr>
            <w:r w:rsidRPr="009D3805">
              <w:rPr>
                <w:rFonts w:ascii="Arial" w:hAnsi="Arial" w:cs="Arial"/>
              </w:rPr>
              <w:t>All staff and PGR students</w:t>
            </w:r>
          </w:p>
        </w:tc>
        <w:tc>
          <w:tcPr>
            <w:tcW w:w="2880" w:type="dxa"/>
          </w:tcPr>
          <w:p w14:paraId="1BAAE590" w14:textId="77777777" w:rsidR="00851B4F" w:rsidRPr="009D3805" w:rsidRDefault="00851B4F" w:rsidP="009D3805">
            <w:pPr>
              <w:spacing w:line="259" w:lineRule="auto"/>
              <w:jc w:val="both"/>
              <w:rPr>
                <w:rFonts w:ascii="Arial" w:hAnsi="Arial" w:cs="Arial"/>
              </w:rPr>
            </w:pPr>
            <w:r w:rsidRPr="009D3805">
              <w:rPr>
                <w:rFonts w:ascii="Arial" w:hAnsi="Arial" w:cs="Arial"/>
              </w:rPr>
              <w:t>Survey (December 2021)</w:t>
            </w:r>
          </w:p>
        </w:tc>
        <w:tc>
          <w:tcPr>
            <w:tcW w:w="2607" w:type="dxa"/>
            <w:gridSpan w:val="2"/>
          </w:tcPr>
          <w:p w14:paraId="06358169" w14:textId="0CF72778" w:rsidR="00851B4F" w:rsidRPr="009D3805" w:rsidRDefault="008A1A31" w:rsidP="009D3805">
            <w:pPr>
              <w:spacing w:line="259" w:lineRule="auto"/>
              <w:jc w:val="both"/>
              <w:rPr>
                <w:rFonts w:ascii="Arial" w:hAnsi="Arial" w:cs="Arial"/>
              </w:rPr>
            </w:pPr>
            <w:r>
              <w:rPr>
                <w:rFonts w:ascii="Arial" w:hAnsi="Arial" w:cs="Arial"/>
              </w:rPr>
              <w:t>Governance &amp; Executive Support Team</w:t>
            </w:r>
            <w:r w:rsidRPr="009D3805">
              <w:rPr>
                <w:rFonts w:ascii="Arial" w:hAnsi="Arial" w:cs="Arial"/>
              </w:rPr>
              <w:t xml:space="preserve"> </w:t>
            </w:r>
            <w:r w:rsidR="00851B4F" w:rsidRPr="009D3805">
              <w:rPr>
                <w:rFonts w:ascii="Arial" w:hAnsi="Arial" w:cs="Arial"/>
              </w:rPr>
              <w:t>/Estates &amp; Facilities</w:t>
            </w:r>
          </w:p>
        </w:tc>
      </w:tr>
      <w:tr w:rsidR="00851B4F" w:rsidRPr="009D3805" w14:paraId="4ACD2E41" w14:textId="77777777" w:rsidTr="00F540EC">
        <w:trPr>
          <w:cantSplit/>
        </w:trPr>
        <w:tc>
          <w:tcPr>
            <w:tcW w:w="2877" w:type="dxa"/>
            <w:vMerge/>
          </w:tcPr>
          <w:p w14:paraId="4A5516E7" w14:textId="77777777" w:rsidR="00851B4F" w:rsidRPr="009D3805" w:rsidRDefault="00851B4F" w:rsidP="009D3805">
            <w:pPr>
              <w:spacing w:line="259" w:lineRule="auto"/>
              <w:jc w:val="both"/>
              <w:rPr>
                <w:rFonts w:ascii="Arial" w:hAnsi="Arial" w:cs="Arial"/>
              </w:rPr>
            </w:pPr>
          </w:p>
        </w:tc>
        <w:tc>
          <w:tcPr>
            <w:tcW w:w="2880" w:type="dxa"/>
          </w:tcPr>
          <w:p w14:paraId="3D5C6EDD" w14:textId="77777777" w:rsidR="00851B4F" w:rsidRPr="009D3805" w:rsidRDefault="00851B4F" w:rsidP="009D3805">
            <w:pPr>
              <w:spacing w:line="259" w:lineRule="auto"/>
              <w:jc w:val="both"/>
              <w:rPr>
                <w:rFonts w:ascii="Arial" w:hAnsi="Arial" w:cs="Arial"/>
              </w:rPr>
            </w:pPr>
            <w:r w:rsidRPr="009D3805">
              <w:rPr>
                <w:rFonts w:ascii="Arial" w:hAnsi="Arial" w:cs="Arial"/>
              </w:rPr>
              <w:t>Opportunity to contribute ideas and opinions on sustainable travel via a dedicated email address (December 2021)</w:t>
            </w:r>
          </w:p>
        </w:tc>
        <w:tc>
          <w:tcPr>
            <w:tcW w:w="2607" w:type="dxa"/>
            <w:gridSpan w:val="2"/>
          </w:tcPr>
          <w:p w14:paraId="1E15F10C" w14:textId="4F4FF174" w:rsidR="00851B4F" w:rsidRPr="009D3805" w:rsidRDefault="008A1A31" w:rsidP="009D3805">
            <w:pPr>
              <w:spacing w:line="259" w:lineRule="auto"/>
              <w:jc w:val="both"/>
              <w:rPr>
                <w:rFonts w:ascii="Arial" w:hAnsi="Arial" w:cs="Arial"/>
              </w:rPr>
            </w:pPr>
            <w:r>
              <w:rPr>
                <w:rFonts w:ascii="Arial" w:hAnsi="Arial" w:cs="Arial"/>
              </w:rPr>
              <w:t>Governance &amp; Executive Support Team</w:t>
            </w:r>
          </w:p>
        </w:tc>
      </w:tr>
      <w:tr w:rsidR="00851B4F" w:rsidRPr="009D3805" w14:paraId="53DD19FB" w14:textId="77777777" w:rsidTr="00F540EC">
        <w:trPr>
          <w:cantSplit/>
        </w:trPr>
        <w:tc>
          <w:tcPr>
            <w:tcW w:w="2877" w:type="dxa"/>
          </w:tcPr>
          <w:p w14:paraId="3C7445BC" w14:textId="77777777" w:rsidR="00851B4F" w:rsidRPr="009D3805" w:rsidRDefault="00851B4F" w:rsidP="009D3805">
            <w:pPr>
              <w:spacing w:line="259" w:lineRule="auto"/>
              <w:jc w:val="both"/>
              <w:rPr>
                <w:rFonts w:ascii="Arial" w:hAnsi="Arial" w:cs="Arial"/>
              </w:rPr>
            </w:pPr>
            <w:r w:rsidRPr="009D3805">
              <w:rPr>
                <w:rFonts w:ascii="Arial" w:hAnsi="Arial" w:cs="Arial"/>
              </w:rPr>
              <w:t>Focus Group participants</w:t>
            </w:r>
          </w:p>
        </w:tc>
        <w:tc>
          <w:tcPr>
            <w:tcW w:w="2880" w:type="dxa"/>
          </w:tcPr>
          <w:p w14:paraId="53A41A22" w14:textId="77777777" w:rsidR="00851B4F" w:rsidRPr="009D3805" w:rsidRDefault="00851B4F" w:rsidP="009D3805">
            <w:pPr>
              <w:spacing w:line="259" w:lineRule="auto"/>
              <w:jc w:val="both"/>
              <w:rPr>
                <w:rFonts w:ascii="Arial" w:hAnsi="Arial" w:cs="Arial"/>
              </w:rPr>
            </w:pPr>
            <w:r w:rsidRPr="009D3805">
              <w:rPr>
                <w:rFonts w:ascii="Arial" w:hAnsi="Arial" w:cs="Arial"/>
              </w:rPr>
              <w:t>December 2021</w:t>
            </w:r>
          </w:p>
        </w:tc>
        <w:tc>
          <w:tcPr>
            <w:tcW w:w="2607" w:type="dxa"/>
            <w:gridSpan w:val="2"/>
          </w:tcPr>
          <w:p w14:paraId="598B6636" w14:textId="433588A2" w:rsidR="00851B4F" w:rsidRPr="009D3805" w:rsidRDefault="008A1A31" w:rsidP="009D3805">
            <w:pPr>
              <w:spacing w:line="259" w:lineRule="auto"/>
              <w:jc w:val="both"/>
              <w:rPr>
                <w:rFonts w:ascii="Arial" w:hAnsi="Arial" w:cs="Arial"/>
              </w:rPr>
            </w:pPr>
            <w:r>
              <w:rPr>
                <w:rFonts w:ascii="Arial" w:hAnsi="Arial" w:cs="Arial"/>
              </w:rPr>
              <w:t>Governance &amp; Executive Support Team</w:t>
            </w:r>
            <w:r w:rsidRPr="009D3805">
              <w:rPr>
                <w:rFonts w:ascii="Arial" w:hAnsi="Arial" w:cs="Arial"/>
              </w:rPr>
              <w:t xml:space="preserve"> </w:t>
            </w:r>
            <w:r w:rsidR="00851B4F" w:rsidRPr="009D3805">
              <w:rPr>
                <w:rFonts w:ascii="Arial" w:hAnsi="Arial" w:cs="Arial"/>
              </w:rPr>
              <w:t>/Estates &amp; Facilities</w:t>
            </w:r>
          </w:p>
        </w:tc>
      </w:tr>
      <w:tr w:rsidR="00851B4F" w:rsidRPr="009D3805" w14:paraId="4E12C0D7" w14:textId="77777777" w:rsidTr="00F540EC">
        <w:trPr>
          <w:cantSplit/>
        </w:trPr>
        <w:tc>
          <w:tcPr>
            <w:tcW w:w="2877" w:type="dxa"/>
          </w:tcPr>
          <w:p w14:paraId="643A8F64" w14:textId="77777777" w:rsidR="00851B4F" w:rsidRPr="009D3805" w:rsidRDefault="00851B4F" w:rsidP="009D3805">
            <w:pPr>
              <w:spacing w:line="259" w:lineRule="auto"/>
              <w:jc w:val="both"/>
              <w:rPr>
                <w:rFonts w:ascii="Arial" w:hAnsi="Arial" w:cs="Arial"/>
              </w:rPr>
            </w:pPr>
            <w:r w:rsidRPr="009D3805">
              <w:rPr>
                <w:rFonts w:ascii="Arial" w:hAnsi="Arial" w:cs="Arial"/>
              </w:rPr>
              <w:t>UMG</w:t>
            </w:r>
          </w:p>
        </w:tc>
        <w:tc>
          <w:tcPr>
            <w:tcW w:w="2880" w:type="dxa"/>
          </w:tcPr>
          <w:p w14:paraId="359BEE08" w14:textId="77777777" w:rsidR="00851B4F" w:rsidRPr="009D3805" w:rsidRDefault="00851B4F" w:rsidP="009D3805">
            <w:pPr>
              <w:spacing w:line="259" w:lineRule="auto"/>
              <w:jc w:val="both"/>
              <w:rPr>
                <w:rFonts w:ascii="Arial" w:hAnsi="Arial" w:cs="Arial"/>
              </w:rPr>
            </w:pPr>
            <w:r w:rsidRPr="009D3805">
              <w:rPr>
                <w:rFonts w:ascii="Arial" w:hAnsi="Arial" w:cs="Arial"/>
              </w:rPr>
              <w:t>29 June 2022</w:t>
            </w:r>
          </w:p>
        </w:tc>
        <w:tc>
          <w:tcPr>
            <w:tcW w:w="2607" w:type="dxa"/>
            <w:gridSpan w:val="2"/>
          </w:tcPr>
          <w:p w14:paraId="3A0788AA" w14:textId="2B4ACBF1" w:rsidR="00851B4F" w:rsidRPr="009D3805" w:rsidRDefault="008A1A31" w:rsidP="009D3805">
            <w:pPr>
              <w:spacing w:line="259" w:lineRule="auto"/>
              <w:jc w:val="both"/>
              <w:rPr>
                <w:rFonts w:ascii="Arial" w:hAnsi="Arial" w:cs="Arial"/>
              </w:rPr>
            </w:pPr>
            <w:r>
              <w:rPr>
                <w:rFonts w:ascii="Arial" w:hAnsi="Arial" w:cs="Arial"/>
              </w:rPr>
              <w:t>Governance &amp; Executive Support Team</w:t>
            </w:r>
          </w:p>
        </w:tc>
      </w:tr>
      <w:tr w:rsidR="00851B4F" w:rsidRPr="009D3805" w14:paraId="4EB4E970" w14:textId="77777777" w:rsidTr="00F540EC">
        <w:trPr>
          <w:cantSplit/>
        </w:trPr>
        <w:tc>
          <w:tcPr>
            <w:tcW w:w="2877" w:type="dxa"/>
          </w:tcPr>
          <w:p w14:paraId="407CE534" w14:textId="77777777" w:rsidR="00851B4F" w:rsidRPr="009D3805" w:rsidRDefault="00851B4F" w:rsidP="009D3805">
            <w:pPr>
              <w:spacing w:line="259" w:lineRule="auto"/>
              <w:jc w:val="both"/>
              <w:rPr>
                <w:rFonts w:ascii="Arial" w:hAnsi="Arial" w:cs="Arial"/>
              </w:rPr>
            </w:pPr>
            <w:r w:rsidRPr="009D3805">
              <w:rPr>
                <w:rFonts w:ascii="Arial" w:hAnsi="Arial" w:cs="Arial"/>
              </w:rPr>
              <w:t>PNCC</w:t>
            </w:r>
          </w:p>
        </w:tc>
        <w:tc>
          <w:tcPr>
            <w:tcW w:w="2880" w:type="dxa"/>
          </w:tcPr>
          <w:p w14:paraId="1271C15A" w14:textId="59BC0222" w:rsidR="00851B4F" w:rsidRPr="009D3805" w:rsidRDefault="008A1A31" w:rsidP="009D3805">
            <w:pPr>
              <w:spacing w:line="259" w:lineRule="auto"/>
              <w:jc w:val="both"/>
              <w:rPr>
                <w:rFonts w:ascii="Arial" w:hAnsi="Arial" w:cs="Arial"/>
              </w:rPr>
            </w:pPr>
            <w:r>
              <w:rPr>
                <w:rFonts w:ascii="Arial" w:hAnsi="Arial" w:cs="Arial"/>
              </w:rPr>
              <w:t>25</w:t>
            </w:r>
            <w:r w:rsidR="00851B4F" w:rsidRPr="009D3805">
              <w:rPr>
                <w:rFonts w:ascii="Arial" w:hAnsi="Arial" w:cs="Arial"/>
              </w:rPr>
              <w:t xml:space="preserve"> August 2022</w:t>
            </w:r>
          </w:p>
        </w:tc>
        <w:tc>
          <w:tcPr>
            <w:tcW w:w="2607" w:type="dxa"/>
            <w:gridSpan w:val="2"/>
          </w:tcPr>
          <w:p w14:paraId="31135BC9" w14:textId="77777777" w:rsidR="00851B4F" w:rsidRPr="009D3805" w:rsidRDefault="00851B4F" w:rsidP="009D3805">
            <w:pPr>
              <w:spacing w:line="259" w:lineRule="auto"/>
              <w:jc w:val="both"/>
              <w:rPr>
                <w:rFonts w:ascii="Arial" w:hAnsi="Arial" w:cs="Arial"/>
              </w:rPr>
            </w:pPr>
            <w:r w:rsidRPr="009D3805">
              <w:rPr>
                <w:rFonts w:ascii="Arial" w:hAnsi="Arial" w:cs="Arial"/>
              </w:rPr>
              <w:t>HR Office</w:t>
            </w:r>
          </w:p>
        </w:tc>
      </w:tr>
      <w:tr w:rsidR="008A1A31" w:rsidRPr="009D3805" w14:paraId="192CF0BA" w14:textId="77777777" w:rsidTr="00F540EC">
        <w:trPr>
          <w:cantSplit/>
        </w:trPr>
        <w:tc>
          <w:tcPr>
            <w:tcW w:w="2877" w:type="dxa"/>
          </w:tcPr>
          <w:p w14:paraId="027089DD" w14:textId="42CCDA47" w:rsidR="008A1A31" w:rsidRPr="009D3805" w:rsidRDefault="008A1A31" w:rsidP="009D3805">
            <w:pPr>
              <w:spacing w:line="259" w:lineRule="auto"/>
              <w:jc w:val="both"/>
              <w:rPr>
                <w:rFonts w:ascii="Arial" w:hAnsi="Arial" w:cs="Arial"/>
              </w:rPr>
            </w:pPr>
            <w:r>
              <w:rPr>
                <w:rFonts w:ascii="Arial" w:hAnsi="Arial" w:cs="Arial"/>
              </w:rPr>
              <w:t>Finance &amp; Resourcing Committee (</w:t>
            </w:r>
            <w:r w:rsidR="00F540EC">
              <w:rPr>
                <w:rFonts w:ascii="Arial" w:hAnsi="Arial" w:cs="Arial"/>
              </w:rPr>
              <w:t>included in</w:t>
            </w:r>
            <w:r>
              <w:rPr>
                <w:rFonts w:ascii="Arial" w:hAnsi="Arial" w:cs="Arial"/>
              </w:rPr>
              <w:t xml:space="preserve"> Expenses &amp; Benefits Policy revi</w:t>
            </w:r>
            <w:r w:rsidR="00F540EC">
              <w:rPr>
                <w:rFonts w:ascii="Arial" w:hAnsi="Arial" w:cs="Arial"/>
              </w:rPr>
              <w:t>sion</w:t>
            </w:r>
            <w:r>
              <w:rPr>
                <w:rFonts w:ascii="Arial" w:hAnsi="Arial" w:cs="Arial"/>
              </w:rPr>
              <w:t>)</w:t>
            </w:r>
          </w:p>
        </w:tc>
        <w:tc>
          <w:tcPr>
            <w:tcW w:w="2880" w:type="dxa"/>
          </w:tcPr>
          <w:p w14:paraId="3265872D" w14:textId="15C1E0BE" w:rsidR="008A1A31" w:rsidRDefault="008A1A31" w:rsidP="009D3805">
            <w:pPr>
              <w:spacing w:line="259" w:lineRule="auto"/>
              <w:jc w:val="both"/>
              <w:rPr>
                <w:rFonts w:ascii="Arial" w:hAnsi="Arial" w:cs="Arial"/>
              </w:rPr>
            </w:pPr>
            <w:r>
              <w:rPr>
                <w:rFonts w:ascii="Arial" w:hAnsi="Arial" w:cs="Arial"/>
              </w:rPr>
              <w:t>15 September 2022</w:t>
            </w:r>
          </w:p>
        </w:tc>
        <w:tc>
          <w:tcPr>
            <w:tcW w:w="2607" w:type="dxa"/>
            <w:gridSpan w:val="2"/>
          </w:tcPr>
          <w:p w14:paraId="7BFFA369" w14:textId="2E044F53" w:rsidR="008A1A31" w:rsidRPr="009D3805" w:rsidRDefault="008A1A31" w:rsidP="009D3805">
            <w:pPr>
              <w:spacing w:line="259" w:lineRule="auto"/>
              <w:jc w:val="both"/>
              <w:rPr>
                <w:rFonts w:ascii="Arial" w:hAnsi="Arial" w:cs="Arial"/>
              </w:rPr>
            </w:pPr>
            <w:r>
              <w:rPr>
                <w:rFonts w:ascii="Arial" w:hAnsi="Arial" w:cs="Arial"/>
              </w:rPr>
              <w:t>Governance &amp; Executive Support Team</w:t>
            </w:r>
          </w:p>
        </w:tc>
      </w:tr>
      <w:tr w:rsidR="00851B4F" w:rsidRPr="009D3805" w14:paraId="3EB3AD7F" w14:textId="77777777" w:rsidTr="00F540EC">
        <w:trPr>
          <w:cantSplit/>
        </w:trPr>
        <w:tc>
          <w:tcPr>
            <w:tcW w:w="2877" w:type="dxa"/>
          </w:tcPr>
          <w:p w14:paraId="0D6C491A" w14:textId="0377EDDE" w:rsidR="00851B4F" w:rsidRPr="009D3805" w:rsidRDefault="008A1A31" w:rsidP="009D3805">
            <w:pPr>
              <w:spacing w:line="259" w:lineRule="auto"/>
              <w:jc w:val="both"/>
              <w:rPr>
                <w:rFonts w:ascii="Arial" w:hAnsi="Arial" w:cs="Arial"/>
              </w:rPr>
            </w:pPr>
            <w:r>
              <w:rPr>
                <w:rFonts w:ascii="Arial" w:hAnsi="Arial" w:cs="Arial"/>
              </w:rPr>
              <w:t>Senate</w:t>
            </w:r>
          </w:p>
        </w:tc>
        <w:tc>
          <w:tcPr>
            <w:tcW w:w="2880" w:type="dxa"/>
          </w:tcPr>
          <w:p w14:paraId="0E3D3501" w14:textId="64511986" w:rsidR="00851B4F" w:rsidRPr="009D3805" w:rsidRDefault="008A1A31" w:rsidP="009D3805">
            <w:pPr>
              <w:spacing w:line="259" w:lineRule="auto"/>
              <w:jc w:val="both"/>
              <w:rPr>
                <w:rFonts w:ascii="Arial" w:hAnsi="Arial" w:cs="Arial"/>
              </w:rPr>
            </w:pPr>
            <w:r>
              <w:rPr>
                <w:rFonts w:ascii="Arial" w:hAnsi="Arial" w:cs="Arial"/>
              </w:rPr>
              <w:t>2 November 2022</w:t>
            </w:r>
          </w:p>
        </w:tc>
        <w:tc>
          <w:tcPr>
            <w:tcW w:w="2607" w:type="dxa"/>
            <w:gridSpan w:val="2"/>
          </w:tcPr>
          <w:p w14:paraId="5D271093" w14:textId="5E9BBC14" w:rsidR="00851B4F" w:rsidRPr="009D3805" w:rsidRDefault="008A1A31" w:rsidP="009D3805">
            <w:pPr>
              <w:spacing w:line="259" w:lineRule="auto"/>
              <w:jc w:val="both"/>
              <w:rPr>
                <w:rFonts w:ascii="Arial" w:hAnsi="Arial" w:cs="Arial"/>
              </w:rPr>
            </w:pPr>
            <w:r>
              <w:rPr>
                <w:rFonts w:ascii="Arial" w:hAnsi="Arial" w:cs="Arial"/>
              </w:rPr>
              <w:t>Governance &amp; Executive Support Team</w:t>
            </w:r>
          </w:p>
        </w:tc>
      </w:tr>
      <w:tr w:rsidR="007F133B" w:rsidRPr="009D3805" w14:paraId="5F6BA1ED" w14:textId="77777777" w:rsidTr="00F540EC">
        <w:trPr>
          <w:gridAfter w:val="1"/>
          <w:wAfter w:w="57" w:type="dxa"/>
          <w:cantSplit/>
        </w:trPr>
        <w:tc>
          <w:tcPr>
            <w:tcW w:w="8302" w:type="dxa"/>
            <w:gridSpan w:val="3"/>
          </w:tcPr>
          <w:p w14:paraId="7960437B" w14:textId="461931A1" w:rsidR="009D3805" w:rsidRDefault="0078053D" w:rsidP="009D3805">
            <w:pPr>
              <w:jc w:val="both"/>
              <w:rPr>
                <w:rFonts w:ascii="Arial" w:hAnsi="Arial" w:cs="Arial"/>
                <w:b/>
                <w:bCs/>
              </w:rPr>
            </w:pPr>
            <w:r w:rsidRPr="009D3805">
              <w:rPr>
                <w:rFonts w:ascii="Arial" w:hAnsi="Arial" w:cs="Arial"/>
              </w:rPr>
              <w:lastRenderedPageBreak/>
              <w:t xml:space="preserve">a) </w:t>
            </w:r>
            <w:r w:rsidRPr="009D3805">
              <w:rPr>
                <w:rFonts w:ascii="Arial" w:hAnsi="Arial" w:cs="Arial"/>
                <w:b/>
                <w:bCs/>
              </w:rPr>
              <w:t>Brief summary of results of consultation indicating how this has affected the Policy, Procedure, or Function</w:t>
            </w:r>
          </w:p>
          <w:p w14:paraId="4F91C993" w14:textId="77777777" w:rsidR="0078053D" w:rsidRDefault="0078053D" w:rsidP="009D3805">
            <w:pPr>
              <w:jc w:val="both"/>
              <w:rPr>
                <w:rFonts w:ascii="Arial" w:hAnsi="Arial" w:cs="Arial"/>
              </w:rPr>
            </w:pPr>
          </w:p>
          <w:p w14:paraId="65747C5B" w14:textId="798B8AFF" w:rsidR="00851B4F" w:rsidRPr="009D3805" w:rsidRDefault="009D3805" w:rsidP="009D3805">
            <w:pPr>
              <w:jc w:val="both"/>
              <w:rPr>
                <w:rFonts w:ascii="Arial" w:hAnsi="Arial" w:cs="Arial"/>
              </w:rPr>
            </w:pPr>
            <w:r>
              <w:rPr>
                <w:rFonts w:ascii="Arial" w:hAnsi="Arial" w:cs="Arial"/>
              </w:rPr>
              <w:t>T</w:t>
            </w:r>
            <w:r w:rsidR="00851B4F" w:rsidRPr="009D3805">
              <w:rPr>
                <w:rFonts w:ascii="Arial" w:hAnsi="Arial" w:cs="Arial"/>
              </w:rPr>
              <w:t>he Group met on 7 occasions between September 2021 and March 2022.  Regular progress updates were provided by the Chair to the scheduled meetings of the Sustainable Development Committee.</w:t>
            </w:r>
          </w:p>
          <w:p w14:paraId="7000FD7C" w14:textId="77777777" w:rsidR="0047516E" w:rsidRPr="009D3805" w:rsidRDefault="0047516E" w:rsidP="009D3805">
            <w:pPr>
              <w:jc w:val="both"/>
              <w:rPr>
                <w:rFonts w:ascii="Arial" w:hAnsi="Arial" w:cs="Arial"/>
              </w:rPr>
            </w:pPr>
          </w:p>
          <w:p w14:paraId="0EB62B8A" w14:textId="16643636" w:rsidR="00851B4F" w:rsidRDefault="00851B4F" w:rsidP="009D3805">
            <w:pPr>
              <w:jc w:val="both"/>
              <w:rPr>
                <w:rFonts w:ascii="Arial" w:hAnsi="Arial" w:cs="Arial"/>
              </w:rPr>
            </w:pPr>
            <w:r w:rsidRPr="009D3805">
              <w:rPr>
                <w:rFonts w:ascii="Arial" w:hAnsi="Arial" w:cs="Arial"/>
              </w:rPr>
              <w:t>In recognising the diverse views on business travel across the University community, the Group undertook a wide-ranging consultation process to gather as many perspectives and views as possible to inform the development of its recommendations.  The consultation process comprised:</w:t>
            </w:r>
          </w:p>
          <w:p w14:paraId="1D80826C" w14:textId="77777777" w:rsidR="009D3805" w:rsidRPr="009D3805" w:rsidRDefault="009D3805" w:rsidP="009D3805">
            <w:pPr>
              <w:jc w:val="both"/>
              <w:rPr>
                <w:rFonts w:ascii="Arial" w:hAnsi="Arial" w:cs="Arial"/>
              </w:rPr>
            </w:pPr>
          </w:p>
          <w:p w14:paraId="7DB10AA5" w14:textId="77777777" w:rsidR="00851B4F" w:rsidRPr="009D3805" w:rsidRDefault="00851B4F" w:rsidP="009D3805">
            <w:pPr>
              <w:pStyle w:val="ListParagraph"/>
              <w:numPr>
                <w:ilvl w:val="0"/>
                <w:numId w:val="7"/>
              </w:numPr>
              <w:ind w:left="993" w:hanging="426"/>
              <w:jc w:val="both"/>
              <w:rPr>
                <w:rFonts w:ascii="Arial" w:hAnsi="Arial" w:cs="Arial"/>
                <w:sz w:val="24"/>
                <w:szCs w:val="24"/>
              </w:rPr>
            </w:pPr>
            <w:r w:rsidRPr="009D3805">
              <w:rPr>
                <w:rFonts w:ascii="Arial" w:hAnsi="Arial" w:cs="Arial"/>
                <w:sz w:val="24"/>
                <w:szCs w:val="24"/>
              </w:rPr>
              <w:t xml:space="preserve">a </w:t>
            </w:r>
            <w:r w:rsidRPr="009D3805">
              <w:rPr>
                <w:rFonts w:ascii="Arial" w:hAnsi="Arial" w:cs="Arial"/>
                <w:b/>
                <w:bCs/>
                <w:sz w:val="24"/>
                <w:szCs w:val="24"/>
              </w:rPr>
              <w:t>survey</w:t>
            </w:r>
            <w:r w:rsidRPr="009D3805">
              <w:rPr>
                <w:rFonts w:ascii="Arial" w:hAnsi="Arial" w:cs="Arial"/>
                <w:sz w:val="24"/>
                <w:szCs w:val="24"/>
              </w:rPr>
              <w:t xml:space="preserve"> issued to staff and Postgraduate Research (PGR) students in both Aberdeen and Qatar (which attracted 223 responses) to (i) gauge views and attitudes across the University towards the role and importance of business travel and (ii) identify what incentives or other measures could be introduced to reduce the emissions impact of that travel, without undermining core </w:t>
            </w:r>
            <w:proofErr w:type="gramStart"/>
            <w:r w:rsidRPr="009D3805">
              <w:rPr>
                <w:rFonts w:ascii="Arial" w:hAnsi="Arial" w:cs="Arial"/>
                <w:sz w:val="24"/>
                <w:szCs w:val="24"/>
              </w:rPr>
              <w:t>activities;</w:t>
            </w:r>
            <w:proofErr w:type="gramEnd"/>
          </w:p>
          <w:p w14:paraId="0BF26104" w14:textId="77777777" w:rsidR="00851B4F" w:rsidRPr="009D3805" w:rsidRDefault="00851B4F" w:rsidP="009D3805">
            <w:pPr>
              <w:pStyle w:val="ListParagraph"/>
              <w:ind w:left="993" w:hanging="426"/>
              <w:jc w:val="both"/>
              <w:rPr>
                <w:rFonts w:ascii="Arial" w:hAnsi="Arial" w:cs="Arial"/>
                <w:sz w:val="24"/>
                <w:szCs w:val="24"/>
              </w:rPr>
            </w:pPr>
            <w:r w:rsidRPr="009D3805">
              <w:rPr>
                <w:rFonts w:ascii="Arial" w:hAnsi="Arial" w:cs="Arial"/>
                <w:sz w:val="24"/>
                <w:szCs w:val="24"/>
              </w:rPr>
              <w:t xml:space="preserve">  </w:t>
            </w:r>
          </w:p>
          <w:p w14:paraId="6C80A0B4" w14:textId="77777777" w:rsidR="00851B4F" w:rsidRPr="009D3805" w:rsidRDefault="00851B4F" w:rsidP="009D3805">
            <w:pPr>
              <w:pStyle w:val="ListParagraph"/>
              <w:numPr>
                <w:ilvl w:val="0"/>
                <w:numId w:val="6"/>
              </w:numPr>
              <w:spacing w:after="0"/>
              <w:ind w:left="993" w:hanging="426"/>
              <w:jc w:val="both"/>
              <w:rPr>
                <w:rFonts w:ascii="Arial" w:eastAsia="Times New Roman" w:hAnsi="Arial" w:cs="Arial"/>
                <w:sz w:val="24"/>
                <w:szCs w:val="24"/>
              </w:rPr>
            </w:pPr>
            <w:r w:rsidRPr="009D3805">
              <w:rPr>
                <w:rFonts w:ascii="Arial" w:hAnsi="Arial" w:cs="Arial"/>
                <w:b/>
                <w:bCs/>
                <w:sz w:val="24"/>
                <w:szCs w:val="24"/>
              </w:rPr>
              <w:t>Focus Groups</w:t>
            </w:r>
            <w:r w:rsidRPr="009D3805">
              <w:rPr>
                <w:rStyle w:val="FootnoteReference"/>
                <w:rFonts w:ascii="Arial" w:hAnsi="Arial" w:cs="Arial"/>
                <w:sz w:val="24"/>
                <w:szCs w:val="24"/>
              </w:rPr>
              <w:t xml:space="preserve"> </w:t>
            </w:r>
            <w:r w:rsidRPr="009D3805">
              <w:rPr>
                <w:rFonts w:ascii="Arial" w:hAnsi="Arial" w:cs="Arial"/>
                <w:sz w:val="24"/>
                <w:szCs w:val="24"/>
                <w:lang w:eastAsia="en-GB"/>
              </w:rPr>
              <w:t>which considered the following themes:</w:t>
            </w:r>
          </w:p>
          <w:p w14:paraId="1DA219D2" w14:textId="77777777" w:rsidR="00851B4F" w:rsidRPr="009D3805" w:rsidRDefault="00851B4F" w:rsidP="009D3805">
            <w:pPr>
              <w:pStyle w:val="ListParagraph"/>
              <w:numPr>
                <w:ilvl w:val="2"/>
                <w:numId w:val="8"/>
              </w:numPr>
              <w:spacing w:after="0"/>
              <w:ind w:left="1418" w:hanging="426"/>
              <w:jc w:val="both"/>
              <w:rPr>
                <w:rFonts w:ascii="Arial" w:eastAsia="Times New Roman" w:hAnsi="Arial" w:cs="Arial"/>
                <w:sz w:val="24"/>
                <w:szCs w:val="24"/>
              </w:rPr>
            </w:pPr>
            <w:r w:rsidRPr="009D3805">
              <w:rPr>
                <w:rFonts w:ascii="Arial" w:eastAsia="Times New Roman" w:hAnsi="Arial" w:cs="Arial"/>
                <w:sz w:val="24"/>
                <w:szCs w:val="24"/>
              </w:rPr>
              <w:t xml:space="preserve">Incentives to Travel Less or to Travel via Sustainable </w:t>
            </w:r>
            <w:proofErr w:type="gramStart"/>
            <w:r w:rsidRPr="009D3805">
              <w:rPr>
                <w:rFonts w:ascii="Arial" w:eastAsia="Times New Roman" w:hAnsi="Arial" w:cs="Arial"/>
                <w:sz w:val="24"/>
                <w:szCs w:val="24"/>
              </w:rPr>
              <w:t>Modes;</w:t>
            </w:r>
            <w:proofErr w:type="gramEnd"/>
          </w:p>
          <w:p w14:paraId="6EC54DA6" w14:textId="77777777" w:rsidR="00851B4F" w:rsidRPr="009D3805" w:rsidRDefault="00851B4F" w:rsidP="009D3805">
            <w:pPr>
              <w:numPr>
                <w:ilvl w:val="2"/>
                <w:numId w:val="8"/>
              </w:numPr>
              <w:spacing w:line="259" w:lineRule="auto"/>
              <w:ind w:left="1418" w:hanging="426"/>
              <w:jc w:val="both"/>
              <w:rPr>
                <w:rFonts w:ascii="Arial" w:hAnsi="Arial" w:cs="Arial"/>
              </w:rPr>
            </w:pPr>
            <w:r w:rsidRPr="009D3805">
              <w:rPr>
                <w:rFonts w:ascii="Arial" w:hAnsi="Arial" w:cs="Arial"/>
              </w:rPr>
              <w:t xml:space="preserve">Hybrid </w:t>
            </w:r>
            <w:proofErr w:type="gramStart"/>
            <w:r w:rsidRPr="009D3805">
              <w:rPr>
                <w:rFonts w:ascii="Arial" w:hAnsi="Arial" w:cs="Arial"/>
              </w:rPr>
              <w:t>Conferencing;</w:t>
            </w:r>
            <w:proofErr w:type="gramEnd"/>
          </w:p>
          <w:p w14:paraId="2240DAA2" w14:textId="77777777" w:rsidR="00851B4F" w:rsidRPr="009D3805" w:rsidRDefault="00851B4F" w:rsidP="009D3805">
            <w:pPr>
              <w:numPr>
                <w:ilvl w:val="2"/>
                <w:numId w:val="8"/>
              </w:numPr>
              <w:spacing w:line="259" w:lineRule="auto"/>
              <w:ind w:left="1418" w:hanging="426"/>
              <w:jc w:val="both"/>
              <w:rPr>
                <w:rFonts w:ascii="Arial" w:hAnsi="Arial" w:cs="Arial"/>
              </w:rPr>
            </w:pPr>
            <w:r w:rsidRPr="009D3805">
              <w:rPr>
                <w:rFonts w:ascii="Arial" w:hAnsi="Arial" w:cs="Arial"/>
              </w:rPr>
              <w:t xml:space="preserve">Equitable </w:t>
            </w:r>
            <w:proofErr w:type="gramStart"/>
            <w:r w:rsidRPr="009D3805">
              <w:rPr>
                <w:rFonts w:ascii="Arial" w:hAnsi="Arial" w:cs="Arial"/>
              </w:rPr>
              <w:t>Travel;</w:t>
            </w:r>
            <w:proofErr w:type="gramEnd"/>
          </w:p>
          <w:p w14:paraId="2D10401C" w14:textId="77777777" w:rsidR="00851B4F" w:rsidRPr="009D3805" w:rsidRDefault="00851B4F" w:rsidP="009D3805">
            <w:pPr>
              <w:numPr>
                <w:ilvl w:val="2"/>
                <w:numId w:val="8"/>
              </w:numPr>
              <w:spacing w:line="259" w:lineRule="auto"/>
              <w:ind w:left="1418" w:hanging="426"/>
              <w:jc w:val="both"/>
              <w:rPr>
                <w:rFonts w:ascii="Arial" w:hAnsi="Arial" w:cs="Arial"/>
              </w:rPr>
            </w:pPr>
            <w:r w:rsidRPr="009D3805">
              <w:rPr>
                <w:rFonts w:ascii="Arial" w:hAnsi="Arial" w:cs="Arial"/>
              </w:rPr>
              <w:t>Tackling Internal UK Flights; and</w:t>
            </w:r>
          </w:p>
          <w:p w14:paraId="6378420B" w14:textId="77777777" w:rsidR="00851B4F" w:rsidRPr="009D3805" w:rsidRDefault="00851B4F" w:rsidP="009D3805">
            <w:pPr>
              <w:numPr>
                <w:ilvl w:val="2"/>
                <w:numId w:val="8"/>
              </w:numPr>
              <w:spacing w:line="259" w:lineRule="auto"/>
              <w:ind w:left="1418" w:hanging="426"/>
              <w:jc w:val="both"/>
              <w:rPr>
                <w:rFonts w:ascii="Arial" w:hAnsi="Arial" w:cs="Arial"/>
              </w:rPr>
            </w:pPr>
            <w:r w:rsidRPr="009D3805">
              <w:rPr>
                <w:rFonts w:ascii="Arial" w:hAnsi="Arial" w:cs="Arial"/>
              </w:rPr>
              <w:t>Authorisation and Management of Travel.</w:t>
            </w:r>
          </w:p>
          <w:p w14:paraId="178A91F7" w14:textId="77777777" w:rsidR="00851B4F" w:rsidRPr="009D3805" w:rsidRDefault="00851B4F" w:rsidP="009D3805">
            <w:pPr>
              <w:jc w:val="both"/>
              <w:rPr>
                <w:rFonts w:ascii="Arial" w:hAnsi="Arial" w:cs="Arial"/>
              </w:rPr>
            </w:pPr>
          </w:p>
          <w:p w14:paraId="3A0E6EC6" w14:textId="77777777" w:rsidR="00851B4F" w:rsidRPr="009D3805" w:rsidRDefault="00851B4F" w:rsidP="009D3805">
            <w:pPr>
              <w:ind w:left="993"/>
              <w:jc w:val="both"/>
              <w:rPr>
                <w:rFonts w:ascii="Arial" w:hAnsi="Arial" w:cs="Arial"/>
              </w:rPr>
            </w:pPr>
            <w:r w:rsidRPr="009D3805">
              <w:rPr>
                <w:rFonts w:ascii="Arial" w:hAnsi="Arial" w:cs="Arial"/>
              </w:rPr>
              <w:t xml:space="preserve">The in-depth Focus Groups comprised four sessions of 90 minutes each and were open to all staff, with a further two allocated for the views of Early Career Researchers (ECRs) and two for PGRs.  They were attended by 22 participants – 15 staff members and 7 PGRs – with a broadly equal gender balance.  The aim of the Focus Groups was to explore attitudes, </w:t>
            </w:r>
            <w:proofErr w:type="gramStart"/>
            <w:r w:rsidRPr="009D3805">
              <w:rPr>
                <w:rFonts w:ascii="Arial" w:hAnsi="Arial" w:cs="Arial"/>
              </w:rPr>
              <w:t>ideas</w:t>
            </w:r>
            <w:proofErr w:type="gramEnd"/>
            <w:r w:rsidRPr="009D3805">
              <w:rPr>
                <w:rFonts w:ascii="Arial" w:hAnsi="Arial" w:cs="Arial"/>
              </w:rPr>
              <w:t xml:space="preserve"> and strategies for sustainable business travel in depth.</w:t>
            </w:r>
          </w:p>
          <w:p w14:paraId="56BC64B1" w14:textId="77777777" w:rsidR="00851B4F" w:rsidRPr="009D3805" w:rsidRDefault="00851B4F" w:rsidP="009D3805">
            <w:pPr>
              <w:jc w:val="both"/>
              <w:rPr>
                <w:rFonts w:ascii="Arial" w:hAnsi="Arial" w:cs="Arial"/>
              </w:rPr>
            </w:pPr>
          </w:p>
          <w:p w14:paraId="1B75C53A" w14:textId="44ACBF2C" w:rsidR="00851B4F" w:rsidRDefault="00851B4F" w:rsidP="009D3805">
            <w:pPr>
              <w:numPr>
                <w:ilvl w:val="1"/>
                <w:numId w:val="8"/>
              </w:numPr>
              <w:spacing w:line="259" w:lineRule="auto"/>
              <w:ind w:left="993" w:hanging="426"/>
              <w:jc w:val="both"/>
              <w:rPr>
                <w:rFonts w:ascii="Arial" w:hAnsi="Arial" w:cs="Arial"/>
              </w:rPr>
            </w:pPr>
            <w:r w:rsidRPr="009D3805">
              <w:rPr>
                <w:rFonts w:ascii="Arial" w:hAnsi="Arial" w:cs="Arial"/>
              </w:rPr>
              <w:t>an opportunity to contribute ideas and opinions on sustainable travel via a dedicated email address.</w:t>
            </w:r>
          </w:p>
          <w:p w14:paraId="322EDC3E" w14:textId="77777777" w:rsidR="009D3805" w:rsidRPr="009D3805" w:rsidRDefault="009D3805" w:rsidP="009D3805">
            <w:pPr>
              <w:spacing w:line="259" w:lineRule="auto"/>
              <w:ind w:left="993"/>
              <w:jc w:val="both"/>
              <w:rPr>
                <w:rFonts w:ascii="Arial" w:hAnsi="Arial" w:cs="Arial"/>
              </w:rPr>
            </w:pPr>
          </w:p>
          <w:p w14:paraId="101C1000" w14:textId="77777777" w:rsidR="00851B4F" w:rsidRPr="009D3805" w:rsidRDefault="00851B4F" w:rsidP="009D3805">
            <w:pPr>
              <w:spacing w:line="259" w:lineRule="auto"/>
              <w:jc w:val="both"/>
              <w:rPr>
                <w:rFonts w:ascii="Arial" w:hAnsi="Arial" w:cs="Arial"/>
              </w:rPr>
            </w:pPr>
            <w:r w:rsidRPr="009D3805">
              <w:rPr>
                <w:rFonts w:ascii="Arial" w:hAnsi="Arial" w:cs="Arial"/>
              </w:rPr>
              <w:t>The outputs from the consultation mechanisms (December 2021) were considered by the SBTWG and informed the development of the findings, recommendations, Guiding Principles and Travel Hierarchy which were produced between January and March 2022.</w:t>
            </w:r>
          </w:p>
          <w:p w14:paraId="1F9E7FE2" w14:textId="77777777" w:rsidR="00851B4F" w:rsidRPr="009D3805" w:rsidRDefault="00851B4F" w:rsidP="009D3805">
            <w:pPr>
              <w:spacing w:line="259" w:lineRule="auto"/>
              <w:jc w:val="both"/>
              <w:rPr>
                <w:rFonts w:ascii="Arial" w:hAnsi="Arial" w:cs="Arial"/>
              </w:rPr>
            </w:pPr>
          </w:p>
          <w:p w14:paraId="1E9CB734" w14:textId="045A5552" w:rsidR="00851B4F" w:rsidRDefault="00851B4F" w:rsidP="009D3805">
            <w:pPr>
              <w:jc w:val="both"/>
              <w:rPr>
                <w:rFonts w:ascii="Arial" w:hAnsi="Arial" w:cs="Arial"/>
              </w:rPr>
            </w:pPr>
            <w:r w:rsidRPr="009D3805">
              <w:rPr>
                <w:rFonts w:ascii="Arial" w:hAnsi="Arial" w:cs="Arial"/>
              </w:rPr>
              <w:t>In considering the parameters of its work, the Group identified the importance of ensuring equity in the approach adopted across grade boundaries and protected characteristics, including caring responsibilities.  The following recommendations make specific reference to equality, diversity &amp; inclusion matters:</w:t>
            </w:r>
          </w:p>
          <w:p w14:paraId="1887EB4E" w14:textId="77777777" w:rsidR="009D3805" w:rsidRPr="009D3805" w:rsidRDefault="009D3805" w:rsidP="009D3805">
            <w:pPr>
              <w:jc w:val="both"/>
              <w:rPr>
                <w:rFonts w:ascii="Arial" w:hAnsi="Arial" w:cs="Arial"/>
              </w:rPr>
            </w:pPr>
          </w:p>
          <w:p w14:paraId="7D2CFEE8" w14:textId="2872C7D5" w:rsidR="00851B4F" w:rsidRDefault="00851B4F" w:rsidP="009D3805">
            <w:pPr>
              <w:pStyle w:val="ListParagraph"/>
              <w:numPr>
                <w:ilvl w:val="1"/>
                <w:numId w:val="8"/>
              </w:numPr>
              <w:ind w:left="567" w:hanging="425"/>
              <w:jc w:val="both"/>
              <w:rPr>
                <w:rFonts w:ascii="Arial" w:hAnsi="Arial" w:cs="Arial"/>
                <w:sz w:val="24"/>
                <w:szCs w:val="24"/>
              </w:rPr>
            </w:pPr>
            <w:r w:rsidRPr="009D3805">
              <w:rPr>
                <w:rFonts w:ascii="Arial" w:hAnsi="Arial" w:cs="Arial"/>
                <w:sz w:val="24"/>
                <w:szCs w:val="24"/>
              </w:rPr>
              <w:t xml:space="preserve">Recommendation 7 </w:t>
            </w:r>
            <w:r w:rsidR="009D3805">
              <w:rPr>
                <w:rFonts w:ascii="Arial" w:hAnsi="Arial" w:cs="Arial"/>
                <w:sz w:val="24"/>
                <w:szCs w:val="24"/>
              </w:rPr>
              <w:t>–</w:t>
            </w:r>
            <w:r w:rsidRPr="009D3805">
              <w:rPr>
                <w:rFonts w:ascii="Arial" w:hAnsi="Arial" w:cs="Arial"/>
                <w:sz w:val="24"/>
                <w:szCs w:val="24"/>
              </w:rPr>
              <w:t xml:space="preserve"> </w:t>
            </w:r>
            <w:r w:rsidR="009D3805">
              <w:rPr>
                <w:rFonts w:ascii="Arial" w:hAnsi="Arial" w:cs="Arial"/>
                <w:sz w:val="24"/>
                <w:szCs w:val="24"/>
              </w:rPr>
              <w:t>“</w:t>
            </w:r>
            <w:r w:rsidRPr="009D3805">
              <w:rPr>
                <w:rFonts w:ascii="Arial" w:hAnsi="Arial" w:cs="Arial"/>
                <w:sz w:val="24"/>
                <w:szCs w:val="24"/>
              </w:rPr>
              <w:t>Policies to encourage sustainable business travel should be bespoke to institutional circumstances and consider the specific challenges (and potential opportunities) associated with Aberdeen’s geographical position, key business critical activities and their impact on individuals.</w:t>
            </w:r>
            <w:r w:rsidR="009D3805">
              <w:rPr>
                <w:rFonts w:ascii="Arial" w:hAnsi="Arial" w:cs="Arial"/>
                <w:sz w:val="24"/>
                <w:szCs w:val="24"/>
              </w:rPr>
              <w:t>”</w:t>
            </w:r>
          </w:p>
          <w:p w14:paraId="5668FA56" w14:textId="77777777" w:rsidR="009D3805" w:rsidRPr="009D3805" w:rsidRDefault="009D3805" w:rsidP="009D3805">
            <w:pPr>
              <w:pStyle w:val="ListParagraph"/>
              <w:ind w:left="567"/>
              <w:jc w:val="both"/>
              <w:rPr>
                <w:rFonts w:ascii="Arial" w:hAnsi="Arial" w:cs="Arial"/>
                <w:sz w:val="24"/>
                <w:szCs w:val="24"/>
              </w:rPr>
            </w:pPr>
          </w:p>
          <w:p w14:paraId="423C1340" w14:textId="1458ABC8" w:rsidR="00851B4F" w:rsidRDefault="00851B4F" w:rsidP="009D3805">
            <w:pPr>
              <w:pStyle w:val="ListParagraph"/>
              <w:numPr>
                <w:ilvl w:val="1"/>
                <w:numId w:val="8"/>
              </w:numPr>
              <w:ind w:left="567" w:hanging="425"/>
              <w:jc w:val="both"/>
              <w:rPr>
                <w:rFonts w:ascii="Arial" w:hAnsi="Arial" w:cs="Arial"/>
                <w:sz w:val="24"/>
                <w:szCs w:val="24"/>
              </w:rPr>
            </w:pPr>
            <w:r w:rsidRPr="009D3805">
              <w:rPr>
                <w:rFonts w:ascii="Arial" w:hAnsi="Arial" w:cs="Arial"/>
                <w:sz w:val="24"/>
                <w:szCs w:val="24"/>
              </w:rPr>
              <w:t xml:space="preserve">Recommendation 8 </w:t>
            </w:r>
            <w:r w:rsidR="009D3805">
              <w:rPr>
                <w:rFonts w:ascii="Arial" w:hAnsi="Arial" w:cs="Arial"/>
                <w:sz w:val="24"/>
                <w:szCs w:val="24"/>
              </w:rPr>
              <w:t>–</w:t>
            </w:r>
            <w:r w:rsidRPr="009D3805">
              <w:rPr>
                <w:rFonts w:ascii="Arial" w:hAnsi="Arial" w:cs="Arial"/>
                <w:sz w:val="24"/>
                <w:szCs w:val="24"/>
              </w:rPr>
              <w:t xml:space="preserve"> </w:t>
            </w:r>
            <w:r w:rsidR="009D3805">
              <w:rPr>
                <w:rFonts w:ascii="Arial" w:hAnsi="Arial" w:cs="Arial"/>
                <w:sz w:val="24"/>
                <w:szCs w:val="24"/>
              </w:rPr>
              <w:t>“</w:t>
            </w:r>
            <w:r w:rsidRPr="009D3805">
              <w:rPr>
                <w:rFonts w:ascii="Arial" w:hAnsi="Arial" w:cs="Arial"/>
                <w:sz w:val="24"/>
                <w:szCs w:val="24"/>
              </w:rPr>
              <w:t>It should become the norm that prior to decisions being reached on business travel, all staff and Line Managers reflect on the Guiding Principles and Travel Hierarchy to reach an informed view that takes account of the requirements to (i) conduct business-critical activity efficiently and effectively, (ii) be cognisant of specific individual circumstances in relation to travel mode (e.g. disabilities, caring responsibilities), and (iii) the need to reduce travel where it is possible to do so.</w:t>
            </w:r>
            <w:r w:rsidR="009D3805">
              <w:rPr>
                <w:rFonts w:ascii="Arial" w:hAnsi="Arial" w:cs="Arial"/>
                <w:sz w:val="24"/>
                <w:szCs w:val="24"/>
              </w:rPr>
              <w:t>”</w:t>
            </w:r>
          </w:p>
          <w:p w14:paraId="28C2D8C5" w14:textId="77777777" w:rsidR="009D3805" w:rsidRPr="009D3805" w:rsidRDefault="009D3805" w:rsidP="009D3805">
            <w:pPr>
              <w:jc w:val="both"/>
              <w:rPr>
                <w:rFonts w:ascii="Arial" w:hAnsi="Arial" w:cs="Arial"/>
              </w:rPr>
            </w:pPr>
          </w:p>
          <w:p w14:paraId="0DC40915" w14:textId="0FC99D85" w:rsidR="0047516E" w:rsidRPr="009D3805" w:rsidRDefault="00851B4F" w:rsidP="009D3805">
            <w:pPr>
              <w:pStyle w:val="ListParagraph"/>
              <w:numPr>
                <w:ilvl w:val="1"/>
                <w:numId w:val="8"/>
              </w:numPr>
              <w:spacing w:line="240" w:lineRule="auto"/>
              <w:ind w:left="601" w:hanging="425"/>
              <w:jc w:val="both"/>
              <w:rPr>
                <w:rFonts w:ascii="Arial" w:hAnsi="Arial" w:cs="Arial"/>
                <w:sz w:val="24"/>
                <w:szCs w:val="24"/>
              </w:rPr>
            </w:pPr>
            <w:r w:rsidRPr="009D3805">
              <w:rPr>
                <w:rFonts w:ascii="Arial" w:hAnsi="Arial" w:cs="Arial"/>
                <w:sz w:val="24"/>
                <w:szCs w:val="24"/>
              </w:rPr>
              <w:t xml:space="preserve">Recommendation 19 </w:t>
            </w:r>
            <w:r w:rsidR="009D3805">
              <w:rPr>
                <w:rFonts w:ascii="Arial" w:hAnsi="Arial" w:cs="Arial"/>
                <w:sz w:val="24"/>
                <w:szCs w:val="24"/>
              </w:rPr>
              <w:t>–</w:t>
            </w:r>
            <w:r w:rsidRPr="009D3805">
              <w:rPr>
                <w:rFonts w:ascii="Arial" w:hAnsi="Arial" w:cs="Arial"/>
                <w:sz w:val="24"/>
                <w:szCs w:val="24"/>
              </w:rPr>
              <w:t xml:space="preserve"> </w:t>
            </w:r>
            <w:r w:rsidR="009D3805">
              <w:rPr>
                <w:rFonts w:ascii="Arial" w:hAnsi="Arial" w:cs="Arial"/>
                <w:sz w:val="24"/>
                <w:szCs w:val="24"/>
              </w:rPr>
              <w:t>“</w:t>
            </w:r>
            <w:r w:rsidRPr="009D3805">
              <w:rPr>
                <w:rFonts w:ascii="Arial" w:hAnsi="Arial" w:cs="Arial"/>
                <w:sz w:val="24"/>
                <w:szCs w:val="24"/>
              </w:rPr>
              <w:t>Rail travel should be considered the norm for all journeys which would take under 6 hours, unless there are exceptions for clearly defined extenuating circumstances.</w:t>
            </w:r>
            <w:r w:rsidR="009D3805">
              <w:rPr>
                <w:rFonts w:ascii="Arial" w:hAnsi="Arial" w:cs="Arial"/>
                <w:sz w:val="24"/>
                <w:szCs w:val="24"/>
              </w:rPr>
              <w:t>”</w:t>
            </w:r>
          </w:p>
          <w:p w14:paraId="4A821655" w14:textId="77777777" w:rsidR="0047516E" w:rsidRPr="009D3805" w:rsidRDefault="0047516E" w:rsidP="009D3805">
            <w:pPr>
              <w:jc w:val="both"/>
              <w:rPr>
                <w:rFonts w:ascii="Arial" w:hAnsi="Arial" w:cs="Arial"/>
              </w:rPr>
            </w:pPr>
          </w:p>
          <w:p w14:paraId="1009B4D9" w14:textId="12CFD744" w:rsidR="0047516E" w:rsidRPr="009D3805" w:rsidRDefault="0047516E" w:rsidP="009D3805">
            <w:pPr>
              <w:jc w:val="both"/>
              <w:rPr>
                <w:rFonts w:ascii="Arial" w:hAnsi="Arial" w:cs="Arial"/>
              </w:rPr>
            </w:pPr>
          </w:p>
        </w:tc>
      </w:tr>
      <w:tr w:rsidR="007F133B" w:rsidRPr="009D3805" w14:paraId="2C4A9FB4" w14:textId="77777777" w:rsidTr="00F540EC">
        <w:trPr>
          <w:gridAfter w:val="1"/>
          <w:wAfter w:w="57" w:type="dxa"/>
          <w:cantSplit/>
        </w:trPr>
        <w:tc>
          <w:tcPr>
            <w:tcW w:w="8302" w:type="dxa"/>
            <w:gridSpan w:val="3"/>
          </w:tcPr>
          <w:p w14:paraId="3F2FEAAC" w14:textId="77777777" w:rsidR="007F133B" w:rsidRPr="009D3805" w:rsidRDefault="007F133B" w:rsidP="009D3805">
            <w:pPr>
              <w:spacing w:line="360" w:lineRule="auto"/>
              <w:jc w:val="both"/>
              <w:rPr>
                <w:rFonts w:ascii="Arial" w:hAnsi="Arial" w:cs="Arial"/>
                <w:b/>
                <w:bCs/>
              </w:rPr>
            </w:pPr>
            <w:r w:rsidRPr="009D3805">
              <w:rPr>
                <w:rFonts w:ascii="Arial" w:hAnsi="Arial" w:cs="Arial"/>
                <w:b/>
                <w:bCs/>
              </w:rPr>
              <w:lastRenderedPageBreak/>
              <w:t>4.  Monitoring</w:t>
            </w:r>
          </w:p>
        </w:tc>
      </w:tr>
      <w:tr w:rsidR="007F133B" w:rsidRPr="009D3805" w14:paraId="5D91CCDE" w14:textId="77777777" w:rsidTr="00F540EC">
        <w:trPr>
          <w:gridAfter w:val="1"/>
          <w:wAfter w:w="57" w:type="dxa"/>
          <w:cantSplit/>
        </w:trPr>
        <w:tc>
          <w:tcPr>
            <w:tcW w:w="8302" w:type="dxa"/>
            <w:gridSpan w:val="3"/>
          </w:tcPr>
          <w:p w14:paraId="45DD805A" w14:textId="77777777" w:rsidR="007F133B" w:rsidRPr="009D3805" w:rsidRDefault="007F133B" w:rsidP="009D3805">
            <w:pPr>
              <w:jc w:val="both"/>
              <w:rPr>
                <w:rFonts w:ascii="Arial" w:hAnsi="Arial" w:cs="Arial"/>
              </w:rPr>
            </w:pPr>
            <w:r w:rsidRPr="009D3805">
              <w:rPr>
                <w:rFonts w:ascii="Arial" w:hAnsi="Arial" w:cs="Arial"/>
              </w:rPr>
              <w:t xml:space="preserve">a) </w:t>
            </w:r>
            <w:r w:rsidRPr="009D3805">
              <w:rPr>
                <w:rFonts w:ascii="Arial" w:hAnsi="Arial" w:cs="Arial"/>
                <w:b/>
                <w:bCs/>
              </w:rPr>
              <w:t>Detail method of monitoring of the Policy, Procedure or Function and by whom</w:t>
            </w:r>
          </w:p>
        </w:tc>
      </w:tr>
      <w:tr w:rsidR="007F133B" w:rsidRPr="009D3805" w14:paraId="691877B3" w14:textId="77777777" w:rsidTr="00F540EC">
        <w:trPr>
          <w:gridAfter w:val="1"/>
          <w:wAfter w:w="57" w:type="dxa"/>
          <w:cantSplit/>
        </w:trPr>
        <w:tc>
          <w:tcPr>
            <w:tcW w:w="8302" w:type="dxa"/>
            <w:gridSpan w:val="3"/>
          </w:tcPr>
          <w:p w14:paraId="471D97C3" w14:textId="77777777" w:rsidR="007F133B" w:rsidRDefault="00191235" w:rsidP="009D3805">
            <w:pPr>
              <w:jc w:val="both"/>
              <w:rPr>
                <w:rFonts w:ascii="Arial" w:hAnsi="Arial" w:cs="Arial"/>
              </w:rPr>
            </w:pPr>
            <w:r w:rsidRPr="009D3805">
              <w:rPr>
                <w:rFonts w:ascii="Arial" w:hAnsi="Arial" w:cs="Arial"/>
              </w:rPr>
              <w:t>The Guiding Principles of Sustainable Business Travel and the Travel Hierarchy will be reviewed by the Sustainable Development Committee on an annual basis as part of its routine business.</w:t>
            </w:r>
          </w:p>
          <w:p w14:paraId="358276E8" w14:textId="661823AD" w:rsidR="009D3805" w:rsidRPr="009D3805" w:rsidRDefault="009D3805" w:rsidP="009D3805">
            <w:pPr>
              <w:jc w:val="both"/>
              <w:rPr>
                <w:rFonts w:ascii="Arial" w:hAnsi="Arial" w:cs="Arial"/>
              </w:rPr>
            </w:pPr>
          </w:p>
        </w:tc>
      </w:tr>
      <w:tr w:rsidR="007F133B" w:rsidRPr="009D3805" w14:paraId="39977CAA" w14:textId="77777777" w:rsidTr="00F540EC">
        <w:trPr>
          <w:gridAfter w:val="1"/>
          <w:wAfter w:w="57" w:type="dxa"/>
          <w:cantSplit/>
        </w:trPr>
        <w:tc>
          <w:tcPr>
            <w:tcW w:w="8302" w:type="dxa"/>
            <w:gridSpan w:val="3"/>
          </w:tcPr>
          <w:p w14:paraId="6AB4EA90" w14:textId="22353216" w:rsidR="007F133B" w:rsidRPr="009D3805" w:rsidRDefault="007F133B" w:rsidP="009D3805">
            <w:pPr>
              <w:jc w:val="both"/>
              <w:rPr>
                <w:rFonts w:ascii="Arial" w:hAnsi="Arial" w:cs="Arial"/>
              </w:rPr>
            </w:pPr>
            <w:r w:rsidRPr="009D3805">
              <w:rPr>
                <w:rFonts w:ascii="Arial" w:hAnsi="Arial" w:cs="Arial"/>
              </w:rPr>
              <w:t xml:space="preserve">b) </w:t>
            </w:r>
            <w:r w:rsidRPr="009D3805">
              <w:rPr>
                <w:rFonts w:ascii="Arial" w:hAnsi="Arial" w:cs="Arial"/>
                <w:b/>
                <w:bCs/>
              </w:rPr>
              <w:t>Detail how monitoring results will be utilised to develop the Policy, Procedure</w:t>
            </w:r>
            <w:r w:rsidR="00B33414" w:rsidRPr="009D3805">
              <w:rPr>
                <w:rFonts w:ascii="Arial" w:hAnsi="Arial" w:cs="Arial"/>
                <w:b/>
                <w:bCs/>
              </w:rPr>
              <w:t>,</w:t>
            </w:r>
            <w:r w:rsidRPr="009D3805">
              <w:rPr>
                <w:rFonts w:ascii="Arial" w:hAnsi="Arial" w:cs="Arial"/>
                <w:b/>
                <w:bCs/>
              </w:rPr>
              <w:t xml:space="preserve"> or Function</w:t>
            </w:r>
          </w:p>
        </w:tc>
      </w:tr>
      <w:tr w:rsidR="007F133B" w:rsidRPr="009D3805" w14:paraId="08121D45" w14:textId="77777777" w:rsidTr="00F540EC">
        <w:trPr>
          <w:gridAfter w:val="1"/>
          <w:wAfter w:w="57" w:type="dxa"/>
          <w:cantSplit/>
        </w:trPr>
        <w:tc>
          <w:tcPr>
            <w:tcW w:w="8302" w:type="dxa"/>
            <w:gridSpan w:val="3"/>
          </w:tcPr>
          <w:p w14:paraId="0FCF1E04" w14:textId="77777777" w:rsidR="00AB14D5" w:rsidRDefault="00191235" w:rsidP="009D3805">
            <w:pPr>
              <w:jc w:val="both"/>
              <w:rPr>
                <w:rFonts w:ascii="Arial" w:hAnsi="Arial" w:cs="Arial"/>
              </w:rPr>
            </w:pPr>
            <w:r w:rsidRPr="009D3805">
              <w:rPr>
                <w:rFonts w:ascii="Arial" w:hAnsi="Arial" w:cs="Arial"/>
              </w:rPr>
              <w:t xml:space="preserve">Monitoring results will be reported to the Sustainable Development Committee as part of routine reporting.  The Report highlights the importance of senior leaders across the University and </w:t>
            </w:r>
            <w:r w:rsidR="001838B3" w:rsidRPr="009D3805">
              <w:rPr>
                <w:rFonts w:ascii="Arial" w:hAnsi="Arial" w:cs="Arial"/>
              </w:rPr>
              <w:t xml:space="preserve">for </w:t>
            </w:r>
            <w:r w:rsidRPr="009D3805">
              <w:rPr>
                <w:rFonts w:ascii="Arial" w:hAnsi="Arial" w:cs="Arial"/>
              </w:rPr>
              <w:t xml:space="preserve">the Sustainable Development Committee to regularly monitor the consultation and implementation processes required to take forward the actions arising from both the report and the Guiding Principles and to ensure that positive change is embedded and sustained.  If, as part of this monitoring, any negative EDI impacts are highlighted this will be reported to the Sustainable Development Committee </w:t>
            </w:r>
            <w:r w:rsidR="001838B3" w:rsidRPr="009D3805">
              <w:rPr>
                <w:rFonts w:ascii="Arial" w:hAnsi="Arial" w:cs="Arial"/>
              </w:rPr>
              <w:t>for action.</w:t>
            </w:r>
          </w:p>
          <w:p w14:paraId="18B237C4" w14:textId="5553ED9A" w:rsidR="009D3805" w:rsidRPr="009D3805" w:rsidRDefault="009D3805" w:rsidP="009D3805">
            <w:pPr>
              <w:jc w:val="both"/>
              <w:rPr>
                <w:rFonts w:ascii="Arial" w:hAnsi="Arial" w:cs="Arial"/>
              </w:rPr>
            </w:pPr>
          </w:p>
        </w:tc>
      </w:tr>
      <w:tr w:rsidR="007F133B" w:rsidRPr="009D3805" w14:paraId="3422C9C0" w14:textId="77777777" w:rsidTr="00F540EC">
        <w:trPr>
          <w:gridAfter w:val="1"/>
          <w:wAfter w:w="57" w:type="dxa"/>
          <w:cantSplit/>
        </w:trPr>
        <w:tc>
          <w:tcPr>
            <w:tcW w:w="8302" w:type="dxa"/>
            <w:gridSpan w:val="3"/>
          </w:tcPr>
          <w:p w14:paraId="2E5A9077" w14:textId="77777777" w:rsidR="007F133B" w:rsidRPr="009D3805" w:rsidRDefault="007F133B" w:rsidP="009D3805">
            <w:pPr>
              <w:spacing w:line="360" w:lineRule="auto"/>
              <w:jc w:val="both"/>
              <w:rPr>
                <w:rFonts w:ascii="Arial" w:hAnsi="Arial" w:cs="Arial"/>
              </w:rPr>
            </w:pPr>
            <w:r w:rsidRPr="009D3805">
              <w:rPr>
                <w:rFonts w:ascii="Arial" w:hAnsi="Arial" w:cs="Arial"/>
              </w:rPr>
              <w:t xml:space="preserve">c) </w:t>
            </w:r>
            <w:r w:rsidRPr="009D3805">
              <w:rPr>
                <w:rFonts w:ascii="Arial" w:hAnsi="Arial" w:cs="Arial"/>
                <w:b/>
                <w:bCs/>
              </w:rPr>
              <w:t>Timescale of</w:t>
            </w:r>
            <w:r w:rsidR="0047516E" w:rsidRPr="009D3805">
              <w:rPr>
                <w:rFonts w:ascii="Arial" w:hAnsi="Arial" w:cs="Arial"/>
                <w:b/>
                <w:bCs/>
              </w:rPr>
              <w:t xml:space="preserve"> </w:t>
            </w:r>
            <w:r w:rsidRPr="009D3805">
              <w:rPr>
                <w:rFonts w:ascii="Arial" w:hAnsi="Arial" w:cs="Arial"/>
                <w:b/>
                <w:bCs/>
              </w:rPr>
              <w:t>monitoring including proposed dates</w:t>
            </w:r>
          </w:p>
          <w:p w14:paraId="639531EC" w14:textId="77777777" w:rsidR="00191235" w:rsidRPr="009D3805" w:rsidRDefault="00191235" w:rsidP="009D3805">
            <w:pPr>
              <w:jc w:val="both"/>
              <w:rPr>
                <w:rFonts w:ascii="Arial" w:hAnsi="Arial" w:cs="Arial"/>
              </w:rPr>
            </w:pPr>
            <w:r w:rsidRPr="009D3805">
              <w:rPr>
                <w:rFonts w:ascii="Arial" w:hAnsi="Arial" w:cs="Arial"/>
              </w:rPr>
              <w:t>The Guiding Principles of Sustainable Business Travel and the Travel Hierarchy will be reviewed by the Sustainable Development Committee on an annual basis.</w:t>
            </w:r>
          </w:p>
          <w:p w14:paraId="39F982FC" w14:textId="0F0ADA04" w:rsidR="0047516E" w:rsidRPr="009D3805" w:rsidRDefault="0047516E" w:rsidP="009D3805">
            <w:pPr>
              <w:spacing w:line="360" w:lineRule="auto"/>
              <w:jc w:val="both"/>
              <w:rPr>
                <w:rFonts w:ascii="Arial" w:hAnsi="Arial" w:cs="Arial"/>
              </w:rPr>
            </w:pPr>
          </w:p>
        </w:tc>
      </w:tr>
    </w:tbl>
    <w:p w14:paraId="0D7BA711" w14:textId="17BF369A" w:rsidR="005363AC" w:rsidRDefault="005363AC" w:rsidP="009D3805">
      <w:pPr>
        <w:jc w:val="both"/>
        <w:rPr>
          <w:rFonts w:ascii="Arial" w:hAnsi="Arial" w:cs="Arial"/>
        </w:rPr>
      </w:pPr>
    </w:p>
    <w:p w14:paraId="1D9E7FCC" w14:textId="77777777" w:rsidR="009D3805" w:rsidRPr="009D3805" w:rsidRDefault="009D3805" w:rsidP="009D3805">
      <w:pPr>
        <w:jc w:val="both"/>
        <w:rPr>
          <w:rFonts w:ascii="Arial" w:hAnsi="Arial" w:cs="Arial"/>
        </w:rPr>
      </w:pPr>
    </w:p>
    <w:tbl>
      <w:tblPr>
        <w:tblStyle w:val="GridTable1Light"/>
        <w:tblW w:w="9810" w:type="dxa"/>
        <w:tblLayout w:type="fixed"/>
        <w:tblLook w:val="04A0" w:firstRow="1" w:lastRow="0" w:firstColumn="1" w:lastColumn="0" w:noHBand="0" w:noVBand="1"/>
      </w:tblPr>
      <w:tblGrid>
        <w:gridCol w:w="4253"/>
        <w:gridCol w:w="1361"/>
        <w:gridCol w:w="1361"/>
        <w:gridCol w:w="1361"/>
        <w:gridCol w:w="1474"/>
      </w:tblGrid>
      <w:tr w:rsidR="00307257" w:rsidRPr="009D3805" w14:paraId="392BE605" w14:textId="77777777" w:rsidTr="00C85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5"/>
          </w:tcPr>
          <w:p w14:paraId="63601C4B" w14:textId="77777777" w:rsidR="00307257" w:rsidRPr="009D3805" w:rsidRDefault="00307257" w:rsidP="009D3805">
            <w:pPr>
              <w:jc w:val="both"/>
              <w:rPr>
                <w:rFonts w:ascii="Arial" w:hAnsi="Arial" w:cs="Arial"/>
                <w:b w:val="0"/>
                <w:bCs w:val="0"/>
              </w:rPr>
            </w:pPr>
            <w:r w:rsidRPr="009D3805">
              <w:rPr>
                <w:rFonts w:ascii="Arial" w:hAnsi="Arial" w:cs="Arial"/>
              </w:rPr>
              <w:t>5.  Impact assessment</w:t>
            </w:r>
          </w:p>
          <w:p w14:paraId="33009A4A" w14:textId="477B61B4" w:rsidR="00307257" w:rsidRPr="009D3805" w:rsidRDefault="00307257" w:rsidP="009D3805">
            <w:pPr>
              <w:jc w:val="both"/>
              <w:rPr>
                <w:rFonts w:ascii="Arial" w:hAnsi="Arial" w:cs="Arial"/>
              </w:rPr>
            </w:pPr>
          </w:p>
        </w:tc>
      </w:tr>
      <w:tr w:rsidR="00307257" w:rsidRPr="009D3805" w14:paraId="715214BA" w14:textId="77777777" w:rsidTr="00F93A60">
        <w:tc>
          <w:tcPr>
            <w:cnfStyle w:val="001000000000" w:firstRow="0" w:lastRow="0" w:firstColumn="1" w:lastColumn="0" w:oddVBand="0" w:evenVBand="0" w:oddHBand="0" w:evenHBand="0" w:firstRowFirstColumn="0" w:firstRowLastColumn="0" w:lastRowFirstColumn="0" w:lastRowLastColumn="0"/>
            <w:tcW w:w="9810" w:type="dxa"/>
            <w:gridSpan w:val="5"/>
          </w:tcPr>
          <w:p w14:paraId="178AEB8E" w14:textId="77777777" w:rsidR="00307257" w:rsidRPr="009D3805" w:rsidRDefault="00307257" w:rsidP="009D3805">
            <w:pPr>
              <w:jc w:val="both"/>
              <w:rPr>
                <w:rFonts w:ascii="Arial" w:hAnsi="Arial" w:cs="Arial"/>
              </w:rPr>
            </w:pPr>
            <w:r w:rsidRPr="009D3805">
              <w:rPr>
                <w:rFonts w:ascii="Arial" w:hAnsi="Arial" w:cs="Arial"/>
                <w:b w:val="0"/>
                <w:bCs w:val="0"/>
              </w:rPr>
              <w:t>Select what impact there will be on each group:</w:t>
            </w:r>
          </w:p>
          <w:p w14:paraId="5C9C400D" w14:textId="0878A627" w:rsidR="00307257" w:rsidRPr="009D3805" w:rsidRDefault="00307257" w:rsidP="009D3805">
            <w:pPr>
              <w:jc w:val="both"/>
              <w:rPr>
                <w:rFonts w:ascii="Arial" w:hAnsi="Arial" w:cs="Arial"/>
                <w:b w:val="0"/>
                <w:bCs w:val="0"/>
              </w:rPr>
            </w:pPr>
          </w:p>
        </w:tc>
      </w:tr>
      <w:tr w:rsidR="00307257" w:rsidRPr="009D3805" w14:paraId="26B240DC"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68EA41C3" w14:textId="77777777" w:rsidR="00307257" w:rsidRPr="009D3805" w:rsidRDefault="00307257" w:rsidP="009D3805">
            <w:pPr>
              <w:jc w:val="both"/>
              <w:rPr>
                <w:rFonts w:ascii="Arial" w:hAnsi="Arial" w:cs="Arial"/>
                <w:b w:val="0"/>
                <w:bCs w:val="0"/>
              </w:rPr>
            </w:pPr>
            <w:r w:rsidRPr="009D3805">
              <w:rPr>
                <w:rFonts w:ascii="Arial" w:hAnsi="Arial" w:cs="Arial"/>
                <w:b w:val="0"/>
                <w:bCs w:val="0"/>
              </w:rPr>
              <w:t>Characteristic</w:t>
            </w:r>
          </w:p>
        </w:tc>
        <w:tc>
          <w:tcPr>
            <w:tcW w:w="1361" w:type="dxa"/>
          </w:tcPr>
          <w:p w14:paraId="7DE9C435"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Positive Impact</w:t>
            </w:r>
          </w:p>
        </w:tc>
        <w:tc>
          <w:tcPr>
            <w:tcW w:w="1361" w:type="dxa"/>
          </w:tcPr>
          <w:p w14:paraId="0C191473"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No Impact</w:t>
            </w:r>
          </w:p>
        </w:tc>
        <w:tc>
          <w:tcPr>
            <w:tcW w:w="1361" w:type="dxa"/>
          </w:tcPr>
          <w:p w14:paraId="39324889"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Negative Impact</w:t>
            </w:r>
          </w:p>
        </w:tc>
        <w:tc>
          <w:tcPr>
            <w:tcW w:w="1474" w:type="dxa"/>
          </w:tcPr>
          <w:p w14:paraId="5915718E"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Not Applicable</w:t>
            </w:r>
          </w:p>
        </w:tc>
      </w:tr>
      <w:tr w:rsidR="00307257" w:rsidRPr="009D3805" w14:paraId="3892B719"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1F6EFD75" w14:textId="77777777" w:rsidR="00307257" w:rsidRPr="009D3805" w:rsidRDefault="00307257" w:rsidP="009D3805">
            <w:pPr>
              <w:jc w:val="both"/>
              <w:rPr>
                <w:rFonts w:ascii="Arial" w:hAnsi="Arial" w:cs="Arial"/>
                <w:b w:val="0"/>
                <w:bCs w:val="0"/>
              </w:rPr>
            </w:pPr>
            <w:r w:rsidRPr="009D3805">
              <w:rPr>
                <w:rFonts w:ascii="Arial" w:hAnsi="Arial" w:cs="Arial"/>
                <w:b w:val="0"/>
                <w:bCs w:val="0"/>
              </w:rPr>
              <w:t>Race</w:t>
            </w:r>
          </w:p>
          <w:p w14:paraId="7FFE3A8E" w14:textId="77777777" w:rsidR="00307257" w:rsidRPr="009D3805" w:rsidRDefault="00307257" w:rsidP="009D3805">
            <w:pPr>
              <w:jc w:val="both"/>
              <w:rPr>
                <w:rFonts w:ascii="Arial" w:hAnsi="Arial" w:cs="Arial"/>
                <w:b w:val="0"/>
                <w:bCs w:val="0"/>
              </w:rPr>
            </w:pPr>
          </w:p>
          <w:p w14:paraId="57195D9C" w14:textId="77777777" w:rsidR="00307257" w:rsidRPr="009D3805" w:rsidRDefault="00307257" w:rsidP="009D3805">
            <w:pPr>
              <w:jc w:val="both"/>
              <w:rPr>
                <w:rFonts w:ascii="Arial" w:hAnsi="Arial" w:cs="Arial"/>
                <w:b w:val="0"/>
                <w:bCs w:val="0"/>
              </w:rPr>
            </w:pPr>
          </w:p>
          <w:p w14:paraId="0329059D" w14:textId="77777777" w:rsidR="00307257" w:rsidRPr="009D3805" w:rsidRDefault="00307257" w:rsidP="009D3805">
            <w:pPr>
              <w:jc w:val="both"/>
              <w:rPr>
                <w:rFonts w:ascii="Arial" w:hAnsi="Arial" w:cs="Arial"/>
                <w:b w:val="0"/>
                <w:bCs w:val="0"/>
              </w:rPr>
            </w:pPr>
          </w:p>
        </w:tc>
        <w:tc>
          <w:tcPr>
            <w:tcW w:w="1361" w:type="dxa"/>
          </w:tcPr>
          <w:p w14:paraId="57C906A4"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56109AAB" w14:textId="799F0FB5" w:rsidR="00307257" w:rsidRPr="009D3805" w:rsidRDefault="001838B3"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560A81D7"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6C23E846"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3A929A02"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6F8702AF" w14:textId="6DCF2D36" w:rsidR="00307257" w:rsidRPr="009D3805" w:rsidRDefault="00307257" w:rsidP="009D3805">
            <w:pPr>
              <w:jc w:val="both"/>
              <w:rPr>
                <w:rFonts w:ascii="Arial" w:hAnsi="Arial" w:cs="Arial"/>
                <w:b w:val="0"/>
                <w:bCs w:val="0"/>
              </w:rPr>
            </w:pPr>
            <w:r w:rsidRPr="009D3805">
              <w:rPr>
                <w:rFonts w:ascii="Arial" w:hAnsi="Arial" w:cs="Arial"/>
                <w:b w:val="0"/>
                <w:bCs w:val="0"/>
              </w:rPr>
              <w:t xml:space="preserve">Disability </w:t>
            </w:r>
            <w:r w:rsidRPr="009D3805">
              <w:rPr>
                <w:rFonts w:ascii="Arial" w:hAnsi="Arial" w:cs="Arial"/>
                <w:b w:val="0"/>
                <w:bCs w:val="0"/>
                <w:color w:val="000000"/>
              </w:rPr>
              <w:t>(impact may differ according to physical, cognitive</w:t>
            </w:r>
            <w:r w:rsidR="00B33414" w:rsidRPr="009D3805">
              <w:rPr>
                <w:rFonts w:ascii="Arial" w:hAnsi="Arial" w:cs="Arial"/>
                <w:b w:val="0"/>
                <w:bCs w:val="0"/>
                <w:color w:val="000000"/>
              </w:rPr>
              <w:t>,</w:t>
            </w:r>
            <w:r w:rsidRPr="009D3805">
              <w:rPr>
                <w:rFonts w:ascii="Arial" w:hAnsi="Arial" w:cs="Arial"/>
                <w:b w:val="0"/>
                <w:bCs w:val="0"/>
                <w:color w:val="000000"/>
              </w:rPr>
              <w:t xml:space="preserve"> and mental health conditions and impairments)</w:t>
            </w:r>
            <w:r w:rsidRPr="009D3805">
              <w:rPr>
                <w:rFonts w:ascii="Arial" w:hAnsi="Arial" w:cs="Arial"/>
                <w:b w:val="0"/>
                <w:bCs w:val="0"/>
              </w:rPr>
              <w:t>:</w:t>
            </w:r>
          </w:p>
        </w:tc>
        <w:tc>
          <w:tcPr>
            <w:tcW w:w="1361" w:type="dxa"/>
          </w:tcPr>
          <w:p w14:paraId="297EF427"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06694A52" w14:textId="442007FA"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1054F094"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259E0781"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39F69FEA"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01154775" w14:textId="6E195F33" w:rsidR="00307257" w:rsidRPr="009D3805" w:rsidRDefault="00307257" w:rsidP="009D3805">
            <w:pPr>
              <w:jc w:val="both"/>
              <w:rPr>
                <w:rFonts w:ascii="Arial" w:hAnsi="Arial" w:cs="Arial"/>
                <w:b w:val="0"/>
                <w:bCs w:val="0"/>
              </w:rPr>
            </w:pPr>
            <w:r w:rsidRPr="009D3805">
              <w:rPr>
                <w:rFonts w:ascii="Arial" w:hAnsi="Arial" w:cs="Arial"/>
                <w:b w:val="0"/>
                <w:bCs w:val="0"/>
              </w:rPr>
              <w:t>British Sign Language (BSL)</w:t>
            </w:r>
          </w:p>
          <w:p w14:paraId="2862F659" w14:textId="77777777" w:rsidR="00307257" w:rsidRPr="009D3805" w:rsidRDefault="00307257" w:rsidP="009D3805">
            <w:pPr>
              <w:jc w:val="both"/>
              <w:rPr>
                <w:rFonts w:ascii="Arial" w:hAnsi="Arial" w:cs="Arial"/>
                <w:b w:val="0"/>
                <w:bCs w:val="0"/>
              </w:rPr>
            </w:pPr>
          </w:p>
          <w:p w14:paraId="13D5C297" w14:textId="77777777" w:rsidR="00307257" w:rsidRPr="009D3805" w:rsidRDefault="00307257" w:rsidP="009D3805">
            <w:pPr>
              <w:jc w:val="both"/>
              <w:rPr>
                <w:rFonts w:ascii="Arial" w:hAnsi="Arial" w:cs="Arial"/>
              </w:rPr>
            </w:pPr>
          </w:p>
          <w:p w14:paraId="77917990" w14:textId="0CAAE9BD" w:rsidR="0041437C" w:rsidRPr="009D3805" w:rsidRDefault="0041437C" w:rsidP="009D3805">
            <w:pPr>
              <w:jc w:val="both"/>
              <w:rPr>
                <w:rFonts w:ascii="Arial" w:hAnsi="Arial" w:cs="Arial"/>
                <w:b w:val="0"/>
                <w:bCs w:val="0"/>
              </w:rPr>
            </w:pPr>
          </w:p>
        </w:tc>
        <w:tc>
          <w:tcPr>
            <w:tcW w:w="1361" w:type="dxa"/>
          </w:tcPr>
          <w:p w14:paraId="22F18EB9"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27FD25C0" w14:textId="1BDEEB79"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359E08B9"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0AC1701C"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2E3E52E3"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4D74453B" w14:textId="5E66111A" w:rsidR="00307257" w:rsidRPr="009D3805" w:rsidRDefault="00307257" w:rsidP="009D3805">
            <w:pPr>
              <w:jc w:val="both"/>
              <w:rPr>
                <w:rFonts w:ascii="Arial" w:hAnsi="Arial" w:cs="Arial"/>
                <w:b w:val="0"/>
                <w:bCs w:val="0"/>
              </w:rPr>
            </w:pPr>
            <w:r w:rsidRPr="009D3805">
              <w:rPr>
                <w:rFonts w:ascii="Arial" w:hAnsi="Arial" w:cs="Arial"/>
                <w:b w:val="0"/>
                <w:bCs w:val="0"/>
              </w:rPr>
              <w:t>Neurodivergent</w:t>
            </w:r>
          </w:p>
          <w:p w14:paraId="0090C3A0" w14:textId="40D032E4" w:rsidR="00307257" w:rsidRPr="009D3805" w:rsidRDefault="00307257" w:rsidP="009D3805">
            <w:pPr>
              <w:jc w:val="both"/>
              <w:rPr>
                <w:rFonts w:ascii="Arial" w:hAnsi="Arial" w:cs="Arial"/>
              </w:rPr>
            </w:pPr>
          </w:p>
          <w:p w14:paraId="0E3D3437" w14:textId="77777777" w:rsidR="0041437C" w:rsidRPr="009D3805" w:rsidRDefault="0041437C" w:rsidP="009D3805">
            <w:pPr>
              <w:jc w:val="both"/>
              <w:rPr>
                <w:rFonts w:ascii="Arial" w:hAnsi="Arial" w:cs="Arial"/>
                <w:b w:val="0"/>
                <w:bCs w:val="0"/>
              </w:rPr>
            </w:pPr>
          </w:p>
          <w:p w14:paraId="4CAD86C6" w14:textId="77777777" w:rsidR="00307257" w:rsidRPr="009D3805" w:rsidRDefault="00307257" w:rsidP="009D3805">
            <w:pPr>
              <w:jc w:val="both"/>
              <w:rPr>
                <w:rFonts w:ascii="Arial" w:hAnsi="Arial" w:cs="Arial"/>
                <w:b w:val="0"/>
                <w:bCs w:val="0"/>
              </w:rPr>
            </w:pPr>
          </w:p>
        </w:tc>
        <w:tc>
          <w:tcPr>
            <w:tcW w:w="1361" w:type="dxa"/>
          </w:tcPr>
          <w:p w14:paraId="381835DE"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13D76616" w14:textId="51FC38C7"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497404B3"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02E53567"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396222F8"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27FE9739" w14:textId="77777777" w:rsidR="00307257" w:rsidRPr="009D3805" w:rsidRDefault="00307257" w:rsidP="009D3805">
            <w:pPr>
              <w:jc w:val="both"/>
              <w:rPr>
                <w:rFonts w:ascii="Arial" w:hAnsi="Arial" w:cs="Arial"/>
                <w:b w:val="0"/>
                <w:bCs w:val="0"/>
              </w:rPr>
            </w:pPr>
            <w:r w:rsidRPr="009D3805">
              <w:rPr>
                <w:rFonts w:ascii="Arial" w:hAnsi="Arial" w:cs="Arial"/>
                <w:b w:val="0"/>
                <w:bCs w:val="0"/>
              </w:rPr>
              <w:t>Gender</w:t>
            </w:r>
          </w:p>
          <w:p w14:paraId="6CFC3E7F" w14:textId="77777777" w:rsidR="00307257" w:rsidRPr="009D3805" w:rsidRDefault="00307257" w:rsidP="009D3805">
            <w:pPr>
              <w:jc w:val="both"/>
              <w:rPr>
                <w:rFonts w:ascii="Arial" w:hAnsi="Arial" w:cs="Arial"/>
                <w:b w:val="0"/>
                <w:bCs w:val="0"/>
              </w:rPr>
            </w:pPr>
          </w:p>
          <w:p w14:paraId="5A253A21" w14:textId="77777777" w:rsidR="00307257" w:rsidRPr="009D3805" w:rsidRDefault="00307257" w:rsidP="009D3805">
            <w:pPr>
              <w:jc w:val="both"/>
              <w:rPr>
                <w:rFonts w:ascii="Arial" w:hAnsi="Arial" w:cs="Arial"/>
              </w:rPr>
            </w:pPr>
          </w:p>
          <w:p w14:paraId="40670354" w14:textId="0A96E6E9" w:rsidR="0041437C" w:rsidRPr="009D3805" w:rsidRDefault="0041437C" w:rsidP="009D3805">
            <w:pPr>
              <w:jc w:val="both"/>
              <w:rPr>
                <w:rFonts w:ascii="Arial" w:hAnsi="Arial" w:cs="Arial"/>
                <w:b w:val="0"/>
                <w:bCs w:val="0"/>
              </w:rPr>
            </w:pPr>
          </w:p>
        </w:tc>
        <w:tc>
          <w:tcPr>
            <w:tcW w:w="1361" w:type="dxa"/>
          </w:tcPr>
          <w:p w14:paraId="4AF7767F"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1289BCD5" w14:textId="541B107F"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491DF0EC"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1CB07AC2"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5AEF50DA"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04E44A4E" w14:textId="77777777" w:rsidR="00307257" w:rsidRPr="009D3805" w:rsidRDefault="00307257" w:rsidP="009D3805">
            <w:pPr>
              <w:jc w:val="both"/>
              <w:rPr>
                <w:rFonts w:ascii="Arial" w:hAnsi="Arial" w:cs="Arial"/>
                <w:b w:val="0"/>
                <w:bCs w:val="0"/>
              </w:rPr>
            </w:pPr>
            <w:r w:rsidRPr="009D3805">
              <w:rPr>
                <w:rFonts w:ascii="Arial" w:hAnsi="Arial" w:cs="Arial"/>
                <w:b w:val="0"/>
                <w:bCs w:val="0"/>
              </w:rPr>
              <w:t>Age</w:t>
            </w:r>
          </w:p>
          <w:p w14:paraId="45034D61" w14:textId="6133FABF" w:rsidR="00307257" w:rsidRPr="009D3805" w:rsidRDefault="00307257" w:rsidP="009D3805">
            <w:pPr>
              <w:jc w:val="both"/>
              <w:rPr>
                <w:rFonts w:ascii="Arial" w:hAnsi="Arial" w:cs="Arial"/>
              </w:rPr>
            </w:pPr>
          </w:p>
          <w:p w14:paraId="22276DC5" w14:textId="77777777" w:rsidR="0041437C" w:rsidRPr="009D3805" w:rsidRDefault="0041437C" w:rsidP="009D3805">
            <w:pPr>
              <w:jc w:val="both"/>
              <w:rPr>
                <w:rFonts w:ascii="Arial" w:hAnsi="Arial" w:cs="Arial"/>
                <w:b w:val="0"/>
                <w:bCs w:val="0"/>
              </w:rPr>
            </w:pPr>
          </w:p>
          <w:p w14:paraId="17E8B425" w14:textId="77777777" w:rsidR="00307257" w:rsidRPr="009D3805" w:rsidRDefault="00307257" w:rsidP="009D3805">
            <w:pPr>
              <w:jc w:val="both"/>
              <w:rPr>
                <w:rFonts w:ascii="Arial" w:hAnsi="Arial" w:cs="Arial"/>
                <w:b w:val="0"/>
                <w:bCs w:val="0"/>
              </w:rPr>
            </w:pPr>
          </w:p>
        </w:tc>
        <w:tc>
          <w:tcPr>
            <w:tcW w:w="1361" w:type="dxa"/>
          </w:tcPr>
          <w:p w14:paraId="5553BD24"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088BF5C8" w14:textId="2D54A8B0"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7C60BC1D"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261DA929"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5691E697"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29FD958F" w14:textId="77777777" w:rsidR="00307257" w:rsidRPr="009D3805" w:rsidRDefault="00307257" w:rsidP="009D3805">
            <w:pPr>
              <w:jc w:val="both"/>
              <w:rPr>
                <w:rFonts w:ascii="Arial" w:hAnsi="Arial" w:cs="Arial"/>
                <w:b w:val="0"/>
                <w:bCs w:val="0"/>
              </w:rPr>
            </w:pPr>
            <w:r w:rsidRPr="009D3805">
              <w:rPr>
                <w:rFonts w:ascii="Arial" w:hAnsi="Arial" w:cs="Arial"/>
                <w:b w:val="0"/>
                <w:bCs w:val="0"/>
              </w:rPr>
              <w:t>Sexual Orientation</w:t>
            </w:r>
          </w:p>
          <w:p w14:paraId="679A1B2C" w14:textId="5DAAE61F" w:rsidR="00307257" w:rsidRPr="009D3805" w:rsidRDefault="00307257" w:rsidP="009D3805">
            <w:pPr>
              <w:jc w:val="both"/>
              <w:rPr>
                <w:rFonts w:ascii="Arial" w:hAnsi="Arial" w:cs="Arial"/>
              </w:rPr>
            </w:pPr>
          </w:p>
          <w:p w14:paraId="004B1F03" w14:textId="77777777" w:rsidR="0041437C" w:rsidRPr="009D3805" w:rsidRDefault="0041437C" w:rsidP="009D3805">
            <w:pPr>
              <w:jc w:val="both"/>
              <w:rPr>
                <w:rFonts w:ascii="Arial" w:hAnsi="Arial" w:cs="Arial"/>
                <w:b w:val="0"/>
                <w:bCs w:val="0"/>
              </w:rPr>
            </w:pPr>
          </w:p>
          <w:p w14:paraId="1E115E33" w14:textId="77777777" w:rsidR="00307257" w:rsidRPr="009D3805" w:rsidRDefault="00307257" w:rsidP="009D3805">
            <w:pPr>
              <w:jc w:val="both"/>
              <w:rPr>
                <w:rFonts w:ascii="Arial" w:hAnsi="Arial" w:cs="Arial"/>
                <w:b w:val="0"/>
                <w:bCs w:val="0"/>
              </w:rPr>
            </w:pPr>
          </w:p>
        </w:tc>
        <w:tc>
          <w:tcPr>
            <w:tcW w:w="1361" w:type="dxa"/>
          </w:tcPr>
          <w:p w14:paraId="1B578C04"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08A345DB" w14:textId="23D82588"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7ABB9236"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08E50F8A"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7B5376F1"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3648174E" w14:textId="7928D358" w:rsidR="00307257" w:rsidRPr="009D3805" w:rsidRDefault="00307257" w:rsidP="009D3805">
            <w:pPr>
              <w:jc w:val="both"/>
              <w:rPr>
                <w:rFonts w:ascii="Arial" w:hAnsi="Arial" w:cs="Arial"/>
                <w:b w:val="0"/>
                <w:bCs w:val="0"/>
              </w:rPr>
            </w:pPr>
            <w:r w:rsidRPr="009D3805">
              <w:rPr>
                <w:rFonts w:ascii="Arial" w:hAnsi="Arial" w:cs="Arial"/>
                <w:b w:val="0"/>
                <w:bCs w:val="0"/>
              </w:rPr>
              <w:t xml:space="preserve">Religion, Belief or </w:t>
            </w:r>
            <w:r w:rsidR="00E21B0E" w:rsidRPr="009D3805">
              <w:rPr>
                <w:rFonts w:ascii="Arial" w:hAnsi="Arial" w:cs="Arial"/>
                <w:b w:val="0"/>
                <w:bCs w:val="0"/>
              </w:rPr>
              <w:t>No</w:t>
            </w:r>
            <w:r w:rsidRPr="009D3805">
              <w:rPr>
                <w:rFonts w:ascii="Arial" w:hAnsi="Arial" w:cs="Arial"/>
                <w:b w:val="0"/>
                <w:bCs w:val="0"/>
              </w:rPr>
              <w:t xml:space="preserve"> Belief</w:t>
            </w:r>
          </w:p>
          <w:p w14:paraId="193F7350" w14:textId="5CF17135" w:rsidR="00307257" w:rsidRPr="009D3805" w:rsidRDefault="00307257" w:rsidP="009D3805">
            <w:pPr>
              <w:jc w:val="both"/>
              <w:rPr>
                <w:rFonts w:ascii="Arial" w:hAnsi="Arial" w:cs="Arial"/>
              </w:rPr>
            </w:pPr>
          </w:p>
          <w:p w14:paraId="3590E429" w14:textId="77777777" w:rsidR="0041437C" w:rsidRPr="009D3805" w:rsidRDefault="0041437C" w:rsidP="009D3805">
            <w:pPr>
              <w:jc w:val="both"/>
              <w:rPr>
                <w:rFonts w:ascii="Arial" w:hAnsi="Arial" w:cs="Arial"/>
                <w:b w:val="0"/>
                <w:bCs w:val="0"/>
              </w:rPr>
            </w:pPr>
          </w:p>
          <w:p w14:paraId="32378E9E" w14:textId="77777777" w:rsidR="00307257" w:rsidRPr="009D3805" w:rsidRDefault="00307257" w:rsidP="009D3805">
            <w:pPr>
              <w:jc w:val="both"/>
              <w:rPr>
                <w:rFonts w:ascii="Arial" w:hAnsi="Arial" w:cs="Arial"/>
                <w:b w:val="0"/>
                <w:bCs w:val="0"/>
              </w:rPr>
            </w:pPr>
          </w:p>
        </w:tc>
        <w:tc>
          <w:tcPr>
            <w:tcW w:w="1361" w:type="dxa"/>
          </w:tcPr>
          <w:p w14:paraId="186712FA"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454FB08D" w14:textId="362491B9"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1D34DFC0"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10788A04"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2C60F2C1"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4C07044B" w14:textId="77777777" w:rsidR="00307257" w:rsidRPr="009D3805" w:rsidRDefault="00307257" w:rsidP="009D3805">
            <w:pPr>
              <w:jc w:val="both"/>
              <w:rPr>
                <w:rFonts w:ascii="Arial" w:hAnsi="Arial" w:cs="Arial"/>
                <w:b w:val="0"/>
                <w:bCs w:val="0"/>
              </w:rPr>
            </w:pPr>
            <w:r w:rsidRPr="009D3805">
              <w:rPr>
                <w:rFonts w:ascii="Arial" w:hAnsi="Arial" w:cs="Arial"/>
                <w:b w:val="0"/>
                <w:bCs w:val="0"/>
              </w:rPr>
              <w:t>Gender Reassignment</w:t>
            </w:r>
          </w:p>
          <w:p w14:paraId="443C9E1E" w14:textId="128DBBF5" w:rsidR="00307257" w:rsidRPr="009D3805" w:rsidRDefault="00307257" w:rsidP="009D3805">
            <w:pPr>
              <w:jc w:val="both"/>
              <w:rPr>
                <w:rFonts w:ascii="Arial" w:hAnsi="Arial" w:cs="Arial"/>
              </w:rPr>
            </w:pPr>
          </w:p>
          <w:p w14:paraId="62706F48" w14:textId="77777777" w:rsidR="0041437C" w:rsidRPr="009D3805" w:rsidRDefault="0041437C" w:rsidP="009D3805">
            <w:pPr>
              <w:jc w:val="both"/>
              <w:rPr>
                <w:rFonts w:ascii="Arial" w:hAnsi="Arial" w:cs="Arial"/>
                <w:b w:val="0"/>
                <w:bCs w:val="0"/>
              </w:rPr>
            </w:pPr>
          </w:p>
          <w:p w14:paraId="39540F60" w14:textId="77777777" w:rsidR="00307257" w:rsidRPr="009D3805" w:rsidRDefault="00307257" w:rsidP="009D3805">
            <w:pPr>
              <w:jc w:val="both"/>
              <w:rPr>
                <w:rFonts w:ascii="Arial" w:hAnsi="Arial" w:cs="Arial"/>
                <w:b w:val="0"/>
                <w:bCs w:val="0"/>
              </w:rPr>
            </w:pPr>
          </w:p>
        </w:tc>
        <w:tc>
          <w:tcPr>
            <w:tcW w:w="1361" w:type="dxa"/>
          </w:tcPr>
          <w:p w14:paraId="68DEB688"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430D6562" w14:textId="33F72C57"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73F7429B"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6FC324A0"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17072A8B"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1E4DADDB" w14:textId="77777777" w:rsidR="00307257" w:rsidRPr="009D3805" w:rsidRDefault="00307257" w:rsidP="009D3805">
            <w:pPr>
              <w:jc w:val="both"/>
              <w:rPr>
                <w:rFonts w:ascii="Arial" w:hAnsi="Arial" w:cs="Arial"/>
                <w:b w:val="0"/>
                <w:bCs w:val="0"/>
              </w:rPr>
            </w:pPr>
            <w:r w:rsidRPr="009D3805">
              <w:rPr>
                <w:rFonts w:ascii="Arial" w:hAnsi="Arial" w:cs="Arial"/>
                <w:b w:val="0"/>
                <w:bCs w:val="0"/>
              </w:rPr>
              <w:t>Non-Binary</w:t>
            </w:r>
          </w:p>
          <w:p w14:paraId="251378F0" w14:textId="0E6A0FBA" w:rsidR="00307257" w:rsidRPr="009D3805" w:rsidRDefault="00307257" w:rsidP="009D3805">
            <w:pPr>
              <w:jc w:val="both"/>
              <w:rPr>
                <w:rFonts w:ascii="Arial" w:hAnsi="Arial" w:cs="Arial"/>
              </w:rPr>
            </w:pPr>
          </w:p>
          <w:p w14:paraId="15E9FBA2" w14:textId="77777777" w:rsidR="0041437C" w:rsidRPr="009D3805" w:rsidRDefault="0041437C" w:rsidP="009D3805">
            <w:pPr>
              <w:jc w:val="both"/>
              <w:rPr>
                <w:rFonts w:ascii="Arial" w:hAnsi="Arial" w:cs="Arial"/>
                <w:b w:val="0"/>
                <w:bCs w:val="0"/>
              </w:rPr>
            </w:pPr>
          </w:p>
          <w:p w14:paraId="38EB85B0" w14:textId="77777777" w:rsidR="00307257" w:rsidRPr="009D3805" w:rsidRDefault="00307257" w:rsidP="009D3805">
            <w:pPr>
              <w:jc w:val="both"/>
              <w:rPr>
                <w:rFonts w:ascii="Arial" w:hAnsi="Arial" w:cs="Arial"/>
                <w:b w:val="0"/>
                <w:bCs w:val="0"/>
              </w:rPr>
            </w:pPr>
          </w:p>
        </w:tc>
        <w:tc>
          <w:tcPr>
            <w:tcW w:w="1361" w:type="dxa"/>
          </w:tcPr>
          <w:p w14:paraId="3E749292"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1927B885" w14:textId="2C6CE00C"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23DE72C0"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27E4FE94"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2E76" w:rsidRPr="009D3805" w14:paraId="217BCC08"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3D854BF2" w14:textId="027DF874" w:rsidR="004B2E76" w:rsidRPr="009D3805" w:rsidRDefault="004B2E76" w:rsidP="009D3805">
            <w:pPr>
              <w:jc w:val="both"/>
              <w:rPr>
                <w:rFonts w:ascii="Arial" w:hAnsi="Arial" w:cs="Arial"/>
              </w:rPr>
            </w:pPr>
            <w:r w:rsidRPr="009D3805">
              <w:rPr>
                <w:rFonts w:ascii="Arial" w:hAnsi="Arial" w:cs="Arial"/>
                <w:b w:val="0"/>
                <w:bCs w:val="0"/>
              </w:rPr>
              <w:t>Marriage and Civil Partnership</w:t>
            </w:r>
          </w:p>
          <w:p w14:paraId="6EB2A82D" w14:textId="77777777" w:rsidR="004B2E76" w:rsidRPr="009D3805" w:rsidRDefault="004B2E76" w:rsidP="009D3805">
            <w:pPr>
              <w:jc w:val="both"/>
              <w:rPr>
                <w:rFonts w:ascii="Arial" w:hAnsi="Arial" w:cs="Arial"/>
              </w:rPr>
            </w:pPr>
          </w:p>
          <w:p w14:paraId="2FC2A97F" w14:textId="77777777" w:rsidR="004B2E76" w:rsidRPr="009D3805" w:rsidRDefault="004B2E76" w:rsidP="009D3805">
            <w:pPr>
              <w:jc w:val="both"/>
              <w:rPr>
                <w:rFonts w:ascii="Arial" w:hAnsi="Arial" w:cs="Arial"/>
              </w:rPr>
            </w:pPr>
          </w:p>
          <w:p w14:paraId="23FDF37C" w14:textId="4C673E02" w:rsidR="0041437C" w:rsidRPr="009D3805" w:rsidRDefault="0041437C" w:rsidP="009D3805">
            <w:pPr>
              <w:jc w:val="both"/>
              <w:rPr>
                <w:rFonts w:ascii="Arial" w:hAnsi="Arial" w:cs="Arial"/>
                <w:b w:val="0"/>
                <w:bCs w:val="0"/>
              </w:rPr>
            </w:pPr>
          </w:p>
        </w:tc>
        <w:tc>
          <w:tcPr>
            <w:tcW w:w="1361" w:type="dxa"/>
          </w:tcPr>
          <w:p w14:paraId="6072A94C" w14:textId="77777777" w:rsidR="004B2E76" w:rsidRPr="009D3805" w:rsidRDefault="004B2E76"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29D5ACDD" w14:textId="67DBE90D" w:rsidR="004B2E76"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0555757A" w14:textId="77777777" w:rsidR="004B2E76" w:rsidRPr="009D3805" w:rsidRDefault="004B2E76"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3A887EF8" w14:textId="77777777" w:rsidR="004B2E76" w:rsidRPr="009D3805" w:rsidRDefault="004B2E76"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41DA72DE"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08F7C182" w14:textId="77777777" w:rsidR="00307257" w:rsidRPr="009D3805" w:rsidRDefault="00307257" w:rsidP="009D3805">
            <w:pPr>
              <w:jc w:val="both"/>
              <w:rPr>
                <w:rFonts w:ascii="Arial" w:hAnsi="Arial" w:cs="Arial"/>
                <w:b w:val="0"/>
                <w:bCs w:val="0"/>
              </w:rPr>
            </w:pPr>
            <w:r w:rsidRPr="009D3805">
              <w:rPr>
                <w:rFonts w:ascii="Arial" w:hAnsi="Arial" w:cs="Arial"/>
                <w:b w:val="0"/>
                <w:bCs w:val="0"/>
              </w:rPr>
              <w:t>Pregnancy and Maternity</w:t>
            </w:r>
          </w:p>
          <w:p w14:paraId="313138BC" w14:textId="59ED2DA6" w:rsidR="00307257" w:rsidRPr="009D3805" w:rsidRDefault="00307257" w:rsidP="009D3805">
            <w:pPr>
              <w:jc w:val="both"/>
              <w:rPr>
                <w:rFonts w:ascii="Arial" w:hAnsi="Arial" w:cs="Arial"/>
              </w:rPr>
            </w:pPr>
          </w:p>
          <w:p w14:paraId="7AFD2233" w14:textId="77777777" w:rsidR="0041437C" w:rsidRPr="009D3805" w:rsidRDefault="0041437C" w:rsidP="009D3805">
            <w:pPr>
              <w:jc w:val="both"/>
              <w:rPr>
                <w:rFonts w:ascii="Arial" w:hAnsi="Arial" w:cs="Arial"/>
                <w:b w:val="0"/>
                <w:bCs w:val="0"/>
              </w:rPr>
            </w:pPr>
          </w:p>
          <w:p w14:paraId="485A4E8D" w14:textId="77777777" w:rsidR="00307257" w:rsidRPr="009D3805" w:rsidRDefault="00307257" w:rsidP="009D3805">
            <w:pPr>
              <w:jc w:val="both"/>
              <w:rPr>
                <w:rFonts w:ascii="Arial" w:hAnsi="Arial" w:cs="Arial"/>
                <w:b w:val="0"/>
                <w:bCs w:val="0"/>
              </w:rPr>
            </w:pPr>
          </w:p>
        </w:tc>
        <w:tc>
          <w:tcPr>
            <w:tcW w:w="1361" w:type="dxa"/>
          </w:tcPr>
          <w:p w14:paraId="4B845149"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2E2F4419" w14:textId="7A887681"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6654401B"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492C4185"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45F4F469"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5C2A3345" w14:textId="253B46D7" w:rsidR="00307257" w:rsidRPr="009D3805" w:rsidRDefault="00307257" w:rsidP="009D3805">
            <w:pPr>
              <w:jc w:val="both"/>
              <w:rPr>
                <w:rFonts w:ascii="Arial" w:hAnsi="Arial" w:cs="Arial"/>
                <w:b w:val="0"/>
                <w:bCs w:val="0"/>
              </w:rPr>
            </w:pPr>
            <w:r w:rsidRPr="009D3805">
              <w:rPr>
                <w:rFonts w:ascii="Arial" w:hAnsi="Arial" w:cs="Arial"/>
                <w:b w:val="0"/>
                <w:bCs w:val="0"/>
              </w:rPr>
              <w:t xml:space="preserve">Parents </w:t>
            </w:r>
            <w:r w:rsidR="004B2E76" w:rsidRPr="009D3805">
              <w:rPr>
                <w:rFonts w:ascii="Arial" w:hAnsi="Arial" w:cs="Arial"/>
                <w:b w:val="0"/>
                <w:bCs w:val="0"/>
              </w:rPr>
              <w:t>and Carers</w:t>
            </w:r>
          </w:p>
          <w:p w14:paraId="59FDCA7D" w14:textId="77777777" w:rsidR="00307257" w:rsidRPr="009D3805" w:rsidRDefault="00307257" w:rsidP="009D3805">
            <w:pPr>
              <w:jc w:val="both"/>
              <w:rPr>
                <w:rFonts w:ascii="Arial" w:hAnsi="Arial" w:cs="Arial"/>
                <w:b w:val="0"/>
                <w:bCs w:val="0"/>
              </w:rPr>
            </w:pPr>
          </w:p>
          <w:p w14:paraId="548F0A06" w14:textId="77777777" w:rsidR="00307257" w:rsidRPr="009D3805" w:rsidRDefault="00307257" w:rsidP="009D3805">
            <w:pPr>
              <w:jc w:val="both"/>
              <w:rPr>
                <w:rFonts w:ascii="Arial" w:hAnsi="Arial" w:cs="Arial"/>
              </w:rPr>
            </w:pPr>
          </w:p>
          <w:p w14:paraId="784DF0E1" w14:textId="5C160A1E" w:rsidR="0041437C" w:rsidRPr="009D3805" w:rsidRDefault="0041437C" w:rsidP="009D3805">
            <w:pPr>
              <w:jc w:val="both"/>
              <w:rPr>
                <w:rFonts w:ascii="Arial" w:hAnsi="Arial" w:cs="Arial"/>
                <w:b w:val="0"/>
                <w:bCs w:val="0"/>
              </w:rPr>
            </w:pPr>
          </w:p>
        </w:tc>
        <w:tc>
          <w:tcPr>
            <w:tcW w:w="1361" w:type="dxa"/>
          </w:tcPr>
          <w:p w14:paraId="611ECEEA"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75F4C57D" w14:textId="60372A72"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4A494E7C"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7954D178"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1437C" w:rsidRPr="009D3805" w14:paraId="7FEC311D"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15046423" w14:textId="77777777" w:rsidR="0041437C" w:rsidRPr="009D3805" w:rsidRDefault="0041437C" w:rsidP="009D3805">
            <w:pPr>
              <w:jc w:val="both"/>
              <w:rPr>
                <w:rFonts w:ascii="Arial" w:hAnsi="Arial" w:cs="Arial"/>
              </w:rPr>
            </w:pPr>
            <w:r w:rsidRPr="009D3805">
              <w:rPr>
                <w:rFonts w:ascii="Arial" w:hAnsi="Arial" w:cs="Arial"/>
                <w:b w:val="0"/>
                <w:bCs w:val="0"/>
              </w:rPr>
              <w:t>Care Experienced or Estranged</w:t>
            </w:r>
          </w:p>
          <w:p w14:paraId="667EB038" w14:textId="77777777" w:rsidR="0041437C" w:rsidRPr="009D3805" w:rsidRDefault="0041437C" w:rsidP="009D3805">
            <w:pPr>
              <w:jc w:val="both"/>
              <w:rPr>
                <w:rFonts w:ascii="Arial" w:hAnsi="Arial" w:cs="Arial"/>
              </w:rPr>
            </w:pPr>
          </w:p>
          <w:p w14:paraId="6D5455F6" w14:textId="77777777" w:rsidR="0041437C" w:rsidRPr="009D3805" w:rsidRDefault="0041437C" w:rsidP="009D3805">
            <w:pPr>
              <w:jc w:val="both"/>
              <w:rPr>
                <w:rFonts w:ascii="Arial" w:hAnsi="Arial" w:cs="Arial"/>
              </w:rPr>
            </w:pPr>
          </w:p>
          <w:p w14:paraId="6FE022E8" w14:textId="0E805BF4" w:rsidR="0041437C" w:rsidRPr="009D3805" w:rsidRDefault="0041437C" w:rsidP="009D3805">
            <w:pPr>
              <w:jc w:val="both"/>
              <w:rPr>
                <w:rFonts w:ascii="Arial" w:hAnsi="Arial" w:cs="Arial"/>
                <w:b w:val="0"/>
                <w:bCs w:val="0"/>
              </w:rPr>
            </w:pPr>
          </w:p>
        </w:tc>
        <w:tc>
          <w:tcPr>
            <w:tcW w:w="1361" w:type="dxa"/>
          </w:tcPr>
          <w:p w14:paraId="04A81964" w14:textId="77777777" w:rsidR="0041437C" w:rsidRPr="009D3805" w:rsidRDefault="0041437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3FE2D597" w14:textId="3F6453B8" w:rsidR="0041437C"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7C28C789" w14:textId="77777777" w:rsidR="0041437C" w:rsidRPr="009D3805" w:rsidRDefault="0041437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437BD020" w14:textId="77777777" w:rsidR="0041437C" w:rsidRPr="009D3805" w:rsidRDefault="0041437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07257" w:rsidRPr="009D3805" w14:paraId="790E331E" w14:textId="77777777" w:rsidTr="0021360B">
        <w:tc>
          <w:tcPr>
            <w:cnfStyle w:val="001000000000" w:firstRow="0" w:lastRow="0" w:firstColumn="1" w:lastColumn="0" w:oddVBand="0" w:evenVBand="0" w:oddHBand="0" w:evenHBand="0" w:firstRowFirstColumn="0" w:firstRowLastColumn="0" w:lastRowFirstColumn="0" w:lastRowLastColumn="0"/>
            <w:tcW w:w="4253" w:type="dxa"/>
          </w:tcPr>
          <w:p w14:paraId="615137E2" w14:textId="77777777" w:rsidR="00307257" w:rsidRPr="009D3805" w:rsidRDefault="00307257" w:rsidP="009D3805">
            <w:pPr>
              <w:jc w:val="both"/>
              <w:rPr>
                <w:rFonts w:ascii="Arial" w:hAnsi="Arial" w:cs="Arial"/>
                <w:b w:val="0"/>
                <w:bCs w:val="0"/>
              </w:rPr>
            </w:pPr>
            <w:r w:rsidRPr="009D3805">
              <w:rPr>
                <w:rFonts w:ascii="Arial" w:hAnsi="Arial" w:cs="Arial"/>
                <w:b w:val="0"/>
                <w:bCs w:val="0"/>
              </w:rPr>
              <w:t xml:space="preserve">Socio-Economic Group </w:t>
            </w:r>
          </w:p>
          <w:p w14:paraId="03D9CDD8" w14:textId="77777777" w:rsidR="00307257" w:rsidRPr="009D3805" w:rsidRDefault="00307257" w:rsidP="009D3805">
            <w:pPr>
              <w:jc w:val="both"/>
              <w:rPr>
                <w:rFonts w:ascii="Arial" w:hAnsi="Arial" w:cs="Arial"/>
                <w:b w:val="0"/>
                <w:bCs w:val="0"/>
              </w:rPr>
            </w:pPr>
          </w:p>
          <w:p w14:paraId="663CAD46" w14:textId="77777777" w:rsidR="00307257" w:rsidRPr="009D3805" w:rsidRDefault="00307257" w:rsidP="009D3805">
            <w:pPr>
              <w:jc w:val="both"/>
              <w:rPr>
                <w:rFonts w:ascii="Arial" w:hAnsi="Arial" w:cs="Arial"/>
              </w:rPr>
            </w:pPr>
          </w:p>
          <w:p w14:paraId="55BA8ACB" w14:textId="5772B2A8" w:rsidR="0041437C" w:rsidRPr="009D3805" w:rsidRDefault="0041437C" w:rsidP="009D3805">
            <w:pPr>
              <w:jc w:val="both"/>
              <w:rPr>
                <w:rFonts w:ascii="Arial" w:hAnsi="Arial" w:cs="Arial"/>
                <w:b w:val="0"/>
                <w:bCs w:val="0"/>
              </w:rPr>
            </w:pPr>
          </w:p>
        </w:tc>
        <w:tc>
          <w:tcPr>
            <w:tcW w:w="1361" w:type="dxa"/>
          </w:tcPr>
          <w:p w14:paraId="706B77D8"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61" w:type="dxa"/>
          </w:tcPr>
          <w:p w14:paraId="65E17B19" w14:textId="06ECA0CD" w:rsidR="00307257" w:rsidRPr="009D3805" w:rsidRDefault="003B1A6C"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D3805">
              <w:rPr>
                <w:rFonts w:ascii="Arial" w:hAnsi="Arial" w:cs="Arial"/>
              </w:rPr>
              <w:t>X</w:t>
            </w:r>
          </w:p>
        </w:tc>
        <w:tc>
          <w:tcPr>
            <w:tcW w:w="1361" w:type="dxa"/>
          </w:tcPr>
          <w:p w14:paraId="163C6200"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74" w:type="dxa"/>
          </w:tcPr>
          <w:p w14:paraId="25884D67" w14:textId="77777777" w:rsidR="00307257" w:rsidRPr="009D3805" w:rsidRDefault="00307257" w:rsidP="009D380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E707256" w14:textId="30CC09C6" w:rsidR="007F133B" w:rsidRPr="009D3805" w:rsidRDefault="007F133B" w:rsidP="009D3805">
      <w:pPr>
        <w:jc w:val="both"/>
        <w:rPr>
          <w:rFonts w:ascii="Arial" w:hAnsi="Arial" w:cs="Arial"/>
        </w:rPr>
      </w:pPr>
    </w:p>
    <w:p w14:paraId="1E9FBEC8" w14:textId="7166CDED" w:rsidR="00307257" w:rsidRPr="009D3805" w:rsidRDefault="00307257" w:rsidP="009D3805">
      <w:pPr>
        <w:jc w:val="both"/>
        <w:rPr>
          <w:rFonts w:ascii="Arial" w:hAnsi="Arial" w:cs="Arial"/>
        </w:rPr>
      </w:pPr>
    </w:p>
    <w:p w14:paraId="0FF7040C" w14:textId="77777777" w:rsidR="00307257" w:rsidRPr="009D3805" w:rsidRDefault="00307257" w:rsidP="009D380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7F133B" w:rsidRPr="009D3805" w14:paraId="285C4252" w14:textId="77777777" w:rsidTr="000E13AE">
        <w:trPr>
          <w:cantSplit/>
        </w:trPr>
        <w:tc>
          <w:tcPr>
            <w:tcW w:w="8302" w:type="dxa"/>
          </w:tcPr>
          <w:p w14:paraId="0ADF01FF" w14:textId="578F96B5" w:rsidR="007F133B" w:rsidRPr="009D3805" w:rsidRDefault="00E04C15" w:rsidP="009D3805">
            <w:pPr>
              <w:jc w:val="both"/>
              <w:rPr>
                <w:rFonts w:ascii="Arial" w:hAnsi="Arial" w:cs="Arial"/>
                <w:b/>
                <w:bCs/>
              </w:rPr>
            </w:pPr>
            <w:r w:rsidRPr="009D3805">
              <w:rPr>
                <w:rFonts w:ascii="Arial" w:hAnsi="Arial" w:cs="Arial"/>
                <w:b/>
                <w:bCs/>
              </w:rPr>
              <w:t>a</w:t>
            </w:r>
            <w:r w:rsidR="007F133B" w:rsidRPr="009D3805">
              <w:rPr>
                <w:rFonts w:ascii="Arial" w:hAnsi="Arial" w:cs="Arial"/>
                <w:b/>
                <w:bCs/>
              </w:rPr>
              <w:t xml:space="preserve">) </w:t>
            </w:r>
            <w:r w:rsidRPr="009D3805">
              <w:rPr>
                <w:rFonts w:ascii="Arial" w:hAnsi="Arial" w:cs="Arial"/>
                <w:b/>
                <w:bCs/>
              </w:rPr>
              <w:t>For each negative impact identified above, please state your mitigating actions below</w:t>
            </w:r>
            <w:r w:rsidR="006B2190" w:rsidRPr="009D3805">
              <w:rPr>
                <w:rFonts w:ascii="Arial" w:hAnsi="Arial" w:cs="Arial"/>
                <w:b/>
                <w:bCs/>
              </w:rPr>
              <w:t xml:space="preserve"> with timescales.</w:t>
            </w:r>
          </w:p>
        </w:tc>
      </w:tr>
      <w:tr w:rsidR="007F133B" w:rsidRPr="009D3805" w14:paraId="0A86E791" w14:textId="77777777" w:rsidTr="000E13AE">
        <w:trPr>
          <w:cantSplit/>
        </w:trPr>
        <w:tc>
          <w:tcPr>
            <w:tcW w:w="8302" w:type="dxa"/>
          </w:tcPr>
          <w:p w14:paraId="7078842E" w14:textId="77777777" w:rsidR="000A65A5" w:rsidRDefault="003B1A6C" w:rsidP="009D3805">
            <w:pPr>
              <w:jc w:val="both"/>
              <w:rPr>
                <w:rFonts w:ascii="Arial" w:hAnsi="Arial" w:cs="Arial"/>
              </w:rPr>
            </w:pPr>
            <w:r w:rsidRPr="009D3805">
              <w:rPr>
                <w:rFonts w:ascii="Arial" w:hAnsi="Arial" w:cs="Arial"/>
              </w:rPr>
              <w:t xml:space="preserve">There are no negative impacts as the Guiding Principles represent a framework within which </w:t>
            </w:r>
            <w:r w:rsidR="005C348D" w:rsidRPr="009D3805">
              <w:rPr>
                <w:rFonts w:ascii="Arial" w:hAnsi="Arial" w:cs="Arial"/>
              </w:rPr>
              <w:t>individuals can make informed choices about what travel is required, and the way in which it is undertaken.</w:t>
            </w:r>
          </w:p>
          <w:p w14:paraId="1955C583" w14:textId="64998462" w:rsidR="009D3805" w:rsidRPr="009D3805" w:rsidRDefault="009D3805" w:rsidP="009D3805">
            <w:pPr>
              <w:jc w:val="both"/>
              <w:rPr>
                <w:rFonts w:ascii="Arial" w:hAnsi="Arial" w:cs="Arial"/>
              </w:rPr>
            </w:pPr>
          </w:p>
        </w:tc>
      </w:tr>
      <w:tr w:rsidR="007F133B" w:rsidRPr="009D3805" w14:paraId="4AC90309" w14:textId="77777777" w:rsidTr="000E13AE">
        <w:trPr>
          <w:cantSplit/>
        </w:trPr>
        <w:tc>
          <w:tcPr>
            <w:tcW w:w="8302" w:type="dxa"/>
          </w:tcPr>
          <w:p w14:paraId="746E6942" w14:textId="0E1937F3" w:rsidR="007F133B" w:rsidRPr="009D3805" w:rsidRDefault="00E04C15" w:rsidP="009D3805">
            <w:pPr>
              <w:jc w:val="both"/>
              <w:rPr>
                <w:rFonts w:ascii="Arial" w:hAnsi="Arial" w:cs="Arial"/>
                <w:b/>
                <w:bCs/>
              </w:rPr>
            </w:pPr>
            <w:r w:rsidRPr="009D3805">
              <w:rPr>
                <w:rFonts w:ascii="Arial" w:hAnsi="Arial" w:cs="Arial"/>
                <w:b/>
                <w:bCs/>
              </w:rPr>
              <w:t>b</w:t>
            </w:r>
            <w:r w:rsidR="007F133B" w:rsidRPr="009D3805">
              <w:rPr>
                <w:rFonts w:ascii="Arial" w:hAnsi="Arial" w:cs="Arial"/>
                <w:b/>
                <w:bCs/>
              </w:rPr>
              <w:t xml:space="preserve">) </w:t>
            </w:r>
            <w:r w:rsidRPr="009D3805">
              <w:rPr>
                <w:rFonts w:ascii="Arial" w:hAnsi="Arial" w:cs="Arial"/>
                <w:b/>
                <w:bCs/>
              </w:rPr>
              <w:t xml:space="preserve">How does </w:t>
            </w:r>
            <w:r w:rsidR="000E13AE" w:rsidRPr="009D3805">
              <w:rPr>
                <w:rFonts w:ascii="Arial" w:hAnsi="Arial" w:cs="Arial"/>
                <w:b/>
                <w:bCs/>
              </w:rPr>
              <w:t>this Policy, Procedure</w:t>
            </w:r>
            <w:r w:rsidR="00B33414" w:rsidRPr="009D3805">
              <w:rPr>
                <w:rFonts w:ascii="Arial" w:hAnsi="Arial" w:cs="Arial"/>
                <w:b/>
                <w:bCs/>
              </w:rPr>
              <w:t>,</w:t>
            </w:r>
            <w:r w:rsidR="000E13AE" w:rsidRPr="009D3805">
              <w:rPr>
                <w:rFonts w:ascii="Arial" w:hAnsi="Arial" w:cs="Arial"/>
                <w:b/>
                <w:bCs/>
              </w:rPr>
              <w:t xml:space="preserve"> or Function contribute to eliminat</w:t>
            </w:r>
            <w:r w:rsidR="00E21B0E" w:rsidRPr="009D3805">
              <w:rPr>
                <w:rFonts w:ascii="Arial" w:hAnsi="Arial" w:cs="Arial"/>
                <w:b/>
                <w:bCs/>
              </w:rPr>
              <w:t>ing</w:t>
            </w:r>
            <w:r w:rsidR="000E13AE" w:rsidRPr="009D3805">
              <w:rPr>
                <w:rFonts w:ascii="Arial" w:hAnsi="Arial" w:cs="Arial"/>
                <w:b/>
                <w:bCs/>
              </w:rPr>
              <w:t xml:space="preserve"> discrimination, harassment, victimisation, and </w:t>
            </w:r>
            <w:r w:rsidR="004644A0" w:rsidRPr="009D3805">
              <w:rPr>
                <w:rFonts w:ascii="Arial" w:hAnsi="Arial" w:cs="Arial"/>
                <w:b/>
                <w:bCs/>
              </w:rPr>
              <w:t>advancing</w:t>
            </w:r>
            <w:r w:rsidR="000E13AE" w:rsidRPr="009D3805">
              <w:rPr>
                <w:rFonts w:ascii="Arial" w:hAnsi="Arial" w:cs="Arial"/>
                <w:b/>
                <w:bCs/>
              </w:rPr>
              <w:t xml:space="preserve"> equality of opportunity?</w:t>
            </w:r>
          </w:p>
        </w:tc>
      </w:tr>
      <w:tr w:rsidR="007F133B" w:rsidRPr="009D3805" w14:paraId="01ADA334" w14:textId="77777777" w:rsidTr="000E13AE">
        <w:trPr>
          <w:cantSplit/>
        </w:trPr>
        <w:tc>
          <w:tcPr>
            <w:tcW w:w="8302" w:type="dxa"/>
          </w:tcPr>
          <w:p w14:paraId="2A1BB1C2" w14:textId="77777777" w:rsidR="000A65A5" w:rsidRDefault="005C348D" w:rsidP="009D3805">
            <w:pPr>
              <w:jc w:val="both"/>
              <w:rPr>
                <w:rFonts w:ascii="Arial" w:hAnsi="Arial" w:cs="Arial"/>
              </w:rPr>
            </w:pPr>
            <w:r w:rsidRPr="009D3805">
              <w:rPr>
                <w:rFonts w:ascii="Arial" w:hAnsi="Arial" w:cs="Arial"/>
              </w:rPr>
              <w:t xml:space="preserve">The Guiding Principles clearly state that the University’s business travel procedures will be underpinned by a fair, transparent, </w:t>
            </w:r>
            <w:proofErr w:type="gramStart"/>
            <w:r w:rsidRPr="009D3805">
              <w:rPr>
                <w:rFonts w:ascii="Arial" w:hAnsi="Arial" w:cs="Arial"/>
              </w:rPr>
              <w:t>inclusive</w:t>
            </w:r>
            <w:proofErr w:type="gramEnd"/>
            <w:r w:rsidRPr="009D3805">
              <w:rPr>
                <w:rFonts w:ascii="Arial" w:hAnsi="Arial" w:cs="Arial"/>
              </w:rPr>
              <w:t xml:space="preserve"> and accessible process that takes account of the needs of the individual, teams and the University.</w:t>
            </w:r>
          </w:p>
          <w:p w14:paraId="740512C2" w14:textId="5A73DE15" w:rsidR="009D3805" w:rsidRPr="009D3805" w:rsidRDefault="009D3805" w:rsidP="009D3805">
            <w:pPr>
              <w:jc w:val="both"/>
              <w:rPr>
                <w:rFonts w:ascii="Arial" w:hAnsi="Arial" w:cs="Arial"/>
              </w:rPr>
            </w:pPr>
          </w:p>
        </w:tc>
      </w:tr>
      <w:tr w:rsidR="007F133B" w:rsidRPr="009D3805" w14:paraId="1996C3BA" w14:textId="77777777" w:rsidTr="000E13AE">
        <w:trPr>
          <w:cantSplit/>
        </w:trPr>
        <w:tc>
          <w:tcPr>
            <w:tcW w:w="8302" w:type="dxa"/>
          </w:tcPr>
          <w:p w14:paraId="7D5AA5C7" w14:textId="13DBEDBD" w:rsidR="007F133B" w:rsidRPr="009D3805" w:rsidRDefault="00E04C15" w:rsidP="009D3805">
            <w:pPr>
              <w:jc w:val="both"/>
              <w:rPr>
                <w:rFonts w:ascii="Arial" w:hAnsi="Arial" w:cs="Arial"/>
                <w:b/>
                <w:bCs/>
              </w:rPr>
            </w:pPr>
            <w:r w:rsidRPr="009D3805">
              <w:rPr>
                <w:rFonts w:ascii="Arial" w:hAnsi="Arial" w:cs="Arial"/>
                <w:b/>
                <w:bCs/>
              </w:rPr>
              <w:t>c</w:t>
            </w:r>
            <w:r w:rsidR="007F133B" w:rsidRPr="009D3805">
              <w:rPr>
                <w:rFonts w:ascii="Arial" w:hAnsi="Arial" w:cs="Arial"/>
                <w:b/>
                <w:bCs/>
              </w:rPr>
              <w:t>) How is the Policy, Procedure</w:t>
            </w:r>
            <w:r w:rsidR="004644A0" w:rsidRPr="009D3805">
              <w:rPr>
                <w:rFonts w:ascii="Arial" w:hAnsi="Arial" w:cs="Arial"/>
                <w:b/>
                <w:bCs/>
              </w:rPr>
              <w:t>,</w:t>
            </w:r>
            <w:r w:rsidR="007F133B" w:rsidRPr="009D3805">
              <w:rPr>
                <w:rFonts w:ascii="Arial" w:hAnsi="Arial" w:cs="Arial"/>
                <w:b/>
                <w:bCs/>
              </w:rPr>
              <w:t xml:space="preserve"> or Function likely to promote good relations between people with different protected characteristics?</w:t>
            </w:r>
          </w:p>
        </w:tc>
      </w:tr>
      <w:tr w:rsidR="007F133B" w:rsidRPr="009D3805" w14:paraId="502506F1" w14:textId="77777777" w:rsidTr="000E13AE">
        <w:trPr>
          <w:cantSplit/>
        </w:trPr>
        <w:tc>
          <w:tcPr>
            <w:tcW w:w="8302" w:type="dxa"/>
          </w:tcPr>
          <w:p w14:paraId="6B239C03" w14:textId="037F290F" w:rsidR="000A65A5" w:rsidRPr="009D3805" w:rsidRDefault="005C348D" w:rsidP="009D3805">
            <w:pPr>
              <w:jc w:val="both"/>
              <w:rPr>
                <w:rFonts w:ascii="Arial" w:hAnsi="Arial" w:cs="Arial"/>
              </w:rPr>
            </w:pPr>
            <w:r w:rsidRPr="009D3805">
              <w:rPr>
                <w:rFonts w:ascii="Arial" w:hAnsi="Arial" w:cs="Arial"/>
              </w:rPr>
              <w:t xml:space="preserve">The explicit commitment to fairness, transparency, inclusivity and accessibility </w:t>
            </w:r>
            <w:proofErr w:type="gramStart"/>
            <w:r w:rsidRPr="009D3805">
              <w:rPr>
                <w:rFonts w:ascii="Arial" w:hAnsi="Arial" w:cs="Arial"/>
              </w:rPr>
              <w:t>ensure</w:t>
            </w:r>
            <w:proofErr w:type="gramEnd"/>
            <w:r w:rsidRPr="009D3805">
              <w:rPr>
                <w:rFonts w:ascii="Arial" w:hAnsi="Arial" w:cs="Arial"/>
              </w:rPr>
              <w:t xml:space="preserve"> that good relations within and across the University community can be promoted in relation to sustainable business travel.</w:t>
            </w:r>
          </w:p>
        </w:tc>
      </w:tr>
    </w:tbl>
    <w:p w14:paraId="13B5320A" w14:textId="1C3B7349" w:rsidR="000A65A5" w:rsidRPr="009D3805" w:rsidRDefault="000A65A5" w:rsidP="009D3805">
      <w:pPr>
        <w:jc w:val="both"/>
        <w:rPr>
          <w:rFonts w:ascii="Arial" w:hAnsi="Arial" w:cs="Arial"/>
        </w:rPr>
      </w:pPr>
    </w:p>
    <w:p w14:paraId="70F210BC" w14:textId="77777777" w:rsidR="000A65A5" w:rsidRPr="009D3805" w:rsidRDefault="000A65A5" w:rsidP="009D380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0A65A5" w:rsidRPr="009D3805" w14:paraId="65B2D7E7" w14:textId="77777777" w:rsidTr="00BA5562">
        <w:trPr>
          <w:cantSplit/>
        </w:trPr>
        <w:tc>
          <w:tcPr>
            <w:tcW w:w="8528" w:type="dxa"/>
          </w:tcPr>
          <w:p w14:paraId="1178E340" w14:textId="77777777" w:rsidR="000A65A5" w:rsidRPr="009D3805" w:rsidRDefault="000A65A5" w:rsidP="009D3805">
            <w:pPr>
              <w:spacing w:line="360" w:lineRule="auto"/>
              <w:jc w:val="both"/>
              <w:rPr>
                <w:rFonts w:ascii="Arial" w:hAnsi="Arial" w:cs="Arial"/>
                <w:b/>
                <w:bCs/>
              </w:rPr>
            </w:pPr>
            <w:r w:rsidRPr="009D3805">
              <w:rPr>
                <w:rFonts w:ascii="Arial" w:hAnsi="Arial" w:cs="Arial"/>
                <w:b/>
                <w:bCs/>
              </w:rPr>
              <w:t>7.  Publication</w:t>
            </w:r>
          </w:p>
        </w:tc>
      </w:tr>
      <w:tr w:rsidR="000A65A5" w:rsidRPr="009D3805" w14:paraId="416F52C6" w14:textId="77777777" w:rsidTr="00BA5562">
        <w:trPr>
          <w:cantSplit/>
        </w:trPr>
        <w:tc>
          <w:tcPr>
            <w:tcW w:w="8528" w:type="dxa"/>
          </w:tcPr>
          <w:p w14:paraId="1911A7F7" w14:textId="3229E265" w:rsidR="000A65A5" w:rsidRPr="009D3805" w:rsidRDefault="000A65A5" w:rsidP="009D3805">
            <w:pPr>
              <w:pStyle w:val="ListParagraph"/>
              <w:numPr>
                <w:ilvl w:val="0"/>
                <w:numId w:val="9"/>
              </w:numPr>
              <w:spacing w:line="360" w:lineRule="auto"/>
              <w:jc w:val="both"/>
              <w:rPr>
                <w:rFonts w:ascii="Arial" w:hAnsi="Arial" w:cs="Arial"/>
              </w:rPr>
            </w:pPr>
            <w:r w:rsidRPr="009D3805">
              <w:rPr>
                <w:rFonts w:ascii="Arial" w:hAnsi="Arial" w:cs="Arial"/>
              </w:rPr>
              <w:t xml:space="preserve">Provide details of arrangements to publish assessment: </w:t>
            </w:r>
          </w:p>
          <w:p w14:paraId="2E8F1041" w14:textId="33A51923" w:rsidR="000A65A5" w:rsidRPr="009D3805" w:rsidRDefault="009D3805" w:rsidP="009D3805">
            <w:pPr>
              <w:spacing w:line="360" w:lineRule="auto"/>
              <w:jc w:val="both"/>
              <w:rPr>
                <w:rFonts w:ascii="Arial" w:hAnsi="Arial" w:cs="Arial"/>
              </w:rPr>
            </w:pPr>
            <w:r>
              <w:rPr>
                <w:rFonts w:ascii="Arial" w:hAnsi="Arial" w:cs="Arial"/>
              </w:rPr>
              <w:t xml:space="preserve">The assessment will be published on the </w:t>
            </w:r>
            <w:hyperlink r:id="rId11" w:anchor="panel13403" w:history="1">
              <w:r w:rsidRPr="009D3805">
                <w:rPr>
                  <w:rStyle w:val="Hyperlink"/>
                  <w:rFonts w:ascii="Arial" w:hAnsi="Arial" w:cs="Arial"/>
                </w:rPr>
                <w:t>Governance and Policy webpage</w:t>
              </w:r>
            </w:hyperlink>
            <w:r w:rsidRPr="009D3805">
              <w:rPr>
                <w:rFonts w:ascii="Arial" w:hAnsi="Arial" w:cs="Arial"/>
              </w:rPr>
              <w:t>.</w:t>
            </w:r>
          </w:p>
        </w:tc>
      </w:tr>
    </w:tbl>
    <w:p w14:paraId="49CB2168" w14:textId="66C74281" w:rsidR="007F133B" w:rsidRPr="009D3805" w:rsidRDefault="007F133B" w:rsidP="009D3805">
      <w:pPr>
        <w:jc w:val="both"/>
        <w:rPr>
          <w:rFonts w:ascii="Arial" w:hAnsi="Arial" w:cs="Arial"/>
        </w:rPr>
      </w:pPr>
      <w:r w:rsidRPr="009D3805">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7F133B" w:rsidRPr="009D3805" w14:paraId="3290AFA9" w14:textId="77777777" w:rsidTr="00BA5562">
        <w:trPr>
          <w:cantSplit/>
        </w:trPr>
        <w:tc>
          <w:tcPr>
            <w:tcW w:w="8528" w:type="dxa"/>
          </w:tcPr>
          <w:p w14:paraId="10CD6462" w14:textId="77777777" w:rsidR="007F133B" w:rsidRPr="009D3805" w:rsidRDefault="007F133B" w:rsidP="009D3805">
            <w:pPr>
              <w:spacing w:line="360" w:lineRule="auto"/>
              <w:jc w:val="both"/>
              <w:rPr>
                <w:rFonts w:ascii="Arial" w:hAnsi="Arial" w:cs="Arial"/>
                <w:b/>
                <w:bCs/>
              </w:rPr>
            </w:pPr>
            <w:r w:rsidRPr="009D3805">
              <w:rPr>
                <w:rFonts w:ascii="Arial" w:hAnsi="Arial" w:cs="Arial"/>
                <w:b/>
                <w:bCs/>
              </w:rPr>
              <w:lastRenderedPageBreak/>
              <w:t xml:space="preserve">8.  Review Date: </w:t>
            </w:r>
          </w:p>
        </w:tc>
      </w:tr>
    </w:tbl>
    <w:p w14:paraId="73AFB8BD" w14:textId="77777777" w:rsidR="007F133B" w:rsidRPr="009D3805" w:rsidRDefault="007F133B" w:rsidP="009D3805">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7F133B" w:rsidRPr="009D3805" w14:paraId="71016B10" w14:textId="77777777" w:rsidTr="00BA5562">
        <w:trPr>
          <w:cantSplit/>
        </w:trPr>
        <w:tc>
          <w:tcPr>
            <w:tcW w:w="8528" w:type="dxa"/>
          </w:tcPr>
          <w:p w14:paraId="374F1C67" w14:textId="5F45A421" w:rsidR="007F133B" w:rsidRPr="009D3805" w:rsidRDefault="007F133B" w:rsidP="009D3805">
            <w:pPr>
              <w:spacing w:line="360" w:lineRule="auto"/>
              <w:jc w:val="both"/>
              <w:rPr>
                <w:rFonts w:ascii="Arial" w:hAnsi="Arial" w:cs="Arial"/>
              </w:rPr>
            </w:pPr>
            <w:r w:rsidRPr="009D3805">
              <w:rPr>
                <w:rFonts w:ascii="Arial" w:hAnsi="Arial" w:cs="Arial"/>
              </w:rPr>
              <w:t>Author (Name and Position):</w:t>
            </w:r>
            <w:r w:rsidR="005C348D" w:rsidRPr="009D3805">
              <w:rPr>
                <w:rFonts w:ascii="Arial" w:hAnsi="Arial" w:cs="Arial"/>
              </w:rPr>
              <w:t xml:space="preserve"> Heather Crabb, Senior Governance &amp; Executive Support Officer</w:t>
            </w:r>
          </w:p>
        </w:tc>
      </w:tr>
      <w:tr w:rsidR="007F133B" w:rsidRPr="009D3805" w14:paraId="546116B6" w14:textId="77777777" w:rsidTr="00BA5562">
        <w:trPr>
          <w:cantSplit/>
        </w:trPr>
        <w:tc>
          <w:tcPr>
            <w:tcW w:w="8528" w:type="dxa"/>
          </w:tcPr>
          <w:p w14:paraId="5E75483C" w14:textId="77777777" w:rsidR="007F133B" w:rsidRPr="009D3805" w:rsidRDefault="007F133B" w:rsidP="009D3805">
            <w:pPr>
              <w:spacing w:line="360" w:lineRule="auto"/>
              <w:jc w:val="both"/>
              <w:rPr>
                <w:rFonts w:ascii="Arial" w:hAnsi="Arial" w:cs="Arial"/>
              </w:rPr>
            </w:pPr>
            <w:r w:rsidRPr="009D3805">
              <w:rPr>
                <w:rFonts w:ascii="Arial" w:hAnsi="Arial" w:cs="Arial"/>
              </w:rPr>
              <w:t>Authors signature:</w:t>
            </w:r>
          </w:p>
        </w:tc>
      </w:tr>
    </w:tbl>
    <w:p w14:paraId="2BB13A0E" w14:textId="77777777" w:rsidR="007F133B" w:rsidRPr="009D3805" w:rsidRDefault="007F133B" w:rsidP="009D3805">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7F133B" w:rsidRPr="009D3805" w14:paraId="12F3103D" w14:textId="77777777" w:rsidTr="00BA5562">
        <w:trPr>
          <w:cantSplit/>
        </w:trPr>
        <w:tc>
          <w:tcPr>
            <w:tcW w:w="8528" w:type="dxa"/>
          </w:tcPr>
          <w:p w14:paraId="490D012E" w14:textId="681BF6E7" w:rsidR="007F133B" w:rsidRPr="009D3805" w:rsidRDefault="00FF0CAB" w:rsidP="009D3805">
            <w:pPr>
              <w:spacing w:line="360" w:lineRule="auto"/>
              <w:jc w:val="both"/>
              <w:rPr>
                <w:rFonts w:ascii="Arial" w:hAnsi="Arial" w:cs="Arial"/>
              </w:rPr>
            </w:pPr>
            <w:r w:rsidRPr="009D3805">
              <w:rPr>
                <w:rFonts w:ascii="Arial" w:hAnsi="Arial" w:cs="Arial"/>
              </w:rPr>
              <w:t>Equality, Diversity</w:t>
            </w:r>
            <w:r w:rsidR="004644A0" w:rsidRPr="009D3805">
              <w:rPr>
                <w:rFonts w:ascii="Arial" w:hAnsi="Arial" w:cs="Arial"/>
              </w:rPr>
              <w:t>,</w:t>
            </w:r>
            <w:r w:rsidRPr="009D3805">
              <w:rPr>
                <w:rFonts w:ascii="Arial" w:hAnsi="Arial" w:cs="Arial"/>
              </w:rPr>
              <w:t xml:space="preserve"> and Inclusion Team member</w:t>
            </w:r>
            <w:r w:rsidR="007F133B" w:rsidRPr="009D3805">
              <w:rPr>
                <w:rFonts w:ascii="Arial" w:hAnsi="Arial" w:cs="Arial"/>
              </w:rPr>
              <w:t xml:space="preserve"> (</w:t>
            </w:r>
            <w:r w:rsidR="00F65ABA" w:rsidRPr="009D3805">
              <w:rPr>
                <w:rFonts w:ascii="Arial" w:hAnsi="Arial" w:cs="Arial"/>
              </w:rPr>
              <w:t>n</w:t>
            </w:r>
            <w:r w:rsidR="007F133B" w:rsidRPr="009D3805">
              <w:rPr>
                <w:rFonts w:ascii="Arial" w:hAnsi="Arial" w:cs="Arial"/>
              </w:rPr>
              <w:t>ame):</w:t>
            </w:r>
          </w:p>
        </w:tc>
      </w:tr>
      <w:tr w:rsidR="007F133B" w:rsidRPr="009D3805" w14:paraId="75B6D216" w14:textId="77777777" w:rsidTr="00BA5562">
        <w:trPr>
          <w:cantSplit/>
        </w:trPr>
        <w:tc>
          <w:tcPr>
            <w:tcW w:w="8528" w:type="dxa"/>
          </w:tcPr>
          <w:p w14:paraId="11C2B56D" w14:textId="2561C8AE" w:rsidR="007F133B" w:rsidRPr="009D3805" w:rsidRDefault="004B2E76" w:rsidP="009D3805">
            <w:pPr>
              <w:spacing w:line="360" w:lineRule="auto"/>
              <w:jc w:val="both"/>
              <w:rPr>
                <w:rFonts w:ascii="Arial" w:hAnsi="Arial" w:cs="Arial"/>
              </w:rPr>
            </w:pPr>
            <w:r w:rsidRPr="009D3805">
              <w:rPr>
                <w:rFonts w:ascii="Arial" w:hAnsi="Arial" w:cs="Arial"/>
              </w:rPr>
              <w:t>Equality, Diversity</w:t>
            </w:r>
            <w:r w:rsidR="00C04CA4" w:rsidRPr="009D3805">
              <w:rPr>
                <w:rFonts w:ascii="Arial" w:hAnsi="Arial" w:cs="Arial"/>
              </w:rPr>
              <w:t>,</w:t>
            </w:r>
            <w:r w:rsidRPr="009D3805">
              <w:rPr>
                <w:rFonts w:ascii="Arial" w:hAnsi="Arial" w:cs="Arial"/>
              </w:rPr>
              <w:t xml:space="preserve"> and Inclusion Team member </w:t>
            </w:r>
            <w:r w:rsidR="007F133B" w:rsidRPr="009D3805">
              <w:rPr>
                <w:rFonts w:ascii="Arial" w:hAnsi="Arial" w:cs="Arial"/>
              </w:rPr>
              <w:t>signature:</w:t>
            </w:r>
          </w:p>
        </w:tc>
      </w:tr>
    </w:tbl>
    <w:p w14:paraId="01A69EBE" w14:textId="77777777" w:rsidR="007F133B" w:rsidRPr="009D3805" w:rsidRDefault="007F133B" w:rsidP="009D3805">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2"/>
      </w:tblGrid>
      <w:tr w:rsidR="007F133B" w:rsidRPr="009D3805" w14:paraId="432F6B8A" w14:textId="77777777" w:rsidTr="00BA5562">
        <w:tc>
          <w:tcPr>
            <w:tcW w:w="8528" w:type="dxa"/>
          </w:tcPr>
          <w:p w14:paraId="70247F2A" w14:textId="73E660C9" w:rsidR="007F133B" w:rsidRPr="009D3805" w:rsidRDefault="007F133B" w:rsidP="009D3805">
            <w:pPr>
              <w:spacing w:line="360" w:lineRule="auto"/>
              <w:jc w:val="both"/>
              <w:rPr>
                <w:rFonts w:ascii="Arial" w:hAnsi="Arial" w:cs="Arial"/>
                <w:b/>
              </w:rPr>
            </w:pPr>
            <w:r w:rsidRPr="009D3805">
              <w:rPr>
                <w:rFonts w:ascii="Arial" w:hAnsi="Arial" w:cs="Arial"/>
                <w:b/>
              </w:rPr>
              <w:t>9.  Date of submission to Equality</w:t>
            </w:r>
            <w:r w:rsidR="00746D55" w:rsidRPr="009D3805">
              <w:rPr>
                <w:rFonts w:ascii="Arial" w:hAnsi="Arial" w:cs="Arial"/>
                <w:b/>
              </w:rPr>
              <w:t xml:space="preserve">, </w:t>
            </w:r>
            <w:r w:rsidRPr="009D3805">
              <w:rPr>
                <w:rFonts w:ascii="Arial" w:hAnsi="Arial" w:cs="Arial"/>
                <w:b/>
              </w:rPr>
              <w:t>Diversity</w:t>
            </w:r>
            <w:r w:rsidR="004644A0" w:rsidRPr="009D3805">
              <w:rPr>
                <w:rFonts w:ascii="Arial" w:hAnsi="Arial" w:cs="Arial"/>
                <w:b/>
              </w:rPr>
              <w:t>,</w:t>
            </w:r>
            <w:r w:rsidR="00746D55" w:rsidRPr="009D3805">
              <w:rPr>
                <w:rFonts w:ascii="Arial" w:hAnsi="Arial" w:cs="Arial"/>
                <w:b/>
              </w:rPr>
              <w:t xml:space="preserve"> and Inclusion Committee</w:t>
            </w:r>
            <w:r w:rsidRPr="009D3805">
              <w:rPr>
                <w:rFonts w:ascii="Arial" w:hAnsi="Arial" w:cs="Arial"/>
                <w:b/>
              </w:rPr>
              <w:t xml:space="preserve">: </w:t>
            </w:r>
          </w:p>
        </w:tc>
      </w:tr>
      <w:tr w:rsidR="007F133B" w:rsidRPr="009D3805" w14:paraId="1D640F29" w14:textId="77777777" w:rsidTr="00BA5562">
        <w:tc>
          <w:tcPr>
            <w:tcW w:w="8528" w:type="dxa"/>
          </w:tcPr>
          <w:p w14:paraId="0D3D6720" w14:textId="77777777" w:rsidR="007F133B" w:rsidRPr="009D3805" w:rsidRDefault="007F133B" w:rsidP="009D3805">
            <w:pPr>
              <w:jc w:val="both"/>
              <w:rPr>
                <w:rFonts w:ascii="Arial" w:hAnsi="Arial" w:cs="Arial"/>
                <w:b/>
              </w:rPr>
            </w:pPr>
          </w:p>
          <w:p w14:paraId="07A9EFE0" w14:textId="6C32700A" w:rsidR="007F133B" w:rsidRPr="009D3805" w:rsidRDefault="00CE376F" w:rsidP="009D3805">
            <w:pPr>
              <w:spacing w:line="360" w:lineRule="auto"/>
              <w:jc w:val="both"/>
              <w:rPr>
                <w:rFonts w:ascii="Arial" w:hAnsi="Arial" w:cs="Arial"/>
                <w:b/>
              </w:rPr>
            </w:pPr>
            <w:r w:rsidRPr="009D3805">
              <w:rPr>
                <w:rFonts w:ascii="Arial" w:hAnsi="Arial" w:cs="Arial"/>
                <w:b/>
                <w:noProof/>
                <w:lang w:eastAsia="en-GB"/>
              </w:rPr>
              <mc:AlternateContent>
                <mc:Choice Requires="wps">
                  <w:drawing>
                    <wp:anchor distT="0" distB="0" distL="114300" distR="114300" simplePos="0" relativeHeight="251665408" behindDoc="0" locked="0" layoutInCell="1" allowOverlap="1" wp14:anchorId="22EA7574" wp14:editId="452C9F98">
                      <wp:simplePos x="0" y="0"/>
                      <wp:positionH relativeFrom="column">
                        <wp:posOffset>1941195</wp:posOffset>
                      </wp:positionH>
                      <wp:positionV relativeFrom="paragraph">
                        <wp:posOffset>6985</wp:posOffset>
                      </wp:positionV>
                      <wp:extent cx="114300" cy="114300"/>
                      <wp:effectExtent l="5715" t="9525" r="13335" b="9525"/>
                      <wp:wrapNone/>
                      <wp:docPr id="2"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6AF490D" w14:textId="77777777" w:rsidR="007F133B" w:rsidRDefault="007F133B" w:rsidP="007F1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A7574" id="_x0000_t202" coordsize="21600,21600" o:spt="202" path="m,l,21600r21600,l21600,xe">
                      <v:stroke joinstyle="miter"/>
                      <v:path gradientshapeok="t" o:connecttype="rect"/>
                    </v:shapetype>
                    <v:shape id="Text Box 8" o:spid="_x0000_s1026" type="#_x0000_t202" alt="&quot;&quot;" style="position:absolute;left:0;text-align:left;margin-left:152.85pt;margin-top:.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">
                      <v:textbox>
                        <w:txbxContent>
                          <w:p w14:paraId="16AF490D" w14:textId="77777777" w:rsidR="007F133B" w:rsidRDefault="007F133B" w:rsidP="007F133B"/>
                        </w:txbxContent>
                      </v:textbox>
                    </v:shape>
                  </w:pict>
                </mc:Fallback>
              </mc:AlternateContent>
            </w:r>
            <w:r w:rsidRPr="009D3805">
              <w:rPr>
                <w:rFonts w:ascii="Arial" w:hAnsi="Arial" w:cs="Arial"/>
                <w:b/>
                <w:noProof/>
                <w:lang w:eastAsia="en-GB"/>
              </w:rPr>
              <mc:AlternateContent>
                <mc:Choice Requires="wps">
                  <w:drawing>
                    <wp:anchor distT="0" distB="0" distL="114300" distR="114300" simplePos="0" relativeHeight="251666432" behindDoc="0" locked="0" layoutInCell="1" allowOverlap="1" wp14:anchorId="17A89C77" wp14:editId="5BF35239">
                      <wp:simplePos x="0" y="0"/>
                      <wp:positionH relativeFrom="column">
                        <wp:posOffset>1143000</wp:posOffset>
                      </wp:positionH>
                      <wp:positionV relativeFrom="paragraph">
                        <wp:posOffset>5715</wp:posOffset>
                      </wp:positionV>
                      <wp:extent cx="114300" cy="114300"/>
                      <wp:effectExtent l="7620" t="8255" r="11430" b="10795"/>
                      <wp:wrapNone/>
                      <wp:docPr id="1"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BDDB1B5" w14:textId="77777777" w:rsidR="007F133B" w:rsidRDefault="007F133B" w:rsidP="007F1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89C77" id="Text Box 9" o:spid="_x0000_s1027" type="#_x0000_t202" alt="&quot;&quot;" style="position:absolute;left:0;text-align:left;margin-left:90pt;margin-top:.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">
                      <v:textbox>
                        <w:txbxContent>
                          <w:p w14:paraId="4BDDB1B5" w14:textId="77777777" w:rsidR="007F133B" w:rsidRDefault="007F133B" w:rsidP="007F133B"/>
                        </w:txbxContent>
                      </v:textbox>
                    </v:shape>
                  </w:pict>
                </mc:Fallback>
              </mc:AlternateContent>
            </w:r>
            <w:proofErr w:type="gramStart"/>
            <w:r w:rsidR="007F133B" w:rsidRPr="009D3805">
              <w:rPr>
                <w:rFonts w:ascii="Arial" w:hAnsi="Arial" w:cs="Arial"/>
                <w:b/>
              </w:rPr>
              <w:t xml:space="preserve">Approval  </w:t>
            </w:r>
            <w:r w:rsidR="007F133B" w:rsidRPr="009D3805">
              <w:rPr>
                <w:rFonts w:ascii="Arial" w:hAnsi="Arial" w:cs="Arial"/>
              </w:rPr>
              <w:t>Yes</w:t>
            </w:r>
            <w:proofErr w:type="gramEnd"/>
            <w:r w:rsidR="007F133B" w:rsidRPr="009D3805">
              <w:rPr>
                <w:rFonts w:ascii="Arial" w:hAnsi="Arial" w:cs="Arial"/>
              </w:rPr>
              <w:t xml:space="preserve">              No    </w:t>
            </w:r>
          </w:p>
        </w:tc>
      </w:tr>
    </w:tbl>
    <w:p w14:paraId="22A666DF" w14:textId="77777777" w:rsidR="007F133B" w:rsidRPr="009D3805" w:rsidRDefault="007F133B" w:rsidP="009D3805">
      <w:pPr>
        <w:pStyle w:val="Header"/>
        <w:tabs>
          <w:tab w:val="clear" w:pos="4153"/>
          <w:tab w:val="clear" w:pos="8306"/>
        </w:tabs>
        <w:spacing w:line="360" w:lineRule="auto"/>
        <w:jc w:val="both"/>
        <w:rPr>
          <w:rFonts w:ascii="Arial" w:hAnsi="Arial" w:cs="Arial"/>
        </w:rPr>
      </w:pPr>
    </w:p>
    <w:p w14:paraId="767CD7EC" w14:textId="77777777" w:rsidR="002C1940" w:rsidRPr="009D3805" w:rsidRDefault="002C1940" w:rsidP="009D3805">
      <w:pPr>
        <w:jc w:val="both"/>
        <w:rPr>
          <w:rFonts w:ascii="Arial" w:hAnsi="Arial" w:cs="Arial"/>
        </w:rPr>
      </w:pPr>
    </w:p>
    <w:sectPr w:rsidR="002C1940" w:rsidRPr="009D3805" w:rsidSect="005F1AE3">
      <w:headerReference w:type="even" r:id="rId12"/>
      <w:headerReference w:type="default" r:id="rId13"/>
      <w:headerReference w:type="firs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F8F1" w14:textId="77777777" w:rsidR="00B41262" w:rsidRDefault="00B41262">
      <w:r>
        <w:separator/>
      </w:r>
    </w:p>
  </w:endnote>
  <w:endnote w:type="continuationSeparator" w:id="0">
    <w:p w14:paraId="1A4F825A" w14:textId="77777777" w:rsidR="00B41262" w:rsidRDefault="00B4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FEDA" w14:textId="77777777" w:rsidR="00B41262" w:rsidRDefault="00B41262">
      <w:r>
        <w:separator/>
      </w:r>
    </w:p>
  </w:footnote>
  <w:footnote w:type="continuationSeparator" w:id="0">
    <w:p w14:paraId="5A455D15" w14:textId="77777777" w:rsidR="00B41262" w:rsidRDefault="00B4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3E96" w14:textId="77777777" w:rsidR="00155C8A" w:rsidRDefault="0015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8B71D" w14:textId="77777777" w:rsidR="00155C8A" w:rsidRDefault="00155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5201" w14:textId="77777777" w:rsidR="00155C8A" w:rsidRDefault="0015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CFA7F5" w14:textId="77777777" w:rsidR="00155C8A" w:rsidRDefault="00155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ABBE" w14:textId="77777777" w:rsidR="00155C8A" w:rsidRPr="00C956A0" w:rsidRDefault="00155C8A" w:rsidP="00C956A0">
    <w:pPr>
      <w:pStyle w:val="Header"/>
      <w:tabs>
        <w:tab w:val="clear" w:pos="4153"/>
        <w:tab w:val="clear" w:pos="8306"/>
      </w:tabs>
      <w:jc w:val="right"/>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5B7F"/>
    <w:multiLevelType w:val="hybridMultilevel"/>
    <w:tmpl w:val="81FE53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403FA3"/>
    <w:multiLevelType w:val="hybridMultilevel"/>
    <w:tmpl w:val="74182B80"/>
    <w:lvl w:ilvl="0" w:tplc="B72A72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C1D32"/>
    <w:multiLevelType w:val="multilevel"/>
    <w:tmpl w:val="5AA0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C776B"/>
    <w:multiLevelType w:val="hybridMultilevel"/>
    <w:tmpl w:val="96B068A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B433BF"/>
    <w:multiLevelType w:val="hybridMultilevel"/>
    <w:tmpl w:val="E5A69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D36712"/>
    <w:multiLevelType w:val="hybridMultilevel"/>
    <w:tmpl w:val="0A36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260DC"/>
    <w:multiLevelType w:val="hybridMultilevel"/>
    <w:tmpl w:val="317CE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AC5644"/>
    <w:multiLevelType w:val="hybridMultilevel"/>
    <w:tmpl w:val="56182EEC"/>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8" w15:restartNumberingAfterBreak="0">
    <w:nsid w:val="718B4033"/>
    <w:multiLevelType w:val="hybridMultilevel"/>
    <w:tmpl w:val="C88C3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3B"/>
    <w:rsid w:val="0002147B"/>
    <w:rsid w:val="00021FA4"/>
    <w:rsid w:val="000270EE"/>
    <w:rsid w:val="0004746A"/>
    <w:rsid w:val="00077D58"/>
    <w:rsid w:val="00095689"/>
    <w:rsid w:val="000A0FDB"/>
    <w:rsid w:val="000A65A5"/>
    <w:rsid w:val="000B2E4E"/>
    <w:rsid w:val="000B4BEE"/>
    <w:rsid w:val="000D73DF"/>
    <w:rsid w:val="000E13AE"/>
    <w:rsid w:val="000E2C3D"/>
    <w:rsid w:val="001338C4"/>
    <w:rsid w:val="00152740"/>
    <w:rsid w:val="00155C8A"/>
    <w:rsid w:val="0017259F"/>
    <w:rsid w:val="00182EDB"/>
    <w:rsid w:val="001838B3"/>
    <w:rsid w:val="00186C88"/>
    <w:rsid w:val="00191235"/>
    <w:rsid w:val="001B1270"/>
    <w:rsid w:val="001B21F3"/>
    <w:rsid w:val="001B5F3F"/>
    <w:rsid w:val="001B6860"/>
    <w:rsid w:val="001C4768"/>
    <w:rsid w:val="001D3EA5"/>
    <w:rsid w:val="001F0183"/>
    <w:rsid w:val="00204DFA"/>
    <w:rsid w:val="002320CC"/>
    <w:rsid w:val="002340F5"/>
    <w:rsid w:val="00243918"/>
    <w:rsid w:val="0024633A"/>
    <w:rsid w:val="00251E12"/>
    <w:rsid w:val="002600E5"/>
    <w:rsid w:val="00265D79"/>
    <w:rsid w:val="00291026"/>
    <w:rsid w:val="002A3CDA"/>
    <w:rsid w:val="002C1940"/>
    <w:rsid w:val="00307257"/>
    <w:rsid w:val="00311911"/>
    <w:rsid w:val="0033107C"/>
    <w:rsid w:val="003324D2"/>
    <w:rsid w:val="00336CBF"/>
    <w:rsid w:val="00340AB7"/>
    <w:rsid w:val="003815D0"/>
    <w:rsid w:val="00387251"/>
    <w:rsid w:val="00392983"/>
    <w:rsid w:val="00396CF2"/>
    <w:rsid w:val="003B1A6C"/>
    <w:rsid w:val="003B5C4D"/>
    <w:rsid w:val="003B605C"/>
    <w:rsid w:val="0041437C"/>
    <w:rsid w:val="004249C5"/>
    <w:rsid w:val="004426F2"/>
    <w:rsid w:val="00455914"/>
    <w:rsid w:val="00460E6C"/>
    <w:rsid w:val="004644A0"/>
    <w:rsid w:val="004646E9"/>
    <w:rsid w:val="0047516E"/>
    <w:rsid w:val="004A1DB9"/>
    <w:rsid w:val="004B2E76"/>
    <w:rsid w:val="004C4194"/>
    <w:rsid w:val="004E659A"/>
    <w:rsid w:val="004F00D5"/>
    <w:rsid w:val="0050083B"/>
    <w:rsid w:val="00514D04"/>
    <w:rsid w:val="005363AC"/>
    <w:rsid w:val="0055276D"/>
    <w:rsid w:val="0056009E"/>
    <w:rsid w:val="00584C82"/>
    <w:rsid w:val="00597580"/>
    <w:rsid w:val="005A0EF8"/>
    <w:rsid w:val="005C348D"/>
    <w:rsid w:val="005C674B"/>
    <w:rsid w:val="00601800"/>
    <w:rsid w:val="006340C8"/>
    <w:rsid w:val="00644659"/>
    <w:rsid w:val="006509B6"/>
    <w:rsid w:val="00652836"/>
    <w:rsid w:val="00653DED"/>
    <w:rsid w:val="00673974"/>
    <w:rsid w:val="00673B5F"/>
    <w:rsid w:val="006907A7"/>
    <w:rsid w:val="006B2190"/>
    <w:rsid w:val="00723172"/>
    <w:rsid w:val="00736C6A"/>
    <w:rsid w:val="00736D77"/>
    <w:rsid w:val="00741EBB"/>
    <w:rsid w:val="00745E93"/>
    <w:rsid w:val="00746D55"/>
    <w:rsid w:val="00750361"/>
    <w:rsid w:val="00755C8F"/>
    <w:rsid w:val="00774221"/>
    <w:rsid w:val="0078053D"/>
    <w:rsid w:val="00793AA3"/>
    <w:rsid w:val="007F133B"/>
    <w:rsid w:val="00820263"/>
    <w:rsid w:val="008322A9"/>
    <w:rsid w:val="00840D26"/>
    <w:rsid w:val="00851B4F"/>
    <w:rsid w:val="00851EB6"/>
    <w:rsid w:val="00854991"/>
    <w:rsid w:val="00872BDF"/>
    <w:rsid w:val="00885F15"/>
    <w:rsid w:val="008A0438"/>
    <w:rsid w:val="008A1A31"/>
    <w:rsid w:val="008C6AFE"/>
    <w:rsid w:val="009516DC"/>
    <w:rsid w:val="00976DFC"/>
    <w:rsid w:val="009915CA"/>
    <w:rsid w:val="009C1EA6"/>
    <w:rsid w:val="009D3805"/>
    <w:rsid w:val="00A13E17"/>
    <w:rsid w:val="00A17D5A"/>
    <w:rsid w:val="00A24C5B"/>
    <w:rsid w:val="00A33173"/>
    <w:rsid w:val="00A515D7"/>
    <w:rsid w:val="00A5236F"/>
    <w:rsid w:val="00A56803"/>
    <w:rsid w:val="00A704C0"/>
    <w:rsid w:val="00A955F4"/>
    <w:rsid w:val="00AB14D5"/>
    <w:rsid w:val="00AD690A"/>
    <w:rsid w:val="00AE19C0"/>
    <w:rsid w:val="00AF234B"/>
    <w:rsid w:val="00AF400C"/>
    <w:rsid w:val="00B1082C"/>
    <w:rsid w:val="00B11C6B"/>
    <w:rsid w:val="00B309FC"/>
    <w:rsid w:val="00B33414"/>
    <w:rsid w:val="00B41262"/>
    <w:rsid w:val="00B73BDB"/>
    <w:rsid w:val="00B86C9A"/>
    <w:rsid w:val="00BA09B1"/>
    <w:rsid w:val="00BC3B88"/>
    <w:rsid w:val="00BC5E68"/>
    <w:rsid w:val="00BD0CBF"/>
    <w:rsid w:val="00BD1529"/>
    <w:rsid w:val="00BE77FE"/>
    <w:rsid w:val="00C04CA4"/>
    <w:rsid w:val="00C0742B"/>
    <w:rsid w:val="00C15792"/>
    <w:rsid w:val="00C33BBA"/>
    <w:rsid w:val="00C40BF8"/>
    <w:rsid w:val="00C449EA"/>
    <w:rsid w:val="00C53192"/>
    <w:rsid w:val="00C64DA2"/>
    <w:rsid w:val="00CC5106"/>
    <w:rsid w:val="00CC69C0"/>
    <w:rsid w:val="00CE376F"/>
    <w:rsid w:val="00CE700C"/>
    <w:rsid w:val="00CF7DF1"/>
    <w:rsid w:val="00D0115D"/>
    <w:rsid w:val="00D21E49"/>
    <w:rsid w:val="00D27771"/>
    <w:rsid w:val="00D61D3E"/>
    <w:rsid w:val="00D6708A"/>
    <w:rsid w:val="00D76E0F"/>
    <w:rsid w:val="00D914A3"/>
    <w:rsid w:val="00D96F75"/>
    <w:rsid w:val="00DB3A49"/>
    <w:rsid w:val="00DC4369"/>
    <w:rsid w:val="00DD1747"/>
    <w:rsid w:val="00DD1FAD"/>
    <w:rsid w:val="00DD36F5"/>
    <w:rsid w:val="00DF5FF4"/>
    <w:rsid w:val="00E03E32"/>
    <w:rsid w:val="00E04C15"/>
    <w:rsid w:val="00E21B0E"/>
    <w:rsid w:val="00E525BC"/>
    <w:rsid w:val="00E66B52"/>
    <w:rsid w:val="00E9065C"/>
    <w:rsid w:val="00E95428"/>
    <w:rsid w:val="00EE480E"/>
    <w:rsid w:val="00EE7EFB"/>
    <w:rsid w:val="00F00EAA"/>
    <w:rsid w:val="00F1016C"/>
    <w:rsid w:val="00F15726"/>
    <w:rsid w:val="00F31945"/>
    <w:rsid w:val="00F40414"/>
    <w:rsid w:val="00F540EC"/>
    <w:rsid w:val="00F65ABA"/>
    <w:rsid w:val="00F84FAF"/>
    <w:rsid w:val="00F87DBA"/>
    <w:rsid w:val="00FA02A8"/>
    <w:rsid w:val="00FB3290"/>
    <w:rsid w:val="00FE2C80"/>
    <w:rsid w:val="00FF0CAB"/>
    <w:rsid w:val="00FF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2F2E"/>
  <w15:chartTrackingRefBased/>
  <w15:docId w15:val="{9B1FBBBE-F508-4B39-80EB-70E2B15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133B"/>
    <w:pPr>
      <w:keepNext/>
      <w:jc w:val="center"/>
      <w:outlineLvl w:val="0"/>
    </w:pPr>
    <w:rPr>
      <w:rFonts w:ascii="Arial" w:hAnsi="Arial"/>
      <w:b/>
      <w:bCs/>
      <w:sz w:val="40"/>
      <w:szCs w:val="40"/>
      <w:u w:val="single"/>
    </w:rPr>
  </w:style>
  <w:style w:type="paragraph" w:styleId="Heading2">
    <w:name w:val="heading 2"/>
    <w:basedOn w:val="Normal"/>
    <w:next w:val="Normal"/>
    <w:link w:val="Heading2Char"/>
    <w:qFormat/>
    <w:rsid w:val="007F133B"/>
    <w:pPr>
      <w:keepNext/>
      <w:spacing w:line="480" w:lineRule="auto"/>
      <w:outlineLvl w:val="1"/>
    </w:pPr>
    <w:rPr>
      <w:rFonts w:ascii="Arial" w:hAnsi="Arial" w:cs="Arial"/>
      <w:b/>
      <w:bCs/>
    </w:rPr>
  </w:style>
  <w:style w:type="paragraph" w:styleId="Heading5">
    <w:name w:val="heading 5"/>
    <w:basedOn w:val="Normal"/>
    <w:next w:val="Normal"/>
    <w:link w:val="Heading5Char"/>
    <w:uiPriority w:val="9"/>
    <w:semiHidden/>
    <w:unhideWhenUsed/>
    <w:qFormat/>
    <w:rsid w:val="00155C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33B"/>
    <w:rPr>
      <w:rFonts w:ascii="Arial" w:eastAsia="Times New Roman" w:hAnsi="Arial" w:cs="Times New Roman"/>
      <w:b/>
      <w:bCs/>
      <w:sz w:val="40"/>
      <w:szCs w:val="40"/>
      <w:u w:val="single"/>
    </w:rPr>
  </w:style>
  <w:style w:type="character" w:customStyle="1" w:styleId="Heading2Char">
    <w:name w:val="Heading 2 Char"/>
    <w:basedOn w:val="DefaultParagraphFont"/>
    <w:link w:val="Heading2"/>
    <w:rsid w:val="007F133B"/>
    <w:rPr>
      <w:rFonts w:ascii="Arial" w:eastAsia="Times New Roman" w:hAnsi="Arial" w:cs="Arial"/>
      <w:b/>
      <w:bCs/>
      <w:sz w:val="24"/>
      <w:szCs w:val="24"/>
    </w:rPr>
  </w:style>
  <w:style w:type="paragraph" w:styleId="Header">
    <w:name w:val="header"/>
    <w:basedOn w:val="Normal"/>
    <w:link w:val="HeaderChar"/>
    <w:uiPriority w:val="99"/>
    <w:rsid w:val="007F133B"/>
    <w:pPr>
      <w:tabs>
        <w:tab w:val="center" w:pos="4153"/>
        <w:tab w:val="right" w:pos="8306"/>
      </w:tabs>
    </w:pPr>
  </w:style>
  <w:style w:type="character" w:customStyle="1" w:styleId="HeaderChar">
    <w:name w:val="Header Char"/>
    <w:basedOn w:val="DefaultParagraphFont"/>
    <w:link w:val="Header"/>
    <w:uiPriority w:val="99"/>
    <w:rsid w:val="007F133B"/>
    <w:rPr>
      <w:rFonts w:ascii="Times New Roman" w:eastAsia="Times New Roman" w:hAnsi="Times New Roman" w:cs="Times New Roman"/>
      <w:sz w:val="24"/>
      <w:szCs w:val="24"/>
    </w:rPr>
  </w:style>
  <w:style w:type="table" w:styleId="TableGrid">
    <w:name w:val="Table Grid"/>
    <w:basedOn w:val="TableNormal"/>
    <w:uiPriority w:val="39"/>
    <w:rsid w:val="0050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55C8A"/>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155C8A"/>
    <w:pPr>
      <w:spacing w:line="480" w:lineRule="auto"/>
      <w:jc w:val="center"/>
    </w:pPr>
    <w:rPr>
      <w:rFonts w:ascii="Arial" w:hAnsi="Arial" w:cs="Arial"/>
      <w:sz w:val="44"/>
    </w:rPr>
  </w:style>
  <w:style w:type="character" w:customStyle="1" w:styleId="BodyTextChar">
    <w:name w:val="Body Text Char"/>
    <w:basedOn w:val="DefaultParagraphFont"/>
    <w:link w:val="BodyText"/>
    <w:rsid w:val="00155C8A"/>
    <w:rPr>
      <w:rFonts w:ascii="Arial" w:eastAsia="Times New Roman" w:hAnsi="Arial" w:cs="Arial"/>
      <w:sz w:val="44"/>
      <w:szCs w:val="24"/>
    </w:rPr>
  </w:style>
  <w:style w:type="paragraph" w:styleId="BodyText2">
    <w:name w:val="Body Text 2"/>
    <w:basedOn w:val="Normal"/>
    <w:link w:val="BodyText2Char"/>
    <w:rsid w:val="00155C8A"/>
    <w:pPr>
      <w:spacing w:line="360" w:lineRule="auto"/>
      <w:jc w:val="both"/>
    </w:pPr>
    <w:rPr>
      <w:rFonts w:ascii="Arial" w:hAnsi="Arial" w:cs="Arial"/>
    </w:rPr>
  </w:style>
  <w:style w:type="character" w:customStyle="1" w:styleId="BodyText2Char">
    <w:name w:val="Body Text 2 Char"/>
    <w:basedOn w:val="DefaultParagraphFont"/>
    <w:link w:val="BodyText2"/>
    <w:rsid w:val="00155C8A"/>
    <w:rPr>
      <w:rFonts w:ascii="Arial" w:eastAsia="Times New Roman" w:hAnsi="Arial" w:cs="Arial"/>
      <w:sz w:val="24"/>
      <w:szCs w:val="24"/>
    </w:rPr>
  </w:style>
  <w:style w:type="character" w:styleId="PageNumber">
    <w:name w:val="page number"/>
    <w:basedOn w:val="DefaultParagraphFont"/>
    <w:rsid w:val="00155C8A"/>
  </w:style>
  <w:style w:type="paragraph" w:styleId="BodyTextIndent2">
    <w:name w:val="Body Text Indent 2"/>
    <w:basedOn w:val="Normal"/>
    <w:link w:val="BodyTextIndent2Char"/>
    <w:rsid w:val="00155C8A"/>
    <w:pPr>
      <w:ind w:left="720"/>
    </w:pPr>
  </w:style>
  <w:style w:type="character" w:customStyle="1" w:styleId="BodyTextIndent2Char">
    <w:name w:val="Body Text Indent 2 Char"/>
    <w:basedOn w:val="DefaultParagraphFont"/>
    <w:link w:val="BodyTextIndent2"/>
    <w:rsid w:val="00155C8A"/>
    <w:rPr>
      <w:rFonts w:ascii="Times New Roman" w:eastAsia="Times New Roman" w:hAnsi="Times New Roman" w:cs="Times New Roman"/>
      <w:sz w:val="24"/>
      <w:szCs w:val="24"/>
    </w:rPr>
  </w:style>
  <w:style w:type="paragraph" w:styleId="BodyTextIndent">
    <w:name w:val="Body Text Indent"/>
    <w:basedOn w:val="Normal"/>
    <w:link w:val="BodyTextIndentChar"/>
    <w:rsid w:val="00155C8A"/>
    <w:pPr>
      <w:ind w:left="360"/>
    </w:pPr>
  </w:style>
  <w:style w:type="character" w:customStyle="1" w:styleId="BodyTextIndentChar">
    <w:name w:val="Body Text Indent Char"/>
    <w:basedOn w:val="DefaultParagraphFont"/>
    <w:link w:val="BodyTextIndent"/>
    <w:rsid w:val="00155C8A"/>
    <w:rPr>
      <w:rFonts w:ascii="Times New Roman" w:eastAsia="Times New Roman" w:hAnsi="Times New Roman" w:cs="Times New Roman"/>
      <w:sz w:val="24"/>
      <w:szCs w:val="24"/>
    </w:rPr>
  </w:style>
  <w:style w:type="character" w:styleId="Hyperlink">
    <w:name w:val="Hyperlink"/>
    <w:basedOn w:val="DefaultParagraphFont"/>
    <w:rsid w:val="00155C8A"/>
    <w:rPr>
      <w:color w:val="0000FF"/>
      <w:u w:val="single"/>
    </w:rPr>
  </w:style>
  <w:style w:type="character" w:styleId="CommentReference">
    <w:name w:val="annotation reference"/>
    <w:basedOn w:val="DefaultParagraphFont"/>
    <w:uiPriority w:val="99"/>
    <w:semiHidden/>
    <w:unhideWhenUsed/>
    <w:rsid w:val="00A704C0"/>
    <w:rPr>
      <w:sz w:val="16"/>
      <w:szCs w:val="16"/>
    </w:rPr>
  </w:style>
  <w:style w:type="paragraph" w:styleId="CommentText">
    <w:name w:val="annotation text"/>
    <w:basedOn w:val="Normal"/>
    <w:link w:val="CommentTextChar"/>
    <w:uiPriority w:val="99"/>
    <w:semiHidden/>
    <w:unhideWhenUsed/>
    <w:rsid w:val="00A704C0"/>
    <w:rPr>
      <w:sz w:val="20"/>
      <w:szCs w:val="20"/>
    </w:rPr>
  </w:style>
  <w:style w:type="character" w:customStyle="1" w:styleId="CommentTextChar">
    <w:name w:val="Comment Text Char"/>
    <w:basedOn w:val="DefaultParagraphFont"/>
    <w:link w:val="CommentText"/>
    <w:uiPriority w:val="99"/>
    <w:semiHidden/>
    <w:rsid w:val="00A704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4C0"/>
    <w:rPr>
      <w:b/>
      <w:bCs/>
    </w:rPr>
  </w:style>
  <w:style w:type="character" w:customStyle="1" w:styleId="CommentSubjectChar">
    <w:name w:val="Comment Subject Char"/>
    <w:basedOn w:val="CommentTextChar"/>
    <w:link w:val="CommentSubject"/>
    <w:uiPriority w:val="99"/>
    <w:semiHidden/>
    <w:rsid w:val="00A704C0"/>
    <w:rPr>
      <w:rFonts w:ascii="Times New Roman" w:eastAsia="Times New Roman" w:hAnsi="Times New Roman" w:cs="Times New Roman"/>
      <w:b/>
      <w:bCs/>
      <w:sz w:val="20"/>
      <w:szCs w:val="20"/>
    </w:rPr>
  </w:style>
  <w:style w:type="table" w:styleId="GridTable1Light">
    <w:name w:val="Grid Table 1 Light"/>
    <w:basedOn w:val="TableNormal"/>
    <w:uiPriority w:val="46"/>
    <w:rsid w:val="00F101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rsid w:val="0056009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B2E76"/>
    <w:rPr>
      <w:color w:val="605E5C"/>
      <w:shd w:val="clear" w:color="auto" w:fill="E1DFDD"/>
    </w:rPr>
  </w:style>
  <w:style w:type="paragraph" w:styleId="Revision">
    <w:name w:val="Revision"/>
    <w:hidden/>
    <w:uiPriority w:val="99"/>
    <w:semiHidden/>
    <w:rsid w:val="0060180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851B4F"/>
  </w:style>
  <w:style w:type="character" w:styleId="FootnoteReference">
    <w:name w:val="footnote reference"/>
    <w:basedOn w:val="DefaultParagraphFont"/>
    <w:uiPriority w:val="99"/>
    <w:semiHidden/>
    <w:unhideWhenUsed/>
    <w:rsid w:val="00851B4F"/>
    <w:rPr>
      <w:vertAlign w:val="superscript"/>
    </w:rPr>
  </w:style>
  <w:style w:type="character" w:styleId="FollowedHyperlink">
    <w:name w:val="FollowedHyperlink"/>
    <w:basedOn w:val="DefaultParagraphFont"/>
    <w:uiPriority w:val="99"/>
    <w:semiHidden/>
    <w:unhideWhenUsed/>
    <w:rsid w:val="009D38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staffnet/working-here/governance-policy-and-guidance-13323.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FE2A256287E148BD67AE9C58AD8265" ma:contentTypeVersion="4" ma:contentTypeDescription="Create a new document." ma:contentTypeScope="" ma:versionID="5f653c5a1e0952b756662724011d337f">
  <xsd:schema xmlns:xsd="http://www.w3.org/2001/XMLSchema" xmlns:xs="http://www.w3.org/2001/XMLSchema" xmlns:p="http://schemas.microsoft.com/office/2006/metadata/properties" xmlns:ns2="c2cbd189-ca79-4e30-a19f-ac4b1165c73e" targetNamespace="http://schemas.microsoft.com/office/2006/metadata/properties" ma:root="true" ma:fieldsID="a822dd7a2dda01dea23cb7f9052f945e" ns2:_="">
    <xsd:import namespace="c2cbd189-ca79-4e30-a19f-ac4b1165c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bd189-ca79-4e30-a19f-ac4b1165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B0A83-54F0-4030-886F-1E7B0FB2D703}">
  <ds:schemaRefs>
    <ds:schemaRef ds:uri="http://schemas.openxmlformats.org/officeDocument/2006/bibliography"/>
  </ds:schemaRefs>
</ds:datastoreItem>
</file>

<file path=customXml/itemProps2.xml><?xml version="1.0" encoding="utf-8"?>
<ds:datastoreItem xmlns:ds="http://schemas.openxmlformats.org/officeDocument/2006/customXml" ds:itemID="{DD25D6BC-CBB1-4393-A8FF-433B1D3AA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bd189-ca79-4e30-a19f-ac4b1165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31E71-485B-40E2-8687-CC4FE08E56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3BE79-B0CE-4C41-A0C7-48490C80A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Mackintosh, Ceit</dc:creator>
  <cp:keywords/>
  <dc:description/>
  <cp:lastModifiedBy>Pasaric, Marin</cp:lastModifiedBy>
  <cp:revision>10</cp:revision>
  <dcterms:created xsi:type="dcterms:W3CDTF">2022-06-27T10:40:00Z</dcterms:created>
  <dcterms:modified xsi:type="dcterms:W3CDTF">2022-10-27T14:16:00Z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0x0101000FFE2A256287E148BD67AE9C58AD8265</vt:lpwstr>
  </property>
</Properties>
</file>