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62DDA" w14:textId="02DA85E2" w:rsidR="00AB00E9" w:rsidRPr="005254D6" w:rsidRDefault="00FD07ED" w:rsidP="005254D6">
      <w:pPr>
        <w:spacing w:after="0"/>
        <w:jc w:val="center"/>
        <w:rPr>
          <w:rFonts w:ascii="Arial" w:hAnsi="Arial" w:cs="Arial"/>
          <w:b/>
          <w:bCs/>
        </w:rPr>
      </w:pPr>
      <w:r w:rsidRPr="005254D6">
        <w:rPr>
          <w:rFonts w:ascii="Arial" w:hAnsi="Arial" w:cs="Arial"/>
          <w:b/>
          <w:bCs/>
        </w:rPr>
        <w:t xml:space="preserve">Collections Digitisation </w:t>
      </w:r>
      <w:r w:rsidR="008E72F4">
        <w:rPr>
          <w:rFonts w:ascii="Arial" w:hAnsi="Arial" w:cs="Arial"/>
          <w:b/>
          <w:bCs/>
        </w:rPr>
        <w:t>Policy</w:t>
      </w:r>
    </w:p>
    <w:p w14:paraId="7C27BD00" w14:textId="77777777" w:rsidR="00FD07ED" w:rsidRPr="005254D6" w:rsidRDefault="00FD07ED" w:rsidP="005254D6">
      <w:pPr>
        <w:spacing w:after="0"/>
        <w:rPr>
          <w:rFonts w:ascii="Arial" w:hAnsi="Arial" w:cs="Arial"/>
          <w:b/>
          <w:bCs/>
          <w:sz w:val="20"/>
          <w:szCs w:val="20"/>
        </w:rPr>
      </w:pPr>
    </w:p>
    <w:p w14:paraId="2F9E850D" w14:textId="3BB02A99" w:rsidR="005254D6" w:rsidRPr="00106BC4" w:rsidRDefault="00FD1BA3" w:rsidP="005254D6">
      <w:pPr>
        <w:pStyle w:val="BodyText"/>
        <w:spacing w:before="123"/>
        <w:ind w:left="567" w:right="140" w:hanging="567"/>
        <w:rPr>
          <w:rFonts w:ascii="Arial Bold" w:hAnsi="Arial Bold"/>
          <w:b/>
          <w:bCs/>
          <w:smallCaps/>
          <w:color w:val="000000" w:themeColor="text1"/>
        </w:rPr>
      </w:pPr>
      <w:r>
        <w:rPr>
          <w:rFonts w:ascii="Arial Bold" w:hAnsi="Arial Bold"/>
          <w:b/>
          <w:bCs/>
          <w:smallCaps/>
          <w:color w:val="000000" w:themeColor="text1"/>
        </w:rPr>
        <w:t>1</w:t>
      </w:r>
      <w:r w:rsidR="00106BC4" w:rsidRPr="00106BC4">
        <w:rPr>
          <w:rFonts w:ascii="Arial Bold" w:hAnsi="Arial Bold"/>
          <w:b/>
          <w:bCs/>
          <w:smallCaps/>
          <w:color w:val="000000" w:themeColor="text1"/>
        </w:rPr>
        <w:tab/>
      </w:r>
      <w:r w:rsidR="008E72F4">
        <w:rPr>
          <w:rFonts w:ascii="Arial Bold" w:hAnsi="Arial Bold"/>
          <w:b/>
          <w:bCs/>
          <w:smallCaps/>
          <w:color w:val="000000" w:themeColor="text1"/>
        </w:rPr>
        <w:t>Purpose</w:t>
      </w:r>
    </w:p>
    <w:p w14:paraId="497F8A36" w14:textId="7128EFFB" w:rsidR="005254D6" w:rsidRPr="005254D6" w:rsidRDefault="005254D6" w:rsidP="00106BC4">
      <w:pPr>
        <w:pStyle w:val="BodyText"/>
        <w:spacing w:before="28" w:line="259" w:lineRule="auto"/>
        <w:ind w:left="567" w:right="280"/>
        <w:jc w:val="both"/>
        <w:rPr>
          <w:color w:val="000000" w:themeColor="text1"/>
        </w:rPr>
      </w:pPr>
      <w:bookmarkStart w:id="0" w:name="1_Purpose"/>
      <w:bookmarkEnd w:id="0"/>
      <w:r w:rsidRPr="005254D6">
        <w:rPr>
          <w:color w:val="000000" w:themeColor="text1"/>
        </w:rPr>
        <w:t>Digitisation</w:t>
      </w:r>
      <w:r w:rsidRPr="005254D6">
        <w:rPr>
          <w:color w:val="000000" w:themeColor="text1"/>
          <w:spacing w:val="-4"/>
        </w:rPr>
        <w:t xml:space="preserve"> </w:t>
      </w:r>
      <w:r w:rsidRPr="005254D6">
        <w:rPr>
          <w:color w:val="000000" w:themeColor="text1"/>
        </w:rPr>
        <w:t>is</w:t>
      </w:r>
      <w:r w:rsidRPr="005254D6">
        <w:rPr>
          <w:color w:val="000000" w:themeColor="text1"/>
          <w:spacing w:val="-3"/>
        </w:rPr>
        <w:t xml:space="preserve"> </w:t>
      </w:r>
      <w:r w:rsidRPr="005254D6">
        <w:rPr>
          <w:color w:val="000000" w:themeColor="text1"/>
        </w:rPr>
        <w:t>a</w:t>
      </w:r>
      <w:r w:rsidRPr="005254D6">
        <w:rPr>
          <w:color w:val="000000" w:themeColor="text1"/>
          <w:spacing w:val="-2"/>
        </w:rPr>
        <w:t xml:space="preserve"> </w:t>
      </w:r>
      <w:r w:rsidRPr="005254D6">
        <w:rPr>
          <w:color w:val="000000" w:themeColor="text1"/>
        </w:rPr>
        <w:t>key</w:t>
      </w:r>
      <w:r w:rsidRPr="005254D6">
        <w:rPr>
          <w:color w:val="000000" w:themeColor="text1"/>
          <w:spacing w:val="-3"/>
        </w:rPr>
        <w:t xml:space="preserve"> </w:t>
      </w:r>
      <w:r w:rsidRPr="005254D6">
        <w:rPr>
          <w:color w:val="000000" w:themeColor="text1"/>
        </w:rPr>
        <w:t>part</w:t>
      </w:r>
      <w:r w:rsidRPr="005254D6">
        <w:rPr>
          <w:color w:val="000000" w:themeColor="text1"/>
          <w:spacing w:val="-2"/>
        </w:rPr>
        <w:t xml:space="preserve"> </w:t>
      </w:r>
      <w:r w:rsidRPr="005254D6">
        <w:rPr>
          <w:color w:val="000000" w:themeColor="text1"/>
        </w:rPr>
        <w:t>of</w:t>
      </w:r>
      <w:r w:rsidRPr="005254D6">
        <w:rPr>
          <w:color w:val="000000" w:themeColor="text1"/>
          <w:spacing w:val="-4"/>
        </w:rPr>
        <w:t xml:space="preserve"> </w:t>
      </w:r>
      <w:r w:rsidRPr="005254D6">
        <w:rPr>
          <w:color w:val="000000" w:themeColor="text1"/>
        </w:rPr>
        <w:t>the</w:t>
      </w:r>
      <w:r w:rsidRPr="005254D6">
        <w:rPr>
          <w:color w:val="000000" w:themeColor="text1"/>
          <w:spacing w:val="-4"/>
        </w:rPr>
        <w:t xml:space="preserve"> </w:t>
      </w:r>
      <w:r w:rsidRPr="005254D6">
        <w:rPr>
          <w:color w:val="000000" w:themeColor="text1"/>
        </w:rPr>
        <w:t>activities</w:t>
      </w:r>
      <w:r w:rsidRPr="005254D6">
        <w:rPr>
          <w:color w:val="000000" w:themeColor="text1"/>
          <w:spacing w:val="-3"/>
        </w:rPr>
        <w:t xml:space="preserve"> </w:t>
      </w:r>
      <w:r w:rsidRPr="005254D6">
        <w:rPr>
          <w:color w:val="000000" w:themeColor="text1"/>
        </w:rPr>
        <w:t>of</w:t>
      </w:r>
      <w:r w:rsidRPr="005254D6">
        <w:rPr>
          <w:color w:val="000000" w:themeColor="text1"/>
          <w:spacing w:val="-2"/>
        </w:rPr>
        <w:t xml:space="preserve"> </w:t>
      </w:r>
      <w:r w:rsidRPr="005254D6">
        <w:rPr>
          <w:color w:val="000000" w:themeColor="text1"/>
        </w:rPr>
        <w:t>University Collections</w:t>
      </w:r>
      <w:r w:rsidRPr="005254D6">
        <w:rPr>
          <w:color w:val="000000" w:themeColor="text1"/>
          <w:spacing w:val="-3"/>
        </w:rPr>
        <w:t xml:space="preserve"> </w:t>
      </w:r>
      <w:r w:rsidRPr="005254D6">
        <w:rPr>
          <w:color w:val="000000" w:themeColor="text1"/>
        </w:rPr>
        <w:t>as</w:t>
      </w:r>
      <w:r w:rsidRPr="005254D6">
        <w:rPr>
          <w:color w:val="000000" w:themeColor="text1"/>
          <w:spacing w:val="-3"/>
        </w:rPr>
        <w:t xml:space="preserve"> </w:t>
      </w:r>
      <w:r w:rsidRPr="005254D6">
        <w:rPr>
          <w:color w:val="000000" w:themeColor="text1"/>
        </w:rPr>
        <w:t>a</w:t>
      </w:r>
      <w:r w:rsidRPr="005254D6">
        <w:rPr>
          <w:color w:val="000000" w:themeColor="text1"/>
          <w:spacing w:val="-4"/>
        </w:rPr>
        <w:t xml:space="preserve"> </w:t>
      </w:r>
      <w:r w:rsidRPr="005254D6">
        <w:rPr>
          <w:color w:val="000000" w:themeColor="text1"/>
        </w:rPr>
        <w:t>means</w:t>
      </w:r>
      <w:r w:rsidRPr="005254D6">
        <w:rPr>
          <w:color w:val="000000" w:themeColor="text1"/>
          <w:spacing w:val="-3"/>
        </w:rPr>
        <w:t xml:space="preserve"> </w:t>
      </w:r>
      <w:r w:rsidRPr="005254D6">
        <w:rPr>
          <w:color w:val="000000" w:themeColor="text1"/>
        </w:rPr>
        <w:t>of</w:t>
      </w:r>
      <w:r w:rsidRPr="005254D6">
        <w:rPr>
          <w:color w:val="000000" w:themeColor="text1"/>
          <w:spacing w:val="-2"/>
        </w:rPr>
        <w:t xml:space="preserve"> </w:t>
      </w:r>
      <w:r w:rsidRPr="005254D6">
        <w:rPr>
          <w:color w:val="000000" w:themeColor="text1"/>
        </w:rPr>
        <w:t>increasing access</w:t>
      </w:r>
      <w:r w:rsidRPr="005254D6">
        <w:rPr>
          <w:color w:val="000000" w:themeColor="text1"/>
          <w:spacing w:val="-3"/>
        </w:rPr>
        <w:t xml:space="preserve"> </w:t>
      </w:r>
      <w:r w:rsidRPr="005254D6">
        <w:rPr>
          <w:color w:val="000000" w:themeColor="text1"/>
        </w:rPr>
        <w:t>to</w:t>
      </w:r>
      <w:r w:rsidRPr="005254D6">
        <w:rPr>
          <w:color w:val="000000" w:themeColor="text1"/>
          <w:spacing w:val="-4"/>
        </w:rPr>
        <w:t xml:space="preserve"> </w:t>
      </w:r>
      <w:r w:rsidRPr="005254D6">
        <w:rPr>
          <w:color w:val="000000" w:themeColor="text1"/>
        </w:rPr>
        <w:t>collections</w:t>
      </w:r>
      <w:r w:rsidRPr="005254D6">
        <w:rPr>
          <w:color w:val="000000" w:themeColor="text1"/>
          <w:spacing w:val="-3"/>
        </w:rPr>
        <w:t xml:space="preserve"> </w:t>
      </w:r>
      <w:r w:rsidRPr="005254D6">
        <w:rPr>
          <w:color w:val="000000" w:themeColor="text1"/>
        </w:rPr>
        <w:t>and</w:t>
      </w:r>
      <w:r w:rsidRPr="005254D6">
        <w:rPr>
          <w:color w:val="000000" w:themeColor="text1"/>
          <w:spacing w:val="-4"/>
        </w:rPr>
        <w:t xml:space="preserve"> </w:t>
      </w:r>
      <w:r w:rsidRPr="005254D6">
        <w:rPr>
          <w:color w:val="000000" w:themeColor="text1"/>
        </w:rPr>
        <w:t>making</w:t>
      </w:r>
      <w:r w:rsidRPr="005254D6">
        <w:rPr>
          <w:color w:val="000000" w:themeColor="text1"/>
          <w:spacing w:val="-2"/>
        </w:rPr>
        <w:t xml:space="preserve"> </w:t>
      </w:r>
      <w:r w:rsidRPr="005254D6">
        <w:rPr>
          <w:color w:val="000000" w:themeColor="text1"/>
        </w:rPr>
        <w:t>them</w:t>
      </w:r>
      <w:r w:rsidRPr="005254D6">
        <w:rPr>
          <w:color w:val="000000" w:themeColor="text1"/>
          <w:spacing w:val="-4"/>
        </w:rPr>
        <w:t xml:space="preserve"> </w:t>
      </w:r>
      <w:r w:rsidRPr="005254D6">
        <w:rPr>
          <w:color w:val="000000" w:themeColor="text1"/>
        </w:rPr>
        <w:t>more</w:t>
      </w:r>
      <w:r w:rsidRPr="005254D6">
        <w:rPr>
          <w:color w:val="000000" w:themeColor="text1"/>
          <w:spacing w:val="-4"/>
        </w:rPr>
        <w:t xml:space="preserve"> </w:t>
      </w:r>
      <w:r w:rsidRPr="005254D6">
        <w:rPr>
          <w:color w:val="000000" w:themeColor="text1"/>
        </w:rPr>
        <w:t>available</w:t>
      </w:r>
      <w:r w:rsidRPr="005254D6">
        <w:rPr>
          <w:color w:val="000000" w:themeColor="text1"/>
          <w:spacing w:val="-4"/>
        </w:rPr>
        <w:t xml:space="preserve"> </w:t>
      </w:r>
      <w:r w:rsidRPr="005254D6">
        <w:rPr>
          <w:color w:val="000000" w:themeColor="text1"/>
        </w:rPr>
        <w:t>for</w:t>
      </w:r>
      <w:r w:rsidRPr="005254D6">
        <w:rPr>
          <w:color w:val="000000" w:themeColor="text1"/>
          <w:spacing w:val="-3"/>
        </w:rPr>
        <w:t xml:space="preserve"> </w:t>
      </w:r>
      <w:r w:rsidRPr="005254D6">
        <w:rPr>
          <w:color w:val="000000" w:themeColor="text1"/>
        </w:rPr>
        <w:t>a</w:t>
      </w:r>
      <w:r w:rsidRPr="005254D6">
        <w:rPr>
          <w:color w:val="000000" w:themeColor="text1"/>
          <w:spacing w:val="-4"/>
        </w:rPr>
        <w:t xml:space="preserve"> </w:t>
      </w:r>
      <w:r w:rsidRPr="005254D6">
        <w:rPr>
          <w:color w:val="000000" w:themeColor="text1"/>
        </w:rPr>
        <w:t>worldwide</w:t>
      </w:r>
      <w:r w:rsidRPr="005254D6">
        <w:rPr>
          <w:color w:val="000000" w:themeColor="text1"/>
          <w:spacing w:val="-2"/>
        </w:rPr>
        <w:t xml:space="preserve"> </w:t>
      </w:r>
      <w:r w:rsidRPr="005254D6">
        <w:rPr>
          <w:color w:val="000000" w:themeColor="text1"/>
        </w:rPr>
        <w:t>audience.</w:t>
      </w:r>
      <w:r w:rsidRPr="005254D6">
        <w:rPr>
          <w:color w:val="000000" w:themeColor="text1"/>
          <w:spacing w:val="-4"/>
        </w:rPr>
        <w:t xml:space="preserve"> </w:t>
      </w:r>
      <w:r w:rsidRPr="005254D6">
        <w:rPr>
          <w:color w:val="000000" w:themeColor="text1"/>
        </w:rPr>
        <w:t>This</w:t>
      </w:r>
      <w:r w:rsidRPr="005254D6">
        <w:rPr>
          <w:color w:val="000000" w:themeColor="text1"/>
          <w:spacing w:val="-3"/>
        </w:rPr>
        <w:t xml:space="preserve"> </w:t>
      </w:r>
      <w:r w:rsidRPr="005254D6">
        <w:rPr>
          <w:color w:val="000000" w:themeColor="text1"/>
        </w:rPr>
        <w:t>policy</w:t>
      </w:r>
      <w:r w:rsidRPr="005254D6">
        <w:rPr>
          <w:color w:val="000000" w:themeColor="text1"/>
          <w:spacing w:val="-3"/>
        </w:rPr>
        <w:t xml:space="preserve"> </w:t>
      </w:r>
      <w:r w:rsidRPr="005254D6">
        <w:rPr>
          <w:color w:val="000000" w:themeColor="text1"/>
        </w:rPr>
        <w:t>outlines the approach and principles of digitisation of material from University Collections to:</w:t>
      </w:r>
    </w:p>
    <w:p w14:paraId="3CE622AB" w14:textId="77777777" w:rsidR="005254D6" w:rsidRPr="005254D6" w:rsidRDefault="005254D6" w:rsidP="00106BC4">
      <w:pPr>
        <w:pStyle w:val="ListParagraph"/>
        <w:numPr>
          <w:ilvl w:val="0"/>
          <w:numId w:val="3"/>
        </w:numPr>
        <w:spacing w:before="161"/>
        <w:ind w:left="1418" w:hanging="284"/>
        <w:rPr>
          <w:color w:val="000000" w:themeColor="text1"/>
          <w:sz w:val="20"/>
          <w:szCs w:val="20"/>
        </w:rPr>
      </w:pPr>
      <w:r w:rsidRPr="005254D6">
        <w:rPr>
          <w:color w:val="000000" w:themeColor="text1"/>
          <w:sz w:val="20"/>
          <w:szCs w:val="20"/>
        </w:rPr>
        <w:t>Improve</w:t>
      </w:r>
      <w:r w:rsidRPr="005254D6">
        <w:rPr>
          <w:color w:val="000000" w:themeColor="text1"/>
          <w:spacing w:val="-6"/>
          <w:sz w:val="20"/>
          <w:szCs w:val="20"/>
        </w:rPr>
        <w:t xml:space="preserve"> </w:t>
      </w:r>
      <w:r w:rsidRPr="005254D6">
        <w:rPr>
          <w:color w:val="000000" w:themeColor="text1"/>
          <w:sz w:val="20"/>
          <w:szCs w:val="20"/>
        </w:rPr>
        <w:t>access</w:t>
      </w:r>
      <w:r w:rsidRPr="005254D6">
        <w:rPr>
          <w:color w:val="000000" w:themeColor="text1"/>
          <w:spacing w:val="-6"/>
          <w:sz w:val="20"/>
          <w:szCs w:val="20"/>
        </w:rPr>
        <w:t xml:space="preserve"> </w:t>
      </w:r>
      <w:r w:rsidRPr="005254D6">
        <w:rPr>
          <w:color w:val="000000" w:themeColor="text1"/>
          <w:sz w:val="20"/>
          <w:szCs w:val="20"/>
        </w:rPr>
        <w:t>to</w:t>
      </w:r>
      <w:r w:rsidRPr="005254D6">
        <w:rPr>
          <w:color w:val="000000" w:themeColor="text1"/>
          <w:spacing w:val="-7"/>
          <w:sz w:val="20"/>
          <w:szCs w:val="20"/>
        </w:rPr>
        <w:t xml:space="preserve"> </w:t>
      </w:r>
      <w:r w:rsidRPr="005254D6">
        <w:rPr>
          <w:color w:val="000000" w:themeColor="text1"/>
          <w:sz w:val="20"/>
          <w:szCs w:val="20"/>
        </w:rPr>
        <w:t>collections</w:t>
      </w:r>
      <w:r w:rsidRPr="005254D6">
        <w:rPr>
          <w:color w:val="000000" w:themeColor="text1"/>
          <w:spacing w:val="-6"/>
          <w:sz w:val="20"/>
          <w:szCs w:val="20"/>
        </w:rPr>
        <w:t xml:space="preserve"> </w:t>
      </w:r>
      <w:r w:rsidRPr="005254D6">
        <w:rPr>
          <w:color w:val="000000" w:themeColor="text1"/>
          <w:sz w:val="20"/>
          <w:szCs w:val="20"/>
        </w:rPr>
        <w:t>for</w:t>
      </w:r>
      <w:r w:rsidRPr="005254D6">
        <w:rPr>
          <w:color w:val="000000" w:themeColor="text1"/>
          <w:spacing w:val="-6"/>
          <w:sz w:val="20"/>
          <w:szCs w:val="20"/>
        </w:rPr>
        <w:t xml:space="preserve"> </w:t>
      </w:r>
      <w:r w:rsidRPr="005254D6">
        <w:rPr>
          <w:color w:val="000000" w:themeColor="text1"/>
          <w:sz w:val="20"/>
          <w:szCs w:val="20"/>
        </w:rPr>
        <w:t>a</w:t>
      </w:r>
      <w:r w:rsidRPr="005254D6">
        <w:rPr>
          <w:color w:val="000000" w:themeColor="text1"/>
          <w:spacing w:val="-7"/>
          <w:sz w:val="20"/>
          <w:szCs w:val="20"/>
        </w:rPr>
        <w:t xml:space="preserve"> </w:t>
      </w:r>
      <w:r w:rsidRPr="005254D6">
        <w:rPr>
          <w:color w:val="000000" w:themeColor="text1"/>
          <w:sz w:val="20"/>
          <w:szCs w:val="20"/>
        </w:rPr>
        <w:t>worldwide</w:t>
      </w:r>
      <w:r w:rsidRPr="005254D6">
        <w:rPr>
          <w:color w:val="000000" w:themeColor="text1"/>
          <w:spacing w:val="-7"/>
          <w:sz w:val="20"/>
          <w:szCs w:val="20"/>
        </w:rPr>
        <w:t xml:space="preserve"> </w:t>
      </w:r>
      <w:r w:rsidRPr="005254D6">
        <w:rPr>
          <w:color w:val="000000" w:themeColor="text1"/>
          <w:sz w:val="20"/>
          <w:szCs w:val="20"/>
        </w:rPr>
        <w:t>audience</w:t>
      </w:r>
      <w:r w:rsidRPr="005254D6">
        <w:rPr>
          <w:color w:val="000000" w:themeColor="text1"/>
          <w:spacing w:val="-7"/>
          <w:sz w:val="20"/>
          <w:szCs w:val="20"/>
        </w:rPr>
        <w:t xml:space="preserve"> </w:t>
      </w:r>
      <w:r w:rsidRPr="005254D6">
        <w:rPr>
          <w:color w:val="000000" w:themeColor="text1"/>
          <w:sz w:val="20"/>
          <w:szCs w:val="20"/>
        </w:rPr>
        <w:t>and</w:t>
      </w:r>
      <w:r w:rsidRPr="005254D6">
        <w:rPr>
          <w:color w:val="000000" w:themeColor="text1"/>
          <w:spacing w:val="-7"/>
          <w:sz w:val="20"/>
          <w:szCs w:val="20"/>
        </w:rPr>
        <w:t xml:space="preserve"> </w:t>
      </w:r>
      <w:r w:rsidRPr="005254D6">
        <w:rPr>
          <w:color w:val="000000" w:themeColor="text1"/>
          <w:sz w:val="20"/>
          <w:szCs w:val="20"/>
        </w:rPr>
        <w:t>raise</w:t>
      </w:r>
      <w:r w:rsidRPr="005254D6">
        <w:rPr>
          <w:color w:val="000000" w:themeColor="text1"/>
          <w:spacing w:val="-5"/>
          <w:sz w:val="20"/>
          <w:szCs w:val="20"/>
        </w:rPr>
        <w:t xml:space="preserve"> </w:t>
      </w:r>
      <w:r w:rsidRPr="005254D6">
        <w:rPr>
          <w:color w:val="000000" w:themeColor="text1"/>
          <w:sz w:val="20"/>
          <w:szCs w:val="20"/>
        </w:rPr>
        <w:t>awareness</w:t>
      </w:r>
      <w:r w:rsidRPr="005254D6">
        <w:rPr>
          <w:color w:val="000000" w:themeColor="text1"/>
          <w:spacing w:val="-6"/>
          <w:sz w:val="20"/>
          <w:szCs w:val="20"/>
        </w:rPr>
        <w:t xml:space="preserve"> </w:t>
      </w:r>
      <w:r w:rsidRPr="005254D6">
        <w:rPr>
          <w:color w:val="000000" w:themeColor="text1"/>
          <w:sz w:val="20"/>
          <w:szCs w:val="20"/>
        </w:rPr>
        <w:t>of</w:t>
      </w:r>
      <w:r w:rsidRPr="005254D6">
        <w:rPr>
          <w:color w:val="000000" w:themeColor="text1"/>
          <w:spacing w:val="-7"/>
          <w:sz w:val="20"/>
          <w:szCs w:val="20"/>
        </w:rPr>
        <w:t xml:space="preserve"> </w:t>
      </w:r>
      <w:r w:rsidRPr="005254D6">
        <w:rPr>
          <w:color w:val="000000" w:themeColor="text1"/>
          <w:spacing w:val="-2"/>
          <w:sz w:val="20"/>
          <w:szCs w:val="20"/>
        </w:rPr>
        <w:t>content.</w:t>
      </w:r>
    </w:p>
    <w:p w14:paraId="63CCC6EC" w14:textId="77777777" w:rsidR="005254D6" w:rsidRPr="005254D6" w:rsidRDefault="005254D6" w:rsidP="00106BC4">
      <w:pPr>
        <w:pStyle w:val="ListParagraph"/>
        <w:numPr>
          <w:ilvl w:val="0"/>
          <w:numId w:val="3"/>
        </w:numPr>
        <w:spacing w:before="17" w:line="254" w:lineRule="auto"/>
        <w:ind w:left="1418" w:right="146" w:hanging="284"/>
        <w:rPr>
          <w:color w:val="000000" w:themeColor="text1"/>
          <w:sz w:val="20"/>
          <w:szCs w:val="20"/>
        </w:rPr>
      </w:pPr>
      <w:r w:rsidRPr="005254D6">
        <w:rPr>
          <w:color w:val="000000" w:themeColor="text1"/>
          <w:sz w:val="20"/>
          <w:szCs w:val="20"/>
        </w:rPr>
        <w:t>Provide</w:t>
      </w:r>
      <w:r w:rsidRPr="005254D6">
        <w:rPr>
          <w:color w:val="000000" w:themeColor="text1"/>
          <w:spacing w:val="-4"/>
          <w:sz w:val="20"/>
          <w:szCs w:val="20"/>
        </w:rPr>
        <w:t xml:space="preserve"> </w:t>
      </w:r>
      <w:r w:rsidRPr="005254D6">
        <w:rPr>
          <w:color w:val="000000" w:themeColor="text1"/>
          <w:sz w:val="20"/>
          <w:szCs w:val="20"/>
        </w:rPr>
        <w:t>material</w:t>
      </w:r>
      <w:r w:rsidRPr="005254D6">
        <w:rPr>
          <w:color w:val="000000" w:themeColor="text1"/>
          <w:spacing w:val="-5"/>
          <w:sz w:val="20"/>
          <w:szCs w:val="20"/>
        </w:rPr>
        <w:t xml:space="preserve"> </w:t>
      </w:r>
      <w:r w:rsidRPr="005254D6">
        <w:rPr>
          <w:color w:val="000000" w:themeColor="text1"/>
          <w:sz w:val="20"/>
          <w:szCs w:val="20"/>
        </w:rPr>
        <w:t>for</w:t>
      </w:r>
      <w:r w:rsidRPr="005254D6">
        <w:rPr>
          <w:color w:val="000000" w:themeColor="text1"/>
          <w:spacing w:val="-3"/>
          <w:sz w:val="20"/>
          <w:szCs w:val="20"/>
        </w:rPr>
        <w:t xml:space="preserve"> </w:t>
      </w:r>
      <w:r w:rsidRPr="005254D6">
        <w:rPr>
          <w:color w:val="000000" w:themeColor="text1"/>
          <w:sz w:val="20"/>
          <w:szCs w:val="20"/>
        </w:rPr>
        <w:t>research,</w:t>
      </w:r>
      <w:r w:rsidRPr="005254D6">
        <w:rPr>
          <w:color w:val="000000" w:themeColor="text1"/>
          <w:spacing w:val="-4"/>
          <w:sz w:val="20"/>
          <w:szCs w:val="20"/>
        </w:rPr>
        <w:t xml:space="preserve"> </w:t>
      </w:r>
      <w:r w:rsidRPr="005254D6">
        <w:rPr>
          <w:color w:val="000000" w:themeColor="text1"/>
          <w:sz w:val="20"/>
          <w:szCs w:val="20"/>
        </w:rPr>
        <w:t>internal</w:t>
      </w:r>
      <w:r w:rsidRPr="005254D6">
        <w:rPr>
          <w:color w:val="000000" w:themeColor="text1"/>
          <w:spacing w:val="-5"/>
          <w:sz w:val="20"/>
          <w:szCs w:val="20"/>
        </w:rPr>
        <w:t xml:space="preserve"> </w:t>
      </w:r>
      <w:r w:rsidRPr="005254D6">
        <w:rPr>
          <w:color w:val="000000" w:themeColor="text1"/>
          <w:sz w:val="20"/>
          <w:szCs w:val="20"/>
        </w:rPr>
        <w:t>&amp;</w:t>
      </w:r>
      <w:r w:rsidRPr="005254D6">
        <w:rPr>
          <w:color w:val="000000" w:themeColor="text1"/>
          <w:spacing w:val="-2"/>
          <w:sz w:val="20"/>
          <w:szCs w:val="20"/>
        </w:rPr>
        <w:t xml:space="preserve"> </w:t>
      </w:r>
      <w:r w:rsidRPr="005254D6">
        <w:rPr>
          <w:color w:val="000000" w:themeColor="text1"/>
          <w:sz w:val="20"/>
          <w:szCs w:val="20"/>
        </w:rPr>
        <w:t>external</w:t>
      </w:r>
      <w:r w:rsidRPr="005254D6">
        <w:rPr>
          <w:color w:val="000000" w:themeColor="text1"/>
          <w:spacing w:val="-3"/>
          <w:sz w:val="20"/>
          <w:szCs w:val="20"/>
        </w:rPr>
        <w:t xml:space="preserve"> </w:t>
      </w:r>
      <w:r w:rsidRPr="005254D6">
        <w:rPr>
          <w:color w:val="000000" w:themeColor="text1"/>
          <w:sz w:val="20"/>
          <w:szCs w:val="20"/>
        </w:rPr>
        <w:t>publication,</w:t>
      </w:r>
      <w:r w:rsidRPr="005254D6">
        <w:rPr>
          <w:color w:val="000000" w:themeColor="text1"/>
          <w:spacing w:val="-4"/>
          <w:sz w:val="20"/>
          <w:szCs w:val="20"/>
        </w:rPr>
        <w:t xml:space="preserve"> </w:t>
      </w:r>
      <w:r w:rsidRPr="005254D6">
        <w:rPr>
          <w:color w:val="000000" w:themeColor="text1"/>
          <w:sz w:val="20"/>
          <w:szCs w:val="20"/>
        </w:rPr>
        <w:t>lectures,</w:t>
      </w:r>
      <w:r w:rsidRPr="005254D6">
        <w:rPr>
          <w:color w:val="000000" w:themeColor="text1"/>
          <w:spacing w:val="-4"/>
          <w:sz w:val="20"/>
          <w:szCs w:val="20"/>
        </w:rPr>
        <w:t xml:space="preserve"> </w:t>
      </w:r>
      <w:r w:rsidRPr="005254D6">
        <w:rPr>
          <w:color w:val="000000" w:themeColor="text1"/>
          <w:sz w:val="20"/>
          <w:szCs w:val="20"/>
        </w:rPr>
        <w:t>exhibitions,</w:t>
      </w:r>
      <w:r w:rsidRPr="005254D6">
        <w:rPr>
          <w:color w:val="000000" w:themeColor="text1"/>
          <w:spacing w:val="-4"/>
          <w:sz w:val="20"/>
          <w:szCs w:val="20"/>
        </w:rPr>
        <w:t xml:space="preserve"> </w:t>
      </w:r>
      <w:r w:rsidRPr="005254D6">
        <w:rPr>
          <w:color w:val="000000" w:themeColor="text1"/>
          <w:sz w:val="20"/>
          <w:szCs w:val="20"/>
        </w:rPr>
        <w:t>events</w:t>
      </w:r>
      <w:r w:rsidRPr="005254D6">
        <w:rPr>
          <w:color w:val="000000" w:themeColor="text1"/>
          <w:spacing w:val="-3"/>
          <w:sz w:val="20"/>
          <w:szCs w:val="20"/>
        </w:rPr>
        <w:t xml:space="preserve"> </w:t>
      </w:r>
      <w:r w:rsidRPr="005254D6">
        <w:rPr>
          <w:color w:val="000000" w:themeColor="text1"/>
          <w:sz w:val="20"/>
          <w:szCs w:val="20"/>
        </w:rPr>
        <w:t>and learning resources.</w:t>
      </w:r>
    </w:p>
    <w:p w14:paraId="41F82C8B" w14:textId="77777777" w:rsidR="005254D6" w:rsidRPr="005254D6" w:rsidRDefault="005254D6" w:rsidP="00106BC4">
      <w:pPr>
        <w:pStyle w:val="ListParagraph"/>
        <w:numPr>
          <w:ilvl w:val="0"/>
          <w:numId w:val="3"/>
        </w:numPr>
        <w:spacing w:before="7" w:line="254" w:lineRule="auto"/>
        <w:ind w:left="1418" w:right="246" w:hanging="284"/>
        <w:rPr>
          <w:color w:val="000000" w:themeColor="text1"/>
          <w:sz w:val="20"/>
          <w:szCs w:val="20"/>
        </w:rPr>
      </w:pPr>
      <w:r w:rsidRPr="005254D6">
        <w:rPr>
          <w:color w:val="000000" w:themeColor="text1"/>
          <w:sz w:val="20"/>
          <w:szCs w:val="20"/>
        </w:rPr>
        <w:t>Assist</w:t>
      </w:r>
      <w:r w:rsidRPr="005254D6">
        <w:rPr>
          <w:color w:val="000000" w:themeColor="text1"/>
          <w:spacing w:val="-4"/>
          <w:sz w:val="20"/>
          <w:szCs w:val="20"/>
        </w:rPr>
        <w:t xml:space="preserve"> </w:t>
      </w:r>
      <w:r w:rsidRPr="005254D6">
        <w:rPr>
          <w:color w:val="000000" w:themeColor="text1"/>
          <w:sz w:val="20"/>
          <w:szCs w:val="20"/>
        </w:rPr>
        <w:t>with</w:t>
      </w:r>
      <w:r w:rsidRPr="005254D6">
        <w:rPr>
          <w:color w:val="000000" w:themeColor="text1"/>
          <w:spacing w:val="-4"/>
          <w:sz w:val="20"/>
          <w:szCs w:val="20"/>
        </w:rPr>
        <w:t xml:space="preserve"> </w:t>
      </w:r>
      <w:r w:rsidRPr="005254D6">
        <w:rPr>
          <w:color w:val="000000" w:themeColor="text1"/>
          <w:sz w:val="20"/>
          <w:szCs w:val="20"/>
        </w:rPr>
        <w:t>preservation</w:t>
      </w:r>
      <w:r w:rsidRPr="005254D6">
        <w:rPr>
          <w:color w:val="000000" w:themeColor="text1"/>
          <w:spacing w:val="-2"/>
          <w:sz w:val="20"/>
          <w:szCs w:val="20"/>
        </w:rPr>
        <w:t xml:space="preserve"> </w:t>
      </w:r>
      <w:r w:rsidRPr="005254D6">
        <w:rPr>
          <w:color w:val="000000" w:themeColor="text1"/>
          <w:sz w:val="20"/>
          <w:szCs w:val="20"/>
        </w:rPr>
        <w:t>by</w:t>
      </w:r>
      <w:r w:rsidRPr="005254D6">
        <w:rPr>
          <w:color w:val="000000" w:themeColor="text1"/>
          <w:spacing w:val="-1"/>
          <w:sz w:val="20"/>
          <w:szCs w:val="20"/>
        </w:rPr>
        <w:t xml:space="preserve"> </w:t>
      </w:r>
      <w:r w:rsidRPr="005254D6">
        <w:rPr>
          <w:color w:val="000000" w:themeColor="text1"/>
          <w:sz w:val="20"/>
          <w:szCs w:val="20"/>
        </w:rPr>
        <w:t>providing</w:t>
      </w:r>
      <w:r w:rsidRPr="005254D6">
        <w:rPr>
          <w:color w:val="000000" w:themeColor="text1"/>
          <w:spacing w:val="-2"/>
          <w:sz w:val="20"/>
          <w:szCs w:val="20"/>
        </w:rPr>
        <w:t xml:space="preserve"> </w:t>
      </w:r>
      <w:r w:rsidRPr="005254D6">
        <w:rPr>
          <w:color w:val="000000" w:themeColor="text1"/>
          <w:sz w:val="20"/>
          <w:szCs w:val="20"/>
        </w:rPr>
        <w:t>high</w:t>
      </w:r>
      <w:r w:rsidRPr="005254D6">
        <w:rPr>
          <w:color w:val="000000" w:themeColor="text1"/>
          <w:spacing w:val="-4"/>
          <w:sz w:val="20"/>
          <w:szCs w:val="20"/>
        </w:rPr>
        <w:t xml:space="preserve"> </w:t>
      </w:r>
      <w:r w:rsidRPr="005254D6">
        <w:rPr>
          <w:color w:val="000000" w:themeColor="text1"/>
          <w:sz w:val="20"/>
          <w:szCs w:val="20"/>
        </w:rPr>
        <w:t>quality</w:t>
      </w:r>
      <w:r w:rsidRPr="005254D6">
        <w:rPr>
          <w:color w:val="000000" w:themeColor="text1"/>
          <w:spacing w:val="-3"/>
          <w:sz w:val="20"/>
          <w:szCs w:val="20"/>
        </w:rPr>
        <w:t xml:space="preserve"> </w:t>
      </w:r>
      <w:r w:rsidRPr="005254D6">
        <w:rPr>
          <w:color w:val="000000" w:themeColor="text1"/>
          <w:sz w:val="20"/>
          <w:szCs w:val="20"/>
        </w:rPr>
        <w:t>digital</w:t>
      </w:r>
      <w:r w:rsidRPr="005254D6">
        <w:rPr>
          <w:color w:val="000000" w:themeColor="text1"/>
          <w:spacing w:val="-5"/>
          <w:sz w:val="20"/>
          <w:szCs w:val="20"/>
        </w:rPr>
        <w:t xml:space="preserve"> </w:t>
      </w:r>
      <w:r w:rsidRPr="005254D6">
        <w:rPr>
          <w:color w:val="000000" w:themeColor="text1"/>
          <w:sz w:val="20"/>
          <w:szCs w:val="20"/>
        </w:rPr>
        <w:t>surrogates</w:t>
      </w:r>
      <w:r w:rsidRPr="005254D6">
        <w:rPr>
          <w:color w:val="000000" w:themeColor="text1"/>
          <w:spacing w:val="-3"/>
          <w:sz w:val="20"/>
          <w:szCs w:val="20"/>
        </w:rPr>
        <w:t xml:space="preserve"> </w:t>
      </w:r>
      <w:r w:rsidRPr="005254D6">
        <w:rPr>
          <w:color w:val="000000" w:themeColor="text1"/>
          <w:sz w:val="20"/>
          <w:szCs w:val="20"/>
        </w:rPr>
        <w:t>of</w:t>
      </w:r>
      <w:r w:rsidRPr="005254D6">
        <w:rPr>
          <w:color w:val="000000" w:themeColor="text1"/>
          <w:spacing w:val="-2"/>
          <w:sz w:val="20"/>
          <w:szCs w:val="20"/>
        </w:rPr>
        <w:t xml:space="preserve"> </w:t>
      </w:r>
      <w:r w:rsidRPr="005254D6">
        <w:rPr>
          <w:color w:val="000000" w:themeColor="text1"/>
          <w:sz w:val="20"/>
          <w:szCs w:val="20"/>
        </w:rPr>
        <w:t>material</w:t>
      </w:r>
      <w:r w:rsidRPr="005254D6">
        <w:rPr>
          <w:color w:val="000000" w:themeColor="text1"/>
          <w:spacing w:val="-5"/>
          <w:sz w:val="20"/>
          <w:szCs w:val="20"/>
        </w:rPr>
        <w:t xml:space="preserve"> </w:t>
      </w:r>
      <w:r w:rsidRPr="005254D6">
        <w:rPr>
          <w:color w:val="000000" w:themeColor="text1"/>
          <w:sz w:val="20"/>
          <w:szCs w:val="20"/>
        </w:rPr>
        <w:t>of</w:t>
      </w:r>
      <w:r w:rsidRPr="005254D6">
        <w:rPr>
          <w:color w:val="000000" w:themeColor="text1"/>
          <w:spacing w:val="-2"/>
          <w:sz w:val="20"/>
          <w:szCs w:val="20"/>
        </w:rPr>
        <w:t xml:space="preserve"> </w:t>
      </w:r>
      <w:r w:rsidRPr="005254D6">
        <w:rPr>
          <w:color w:val="000000" w:themeColor="text1"/>
          <w:sz w:val="20"/>
          <w:szCs w:val="20"/>
        </w:rPr>
        <w:t>exceptional fragility, rarity or in high demand.</w:t>
      </w:r>
    </w:p>
    <w:p w14:paraId="68D19E0B" w14:textId="77777777" w:rsidR="005254D6" w:rsidRPr="005254D6" w:rsidRDefault="005254D6" w:rsidP="005254D6">
      <w:pPr>
        <w:pStyle w:val="BodyText"/>
        <w:spacing w:before="4"/>
        <w:ind w:left="567" w:hanging="567"/>
        <w:rPr>
          <w:color w:val="000000" w:themeColor="text1"/>
        </w:rPr>
      </w:pPr>
    </w:p>
    <w:p w14:paraId="4CA90C1F" w14:textId="3FEC2D07" w:rsidR="005254D6" w:rsidRPr="00FD1BA3" w:rsidRDefault="00FD1BA3" w:rsidP="00106BC4">
      <w:pPr>
        <w:pStyle w:val="Heading1"/>
        <w:ind w:left="567" w:hanging="567"/>
        <w:rPr>
          <w:rFonts w:ascii="Arial Bold" w:hAnsi="Arial Bold"/>
          <w:bCs w:val="0"/>
          <w:smallCaps/>
          <w:color w:val="000000" w:themeColor="text1"/>
        </w:rPr>
      </w:pPr>
      <w:bookmarkStart w:id="1" w:name="2_Scope"/>
      <w:bookmarkEnd w:id="1"/>
      <w:r w:rsidRPr="00FD1BA3">
        <w:rPr>
          <w:rFonts w:ascii="Arial Bold" w:hAnsi="Arial Bold"/>
          <w:bCs w:val="0"/>
          <w:smallCaps/>
          <w:color w:val="000000" w:themeColor="text1"/>
          <w:spacing w:val="-2"/>
        </w:rPr>
        <w:t>2</w:t>
      </w:r>
      <w:r w:rsidR="00106BC4" w:rsidRPr="00FD1BA3">
        <w:rPr>
          <w:rFonts w:ascii="Arial Bold" w:hAnsi="Arial Bold"/>
          <w:bCs w:val="0"/>
          <w:smallCaps/>
          <w:color w:val="000000" w:themeColor="text1"/>
          <w:spacing w:val="-2"/>
        </w:rPr>
        <w:tab/>
      </w:r>
      <w:r w:rsidR="005254D6" w:rsidRPr="00FD1BA3">
        <w:rPr>
          <w:rFonts w:ascii="Arial Bold" w:hAnsi="Arial Bold"/>
          <w:bCs w:val="0"/>
          <w:smallCaps/>
          <w:color w:val="000000" w:themeColor="text1"/>
          <w:spacing w:val="-2"/>
        </w:rPr>
        <w:t>Scope</w:t>
      </w:r>
    </w:p>
    <w:p w14:paraId="0C42F255" w14:textId="7EC38593" w:rsidR="005254D6" w:rsidRPr="005254D6" w:rsidRDefault="005254D6" w:rsidP="00106BC4">
      <w:pPr>
        <w:pStyle w:val="BodyText"/>
        <w:spacing w:before="31" w:line="259" w:lineRule="auto"/>
        <w:ind w:left="567"/>
        <w:rPr>
          <w:color w:val="000000" w:themeColor="text1"/>
        </w:rPr>
      </w:pPr>
      <w:r w:rsidRPr="005254D6">
        <w:rPr>
          <w:color w:val="000000" w:themeColor="text1"/>
        </w:rPr>
        <w:t>This policy covers the digitisation of material in the care of University Collections. Digitisation</w:t>
      </w:r>
      <w:r w:rsidRPr="005254D6">
        <w:rPr>
          <w:color w:val="000000" w:themeColor="text1"/>
          <w:spacing w:val="-3"/>
        </w:rPr>
        <w:t xml:space="preserve"> </w:t>
      </w:r>
      <w:r w:rsidRPr="005254D6">
        <w:rPr>
          <w:color w:val="000000" w:themeColor="text1"/>
        </w:rPr>
        <w:t>of</w:t>
      </w:r>
      <w:r w:rsidRPr="005254D6">
        <w:rPr>
          <w:color w:val="000000" w:themeColor="text1"/>
          <w:spacing w:val="-2"/>
        </w:rPr>
        <w:t xml:space="preserve"> </w:t>
      </w:r>
      <w:r w:rsidRPr="005254D6">
        <w:rPr>
          <w:color w:val="000000" w:themeColor="text1"/>
        </w:rPr>
        <w:t>material</w:t>
      </w:r>
      <w:r w:rsidRPr="005254D6">
        <w:rPr>
          <w:color w:val="000000" w:themeColor="text1"/>
          <w:spacing w:val="-2"/>
        </w:rPr>
        <w:t xml:space="preserve"> </w:t>
      </w:r>
      <w:r w:rsidRPr="005254D6">
        <w:rPr>
          <w:color w:val="000000" w:themeColor="text1"/>
        </w:rPr>
        <w:t>in</w:t>
      </w:r>
      <w:r w:rsidRPr="005254D6">
        <w:rPr>
          <w:color w:val="000000" w:themeColor="text1"/>
          <w:spacing w:val="-3"/>
        </w:rPr>
        <w:t xml:space="preserve"> </w:t>
      </w:r>
      <w:r w:rsidRPr="005254D6">
        <w:rPr>
          <w:color w:val="000000" w:themeColor="text1"/>
        </w:rPr>
        <w:t>the</w:t>
      </w:r>
      <w:r w:rsidRPr="005254D6">
        <w:rPr>
          <w:color w:val="000000" w:themeColor="text1"/>
          <w:spacing w:val="-3"/>
        </w:rPr>
        <w:t xml:space="preserve"> </w:t>
      </w:r>
      <w:r w:rsidRPr="005254D6">
        <w:rPr>
          <w:color w:val="000000" w:themeColor="text1"/>
        </w:rPr>
        <w:t>collections</w:t>
      </w:r>
      <w:r w:rsidRPr="005254D6">
        <w:rPr>
          <w:color w:val="000000" w:themeColor="text1"/>
          <w:spacing w:val="-2"/>
        </w:rPr>
        <w:t xml:space="preserve"> </w:t>
      </w:r>
      <w:r w:rsidRPr="005254D6">
        <w:rPr>
          <w:color w:val="000000" w:themeColor="text1"/>
        </w:rPr>
        <w:t>will</w:t>
      </w:r>
      <w:r w:rsidRPr="005254D6">
        <w:rPr>
          <w:color w:val="000000" w:themeColor="text1"/>
          <w:spacing w:val="-2"/>
        </w:rPr>
        <w:t xml:space="preserve"> </w:t>
      </w:r>
      <w:r w:rsidRPr="005254D6">
        <w:rPr>
          <w:color w:val="000000" w:themeColor="text1"/>
        </w:rPr>
        <w:t>be</w:t>
      </w:r>
      <w:r w:rsidRPr="005254D6">
        <w:rPr>
          <w:color w:val="000000" w:themeColor="text1"/>
          <w:spacing w:val="-2"/>
        </w:rPr>
        <w:t xml:space="preserve"> </w:t>
      </w:r>
      <w:r w:rsidRPr="005254D6">
        <w:rPr>
          <w:color w:val="000000" w:themeColor="text1"/>
        </w:rPr>
        <w:t>undertaken</w:t>
      </w:r>
      <w:r w:rsidRPr="005254D6">
        <w:rPr>
          <w:color w:val="000000" w:themeColor="text1"/>
          <w:spacing w:val="-3"/>
        </w:rPr>
        <w:t xml:space="preserve"> </w:t>
      </w:r>
      <w:r w:rsidRPr="005254D6">
        <w:rPr>
          <w:color w:val="000000" w:themeColor="text1"/>
        </w:rPr>
        <w:t>by</w:t>
      </w:r>
      <w:r w:rsidRPr="005254D6">
        <w:rPr>
          <w:color w:val="000000" w:themeColor="text1"/>
          <w:spacing w:val="-2"/>
        </w:rPr>
        <w:t xml:space="preserve"> </w:t>
      </w:r>
      <w:r w:rsidRPr="005254D6">
        <w:rPr>
          <w:color w:val="000000" w:themeColor="text1"/>
        </w:rPr>
        <w:t>trained</w:t>
      </w:r>
      <w:r w:rsidRPr="005254D6">
        <w:rPr>
          <w:color w:val="000000" w:themeColor="text1"/>
          <w:spacing w:val="-3"/>
        </w:rPr>
        <w:t xml:space="preserve"> </w:t>
      </w:r>
      <w:r w:rsidRPr="005254D6">
        <w:rPr>
          <w:color w:val="000000" w:themeColor="text1"/>
        </w:rPr>
        <w:t>staff</w:t>
      </w:r>
      <w:r w:rsidRPr="005254D6">
        <w:rPr>
          <w:color w:val="000000" w:themeColor="text1"/>
          <w:spacing w:val="-3"/>
        </w:rPr>
        <w:t xml:space="preserve"> </w:t>
      </w:r>
      <w:r w:rsidRPr="005254D6">
        <w:rPr>
          <w:color w:val="000000" w:themeColor="text1"/>
        </w:rPr>
        <w:t>from</w:t>
      </w:r>
      <w:r w:rsidRPr="005254D6">
        <w:rPr>
          <w:color w:val="000000" w:themeColor="text1"/>
          <w:spacing w:val="-2"/>
        </w:rPr>
        <w:t xml:space="preserve"> </w:t>
      </w:r>
      <w:r w:rsidRPr="005254D6">
        <w:rPr>
          <w:color w:val="000000" w:themeColor="text1"/>
        </w:rPr>
        <w:t>University Collections</w:t>
      </w:r>
      <w:r w:rsidRPr="005254D6">
        <w:rPr>
          <w:color w:val="000000" w:themeColor="text1"/>
          <w:spacing w:val="-2"/>
        </w:rPr>
        <w:t xml:space="preserve"> </w:t>
      </w:r>
      <w:r w:rsidRPr="005254D6">
        <w:rPr>
          <w:color w:val="000000" w:themeColor="text1"/>
        </w:rPr>
        <w:t>or by an appropriate outsourced service.</w:t>
      </w:r>
    </w:p>
    <w:p w14:paraId="5E0DC9A1" w14:textId="77777777" w:rsidR="008E72F4" w:rsidRPr="005254D6" w:rsidRDefault="008E72F4" w:rsidP="005254D6">
      <w:pPr>
        <w:pStyle w:val="BodyText"/>
        <w:spacing w:before="9"/>
        <w:ind w:left="567" w:hanging="567"/>
        <w:rPr>
          <w:color w:val="000000" w:themeColor="text1"/>
        </w:rPr>
      </w:pPr>
    </w:p>
    <w:p w14:paraId="470332F6" w14:textId="26D871FA" w:rsidR="008E72F4" w:rsidRPr="00EE486B" w:rsidRDefault="005254D6" w:rsidP="00EE486B">
      <w:pPr>
        <w:pStyle w:val="Heading1"/>
        <w:numPr>
          <w:ilvl w:val="0"/>
          <w:numId w:val="9"/>
        </w:numPr>
        <w:ind w:left="567" w:hanging="567"/>
        <w:rPr>
          <w:rFonts w:ascii="Arial Bold" w:hAnsi="Arial Bold"/>
          <w:bCs w:val="0"/>
          <w:smallCaps/>
          <w:color w:val="000000" w:themeColor="text1"/>
        </w:rPr>
      </w:pPr>
      <w:bookmarkStart w:id="2" w:name="3_Conditions"/>
      <w:bookmarkEnd w:id="2"/>
      <w:r w:rsidRPr="00FD1BA3">
        <w:rPr>
          <w:rFonts w:ascii="Arial Bold" w:hAnsi="Arial Bold"/>
          <w:bCs w:val="0"/>
          <w:smallCaps/>
          <w:color w:val="000000" w:themeColor="text1"/>
          <w:spacing w:val="-2"/>
        </w:rPr>
        <w:t>Conditions</w:t>
      </w:r>
    </w:p>
    <w:p w14:paraId="03DCA762" w14:textId="127BAC2C" w:rsidR="00EE486B" w:rsidRPr="005254D6" w:rsidRDefault="00EE486B" w:rsidP="00EE486B">
      <w:pPr>
        <w:pStyle w:val="Heading2"/>
        <w:tabs>
          <w:tab w:val="left" w:pos="501"/>
        </w:tabs>
        <w:spacing w:before="72"/>
        <w:ind w:left="567" w:firstLine="0"/>
        <w:rPr>
          <w:color w:val="000000" w:themeColor="text1"/>
        </w:rPr>
      </w:pPr>
      <w:bookmarkStart w:id="3" w:name="3.1_Licensing"/>
      <w:bookmarkEnd w:id="3"/>
      <w:r>
        <w:rPr>
          <w:b w:val="0"/>
          <w:color w:val="000000" w:themeColor="text1"/>
        </w:rPr>
        <w:t>3</w:t>
      </w:r>
      <w:r>
        <w:rPr>
          <w:b w:val="0"/>
          <w:color w:val="000000" w:themeColor="text1"/>
        </w:rPr>
        <w:t xml:space="preserve">.1 </w:t>
      </w:r>
      <w:r>
        <w:rPr>
          <w:b w:val="0"/>
          <w:color w:val="000000" w:themeColor="text1"/>
        </w:rPr>
        <w:t>Licensing</w:t>
      </w:r>
    </w:p>
    <w:p w14:paraId="7DD65F6F" w14:textId="046867CE" w:rsidR="008E72F4" w:rsidRDefault="005254D6" w:rsidP="008E72F4">
      <w:pPr>
        <w:pStyle w:val="BodyText"/>
        <w:spacing w:line="259" w:lineRule="auto"/>
        <w:ind w:left="567"/>
        <w:rPr>
          <w:color w:val="000000" w:themeColor="text1"/>
        </w:rPr>
      </w:pPr>
      <w:r w:rsidRPr="005254D6">
        <w:rPr>
          <w:color w:val="000000" w:themeColor="text1"/>
        </w:rPr>
        <w:t>Items</w:t>
      </w:r>
      <w:r w:rsidRPr="005254D6">
        <w:rPr>
          <w:color w:val="000000" w:themeColor="text1"/>
          <w:spacing w:val="-3"/>
        </w:rPr>
        <w:t xml:space="preserve"> </w:t>
      </w:r>
      <w:r w:rsidRPr="005254D6">
        <w:rPr>
          <w:color w:val="000000" w:themeColor="text1"/>
        </w:rPr>
        <w:t>that</w:t>
      </w:r>
      <w:r w:rsidRPr="005254D6">
        <w:rPr>
          <w:color w:val="000000" w:themeColor="text1"/>
          <w:spacing w:val="-4"/>
        </w:rPr>
        <w:t xml:space="preserve"> </w:t>
      </w:r>
      <w:r w:rsidRPr="005254D6">
        <w:rPr>
          <w:color w:val="000000" w:themeColor="text1"/>
        </w:rPr>
        <w:t>are</w:t>
      </w:r>
      <w:r w:rsidRPr="005254D6">
        <w:rPr>
          <w:color w:val="000000" w:themeColor="text1"/>
          <w:spacing w:val="-4"/>
        </w:rPr>
        <w:t xml:space="preserve"> </w:t>
      </w:r>
      <w:proofErr w:type="spellStart"/>
      <w:r w:rsidRPr="005254D6">
        <w:rPr>
          <w:color w:val="000000" w:themeColor="text1"/>
        </w:rPr>
        <w:t>digitised</w:t>
      </w:r>
      <w:proofErr w:type="spellEnd"/>
      <w:r w:rsidRPr="005254D6">
        <w:rPr>
          <w:color w:val="000000" w:themeColor="text1"/>
          <w:spacing w:val="-2"/>
        </w:rPr>
        <w:t xml:space="preserve"> </w:t>
      </w:r>
      <w:r w:rsidRPr="005254D6">
        <w:rPr>
          <w:color w:val="000000" w:themeColor="text1"/>
        </w:rPr>
        <w:t>by University Collections</w:t>
      </w:r>
      <w:r w:rsidRPr="005254D6">
        <w:rPr>
          <w:color w:val="000000" w:themeColor="text1"/>
          <w:spacing w:val="-2"/>
        </w:rPr>
        <w:t xml:space="preserve"> </w:t>
      </w:r>
      <w:r w:rsidRPr="005254D6">
        <w:rPr>
          <w:color w:val="000000" w:themeColor="text1"/>
        </w:rPr>
        <w:t>are</w:t>
      </w:r>
      <w:r w:rsidRPr="005254D6">
        <w:rPr>
          <w:color w:val="000000" w:themeColor="text1"/>
          <w:spacing w:val="-4"/>
        </w:rPr>
        <w:t xml:space="preserve"> </w:t>
      </w:r>
      <w:r w:rsidRPr="005254D6">
        <w:rPr>
          <w:color w:val="000000" w:themeColor="text1"/>
        </w:rPr>
        <w:t>licensed</w:t>
      </w:r>
      <w:r w:rsidRPr="005254D6">
        <w:rPr>
          <w:color w:val="000000" w:themeColor="text1"/>
          <w:spacing w:val="-4"/>
        </w:rPr>
        <w:t xml:space="preserve"> </w:t>
      </w:r>
      <w:r w:rsidRPr="005254D6">
        <w:rPr>
          <w:color w:val="000000" w:themeColor="text1"/>
        </w:rPr>
        <w:t>under</w:t>
      </w:r>
      <w:r w:rsidRPr="005254D6">
        <w:rPr>
          <w:color w:val="000000" w:themeColor="text1"/>
          <w:spacing w:val="-1"/>
        </w:rPr>
        <w:t xml:space="preserve"> </w:t>
      </w:r>
      <w:r w:rsidRPr="005254D6">
        <w:rPr>
          <w:color w:val="000000" w:themeColor="text1"/>
        </w:rPr>
        <w:t>a</w:t>
      </w:r>
      <w:r w:rsidRPr="005254D6">
        <w:rPr>
          <w:color w:val="000000" w:themeColor="text1"/>
          <w:spacing w:val="-4"/>
        </w:rPr>
        <w:t xml:space="preserve"> </w:t>
      </w:r>
      <w:r w:rsidRPr="005254D6">
        <w:rPr>
          <w:color w:val="000000" w:themeColor="text1"/>
        </w:rPr>
        <w:t>Creative</w:t>
      </w:r>
      <w:r w:rsidRPr="005254D6">
        <w:rPr>
          <w:color w:val="000000" w:themeColor="text1"/>
          <w:spacing w:val="-4"/>
        </w:rPr>
        <w:t xml:space="preserve"> </w:t>
      </w:r>
      <w:r w:rsidRPr="005254D6">
        <w:rPr>
          <w:color w:val="000000" w:themeColor="text1"/>
        </w:rPr>
        <w:t xml:space="preserve">Commons </w:t>
      </w:r>
      <w:proofErr w:type="gramStart"/>
      <w:r w:rsidRPr="005254D6">
        <w:rPr>
          <w:color w:val="000000" w:themeColor="text1"/>
        </w:rPr>
        <w:t>By</w:t>
      </w:r>
      <w:proofErr w:type="gramEnd"/>
      <w:r w:rsidRPr="005254D6">
        <w:rPr>
          <w:color w:val="000000" w:themeColor="text1"/>
          <w:spacing w:val="-2"/>
        </w:rPr>
        <w:t xml:space="preserve"> </w:t>
      </w:r>
      <w:r w:rsidRPr="005254D6">
        <w:rPr>
          <w:color w:val="000000" w:themeColor="text1"/>
        </w:rPr>
        <w:t>Attribution</w:t>
      </w:r>
      <w:r w:rsidRPr="005254D6">
        <w:rPr>
          <w:color w:val="000000" w:themeColor="text1"/>
          <w:spacing w:val="-3"/>
        </w:rPr>
        <w:t xml:space="preserve"> </w:t>
      </w:r>
      <w:proofErr w:type="spellStart"/>
      <w:r w:rsidRPr="005254D6">
        <w:rPr>
          <w:color w:val="000000" w:themeColor="text1"/>
        </w:rPr>
        <w:t>Licence</w:t>
      </w:r>
      <w:proofErr w:type="spellEnd"/>
      <w:r w:rsidRPr="005254D6">
        <w:rPr>
          <w:color w:val="000000" w:themeColor="text1"/>
          <w:spacing w:val="-3"/>
        </w:rPr>
        <w:t xml:space="preserve"> </w:t>
      </w:r>
      <w:r w:rsidRPr="005254D6">
        <w:rPr>
          <w:color w:val="000000" w:themeColor="text1"/>
        </w:rPr>
        <w:t>(CC BY</w:t>
      </w:r>
      <w:r w:rsidRPr="005254D6">
        <w:rPr>
          <w:color w:val="000000" w:themeColor="text1"/>
          <w:spacing w:val="-1"/>
        </w:rPr>
        <w:t xml:space="preserve"> </w:t>
      </w:r>
      <w:r w:rsidRPr="005254D6">
        <w:rPr>
          <w:color w:val="000000" w:themeColor="text1"/>
        </w:rPr>
        <w:t>4.0).</w:t>
      </w:r>
      <w:r w:rsidRPr="005254D6">
        <w:rPr>
          <w:color w:val="000000" w:themeColor="text1"/>
          <w:spacing w:val="-3"/>
        </w:rPr>
        <w:t xml:space="preserve"> </w:t>
      </w:r>
      <w:r w:rsidRPr="005254D6">
        <w:rPr>
          <w:color w:val="000000" w:themeColor="text1"/>
        </w:rPr>
        <w:t>There</w:t>
      </w:r>
      <w:r w:rsidRPr="005254D6">
        <w:rPr>
          <w:color w:val="000000" w:themeColor="text1"/>
          <w:spacing w:val="-1"/>
        </w:rPr>
        <w:t xml:space="preserve"> </w:t>
      </w:r>
      <w:r w:rsidRPr="005254D6">
        <w:rPr>
          <w:color w:val="000000" w:themeColor="text1"/>
        </w:rPr>
        <w:t>may</w:t>
      </w:r>
      <w:r w:rsidRPr="005254D6">
        <w:rPr>
          <w:color w:val="000000" w:themeColor="text1"/>
          <w:spacing w:val="-2"/>
        </w:rPr>
        <w:t xml:space="preserve"> </w:t>
      </w:r>
      <w:r w:rsidRPr="005254D6">
        <w:rPr>
          <w:color w:val="000000" w:themeColor="text1"/>
        </w:rPr>
        <w:t>be</w:t>
      </w:r>
      <w:r w:rsidRPr="005254D6">
        <w:rPr>
          <w:color w:val="000000" w:themeColor="text1"/>
          <w:spacing w:val="-1"/>
        </w:rPr>
        <w:t xml:space="preserve"> </w:t>
      </w:r>
      <w:r w:rsidRPr="005254D6">
        <w:rPr>
          <w:color w:val="000000" w:themeColor="text1"/>
        </w:rPr>
        <w:t>certain</w:t>
      </w:r>
      <w:r w:rsidRPr="005254D6">
        <w:rPr>
          <w:color w:val="000000" w:themeColor="text1"/>
          <w:spacing w:val="-3"/>
        </w:rPr>
        <w:t xml:space="preserve"> </w:t>
      </w:r>
      <w:r w:rsidRPr="005254D6">
        <w:rPr>
          <w:color w:val="000000" w:themeColor="text1"/>
        </w:rPr>
        <w:t>collections</w:t>
      </w:r>
      <w:r w:rsidRPr="005254D6">
        <w:rPr>
          <w:color w:val="000000" w:themeColor="text1"/>
          <w:spacing w:val="-2"/>
        </w:rPr>
        <w:t xml:space="preserve"> </w:t>
      </w:r>
      <w:r w:rsidRPr="005254D6">
        <w:rPr>
          <w:color w:val="000000" w:themeColor="text1"/>
        </w:rPr>
        <w:t>which</w:t>
      </w:r>
      <w:r w:rsidRPr="005254D6">
        <w:rPr>
          <w:color w:val="000000" w:themeColor="text1"/>
          <w:spacing w:val="-3"/>
        </w:rPr>
        <w:t xml:space="preserve"> </w:t>
      </w:r>
      <w:r w:rsidRPr="005254D6">
        <w:rPr>
          <w:color w:val="000000" w:themeColor="text1"/>
        </w:rPr>
        <w:t>have</w:t>
      </w:r>
      <w:r w:rsidRPr="005254D6">
        <w:rPr>
          <w:color w:val="000000" w:themeColor="text1"/>
          <w:spacing w:val="-1"/>
        </w:rPr>
        <w:t xml:space="preserve"> </w:t>
      </w:r>
      <w:r w:rsidRPr="005254D6">
        <w:rPr>
          <w:color w:val="000000" w:themeColor="text1"/>
        </w:rPr>
        <w:t>different</w:t>
      </w:r>
      <w:r w:rsidRPr="005254D6">
        <w:rPr>
          <w:color w:val="000000" w:themeColor="text1"/>
          <w:spacing w:val="-1"/>
        </w:rPr>
        <w:t xml:space="preserve"> </w:t>
      </w:r>
      <w:r w:rsidRPr="005254D6">
        <w:rPr>
          <w:color w:val="000000" w:themeColor="text1"/>
        </w:rPr>
        <w:t>licensing</w:t>
      </w:r>
      <w:r w:rsidRPr="005254D6">
        <w:rPr>
          <w:color w:val="000000" w:themeColor="text1"/>
          <w:spacing w:val="-3"/>
        </w:rPr>
        <w:t xml:space="preserve"> </w:t>
      </w:r>
      <w:r w:rsidRPr="005254D6">
        <w:rPr>
          <w:color w:val="000000" w:themeColor="text1"/>
        </w:rPr>
        <w:t>or be under copyright. In the case of these items, this will be made clearly visible in any metadata/description that is present with the image.</w:t>
      </w:r>
    </w:p>
    <w:p w14:paraId="40571968" w14:textId="77777777" w:rsidR="008E72F4" w:rsidRPr="008E72F4" w:rsidRDefault="008E72F4" w:rsidP="008E72F4">
      <w:pPr>
        <w:pStyle w:val="Heading1"/>
      </w:pPr>
    </w:p>
    <w:p w14:paraId="430DFBF2" w14:textId="3FD915A9" w:rsidR="00EE486B" w:rsidRPr="005254D6" w:rsidRDefault="00EE486B" w:rsidP="00EE486B">
      <w:pPr>
        <w:pStyle w:val="Heading2"/>
        <w:tabs>
          <w:tab w:val="left" w:pos="501"/>
        </w:tabs>
        <w:spacing w:before="72"/>
        <w:ind w:left="567" w:firstLine="0"/>
        <w:rPr>
          <w:color w:val="000000" w:themeColor="text1"/>
        </w:rPr>
      </w:pPr>
      <w:bookmarkStart w:id="4" w:name="3.2_Conservation"/>
      <w:bookmarkEnd w:id="4"/>
      <w:r>
        <w:rPr>
          <w:b w:val="0"/>
          <w:color w:val="000000" w:themeColor="text1"/>
        </w:rPr>
        <w:t>3</w:t>
      </w:r>
      <w:r>
        <w:rPr>
          <w:b w:val="0"/>
          <w:color w:val="000000" w:themeColor="text1"/>
        </w:rPr>
        <w:t>.</w:t>
      </w:r>
      <w:r>
        <w:rPr>
          <w:b w:val="0"/>
          <w:color w:val="000000" w:themeColor="text1"/>
        </w:rPr>
        <w:t>2</w:t>
      </w:r>
      <w:r>
        <w:rPr>
          <w:b w:val="0"/>
          <w:color w:val="000000" w:themeColor="text1"/>
        </w:rPr>
        <w:t xml:space="preserve"> </w:t>
      </w:r>
      <w:r>
        <w:rPr>
          <w:b w:val="0"/>
          <w:color w:val="000000" w:themeColor="text1"/>
        </w:rPr>
        <w:t>Conservation</w:t>
      </w:r>
    </w:p>
    <w:p w14:paraId="4B4E8DF2" w14:textId="77777777" w:rsidR="005254D6" w:rsidRPr="005254D6" w:rsidRDefault="005254D6" w:rsidP="00106BC4">
      <w:pPr>
        <w:pStyle w:val="BodyText"/>
        <w:spacing w:before="21" w:line="259" w:lineRule="auto"/>
        <w:ind w:left="567" w:right="147"/>
        <w:rPr>
          <w:color w:val="000000" w:themeColor="text1"/>
        </w:rPr>
      </w:pPr>
      <w:r w:rsidRPr="005254D6">
        <w:rPr>
          <w:color w:val="000000" w:themeColor="text1"/>
        </w:rPr>
        <w:t>A</w:t>
      </w:r>
      <w:r w:rsidRPr="005254D6">
        <w:rPr>
          <w:color w:val="000000" w:themeColor="text1"/>
          <w:spacing w:val="-5"/>
        </w:rPr>
        <w:t xml:space="preserve"> </w:t>
      </w:r>
      <w:r w:rsidRPr="005254D6">
        <w:rPr>
          <w:color w:val="000000" w:themeColor="text1"/>
        </w:rPr>
        <w:t>request</w:t>
      </w:r>
      <w:r w:rsidRPr="005254D6">
        <w:rPr>
          <w:color w:val="000000" w:themeColor="text1"/>
          <w:spacing w:val="-4"/>
        </w:rPr>
        <w:t xml:space="preserve"> </w:t>
      </w:r>
      <w:r w:rsidRPr="005254D6">
        <w:rPr>
          <w:color w:val="000000" w:themeColor="text1"/>
        </w:rPr>
        <w:t>for</w:t>
      </w:r>
      <w:r w:rsidRPr="005254D6">
        <w:rPr>
          <w:color w:val="000000" w:themeColor="text1"/>
          <w:spacing w:val="-1"/>
        </w:rPr>
        <w:t xml:space="preserve"> </w:t>
      </w:r>
      <w:proofErr w:type="spellStart"/>
      <w:r w:rsidRPr="005254D6">
        <w:rPr>
          <w:color w:val="000000" w:themeColor="text1"/>
        </w:rPr>
        <w:t>digitisation</w:t>
      </w:r>
      <w:proofErr w:type="spellEnd"/>
      <w:r w:rsidRPr="005254D6">
        <w:rPr>
          <w:color w:val="000000" w:themeColor="text1"/>
          <w:spacing w:val="-2"/>
        </w:rPr>
        <w:t xml:space="preserve"> </w:t>
      </w:r>
      <w:r w:rsidRPr="005254D6">
        <w:rPr>
          <w:color w:val="000000" w:themeColor="text1"/>
        </w:rPr>
        <w:t>or</w:t>
      </w:r>
      <w:r w:rsidRPr="005254D6">
        <w:rPr>
          <w:color w:val="000000" w:themeColor="text1"/>
          <w:spacing w:val="-3"/>
        </w:rPr>
        <w:t xml:space="preserve"> </w:t>
      </w:r>
      <w:r w:rsidRPr="005254D6">
        <w:rPr>
          <w:color w:val="000000" w:themeColor="text1"/>
        </w:rPr>
        <w:t>photography</w:t>
      </w:r>
      <w:r w:rsidRPr="005254D6">
        <w:rPr>
          <w:color w:val="000000" w:themeColor="text1"/>
          <w:spacing w:val="-3"/>
        </w:rPr>
        <w:t xml:space="preserve"> </w:t>
      </w:r>
      <w:r w:rsidRPr="005254D6">
        <w:rPr>
          <w:color w:val="000000" w:themeColor="text1"/>
        </w:rPr>
        <w:t>for</w:t>
      </w:r>
      <w:r w:rsidRPr="005254D6">
        <w:rPr>
          <w:color w:val="000000" w:themeColor="text1"/>
          <w:spacing w:val="-3"/>
        </w:rPr>
        <w:t xml:space="preserve"> </w:t>
      </w:r>
      <w:r w:rsidRPr="005254D6">
        <w:rPr>
          <w:color w:val="000000" w:themeColor="text1"/>
        </w:rPr>
        <w:t>research</w:t>
      </w:r>
      <w:r w:rsidRPr="005254D6">
        <w:rPr>
          <w:color w:val="000000" w:themeColor="text1"/>
          <w:spacing w:val="-2"/>
        </w:rPr>
        <w:t xml:space="preserve"> </w:t>
      </w:r>
      <w:r w:rsidRPr="005254D6">
        <w:rPr>
          <w:color w:val="000000" w:themeColor="text1"/>
        </w:rPr>
        <w:t>purposes</w:t>
      </w:r>
      <w:r w:rsidRPr="005254D6">
        <w:rPr>
          <w:color w:val="000000" w:themeColor="text1"/>
          <w:spacing w:val="-3"/>
        </w:rPr>
        <w:t xml:space="preserve"> </w:t>
      </w:r>
      <w:r w:rsidRPr="005254D6">
        <w:rPr>
          <w:color w:val="000000" w:themeColor="text1"/>
        </w:rPr>
        <w:t>may be</w:t>
      </w:r>
      <w:r w:rsidRPr="005254D6">
        <w:rPr>
          <w:color w:val="000000" w:themeColor="text1"/>
          <w:spacing w:val="-4"/>
        </w:rPr>
        <w:t xml:space="preserve"> </w:t>
      </w:r>
      <w:r w:rsidRPr="005254D6">
        <w:rPr>
          <w:color w:val="000000" w:themeColor="text1"/>
        </w:rPr>
        <w:t>declined</w:t>
      </w:r>
      <w:r w:rsidRPr="005254D6">
        <w:rPr>
          <w:color w:val="000000" w:themeColor="text1"/>
          <w:spacing w:val="-4"/>
        </w:rPr>
        <w:t xml:space="preserve"> </w:t>
      </w:r>
      <w:r w:rsidRPr="005254D6">
        <w:rPr>
          <w:color w:val="000000" w:themeColor="text1"/>
        </w:rPr>
        <w:t>if it</w:t>
      </w:r>
      <w:r w:rsidRPr="005254D6">
        <w:rPr>
          <w:color w:val="000000" w:themeColor="text1"/>
          <w:spacing w:val="-4"/>
        </w:rPr>
        <w:t xml:space="preserve"> </w:t>
      </w:r>
      <w:r w:rsidRPr="005254D6">
        <w:rPr>
          <w:color w:val="000000" w:themeColor="text1"/>
        </w:rPr>
        <w:t>would</w:t>
      </w:r>
      <w:r w:rsidRPr="005254D6">
        <w:rPr>
          <w:color w:val="000000" w:themeColor="text1"/>
          <w:spacing w:val="-4"/>
        </w:rPr>
        <w:t xml:space="preserve"> </w:t>
      </w:r>
      <w:r w:rsidRPr="005254D6">
        <w:rPr>
          <w:color w:val="000000" w:themeColor="text1"/>
        </w:rPr>
        <w:t>result</w:t>
      </w:r>
      <w:r w:rsidRPr="005254D6">
        <w:rPr>
          <w:color w:val="000000" w:themeColor="text1"/>
          <w:spacing w:val="-4"/>
        </w:rPr>
        <w:t xml:space="preserve"> </w:t>
      </w:r>
      <w:r w:rsidRPr="005254D6">
        <w:rPr>
          <w:color w:val="000000" w:themeColor="text1"/>
        </w:rPr>
        <w:t>in damage to the material requested. In such cases, conservation treatment will be considered that would enable digitisation.</w:t>
      </w:r>
    </w:p>
    <w:p w14:paraId="1FA84A04" w14:textId="77777777" w:rsidR="005254D6" w:rsidRPr="005254D6" w:rsidRDefault="005254D6" w:rsidP="005254D6">
      <w:pPr>
        <w:pStyle w:val="BodyText"/>
        <w:spacing w:before="9"/>
        <w:ind w:left="567" w:hanging="567"/>
        <w:rPr>
          <w:color w:val="000000" w:themeColor="text1"/>
        </w:rPr>
      </w:pPr>
    </w:p>
    <w:p w14:paraId="162C51C6" w14:textId="0D078B85" w:rsidR="005254D6" w:rsidRPr="00FD1BA3" w:rsidRDefault="005254D6" w:rsidP="00FD1BA3">
      <w:pPr>
        <w:pStyle w:val="Heading1"/>
        <w:numPr>
          <w:ilvl w:val="0"/>
          <w:numId w:val="9"/>
        </w:numPr>
        <w:spacing w:before="1"/>
        <w:ind w:left="567" w:hanging="567"/>
        <w:rPr>
          <w:rFonts w:ascii="Arial Bold" w:hAnsi="Arial Bold"/>
          <w:bCs w:val="0"/>
          <w:smallCaps/>
          <w:color w:val="000000" w:themeColor="text1"/>
        </w:rPr>
      </w:pPr>
      <w:bookmarkStart w:id="5" w:name="4_Digitisation_procedures"/>
      <w:bookmarkEnd w:id="5"/>
      <w:r w:rsidRPr="00FD1BA3">
        <w:rPr>
          <w:rFonts w:ascii="Arial Bold" w:hAnsi="Arial Bold"/>
          <w:bCs w:val="0"/>
          <w:smallCaps/>
          <w:color w:val="000000" w:themeColor="text1"/>
          <w:spacing w:val="-2"/>
        </w:rPr>
        <w:t>Digitisation</w:t>
      </w:r>
      <w:r w:rsidRPr="00FD1BA3">
        <w:rPr>
          <w:rFonts w:ascii="Arial Bold" w:hAnsi="Arial Bold"/>
          <w:bCs w:val="0"/>
          <w:smallCaps/>
          <w:color w:val="000000" w:themeColor="text1"/>
          <w:spacing w:val="5"/>
        </w:rPr>
        <w:t xml:space="preserve"> </w:t>
      </w:r>
      <w:r w:rsidR="00FD1BA3" w:rsidRPr="00FD1BA3">
        <w:rPr>
          <w:rFonts w:ascii="Arial Bold" w:hAnsi="Arial Bold"/>
          <w:bCs w:val="0"/>
          <w:smallCaps/>
          <w:color w:val="000000" w:themeColor="text1"/>
          <w:spacing w:val="-2"/>
        </w:rPr>
        <w:t>Procedures</w:t>
      </w:r>
    </w:p>
    <w:p w14:paraId="3D49D5FF" w14:textId="199CDFEF" w:rsidR="005254D6" w:rsidRPr="005254D6" w:rsidRDefault="008E72F4" w:rsidP="00106BC4">
      <w:pPr>
        <w:pStyle w:val="Heading2"/>
        <w:tabs>
          <w:tab w:val="left" w:pos="501"/>
        </w:tabs>
        <w:spacing w:before="72"/>
        <w:ind w:left="567" w:firstLine="0"/>
        <w:rPr>
          <w:color w:val="000000" w:themeColor="text1"/>
        </w:rPr>
      </w:pPr>
      <w:bookmarkStart w:id="6" w:name="4.1_Digitisation_by_researchers_(self-co"/>
      <w:bookmarkEnd w:id="6"/>
      <w:r>
        <w:rPr>
          <w:b w:val="0"/>
          <w:color w:val="000000" w:themeColor="text1"/>
        </w:rPr>
        <w:t xml:space="preserve">4.1 </w:t>
      </w:r>
      <w:proofErr w:type="spellStart"/>
      <w:r w:rsidR="005254D6" w:rsidRPr="005254D6">
        <w:rPr>
          <w:b w:val="0"/>
          <w:color w:val="000000" w:themeColor="text1"/>
        </w:rPr>
        <w:t>Digitisation</w:t>
      </w:r>
      <w:proofErr w:type="spellEnd"/>
      <w:r w:rsidR="005254D6" w:rsidRPr="005254D6">
        <w:rPr>
          <w:b w:val="0"/>
          <w:color w:val="000000" w:themeColor="text1"/>
          <w:spacing w:val="-14"/>
        </w:rPr>
        <w:t xml:space="preserve"> </w:t>
      </w:r>
      <w:r w:rsidR="005254D6" w:rsidRPr="005254D6">
        <w:rPr>
          <w:b w:val="0"/>
          <w:color w:val="000000" w:themeColor="text1"/>
        </w:rPr>
        <w:t>by</w:t>
      </w:r>
      <w:r w:rsidR="005254D6" w:rsidRPr="005254D6">
        <w:rPr>
          <w:b w:val="0"/>
          <w:color w:val="000000" w:themeColor="text1"/>
          <w:spacing w:val="-12"/>
        </w:rPr>
        <w:t xml:space="preserve"> </w:t>
      </w:r>
      <w:r w:rsidR="005254D6" w:rsidRPr="005254D6">
        <w:rPr>
          <w:b w:val="0"/>
          <w:color w:val="000000" w:themeColor="text1"/>
        </w:rPr>
        <w:t>researchers</w:t>
      </w:r>
      <w:r w:rsidR="005254D6" w:rsidRPr="005254D6">
        <w:rPr>
          <w:b w:val="0"/>
          <w:color w:val="000000" w:themeColor="text1"/>
          <w:spacing w:val="-12"/>
        </w:rPr>
        <w:t xml:space="preserve"> </w:t>
      </w:r>
      <w:r w:rsidR="005254D6" w:rsidRPr="005254D6">
        <w:rPr>
          <w:b w:val="0"/>
          <w:color w:val="000000" w:themeColor="text1"/>
        </w:rPr>
        <w:t>(self-</w:t>
      </w:r>
      <w:r w:rsidR="005254D6" w:rsidRPr="005254D6">
        <w:rPr>
          <w:b w:val="0"/>
          <w:color w:val="000000" w:themeColor="text1"/>
          <w:spacing w:val="-2"/>
        </w:rPr>
        <w:t>copying)</w:t>
      </w:r>
    </w:p>
    <w:p w14:paraId="54A372E6" w14:textId="77777777" w:rsidR="005254D6" w:rsidRPr="005254D6" w:rsidRDefault="005254D6" w:rsidP="00106BC4">
      <w:pPr>
        <w:pStyle w:val="BodyText"/>
        <w:spacing w:line="259" w:lineRule="auto"/>
        <w:ind w:left="567" w:right="147"/>
        <w:rPr>
          <w:color w:val="000000" w:themeColor="text1"/>
        </w:rPr>
      </w:pPr>
      <w:r w:rsidRPr="005254D6">
        <w:rPr>
          <w:color w:val="000000" w:themeColor="text1"/>
        </w:rPr>
        <w:t>Self-copying</w:t>
      </w:r>
      <w:r w:rsidRPr="005254D6">
        <w:rPr>
          <w:color w:val="000000" w:themeColor="text1"/>
          <w:spacing w:val="-4"/>
        </w:rPr>
        <w:t xml:space="preserve"> </w:t>
      </w:r>
      <w:r w:rsidRPr="005254D6">
        <w:rPr>
          <w:color w:val="000000" w:themeColor="text1"/>
        </w:rPr>
        <w:t>is</w:t>
      </w:r>
      <w:r w:rsidRPr="005254D6">
        <w:rPr>
          <w:color w:val="000000" w:themeColor="text1"/>
          <w:spacing w:val="-3"/>
        </w:rPr>
        <w:t xml:space="preserve"> </w:t>
      </w:r>
      <w:r w:rsidRPr="005254D6">
        <w:rPr>
          <w:color w:val="000000" w:themeColor="text1"/>
        </w:rPr>
        <w:t>encouraged,</w:t>
      </w:r>
      <w:r w:rsidRPr="005254D6">
        <w:rPr>
          <w:color w:val="000000" w:themeColor="text1"/>
          <w:spacing w:val="-4"/>
        </w:rPr>
        <w:t xml:space="preserve"> </w:t>
      </w:r>
      <w:r w:rsidRPr="005254D6">
        <w:rPr>
          <w:color w:val="000000" w:themeColor="text1"/>
        </w:rPr>
        <w:t>and</w:t>
      </w:r>
      <w:r w:rsidRPr="005254D6">
        <w:rPr>
          <w:color w:val="000000" w:themeColor="text1"/>
          <w:spacing w:val="-2"/>
        </w:rPr>
        <w:t xml:space="preserve"> </w:t>
      </w:r>
      <w:r w:rsidRPr="005254D6">
        <w:rPr>
          <w:color w:val="000000" w:themeColor="text1"/>
        </w:rPr>
        <w:t>researchers</w:t>
      </w:r>
      <w:r w:rsidRPr="005254D6">
        <w:rPr>
          <w:color w:val="000000" w:themeColor="text1"/>
          <w:spacing w:val="-3"/>
        </w:rPr>
        <w:t xml:space="preserve"> </w:t>
      </w:r>
      <w:r w:rsidRPr="005254D6">
        <w:rPr>
          <w:color w:val="000000" w:themeColor="text1"/>
        </w:rPr>
        <w:t>are</w:t>
      </w:r>
      <w:r w:rsidRPr="005254D6">
        <w:rPr>
          <w:color w:val="000000" w:themeColor="text1"/>
          <w:spacing w:val="-2"/>
        </w:rPr>
        <w:t xml:space="preserve"> </w:t>
      </w:r>
      <w:r w:rsidRPr="005254D6">
        <w:rPr>
          <w:color w:val="000000" w:themeColor="text1"/>
        </w:rPr>
        <w:t>expected</w:t>
      </w:r>
      <w:r w:rsidRPr="005254D6">
        <w:rPr>
          <w:color w:val="000000" w:themeColor="text1"/>
          <w:spacing w:val="-4"/>
        </w:rPr>
        <w:t xml:space="preserve"> </w:t>
      </w:r>
      <w:r w:rsidRPr="005254D6">
        <w:rPr>
          <w:color w:val="000000" w:themeColor="text1"/>
        </w:rPr>
        <w:t>to</w:t>
      </w:r>
      <w:r w:rsidRPr="005254D6">
        <w:rPr>
          <w:color w:val="000000" w:themeColor="text1"/>
          <w:spacing w:val="-4"/>
        </w:rPr>
        <w:t xml:space="preserve"> </w:t>
      </w:r>
      <w:r w:rsidRPr="005254D6">
        <w:rPr>
          <w:color w:val="000000" w:themeColor="text1"/>
        </w:rPr>
        <w:t>take</w:t>
      </w:r>
      <w:r w:rsidRPr="005254D6">
        <w:rPr>
          <w:color w:val="000000" w:themeColor="text1"/>
          <w:spacing w:val="-2"/>
        </w:rPr>
        <w:t xml:space="preserve"> </w:t>
      </w:r>
      <w:r w:rsidRPr="005254D6">
        <w:rPr>
          <w:color w:val="000000" w:themeColor="text1"/>
        </w:rPr>
        <w:t>images</w:t>
      </w:r>
      <w:r w:rsidRPr="005254D6">
        <w:rPr>
          <w:color w:val="000000" w:themeColor="text1"/>
          <w:spacing w:val="-3"/>
        </w:rPr>
        <w:t xml:space="preserve"> </w:t>
      </w:r>
      <w:r w:rsidRPr="005254D6">
        <w:rPr>
          <w:color w:val="000000" w:themeColor="text1"/>
        </w:rPr>
        <w:t>of</w:t>
      </w:r>
      <w:r w:rsidRPr="005254D6">
        <w:rPr>
          <w:color w:val="000000" w:themeColor="text1"/>
          <w:spacing w:val="-2"/>
        </w:rPr>
        <w:t xml:space="preserve"> </w:t>
      </w:r>
      <w:r w:rsidRPr="005254D6">
        <w:rPr>
          <w:color w:val="000000" w:themeColor="text1"/>
        </w:rPr>
        <w:t>material</w:t>
      </w:r>
      <w:r w:rsidRPr="005254D6">
        <w:rPr>
          <w:color w:val="000000" w:themeColor="text1"/>
          <w:spacing w:val="-3"/>
        </w:rPr>
        <w:t xml:space="preserve"> </w:t>
      </w:r>
      <w:r w:rsidRPr="005254D6">
        <w:rPr>
          <w:color w:val="000000" w:themeColor="text1"/>
        </w:rPr>
        <w:t>for</w:t>
      </w:r>
      <w:r w:rsidRPr="005254D6">
        <w:rPr>
          <w:color w:val="000000" w:themeColor="text1"/>
          <w:spacing w:val="-3"/>
        </w:rPr>
        <w:t xml:space="preserve"> </w:t>
      </w:r>
      <w:r w:rsidRPr="005254D6">
        <w:rPr>
          <w:color w:val="000000" w:themeColor="text1"/>
        </w:rPr>
        <w:t>their</w:t>
      </w:r>
      <w:r w:rsidRPr="005254D6">
        <w:rPr>
          <w:color w:val="000000" w:themeColor="text1"/>
          <w:spacing w:val="-1"/>
        </w:rPr>
        <w:t xml:space="preserve"> </w:t>
      </w:r>
      <w:r w:rsidRPr="005254D6">
        <w:rPr>
          <w:color w:val="000000" w:themeColor="text1"/>
        </w:rPr>
        <w:t>own private use</w:t>
      </w:r>
      <w:r w:rsidRPr="005254D6">
        <w:rPr>
          <w:color w:val="000000" w:themeColor="text1"/>
          <w:spacing w:val="-1"/>
        </w:rPr>
        <w:t xml:space="preserve"> </w:t>
      </w:r>
      <w:r w:rsidRPr="005254D6">
        <w:rPr>
          <w:color w:val="000000" w:themeColor="text1"/>
        </w:rPr>
        <w:t>wherever possible. Researchers are</w:t>
      </w:r>
      <w:r w:rsidRPr="005254D6">
        <w:rPr>
          <w:color w:val="000000" w:themeColor="text1"/>
          <w:spacing w:val="-1"/>
        </w:rPr>
        <w:t xml:space="preserve"> </w:t>
      </w:r>
      <w:r w:rsidRPr="005254D6">
        <w:rPr>
          <w:color w:val="000000" w:themeColor="text1"/>
        </w:rPr>
        <w:t>not</w:t>
      </w:r>
      <w:r w:rsidRPr="005254D6">
        <w:rPr>
          <w:color w:val="000000" w:themeColor="text1"/>
          <w:spacing w:val="-1"/>
        </w:rPr>
        <w:t xml:space="preserve"> </w:t>
      </w:r>
      <w:r w:rsidRPr="005254D6">
        <w:rPr>
          <w:color w:val="000000" w:themeColor="text1"/>
        </w:rPr>
        <w:t>permitted</w:t>
      </w:r>
      <w:r w:rsidRPr="005254D6">
        <w:rPr>
          <w:color w:val="000000" w:themeColor="text1"/>
          <w:spacing w:val="-1"/>
        </w:rPr>
        <w:t xml:space="preserve"> </w:t>
      </w:r>
      <w:r w:rsidRPr="005254D6">
        <w:rPr>
          <w:color w:val="000000" w:themeColor="text1"/>
        </w:rPr>
        <w:t>to</w:t>
      </w:r>
      <w:r w:rsidRPr="005254D6">
        <w:rPr>
          <w:color w:val="000000" w:themeColor="text1"/>
          <w:spacing w:val="-1"/>
        </w:rPr>
        <w:t xml:space="preserve"> </w:t>
      </w:r>
      <w:r w:rsidRPr="005254D6">
        <w:rPr>
          <w:color w:val="000000" w:themeColor="text1"/>
        </w:rPr>
        <w:t>use any photographic equipment which may harm or otherwise damage the collections. If the researcher does not have a device suitable for self-copying, a device can be made available so that they can take images.</w:t>
      </w:r>
    </w:p>
    <w:p w14:paraId="1D7BC48A" w14:textId="2115B46A" w:rsidR="005254D6" w:rsidRPr="005254D6" w:rsidRDefault="008E72F4" w:rsidP="00106BC4">
      <w:pPr>
        <w:pStyle w:val="Heading2"/>
        <w:tabs>
          <w:tab w:val="left" w:pos="501"/>
        </w:tabs>
        <w:spacing w:before="163"/>
        <w:ind w:left="567" w:firstLine="0"/>
        <w:rPr>
          <w:color w:val="000000" w:themeColor="text1"/>
        </w:rPr>
      </w:pPr>
      <w:bookmarkStart w:id="7" w:name="4.2_Small-scale_digitisation_by_staff_(s"/>
      <w:bookmarkEnd w:id="7"/>
      <w:r>
        <w:rPr>
          <w:b w:val="0"/>
          <w:color w:val="000000" w:themeColor="text1"/>
        </w:rPr>
        <w:t xml:space="preserve">4.2 </w:t>
      </w:r>
      <w:r w:rsidR="005254D6" w:rsidRPr="005254D6">
        <w:rPr>
          <w:b w:val="0"/>
          <w:color w:val="000000" w:themeColor="text1"/>
        </w:rPr>
        <w:t>Small-scale</w:t>
      </w:r>
      <w:r w:rsidR="005254D6" w:rsidRPr="005254D6">
        <w:rPr>
          <w:b w:val="0"/>
          <w:color w:val="000000" w:themeColor="text1"/>
          <w:spacing w:val="-12"/>
        </w:rPr>
        <w:t xml:space="preserve"> </w:t>
      </w:r>
      <w:proofErr w:type="spellStart"/>
      <w:r w:rsidR="005254D6" w:rsidRPr="005254D6">
        <w:rPr>
          <w:b w:val="0"/>
          <w:color w:val="000000" w:themeColor="text1"/>
        </w:rPr>
        <w:t>digitisation</w:t>
      </w:r>
      <w:proofErr w:type="spellEnd"/>
      <w:r w:rsidR="005254D6" w:rsidRPr="005254D6">
        <w:rPr>
          <w:b w:val="0"/>
          <w:color w:val="000000" w:themeColor="text1"/>
          <w:spacing w:val="-12"/>
        </w:rPr>
        <w:t xml:space="preserve"> </w:t>
      </w:r>
      <w:r w:rsidR="005254D6" w:rsidRPr="005254D6">
        <w:rPr>
          <w:b w:val="0"/>
          <w:color w:val="000000" w:themeColor="text1"/>
        </w:rPr>
        <w:t>by</w:t>
      </w:r>
      <w:r w:rsidR="005254D6" w:rsidRPr="005254D6">
        <w:rPr>
          <w:b w:val="0"/>
          <w:color w:val="000000" w:themeColor="text1"/>
          <w:spacing w:val="-10"/>
        </w:rPr>
        <w:t xml:space="preserve"> </w:t>
      </w:r>
      <w:r w:rsidR="005254D6" w:rsidRPr="005254D6">
        <w:rPr>
          <w:b w:val="0"/>
          <w:color w:val="000000" w:themeColor="text1"/>
        </w:rPr>
        <w:t>staff</w:t>
      </w:r>
      <w:r w:rsidR="005254D6" w:rsidRPr="005254D6">
        <w:rPr>
          <w:b w:val="0"/>
          <w:color w:val="000000" w:themeColor="text1"/>
          <w:spacing w:val="-11"/>
        </w:rPr>
        <w:t xml:space="preserve"> </w:t>
      </w:r>
      <w:r w:rsidR="005254D6" w:rsidRPr="005254D6">
        <w:rPr>
          <w:b w:val="0"/>
          <w:color w:val="000000" w:themeColor="text1"/>
        </w:rPr>
        <w:t>(staff-</w:t>
      </w:r>
      <w:r w:rsidR="005254D6" w:rsidRPr="005254D6">
        <w:rPr>
          <w:b w:val="0"/>
          <w:color w:val="000000" w:themeColor="text1"/>
          <w:spacing w:val="-2"/>
        </w:rPr>
        <w:t>copying)</w:t>
      </w:r>
    </w:p>
    <w:p w14:paraId="302F9396" w14:textId="5ECB0209" w:rsidR="005254D6" w:rsidRPr="005254D6" w:rsidRDefault="005254D6" w:rsidP="00106BC4">
      <w:pPr>
        <w:pStyle w:val="BodyText"/>
        <w:spacing w:before="24" w:line="259" w:lineRule="auto"/>
        <w:ind w:left="567" w:right="112"/>
        <w:rPr>
          <w:color w:val="000000" w:themeColor="text1"/>
        </w:rPr>
      </w:pPr>
      <w:r w:rsidRPr="005254D6">
        <w:rPr>
          <w:color w:val="000000" w:themeColor="text1"/>
        </w:rPr>
        <w:t>If self-copying is not possible because researchers are unable to visit Aberdeen, or the material requires special handling, the staff of University Collections may make small quantities of images</w:t>
      </w:r>
      <w:r w:rsidRPr="005254D6">
        <w:rPr>
          <w:color w:val="000000" w:themeColor="text1"/>
          <w:spacing w:val="-3"/>
        </w:rPr>
        <w:t xml:space="preserve"> </w:t>
      </w:r>
      <w:r w:rsidRPr="005254D6">
        <w:rPr>
          <w:color w:val="000000" w:themeColor="text1"/>
        </w:rPr>
        <w:t>(normally</w:t>
      </w:r>
      <w:r w:rsidRPr="005254D6">
        <w:rPr>
          <w:color w:val="000000" w:themeColor="text1"/>
          <w:spacing w:val="-3"/>
        </w:rPr>
        <w:t xml:space="preserve"> </w:t>
      </w:r>
      <w:r w:rsidRPr="005254D6">
        <w:rPr>
          <w:color w:val="000000" w:themeColor="text1"/>
        </w:rPr>
        <w:t>up</w:t>
      </w:r>
      <w:r w:rsidRPr="005254D6">
        <w:rPr>
          <w:color w:val="000000" w:themeColor="text1"/>
          <w:spacing w:val="-2"/>
        </w:rPr>
        <w:t xml:space="preserve"> </w:t>
      </w:r>
      <w:r w:rsidRPr="005254D6">
        <w:rPr>
          <w:color w:val="000000" w:themeColor="text1"/>
        </w:rPr>
        <w:t>to</w:t>
      </w:r>
      <w:r w:rsidRPr="005254D6">
        <w:rPr>
          <w:color w:val="000000" w:themeColor="text1"/>
          <w:spacing w:val="-2"/>
        </w:rPr>
        <w:t xml:space="preserve"> </w:t>
      </w:r>
      <w:r w:rsidRPr="005254D6">
        <w:rPr>
          <w:color w:val="000000" w:themeColor="text1"/>
        </w:rPr>
        <w:t>5</w:t>
      </w:r>
      <w:r w:rsidRPr="005254D6">
        <w:rPr>
          <w:color w:val="000000" w:themeColor="text1"/>
          <w:spacing w:val="-4"/>
        </w:rPr>
        <w:t xml:space="preserve"> </w:t>
      </w:r>
      <w:r w:rsidRPr="005254D6">
        <w:rPr>
          <w:color w:val="000000" w:themeColor="text1"/>
        </w:rPr>
        <w:t>images)</w:t>
      </w:r>
      <w:r w:rsidRPr="005254D6">
        <w:rPr>
          <w:color w:val="000000" w:themeColor="text1"/>
          <w:spacing w:val="-3"/>
        </w:rPr>
        <w:t xml:space="preserve"> </w:t>
      </w:r>
      <w:r w:rsidRPr="005254D6">
        <w:rPr>
          <w:color w:val="000000" w:themeColor="text1"/>
        </w:rPr>
        <w:t>available</w:t>
      </w:r>
      <w:r w:rsidRPr="005254D6">
        <w:rPr>
          <w:color w:val="000000" w:themeColor="text1"/>
          <w:spacing w:val="-2"/>
        </w:rPr>
        <w:t xml:space="preserve"> </w:t>
      </w:r>
      <w:r w:rsidRPr="005254D6">
        <w:rPr>
          <w:color w:val="000000" w:themeColor="text1"/>
        </w:rPr>
        <w:t>at</w:t>
      </w:r>
      <w:r w:rsidRPr="005254D6">
        <w:rPr>
          <w:color w:val="000000" w:themeColor="text1"/>
          <w:spacing w:val="-4"/>
        </w:rPr>
        <w:t xml:space="preserve"> </w:t>
      </w:r>
      <w:r w:rsidRPr="005254D6">
        <w:rPr>
          <w:color w:val="000000" w:themeColor="text1"/>
        </w:rPr>
        <w:t>no</w:t>
      </w:r>
      <w:r w:rsidRPr="005254D6">
        <w:rPr>
          <w:color w:val="000000" w:themeColor="text1"/>
          <w:spacing w:val="-4"/>
        </w:rPr>
        <w:t xml:space="preserve"> </w:t>
      </w:r>
      <w:r w:rsidRPr="005254D6">
        <w:rPr>
          <w:color w:val="000000" w:themeColor="text1"/>
        </w:rPr>
        <w:t>charge.</w:t>
      </w:r>
      <w:r w:rsidRPr="005254D6">
        <w:rPr>
          <w:color w:val="000000" w:themeColor="text1"/>
          <w:spacing w:val="-4"/>
        </w:rPr>
        <w:t xml:space="preserve"> </w:t>
      </w:r>
      <w:r w:rsidRPr="005254D6">
        <w:rPr>
          <w:color w:val="000000" w:themeColor="text1"/>
        </w:rPr>
        <w:t>This</w:t>
      </w:r>
      <w:r w:rsidRPr="005254D6">
        <w:rPr>
          <w:color w:val="000000" w:themeColor="text1"/>
          <w:spacing w:val="-3"/>
        </w:rPr>
        <w:t xml:space="preserve"> </w:t>
      </w:r>
      <w:r w:rsidRPr="005254D6">
        <w:rPr>
          <w:color w:val="000000" w:themeColor="text1"/>
        </w:rPr>
        <w:t>service</w:t>
      </w:r>
      <w:r w:rsidRPr="005254D6">
        <w:rPr>
          <w:color w:val="000000" w:themeColor="text1"/>
          <w:spacing w:val="-4"/>
        </w:rPr>
        <w:t xml:space="preserve"> </w:t>
      </w:r>
      <w:r w:rsidRPr="005254D6">
        <w:rPr>
          <w:color w:val="000000" w:themeColor="text1"/>
        </w:rPr>
        <w:t>generally excludes</w:t>
      </w:r>
      <w:r w:rsidRPr="005254D6">
        <w:rPr>
          <w:color w:val="000000" w:themeColor="text1"/>
          <w:spacing w:val="-3"/>
        </w:rPr>
        <w:t xml:space="preserve"> </w:t>
      </w:r>
      <w:r w:rsidRPr="005254D6">
        <w:rPr>
          <w:color w:val="000000" w:themeColor="text1"/>
        </w:rPr>
        <w:t>the</w:t>
      </w:r>
      <w:r w:rsidRPr="005254D6">
        <w:rPr>
          <w:color w:val="000000" w:themeColor="text1"/>
          <w:spacing w:val="-4"/>
        </w:rPr>
        <w:t xml:space="preserve"> </w:t>
      </w:r>
      <w:r w:rsidRPr="005254D6">
        <w:rPr>
          <w:color w:val="000000" w:themeColor="text1"/>
        </w:rPr>
        <w:t>copying of complete items, such as a whole book, or material which is digitally available elsewhere.</w:t>
      </w:r>
    </w:p>
    <w:p w14:paraId="09A70FF1" w14:textId="77777777" w:rsidR="005254D6" w:rsidRPr="005254D6" w:rsidRDefault="005254D6" w:rsidP="005254D6">
      <w:pPr>
        <w:pStyle w:val="BodyText"/>
        <w:spacing w:before="24" w:line="259" w:lineRule="auto"/>
        <w:ind w:left="567" w:right="112" w:hanging="567"/>
        <w:rPr>
          <w:color w:val="000000" w:themeColor="text1"/>
        </w:rPr>
      </w:pPr>
    </w:p>
    <w:p w14:paraId="2C3DB6D6" w14:textId="76D72EF0" w:rsidR="005254D6" w:rsidRPr="005254D6" w:rsidRDefault="008E72F4" w:rsidP="00106BC4">
      <w:pPr>
        <w:pStyle w:val="Heading2"/>
        <w:tabs>
          <w:tab w:val="left" w:pos="501"/>
        </w:tabs>
        <w:ind w:left="567" w:firstLine="0"/>
        <w:rPr>
          <w:color w:val="000000" w:themeColor="text1"/>
        </w:rPr>
      </w:pPr>
      <w:bookmarkStart w:id="8" w:name="4.3_Specialist_Digitisation"/>
      <w:bookmarkEnd w:id="8"/>
      <w:r>
        <w:rPr>
          <w:b w:val="0"/>
          <w:color w:val="000000" w:themeColor="text1"/>
        </w:rPr>
        <w:t xml:space="preserve">4.3 </w:t>
      </w:r>
      <w:r w:rsidR="005254D6" w:rsidRPr="005254D6">
        <w:rPr>
          <w:b w:val="0"/>
          <w:color w:val="000000" w:themeColor="text1"/>
        </w:rPr>
        <w:t>Specialist</w:t>
      </w:r>
      <w:r w:rsidR="005254D6" w:rsidRPr="005254D6">
        <w:rPr>
          <w:b w:val="0"/>
          <w:color w:val="000000" w:themeColor="text1"/>
          <w:spacing w:val="-10"/>
        </w:rPr>
        <w:t xml:space="preserve"> </w:t>
      </w:r>
      <w:proofErr w:type="spellStart"/>
      <w:r w:rsidR="005254D6" w:rsidRPr="005254D6">
        <w:rPr>
          <w:b w:val="0"/>
          <w:color w:val="000000" w:themeColor="text1"/>
          <w:spacing w:val="-2"/>
        </w:rPr>
        <w:t>Digitisation</w:t>
      </w:r>
      <w:proofErr w:type="spellEnd"/>
    </w:p>
    <w:p w14:paraId="569C054F" w14:textId="7CBF16E0" w:rsidR="005254D6" w:rsidRDefault="005254D6" w:rsidP="00106BC4">
      <w:pPr>
        <w:pStyle w:val="BodyText"/>
        <w:spacing w:line="259" w:lineRule="auto"/>
        <w:ind w:left="567" w:right="112"/>
        <w:rPr>
          <w:color w:val="000000" w:themeColor="text1"/>
        </w:rPr>
      </w:pPr>
      <w:r w:rsidRPr="005254D6">
        <w:rPr>
          <w:color w:val="000000" w:themeColor="text1"/>
        </w:rPr>
        <w:t>A charge will apply for the digitisation of larger quantities of material, that requires high resolution images or that involves specialist imaging techniques. Charges will be published on the University Collections</w:t>
      </w:r>
      <w:r w:rsidRPr="005254D6">
        <w:rPr>
          <w:color w:val="000000" w:themeColor="text1"/>
          <w:spacing w:val="-3"/>
        </w:rPr>
        <w:t xml:space="preserve"> </w:t>
      </w:r>
      <w:r w:rsidRPr="005254D6">
        <w:rPr>
          <w:color w:val="000000" w:themeColor="text1"/>
        </w:rPr>
        <w:t>web</w:t>
      </w:r>
      <w:r w:rsidRPr="005254D6">
        <w:rPr>
          <w:color w:val="000000" w:themeColor="text1"/>
          <w:spacing w:val="-2"/>
        </w:rPr>
        <w:t xml:space="preserve"> </w:t>
      </w:r>
      <w:r w:rsidRPr="005254D6">
        <w:rPr>
          <w:color w:val="000000" w:themeColor="text1"/>
        </w:rPr>
        <w:t>pages</w:t>
      </w:r>
      <w:r w:rsidR="008F2DDB">
        <w:rPr>
          <w:color w:val="000000" w:themeColor="text1"/>
        </w:rPr>
        <w:t xml:space="preserve"> (see appendix below).</w:t>
      </w:r>
      <w:r w:rsidRPr="005254D6">
        <w:rPr>
          <w:color w:val="000000" w:themeColor="text1"/>
          <w:spacing w:val="-4"/>
        </w:rPr>
        <w:t xml:space="preserve"> </w:t>
      </w:r>
      <w:r w:rsidRPr="005254D6">
        <w:rPr>
          <w:color w:val="000000" w:themeColor="text1"/>
        </w:rPr>
        <w:t>Requests</w:t>
      </w:r>
      <w:r w:rsidRPr="005254D6">
        <w:rPr>
          <w:color w:val="000000" w:themeColor="text1"/>
          <w:spacing w:val="-3"/>
        </w:rPr>
        <w:t xml:space="preserve"> </w:t>
      </w:r>
      <w:r w:rsidRPr="005254D6">
        <w:rPr>
          <w:color w:val="000000" w:themeColor="text1"/>
        </w:rPr>
        <w:t>for</w:t>
      </w:r>
      <w:r w:rsidRPr="005254D6">
        <w:rPr>
          <w:color w:val="000000" w:themeColor="text1"/>
          <w:spacing w:val="-3"/>
        </w:rPr>
        <w:t xml:space="preserve"> </w:t>
      </w:r>
      <w:r w:rsidRPr="005254D6">
        <w:rPr>
          <w:color w:val="000000" w:themeColor="text1"/>
        </w:rPr>
        <w:t>this</w:t>
      </w:r>
      <w:r w:rsidRPr="005254D6">
        <w:rPr>
          <w:color w:val="000000" w:themeColor="text1"/>
          <w:spacing w:val="-3"/>
        </w:rPr>
        <w:t xml:space="preserve"> </w:t>
      </w:r>
      <w:r w:rsidRPr="005254D6">
        <w:rPr>
          <w:color w:val="000000" w:themeColor="text1"/>
        </w:rPr>
        <w:t>service</w:t>
      </w:r>
      <w:r w:rsidRPr="005254D6">
        <w:rPr>
          <w:color w:val="000000" w:themeColor="text1"/>
          <w:spacing w:val="-4"/>
        </w:rPr>
        <w:t xml:space="preserve"> </w:t>
      </w:r>
      <w:r w:rsidRPr="005254D6">
        <w:rPr>
          <w:color w:val="000000" w:themeColor="text1"/>
        </w:rPr>
        <w:t>should</w:t>
      </w:r>
      <w:r w:rsidRPr="005254D6">
        <w:rPr>
          <w:color w:val="000000" w:themeColor="text1"/>
          <w:spacing w:val="-4"/>
        </w:rPr>
        <w:t xml:space="preserve"> </w:t>
      </w:r>
      <w:r w:rsidRPr="005254D6">
        <w:rPr>
          <w:color w:val="000000" w:themeColor="text1"/>
        </w:rPr>
        <w:t>be</w:t>
      </w:r>
      <w:r w:rsidRPr="005254D6">
        <w:rPr>
          <w:color w:val="000000" w:themeColor="text1"/>
          <w:spacing w:val="-4"/>
        </w:rPr>
        <w:t xml:space="preserve"> </w:t>
      </w:r>
      <w:r w:rsidRPr="005254D6">
        <w:rPr>
          <w:color w:val="000000" w:themeColor="text1"/>
        </w:rPr>
        <w:t>made</w:t>
      </w:r>
      <w:r w:rsidRPr="005254D6">
        <w:rPr>
          <w:color w:val="000000" w:themeColor="text1"/>
          <w:spacing w:val="-2"/>
        </w:rPr>
        <w:t xml:space="preserve"> </w:t>
      </w:r>
      <w:r w:rsidRPr="005254D6">
        <w:rPr>
          <w:color w:val="000000" w:themeColor="text1"/>
        </w:rPr>
        <w:t>using</w:t>
      </w:r>
      <w:r w:rsidRPr="005254D6">
        <w:rPr>
          <w:color w:val="000000" w:themeColor="text1"/>
          <w:spacing w:val="-4"/>
        </w:rPr>
        <w:t xml:space="preserve"> </w:t>
      </w:r>
      <w:r w:rsidRPr="005254D6">
        <w:rPr>
          <w:color w:val="000000" w:themeColor="text1"/>
        </w:rPr>
        <w:t>the</w:t>
      </w:r>
      <w:r w:rsidRPr="005254D6">
        <w:rPr>
          <w:color w:val="000000" w:themeColor="text1"/>
          <w:spacing w:val="-4"/>
        </w:rPr>
        <w:t xml:space="preserve"> </w:t>
      </w:r>
      <w:r w:rsidRPr="005254D6">
        <w:rPr>
          <w:color w:val="000000" w:themeColor="text1"/>
        </w:rPr>
        <w:t>appropriate</w:t>
      </w:r>
      <w:r w:rsidRPr="005254D6">
        <w:rPr>
          <w:color w:val="000000" w:themeColor="text1"/>
          <w:spacing w:val="-3"/>
        </w:rPr>
        <w:t xml:space="preserve"> </w:t>
      </w:r>
      <w:r w:rsidRPr="005254D6">
        <w:rPr>
          <w:color w:val="000000" w:themeColor="text1"/>
        </w:rPr>
        <w:t xml:space="preserve">form. Items that are fully </w:t>
      </w:r>
      <w:proofErr w:type="spellStart"/>
      <w:r w:rsidRPr="005254D6">
        <w:rPr>
          <w:color w:val="000000" w:themeColor="text1"/>
        </w:rPr>
        <w:t>digitised</w:t>
      </w:r>
      <w:proofErr w:type="spellEnd"/>
      <w:r w:rsidRPr="005254D6">
        <w:rPr>
          <w:color w:val="000000" w:themeColor="text1"/>
        </w:rPr>
        <w:t xml:space="preserve"> will normally be added to the digital repository under a CC BY </w:t>
      </w:r>
      <w:proofErr w:type="spellStart"/>
      <w:r w:rsidRPr="005254D6">
        <w:rPr>
          <w:color w:val="000000" w:themeColor="text1"/>
        </w:rPr>
        <w:t>licence</w:t>
      </w:r>
      <w:proofErr w:type="spellEnd"/>
      <w:r w:rsidRPr="005254D6">
        <w:rPr>
          <w:color w:val="000000" w:themeColor="text1"/>
        </w:rPr>
        <w:t xml:space="preserve"> to facilitate access by a growing global audience of users.</w:t>
      </w:r>
    </w:p>
    <w:p w14:paraId="1CF2D4EA" w14:textId="77777777" w:rsidR="00106BC4" w:rsidRPr="005254D6" w:rsidRDefault="00106BC4" w:rsidP="00FD1BA3">
      <w:pPr>
        <w:pStyle w:val="BodyText"/>
        <w:spacing w:line="259" w:lineRule="auto"/>
        <w:ind w:left="567" w:right="112" w:hanging="567"/>
        <w:rPr>
          <w:color w:val="000000" w:themeColor="text1"/>
        </w:rPr>
      </w:pPr>
    </w:p>
    <w:p w14:paraId="0AE88019" w14:textId="20F72F96" w:rsidR="005254D6" w:rsidRPr="00EE486B" w:rsidRDefault="005254D6" w:rsidP="00FD1BA3">
      <w:pPr>
        <w:pStyle w:val="Heading1"/>
        <w:numPr>
          <w:ilvl w:val="0"/>
          <w:numId w:val="9"/>
        </w:numPr>
        <w:spacing w:before="21"/>
        <w:ind w:left="567" w:hanging="567"/>
        <w:rPr>
          <w:rFonts w:ascii="Arial Bold" w:hAnsi="Arial Bold"/>
          <w:bCs w:val="0"/>
          <w:smallCaps/>
          <w:color w:val="000000" w:themeColor="text1"/>
        </w:rPr>
      </w:pPr>
      <w:bookmarkStart w:id="9" w:name="5_Management_of_digital_resources"/>
      <w:bookmarkEnd w:id="9"/>
      <w:r w:rsidRPr="00EE486B">
        <w:rPr>
          <w:rFonts w:ascii="Arial Bold" w:hAnsi="Arial Bold"/>
          <w:bCs w:val="0"/>
          <w:smallCaps/>
          <w:color w:val="000000" w:themeColor="text1"/>
        </w:rPr>
        <w:t>Management</w:t>
      </w:r>
      <w:r w:rsidRPr="00EE486B">
        <w:rPr>
          <w:rFonts w:ascii="Arial Bold" w:hAnsi="Arial Bold"/>
          <w:bCs w:val="0"/>
          <w:smallCaps/>
          <w:color w:val="000000" w:themeColor="text1"/>
          <w:spacing w:val="-10"/>
        </w:rPr>
        <w:t xml:space="preserve"> </w:t>
      </w:r>
      <w:r w:rsidRPr="00EE486B">
        <w:rPr>
          <w:rFonts w:ascii="Arial Bold" w:hAnsi="Arial Bold"/>
          <w:bCs w:val="0"/>
          <w:smallCaps/>
          <w:color w:val="000000" w:themeColor="text1"/>
        </w:rPr>
        <w:t>of</w:t>
      </w:r>
      <w:r w:rsidRPr="00EE486B">
        <w:rPr>
          <w:rFonts w:ascii="Arial Bold" w:hAnsi="Arial Bold"/>
          <w:bCs w:val="0"/>
          <w:smallCaps/>
          <w:color w:val="000000" w:themeColor="text1"/>
          <w:spacing w:val="-9"/>
        </w:rPr>
        <w:t xml:space="preserve"> </w:t>
      </w:r>
      <w:r w:rsidRPr="00EE486B">
        <w:rPr>
          <w:rFonts w:ascii="Arial Bold" w:hAnsi="Arial Bold"/>
          <w:bCs w:val="0"/>
          <w:smallCaps/>
          <w:color w:val="000000" w:themeColor="text1"/>
        </w:rPr>
        <w:t>d</w:t>
      </w:r>
      <w:r w:rsidR="00FD1BA3" w:rsidRPr="00EE486B">
        <w:rPr>
          <w:rFonts w:ascii="Arial Bold" w:hAnsi="Arial Bold"/>
          <w:bCs w:val="0"/>
          <w:smallCaps/>
          <w:color w:val="000000" w:themeColor="text1"/>
        </w:rPr>
        <w:t>igital</w:t>
      </w:r>
      <w:r w:rsidR="00FD1BA3" w:rsidRPr="00EE486B">
        <w:rPr>
          <w:rFonts w:ascii="Arial Bold" w:hAnsi="Arial Bold"/>
          <w:bCs w:val="0"/>
          <w:smallCaps/>
          <w:color w:val="000000" w:themeColor="text1"/>
          <w:spacing w:val="-12"/>
        </w:rPr>
        <w:t xml:space="preserve"> </w:t>
      </w:r>
      <w:r w:rsidR="00FD1BA3" w:rsidRPr="00EE486B">
        <w:rPr>
          <w:rFonts w:ascii="Arial Bold" w:hAnsi="Arial Bold"/>
          <w:bCs w:val="0"/>
          <w:smallCaps/>
          <w:color w:val="000000" w:themeColor="text1"/>
          <w:spacing w:val="-2"/>
        </w:rPr>
        <w:t>Res</w:t>
      </w:r>
      <w:r w:rsidRPr="00EE486B">
        <w:rPr>
          <w:rFonts w:ascii="Arial Bold" w:hAnsi="Arial Bold"/>
          <w:bCs w:val="0"/>
          <w:smallCaps/>
          <w:color w:val="000000" w:themeColor="text1"/>
          <w:spacing w:val="-2"/>
        </w:rPr>
        <w:t>ources</w:t>
      </w:r>
    </w:p>
    <w:p w14:paraId="1486F7F5" w14:textId="77777777" w:rsidR="005254D6" w:rsidRDefault="005254D6" w:rsidP="00106BC4">
      <w:pPr>
        <w:pStyle w:val="BodyText"/>
        <w:spacing w:before="72" w:line="259" w:lineRule="auto"/>
        <w:ind w:left="567" w:right="112"/>
        <w:rPr>
          <w:color w:val="000000" w:themeColor="text1"/>
        </w:rPr>
      </w:pPr>
      <w:bookmarkStart w:id="10" w:name="Material_will_only_be_reproduced_once_un"/>
      <w:bookmarkEnd w:id="10"/>
      <w:r w:rsidRPr="005254D6">
        <w:rPr>
          <w:color w:val="000000" w:themeColor="text1"/>
        </w:rPr>
        <w:lastRenderedPageBreak/>
        <w:t>Material will only be reproduced once unless the existing master files do not meet modern standards or is insufficient for outsize prints. Digitisation is carried out in line with the Federal Agencies Digital Guidelines</w:t>
      </w:r>
      <w:r w:rsidRPr="005254D6">
        <w:rPr>
          <w:color w:val="000000" w:themeColor="text1"/>
          <w:spacing w:val="-3"/>
        </w:rPr>
        <w:t xml:space="preserve"> </w:t>
      </w:r>
      <w:r w:rsidRPr="005254D6">
        <w:rPr>
          <w:color w:val="000000" w:themeColor="text1"/>
        </w:rPr>
        <w:t>Initiative</w:t>
      </w:r>
      <w:r w:rsidRPr="005254D6">
        <w:rPr>
          <w:color w:val="000000" w:themeColor="text1"/>
          <w:spacing w:val="-4"/>
        </w:rPr>
        <w:t xml:space="preserve"> </w:t>
      </w:r>
      <w:r w:rsidRPr="005254D6">
        <w:rPr>
          <w:color w:val="000000" w:themeColor="text1"/>
        </w:rPr>
        <w:t>(FADGI)</w:t>
      </w:r>
      <w:r w:rsidRPr="005254D6">
        <w:rPr>
          <w:color w:val="000000" w:themeColor="text1"/>
          <w:spacing w:val="-3"/>
        </w:rPr>
        <w:t xml:space="preserve"> </w:t>
      </w:r>
      <w:r w:rsidRPr="005254D6">
        <w:rPr>
          <w:color w:val="000000" w:themeColor="text1"/>
        </w:rPr>
        <w:t>standards and</w:t>
      </w:r>
      <w:r w:rsidRPr="005254D6">
        <w:rPr>
          <w:color w:val="000000" w:themeColor="text1"/>
          <w:spacing w:val="-2"/>
        </w:rPr>
        <w:t xml:space="preserve"> </w:t>
      </w:r>
      <w:r w:rsidRPr="005254D6">
        <w:rPr>
          <w:color w:val="000000" w:themeColor="text1"/>
        </w:rPr>
        <w:t>best</w:t>
      </w:r>
      <w:r w:rsidRPr="005254D6">
        <w:rPr>
          <w:color w:val="000000" w:themeColor="text1"/>
          <w:spacing w:val="-4"/>
        </w:rPr>
        <w:t xml:space="preserve"> </w:t>
      </w:r>
      <w:r w:rsidRPr="005254D6">
        <w:rPr>
          <w:color w:val="000000" w:themeColor="text1"/>
        </w:rPr>
        <w:t>practices.</w:t>
      </w:r>
      <w:r w:rsidRPr="005254D6">
        <w:rPr>
          <w:color w:val="000000" w:themeColor="text1"/>
          <w:spacing w:val="-4"/>
        </w:rPr>
        <w:t xml:space="preserve"> </w:t>
      </w:r>
      <w:r w:rsidRPr="005254D6">
        <w:rPr>
          <w:color w:val="000000" w:themeColor="text1"/>
        </w:rPr>
        <w:t>There</w:t>
      </w:r>
      <w:r w:rsidRPr="005254D6">
        <w:rPr>
          <w:color w:val="000000" w:themeColor="text1"/>
          <w:spacing w:val="-4"/>
        </w:rPr>
        <w:t xml:space="preserve"> </w:t>
      </w:r>
      <w:r w:rsidRPr="005254D6">
        <w:rPr>
          <w:color w:val="000000" w:themeColor="text1"/>
        </w:rPr>
        <w:t>will</w:t>
      </w:r>
      <w:r w:rsidRPr="005254D6">
        <w:rPr>
          <w:color w:val="000000" w:themeColor="text1"/>
          <w:spacing w:val="-5"/>
        </w:rPr>
        <w:t xml:space="preserve"> </w:t>
      </w:r>
      <w:r w:rsidRPr="005254D6">
        <w:rPr>
          <w:color w:val="000000" w:themeColor="text1"/>
        </w:rPr>
        <w:t>be</w:t>
      </w:r>
      <w:r w:rsidRPr="005254D6">
        <w:rPr>
          <w:color w:val="000000" w:themeColor="text1"/>
          <w:spacing w:val="-2"/>
        </w:rPr>
        <w:t xml:space="preserve"> </w:t>
      </w:r>
      <w:r w:rsidRPr="005254D6">
        <w:rPr>
          <w:color w:val="000000" w:themeColor="text1"/>
        </w:rPr>
        <w:t>no</w:t>
      </w:r>
      <w:r w:rsidRPr="005254D6">
        <w:rPr>
          <w:color w:val="000000" w:themeColor="text1"/>
          <w:spacing w:val="-2"/>
        </w:rPr>
        <w:t xml:space="preserve"> </w:t>
      </w:r>
      <w:r w:rsidRPr="005254D6">
        <w:rPr>
          <w:color w:val="000000" w:themeColor="text1"/>
        </w:rPr>
        <w:t>manipulation</w:t>
      </w:r>
      <w:r w:rsidRPr="005254D6">
        <w:rPr>
          <w:color w:val="000000" w:themeColor="text1"/>
          <w:spacing w:val="-4"/>
        </w:rPr>
        <w:t xml:space="preserve"> </w:t>
      </w:r>
      <w:r w:rsidRPr="005254D6">
        <w:rPr>
          <w:color w:val="000000" w:themeColor="text1"/>
        </w:rPr>
        <w:t>of</w:t>
      </w:r>
      <w:r w:rsidRPr="005254D6">
        <w:rPr>
          <w:color w:val="000000" w:themeColor="text1"/>
          <w:spacing w:val="-2"/>
        </w:rPr>
        <w:t xml:space="preserve"> </w:t>
      </w:r>
      <w:r w:rsidRPr="005254D6">
        <w:rPr>
          <w:color w:val="000000" w:themeColor="text1"/>
        </w:rPr>
        <w:t>the</w:t>
      </w:r>
      <w:r w:rsidRPr="005254D6">
        <w:rPr>
          <w:color w:val="000000" w:themeColor="text1"/>
          <w:spacing w:val="-2"/>
        </w:rPr>
        <w:t xml:space="preserve"> </w:t>
      </w:r>
      <w:r w:rsidRPr="005254D6">
        <w:rPr>
          <w:color w:val="000000" w:themeColor="text1"/>
        </w:rPr>
        <w:t>digital masters and digital surrogates will represent the original item as closely as possible.</w:t>
      </w:r>
    </w:p>
    <w:p w14:paraId="7481A256" w14:textId="77777777" w:rsidR="00106BC4" w:rsidRPr="005254D6" w:rsidRDefault="00106BC4" w:rsidP="00106BC4">
      <w:pPr>
        <w:pStyle w:val="BodyText"/>
        <w:spacing w:before="72" w:line="259" w:lineRule="auto"/>
        <w:ind w:left="567" w:right="112"/>
        <w:rPr>
          <w:color w:val="000000" w:themeColor="text1"/>
        </w:rPr>
      </w:pPr>
    </w:p>
    <w:p w14:paraId="18E32050" w14:textId="78A08FDF" w:rsidR="005254D6" w:rsidRPr="005254D6" w:rsidRDefault="00EE486B" w:rsidP="00106BC4">
      <w:pPr>
        <w:pStyle w:val="Heading2"/>
        <w:tabs>
          <w:tab w:val="left" w:pos="501"/>
        </w:tabs>
        <w:spacing w:before="39"/>
        <w:ind w:left="567" w:firstLine="0"/>
        <w:rPr>
          <w:color w:val="000000" w:themeColor="text1"/>
        </w:rPr>
      </w:pPr>
      <w:bookmarkStart w:id="11" w:name="5.1_Metadata"/>
      <w:bookmarkEnd w:id="11"/>
      <w:r>
        <w:rPr>
          <w:b w:val="0"/>
          <w:color w:val="000000" w:themeColor="text1"/>
          <w:spacing w:val="-2"/>
        </w:rPr>
        <w:t xml:space="preserve">5.1 </w:t>
      </w:r>
      <w:r w:rsidR="005254D6" w:rsidRPr="005254D6">
        <w:rPr>
          <w:b w:val="0"/>
          <w:color w:val="000000" w:themeColor="text1"/>
          <w:spacing w:val="-2"/>
        </w:rPr>
        <w:t>Metadata</w:t>
      </w:r>
    </w:p>
    <w:p w14:paraId="5C5B5A47" w14:textId="77777777" w:rsidR="005254D6" w:rsidRPr="005254D6" w:rsidRDefault="005254D6" w:rsidP="008F2DDB">
      <w:pPr>
        <w:pStyle w:val="BodyText"/>
        <w:spacing w:line="259" w:lineRule="auto"/>
        <w:ind w:left="567" w:right="147"/>
        <w:rPr>
          <w:color w:val="000000" w:themeColor="text1"/>
        </w:rPr>
      </w:pPr>
      <w:r w:rsidRPr="005254D6">
        <w:rPr>
          <w:color w:val="000000" w:themeColor="text1"/>
        </w:rPr>
        <w:t>Technical metadata is included alongside the master files. Descriptive metadata and rights information</w:t>
      </w:r>
      <w:r w:rsidRPr="005254D6">
        <w:rPr>
          <w:color w:val="000000" w:themeColor="text1"/>
          <w:spacing w:val="-2"/>
        </w:rPr>
        <w:t xml:space="preserve"> </w:t>
      </w:r>
      <w:r w:rsidRPr="005254D6">
        <w:rPr>
          <w:color w:val="000000" w:themeColor="text1"/>
        </w:rPr>
        <w:t>will</w:t>
      </w:r>
      <w:r w:rsidRPr="005254D6">
        <w:rPr>
          <w:color w:val="000000" w:themeColor="text1"/>
          <w:spacing w:val="-2"/>
        </w:rPr>
        <w:t xml:space="preserve"> </w:t>
      </w:r>
      <w:r w:rsidRPr="005254D6">
        <w:rPr>
          <w:color w:val="000000" w:themeColor="text1"/>
        </w:rPr>
        <w:t>be</w:t>
      </w:r>
      <w:r w:rsidRPr="005254D6">
        <w:rPr>
          <w:color w:val="000000" w:themeColor="text1"/>
          <w:spacing w:val="-2"/>
        </w:rPr>
        <w:t xml:space="preserve"> </w:t>
      </w:r>
      <w:r w:rsidRPr="005254D6">
        <w:rPr>
          <w:color w:val="000000" w:themeColor="text1"/>
        </w:rPr>
        <w:t>added</w:t>
      </w:r>
      <w:r w:rsidRPr="005254D6">
        <w:rPr>
          <w:color w:val="000000" w:themeColor="text1"/>
          <w:spacing w:val="-4"/>
        </w:rPr>
        <w:t xml:space="preserve"> </w:t>
      </w:r>
      <w:r w:rsidRPr="005254D6">
        <w:rPr>
          <w:color w:val="000000" w:themeColor="text1"/>
        </w:rPr>
        <w:t>using</w:t>
      </w:r>
      <w:r w:rsidRPr="005254D6">
        <w:rPr>
          <w:color w:val="000000" w:themeColor="text1"/>
          <w:spacing w:val="-4"/>
        </w:rPr>
        <w:t xml:space="preserve"> </w:t>
      </w:r>
      <w:r w:rsidRPr="005254D6">
        <w:rPr>
          <w:color w:val="000000" w:themeColor="text1"/>
        </w:rPr>
        <w:t>Dublin</w:t>
      </w:r>
      <w:r w:rsidRPr="005254D6">
        <w:rPr>
          <w:color w:val="000000" w:themeColor="text1"/>
          <w:spacing w:val="-2"/>
        </w:rPr>
        <w:t xml:space="preserve"> </w:t>
      </w:r>
      <w:r w:rsidRPr="005254D6">
        <w:rPr>
          <w:color w:val="000000" w:themeColor="text1"/>
        </w:rPr>
        <w:t>Core</w:t>
      </w:r>
      <w:r w:rsidRPr="005254D6">
        <w:rPr>
          <w:color w:val="000000" w:themeColor="text1"/>
          <w:spacing w:val="-2"/>
        </w:rPr>
        <w:t xml:space="preserve"> </w:t>
      </w:r>
      <w:r w:rsidRPr="005254D6">
        <w:rPr>
          <w:color w:val="000000" w:themeColor="text1"/>
        </w:rPr>
        <w:t>metadata,</w:t>
      </w:r>
      <w:r w:rsidRPr="005254D6">
        <w:rPr>
          <w:color w:val="000000" w:themeColor="text1"/>
          <w:spacing w:val="-1"/>
        </w:rPr>
        <w:t xml:space="preserve"> </w:t>
      </w:r>
      <w:r w:rsidRPr="005254D6">
        <w:rPr>
          <w:color w:val="000000" w:themeColor="text1"/>
        </w:rPr>
        <w:t>as</w:t>
      </w:r>
      <w:r w:rsidRPr="005254D6">
        <w:rPr>
          <w:color w:val="000000" w:themeColor="text1"/>
          <w:spacing w:val="-3"/>
        </w:rPr>
        <w:t xml:space="preserve"> </w:t>
      </w:r>
      <w:r w:rsidRPr="005254D6">
        <w:rPr>
          <w:color w:val="000000" w:themeColor="text1"/>
        </w:rPr>
        <w:t>it</w:t>
      </w:r>
      <w:r w:rsidRPr="005254D6">
        <w:rPr>
          <w:color w:val="000000" w:themeColor="text1"/>
          <w:spacing w:val="-2"/>
        </w:rPr>
        <w:t xml:space="preserve"> </w:t>
      </w:r>
      <w:r w:rsidRPr="005254D6">
        <w:rPr>
          <w:color w:val="000000" w:themeColor="text1"/>
        </w:rPr>
        <w:t>is</w:t>
      </w:r>
      <w:r w:rsidRPr="005254D6">
        <w:rPr>
          <w:color w:val="000000" w:themeColor="text1"/>
          <w:spacing w:val="-3"/>
        </w:rPr>
        <w:t xml:space="preserve"> </w:t>
      </w:r>
      <w:r w:rsidRPr="005254D6">
        <w:rPr>
          <w:color w:val="000000" w:themeColor="text1"/>
        </w:rPr>
        <w:t>format</w:t>
      </w:r>
      <w:r w:rsidRPr="005254D6">
        <w:rPr>
          <w:color w:val="000000" w:themeColor="text1"/>
          <w:spacing w:val="-4"/>
        </w:rPr>
        <w:t xml:space="preserve"> </w:t>
      </w:r>
      <w:r w:rsidRPr="005254D6">
        <w:rPr>
          <w:color w:val="000000" w:themeColor="text1"/>
        </w:rPr>
        <w:t>unbiased,</w:t>
      </w:r>
      <w:r w:rsidRPr="005254D6">
        <w:rPr>
          <w:color w:val="000000" w:themeColor="text1"/>
          <w:spacing w:val="-4"/>
        </w:rPr>
        <w:t xml:space="preserve"> </w:t>
      </w:r>
      <w:r w:rsidRPr="005254D6">
        <w:rPr>
          <w:color w:val="000000" w:themeColor="text1"/>
        </w:rPr>
        <w:t>so</w:t>
      </w:r>
      <w:r w:rsidRPr="005254D6">
        <w:rPr>
          <w:color w:val="000000" w:themeColor="text1"/>
          <w:spacing w:val="-2"/>
        </w:rPr>
        <w:t xml:space="preserve"> </w:t>
      </w:r>
      <w:r w:rsidRPr="005254D6">
        <w:rPr>
          <w:color w:val="000000" w:themeColor="text1"/>
        </w:rPr>
        <w:t>can</w:t>
      </w:r>
      <w:r w:rsidRPr="005254D6">
        <w:rPr>
          <w:color w:val="000000" w:themeColor="text1"/>
          <w:spacing w:val="-4"/>
        </w:rPr>
        <w:t xml:space="preserve"> </w:t>
      </w:r>
      <w:r w:rsidRPr="005254D6">
        <w:rPr>
          <w:color w:val="000000" w:themeColor="text1"/>
        </w:rPr>
        <w:t>be</w:t>
      </w:r>
      <w:r w:rsidRPr="005254D6">
        <w:rPr>
          <w:color w:val="000000" w:themeColor="text1"/>
          <w:spacing w:val="-2"/>
        </w:rPr>
        <w:t xml:space="preserve"> </w:t>
      </w:r>
      <w:r w:rsidRPr="005254D6">
        <w:rPr>
          <w:color w:val="000000" w:themeColor="text1"/>
        </w:rPr>
        <w:t>applied</w:t>
      </w:r>
      <w:r w:rsidRPr="005254D6">
        <w:rPr>
          <w:color w:val="000000" w:themeColor="text1"/>
          <w:spacing w:val="-2"/>
        </w:rPr>
        <w:t xml:space="preserve"> </w:t>
      </w:r>
      <w:r w:rsidRPr="005254D6">
        <w:rPr>
          <w:color w:val="000000" w:themeColor="text1"/>
        </w:rPr>
        <w:t>to</w:t>
      </w:r>
      <w:r w:rsidRPr="005254D6">
        <w:rPr>
          <w:color w:val="000000" w:themeColor="text1"/>
          <w:spacing w:val="-4"/>
        </w:rPr>
        <w:t xml:space="preserve"> </w:t>
      </w:r>
      <w:r w:rsidRPr="005254D6">
        <w:rPr>
          <w:color w:val="000000" w:themeColor="text1"/>
        </w:rPr>
        <w:t>a wide range of materials.</w:t>
      </w:r>
    </w:p>
    <w:p w14:paraId="37A33EFE" w14:textId="267E4739" w:rsidR="005254D6" w:rsidRPr="005254D6" w:rsidRDefault="00EE486B" w:rsidP="008F2DDB">
      <w:pPr>
        <w:pStyle w:val="Heading2"/>
        <w:tabs>
          <w:tab w:val="left" w:pos="501"/>
        </w:tabs>
        <w:spacing w:before="162"/>
        <w:ind w:left="567" w:firstLine="0"/>
        <w:rPr>
          <w:color w:val="000000" w:themeColor="text1"/>
        </w:rPr>
      </w:pPr>
      <w:bookmarkStart w:id="12" w:name="5.2_Storage"/>
      <w:bookmarkEnd w:id="12"/>
      <w:r>
        <w:rPr>
          <w:b w:val="0"/>
          <w:color w:val="000000" w:themeColor="text1"/>
          <w:spacing w:val="-2"/>
        </w:rPr>
        <w:t xml:space="preserve">5.2 </w:t>
      </w:r>
      <w:r w:rsidR="005254D6" w:rsidRPr="005254D6">
        <w:rPr>
          <w:b w:val="0"/>
          <w:color w:val="000000" w:themeColor="text1"/>
          <w:spacing w:val="-2"/>
        </w:rPr>
        <w:t>Storage</w:t>
      </w:r>
    </w:p>
    <w:p w14:paraId="0CB47104" w14:textId="77777777" w:rsidR="005254D6" w:rsidRDefault="005254D6" w:rsidP="008F2DDB">
      <w:pPr>
        <w:pStyle w:val="BodyText"/>
        <w:spacing w:before="24" w:line="259" w:lineRule="auto"/>
        <w:ind w:left="567" w:right="147"/>
        <w:rPr>
          <w:color w:val="000000" w:themeColor="text1"/>
        </w:rPr>
      </w:pPr>
      <w:r w:rsidRPr="005254D6">
        <w:rPr>
          <w:color w:val="000000" w:themeColor="text1"/>
        </w:rPr>
        <w:t>Master digital files are saved in uncompressed open formats (TIFF, WAV, etc.) in a managed file storage</w:t>
      </w:r>
      <w:r w:rsidRPr="005254D6">
        <w:rPr>
          <w:color w:val="000000" w:themeColor="text1"/>
          <w:spacing w:val="-4"/>
        </w:rPr>
        <w:t xml:space="preserve"> </w:t>
      </w:r>
      <w:r w:rsidRPr="005254D6">
        <w:rPr>
          <w:color w:val="000000" w:themeColor="text1"/>
        </w:rPr>
        <w:t>system.</w:t>
      </w:r>
      <w:r w:rsidRPr="005254D6">
        <w:rPr>
          <w:color w:val="000000" w:themeColor="text1"/>
          <w:spacing w:val="-2"/>
        </w:rPr>
        <w:t xml:space="preserve"> </w:t>
      </w:r>
      <w:r w:rsidRPr="005254D6">
        <w:rPr>
          <w:color w:val="000000" w:themeColor="text1"/>
        </w:rPr>
        <w:t>Access</w:t>
      </w:r>
      <w:r w:rsidRPr="005254D6">
        <w:rPr>
          <w:color w:val="000000" w:themeColor="text1"/>
          <w:spacing w:val="-3"/>
        </w:rPr>
        <w:t xml:space="preserve"> </w:t>
      </w:r>
      <w:r w:rsidRPr="005254D6">
        <w:rPr>
          <w:color w:val="000000" w:themeColor="text1"/>
        </w:rPr>
        <w:t>copies</w:t>
      </w:r>
      <w:r w:rsidRPr="005254D6">
        <w:rPr>
          <w:color w:val="000000" w:themeColor="text1"/>
          <w:spacing w:val="-3"/>
        </w:rPr>
        <w:t xml:space="preserve"> </w:t>
      </w:r>
      <w:r w:rsidRPr="005254D6">
        <w:rPr>
          <w:color w:val="000000" w:themeColor="text1"/>
        </w:rPr>
        <w:t>may</w:t>
      </w:r>
      <w:r w:rsidRPr="005254D6">
        <w:rPr>
          <w:color w:val="000000" w:themeColor="text1"/>
          <w:spacing w:val="-3"/>
        </w:rPr>
        <w:t xml:space="preserve"> </w:t>
      </w:r>
      <w:r w:rsidRPr="005254D6">
        <w:rPr>
          <w:color w:val="000000" w:themeColor="text1"/>
        </w:rPr>
        <w:t>be</w:t>
      </w:r>
      <w:r w:rsidRPr="005254D6">
        <w:rPr>
          <w:color w:val="000000" w:themeColor="text1"/>
          <w:spacing w:val="-4"/>
        </w:rPr>
        <w:t xml:space="preserve"> </w:t>
      </w:r>
      <w:r w:rsidRPr="005254D6">
        <w:rPr>
          <w:color w:val="000000" w:themeColor="text1"/>
        </w:rPr>
        <w:t>created</w:t>
      </w:r>
      <w:r w:rsidRPr="005254D6">
        <w:rPr>
          <w:color w:val="000000" w:themeColor="text1"/>
          <w:spacing w:val="-2"/>
        </w:rPr>
        <w:t xml:space="preserve"> </w:t>
      </w:r>
      <w:r w:rsidRPr="005254D6">
        <w:rPr>
          <w:color w:val="000000" w:themeColor="text1"/>
        </w:rPr>
        <w:t>in</w:t>
      </w:r>
      <w:r w:rsidRPr="005254D6">
        <w:rPr>
          <w:color w:val="000000" w:themeColor="text1"/>
          <w:spacing w:val="-2"/>
        </w:rPr>
        <w:t xml:space="preserve"> </w:t>
      </w:r>
      <w:r w:rsidRPr="005254D6">
        <w:rPr>
          <w:color w:val="000000" w:themeColor="text1"/>
        </w:rPr>
        <w:t>lossy</w:t>
      </w:r>
      <w:r w:rsidRPr="005254D6">
        <w:rPr>
          <w:color w:val="000000" w:themeColor="text1"/>
          <w:spacing w:val="-3"/>
        </w:rPr>
        <w:t xml:space="preserve"> </w:t>
      </w:r>
      <w:r w:rsidRPr="005254D6">
        <w:rPr>
          <w:color w:val="000000" w:themeColor="text1"/>
        </w:rPr>
        <w:t>formats</w:t>
      </w:r>
      <w:r w:rsidRPr="005254D6">
        <w:rPr>
          <w:color w:val="000000" w:themeColor="text1"/>
          <w:spacing w:val="-3"/>
        </w:rPr>
        <w:t xml:space="preserve"> </w:t>
      </w:r>
      <w:r w:rsidRPr="005254D6">
        <w:rPr>
          <w:color w:val="000000" w:themeColor="text1"/>
        </w:rPr>
        <w:t>for</w:t>
      </w:r>
      <w:r w:rsidRPr="005254D6">
        <w:rPr>
          <w:color w:val="000000" w:themeColor="text1"/>
          <w:spacing w:val="-1"/>
        </w:rPr>
        <w:t xml:space="preserve"> </w:t>
      </w:r>
      <w:r w:rsidRPr="005254D6">
        <w:rPr>
          <w:color w:val="000000" w:themeColor="text1"/>
        </w:rPr>
        <w:t>use</w:t>
      </w:r>
      <w:r w:rsidRPr="005254D6">
        <w:rPr>
          <w:color w:val="000000" w:themeColor="text1"/>
          <w:spacing w:val="-4"/>
        </w:rPr>
        <w:t xml:space="preserve"> </w:t>
      </w:r>
      <w:r w:rsidRPr="005254D6">
        <w:rPr>
          <w:color w:val="000000" w:themeColor="text1"/>
        </w:rPr>
        <w:t>in</w:t>
      </w:r>
      <w:r w:rsidRPr="005254D6">
        <w:rPr>
          <w:color w:val="000000" w:themeColor="text1"/>
          <w:spacing w:val="-4"/>
        </w:rPr>
        <w:t xml:space="preserve"> </w:t>
      </w:r>
      <w:r w:rsidRPr="005254D6">
        <w:rPr>
          <w:color w:val="000000" w:themeColor="text1"/>
        </w:rPr>
        <w:t>presentations</w:t>
      </w:r>
      <w:r w:rsidRPr="005254D6">
        <w:rPr>
          <w:color w:val="000000" w:themeColor="text1"/>
          <w:spacing w:val="-3"/>
        </w:rPr>
        <w:t xml:space="preserve"> </w:t>
      </w:r>
      <w:r w:rsidRPr="005254D6">
        <w:rPr>
          <w:color w:val="000000" w:themeColor="text1"/>
        </w:rPr>
        <w:t>and</w:t>
      </w:r>
      <w:r w:rsidRPr="005254D6">
        <w:rPr>
          <w:color w:val="000000" w:themeColor="text1"/>
          <w:spacing w:val="-4"/>
        </w:rPr>
        <w:t xml:space="preserve"> </w:t>
      </w:r>
      <w:r w:rsidRPr="005254D6">
        <w:rPr>
          <w:color w:val="000000" w:themeColor="text1"/>
        </w:rPr>
        <w:t>for</w:t>
      </w:r>
      <w:r w:rsidRPr="005254D6">
        <w:rPr>
          <w:color w:val="000000" w:themeColor="text1"/>
          <w:spacing w:val="-3"/>
        </w:rPr>
        <w:t xml:space="preserve"> </w:t>
      </w:r>
      <w:r w:rsidRPr="005254D6">
        <w:rPr>
          <w:color w:val="000000" w:themeColor="text1"/>
        </w:rPr>
        <w:t>the ease of general browsing. All master files are stored on a secured access network drive which is backed up every night.</w:t>
      </w:r>
    </w:p>
    <w:p w14:paraId="16B01266" w14:textId="77777777" w:rsidR="008F2DDB" w:rsidRPr="005254D6" w:rsidRDefault="008F2DDB" w:rsidP="008F2DDB">
      <w:pPr>
        <w:pStyle w:val="BodyText"/>
        <w:spacing w:before="24" w:line="259" w:lineRule="auto"/>
        <w:ind w:left="567" w:right="147"/>
        <w:rPr>
          <w:color w:val="000000" w:themeColor="text1"/>
        </w:rPr>
      </w:pPr>
    </w:p>
    <w:p w14:paraId="016058A9" w14:textId="53ADC5FF" w:rsidR="005254D6" w:rsidRPr="005254D6" w:rsidRDefault="00EE486B" w:rsidP="008F2DDB">
      <w:pPr>
        <w:pStyle w:val="Heading2"/>
        <w:tabs>
          <w:tab w:val="left" w:pos="501"/>
        </w:tabs>
        <w:ind w:left="567" w:firstLine="0"/>
        <w:rPr>
          <w:color w:val="000000" w:themeColor="text1"/>
        </w:rPr>
      </w:pPr>
      <w:bookmarkStart w:id="13" w:name="5.3_Provision_of_material"/>
      <w:bookmarkEnd w:id="13"/>
      <w:r>
        <w:rPr>
          <w:b w:val="0"/>
          <w:color w:val="000000" w:themeColor="text1"/>
        </w:rPr>
        <w:t xml:space="preserve">5.3 </w:t>
      </w:r>
      <w:r w:rsidR="005254D6" w:rsidRPr="005254D6">
        <w:rPr>
          <w:b w:val="0"/>
          <w:color w:val="000000" w:themeColor="text1"/>
        </w:rPr>
        <w:t>Provision</w:t>
      </w:r>
      <w:r w:rsidR="005254D6" w:rsidRPr="005254D6">
        <w:rPr>
          <w:b w:val="0"/>
          <w:color w:val="000000" w:themeColor="text1"/>
          <w:spacing w:val="-7"/>
        </w:rPr>
        <w:t xml:space="preserve"> </w:t>
      </w:r>
      <w:r w:rsidR="005254D6" w:rsidRPr="005254D6">
        <w:rPr>
          <w:b w:val="0"/>
          <w:color w:val="000000" w:themeColor="text1"/>
        </w:rPr>
        <w:t>of</w:t>
      </w:r>
      <w:r w:rsidR="005254D6" w:rsidRPr="005254D6">
        <w:rPr>
          <w:b w:val="0"/>
          <w:color w:val="000000" w:themeColor="text1"/>
          <w:spacing w:val="-6"/>
        </w:rPr>
        <w:t xml:space="preserve"> </w:t>
      </w:r>
      <w:r w:rsidR="005254D6" w:rsidRPr="005254D6">
        <w:rPr>
          <w:b w:val="0"/>
          <w:color w:val="000000" w:themeColor="text1"/>
          <w:spacing w:val="-2"/>
        </w:rPr>
        <w:t>material</w:t>
      </w:r>
    </w:p>
    <w:p w14:paraId="6835F354" w14:textId="49DD7AAC" w:rsidR="005254D6" w:rsidRPr="005254D6" w:rsidRDefault="005254D6" w:rsidP="008F2DDB">
      <w:pPr>
        <w:pStyle w:val="BodyText"/>
        <w:spacing w:line="259" w:lineRule="auto"/>
        <w:ind w:left="567" w:right="112"/>
        <w:rPr>
          <w:color w:val="000000" w:themeColor="text1"/>
        </w:rPr>
      </w:pPr>
      <w:r w:rsidRPr="005254D6">
        <w:rPr>
          <w:color w:val="000000" w:themeColor="text1"/>
        </w:rPr>
        <w:t>All</w:t>
      </w:r>
      <w:r w:rsidRPr="005254D6">
        <w:rPr>
          <w:color w:val="000000" w:themeColor="text1"/>
          <w:spacing w:val="-4"/>
        </w:rPr>
        <w:t xml:space="preserve"> </w:t>
      </w:r>
      <w:proofErr w:type="spellStart"/>
      <w:r w:rsidRPr="005254D6">
        <w:rPr>
          <w:color w:val="000000" w:themeColor="text1"/>
        </w:rPr>
        <w:t>digitised</w:t>
      </w:r>
      <w:proofErr w:type="spellEnd"/>
      <w:r w:rsidRPr="005254D6">
        <w:rPr>
          <w:color w:val="000000" w:themeColor="text1"/>
          <w:spacing w:val="-4"/>
        </w:rPr>
        <w:t xml:space="preserve"> </w:t>
      </w:r>
      <w:r w:rsidRPr="005254D6">
        <w:rPr>
          <w:color w:val="000000" w:themeColor="text1"/>
        </w:rPr>
        <w:t>material</w:t>
      </w:r>
      <w:r w:rsidRPr="005254D6">
        <w:rPr>
          <w:color w:val="000000" w:themeColor="text1"/>
          <w:spacing w:val="-3"/>
        </w:rPr>
        <w:t xml:space="preserve"> </w:t>
      </w:r>
      <w:r w:rsidRPr="005254D6">
        <w:rPr>
          <w:color w:val="000000" w:themeColor="text1"/>
        </w:rPr>
        <w:t>is</w:t>
      </w:r>
      <w:r w:rsidRPr="005254D6">
        <w:rPr>
          <w:color w:val="000000" w:themeColor="text1"/>
          <w:spacing w:val="-3"/>
        </w:rPr>
        <w:t xml:space="preserve"> </w:t>
      </w:r>
      <w:r w:rsidRPr="005254D6">
        <w:rPr>
          <w:color w:val="000000" w:themeColor="text1"/>
        </w:rPr>
        <w:t>provided</w:t>
      </w:r>
      <w:r w:rsidRPr="005254D6">
        <w:rPr>
          <w:color w:val="000000" w:themeColor="text1"/>
          <w:spacing w:val="-4"/>
        </w:rPr>
        <w:t xml:space="preserve"> </w:t>
      </w:r>
      <w:r w:rsidRPr="005254D6">
        <w:rPr>
          <w:color w:val="000000" w:themeColor="text1"/>
        </w:rPr>
        <w:t>under</w:t>
      </w:r>
      <w:r w:rsidRPr="005254D6">
        <w:rPr>
          <w:color w:val="000000" w:themeColor="text1"/>
          <w:spacing w:val="-3"/>
        </w:rPr>
        <w:t xml:space="preserve"> </w:t>
      </w:r>
      <w:r w:rsidRPr="005254D6">
        <w:rPr>
          <w:color w:val="000000" w:themeColor="text1"/>
        </w:rPr>
        <w:t>a</w:t>
      </w:r>
      <w:r w:rsidRPr="005254D6">
        <w:rPr>
          <w:color w:val="000000" w:themeColor="text1"/>
          <w:spacing w:val="-2"/>
        </w:rPr>
        <w:t xml:space="preserve"> </w:t>
      </w:r>
      <w:r w:rsidRPr="005254D6">
        <w:rPr>
          <w:color w:val="000000" w:themeColor="text1"/>
        </w:rPr>
        <w:t>CC</w:t>
      </w:r>
      <w:r w:rsidRPr="005254D6">
        <w:rPr>
          <w:color w:val="000000" w:themeColor="text1"/>
          <w:spacing w:val="-1"/>
        </w:rPr>
        <w:t xml:space="preserve"> </w:t>
      </w:r>
      <w:r w:rsidRPr="005254D6">
        <w:rPr>
          <w:color w:val="000000" w:themeColor="text1"/>
        </w:rPr>
        <w:t>BY</w:t>
      </w:r>
      <w:r w:rsidRPr="005254D6">
        <w:rPr>
          <w:color w:val="000000" w:themeColor="text1"/>
          <w:spacing w:val="-2"/>
        </w:rPr>
        <w:t xml:space="preserve"> </w:t>
      </w:r>
      <w:r w:rsidRPr="005254D6">
        <w:rPr>
          <w:color w:val="000000" w:themeColor="text1"/>
        </w:rPr>
        <w:t>4.0</w:t>
      </w:r>
      <w:r w:rsidRPr="005254D6">
        <w:rPr>
          <w:color w:val="000000" w:themeColor="text1"/>
          <w:spacing w:val="-1"/>
        </w:rPr>
        <w:t xml:space="preserve"> </w:t>
      </w:r>
      <w:proofErr w:type="spellStart"/>
      <w:r w:rsidRPr="005254D6">
        <w:rPr>
          <w:color w:val="000000" w:themeColor="text1"/>
        </w:rPr>
        <w:t>licence</w:t>
      </w:r>
      <w:proofErr w:type="spellEnd"/>
      <w:r w:rsidRPr="005254D6">
        <w:rPr>
          <w:color w:val="000000" w:themeColor="text1"/>
          <w:spacing w:val="-4"/>
        </w:rPr>
        <w:t xml:space="preserve"> </w:t>
      </w:r>
      <w:r w:rsidRPr="005254D6">
        <w:rPr>
          <w:color w:val="000000" w:themeColor="text1"/>
        </w:rPr>
        <w:t>which</w:t>
      </w:r>
      <w:r w:rsidRPr="005254D6">
        <w:rPr>
          <w:color w:val="000000" w:themeColor="text1"/>
          <w:spacing w:val="-4"/>
        </w:rPr>
        <w:t xml:space="preserve"> </w:t>
      </w:r>
      <w:r w:rsidRPr="005254D6">
        <w:rPr>
          <w:color w:val="000000" w:themeColor="text1"/>
        </w:rPr>
        <w:t>allows</w:t>
      </w:r>
      <w:r w:rsidRPr="005254D6">
        <w:rPr>
          <w:color w:val="000000" w:themeColor="text1"/>
          <w:spacing w:val="-3"/>
        </w:rPr>
        <w:t xml:space="preserve"> </w:t>
      </w:r>
      <w:r w:rsidRPr="005254D6">
        <w:rPr>
          <w:color w:val="000000" w:themeColor="text1"/>
        </w:rPr>
        <w:t>users</w:t>
      </w:r>
      <w:r w:rsidRPr="005254D6">
        <w:rPr>
          <w:color w:val="000000" w:themeColor="text1"/>
          <w:spacing w:val="-3"/>
        </w:rPr>
        <w:t xml:space="preserve"> </w:t>
      </w:r>
      <w:r w:rsidRPr="005254D6">
        <w:rPr>
          <w:color w:val="000000" w:themeColor="text1"/>
        </w:rPr>
        <w:t>to</w:t>
      </w:r>
      <w:r w:rsidRPr="005254D6">
        <w:rPr>
          <w:color w:val="000000" w:themeColor="text1"/>
          <w:spacing w:val="-2"/>
        </w:rPr>
        <w:t xml:space="preserve"> </w:t>
      </w:r>
      <w:r w:rsidRPr="005254D6">
        <w:rPr>
          <w:color w:val="000000" w:themeColor="text1"/>
        </w:rPr>
        <w:t>share</w:t>
      </w:r>
      <w:r w:rsidRPr="005254D6">
        <w:rPr>
          <w:color w:val="000000" w:themeColor="text1"/>
          <w:spacing w:val="-4"/>
        </w:rPr>
        <w:t xml:space="preserve"> </w:t>
      </w:r>
      <w:r w:rsidRPr="005254D6">
        <w:rPr>
          <w:color w:val="000000" w:themeColor="text1"/>
        </w:rPr>
        <w:t>and</w:t>
      </w:r>
      <w:r w:rsidRPr="005254D6">
        <w:rPr>
          <w:color w:val="000000" w:themeColor="text1"/>
          <w:spacing w:val="-4"/>
        </w:rPr>
        <w:t xml:space="preserve"> </w:t>
      </w:r>
      <w:r w:rsidRPr="005254D6">
        <w:rPr>
          <w:color w:val="000000" w:themeColor="text1"/>
        </w:rPr>
        <w:t>adapt</w:t>
      </w:r>
      <w:r w:rsidRPr="005254D6">
        <w:rPr>
          <w:color w:val="000000" w:themeColor="text1"/>
          <w:spacing w:val="-2"/>
        </w:rPr>
        <w:t xml:space="preserve"> </w:t>
      </w:r>
      <w:r w:rsidRPr="005254D6">
        <w:rPr>
          <w:color w:val="000000" w:themeColor="text1"/>
        </w:rPr>
        <w:t xml:space="preserve">the material if appropriate credit is given. More details on licensing are available on the University Collections website. Image supply will normally use the </w:t>
      </w:r>
      <w:proofErr w:type="spellStart"/>
      <w:r w:rsidRPr="005254D6">
        <w:rPr>
          <w:color w:val="000000" w:themeColor="text1"/>
        </w:rPr>
        <w:t>ZendTo</w:t>
      </w:r>
      <w:proofErr w:type="spellEnd"/>
      <w:r w:rsidRPr="005254D6">
        <w:rPr>
          <w:color w:val="000000" w:themeColor="text1"/>
        </w:rPr>
        <w:t xml:space="preserve"> service. Newly </w:t>
      </w:r>
      <w:proofErr w:type="spellStart"/>
      <w:r w:rsidRPr="005254D6">
        <w:rPr>
          <w:color w:val="000000" w:themeColor="text1"/>
        </w:rPr>
        <w:t>digitised</w:t>
      </w:r>
      <w:proofErr w:type="spellEnd"/>
      <w:r w:rsidRPr="005254D6">
        <w:rPr>
          <w:color w:val="000000" w:themeColor="text1"/>
        </w:rPr>
        <w:t xml:space="preserve"> material is routinely added to the University’s digital asset management system.</w:t>
      </w:r>
    </w:p>
    <w:p w14:paraId="78C4D699" w14:textId="77777777" w:rsidR="005254D6" w:rsidRPr="00EE486B" w:rsidRDefault="005254D6" w:rsidP="00EE486B">
      <w:pPr>
        <w:pStyle w:val="BodyText"/>
        <w:spacing w:before="8" w:after="240"/>
        <w:ind w:left="0"/>
        <w:rPr>
          <w:color w:val="000000" w:themeColor="text1"/>
        </w:rPr>
      </w:pPr>
    </w:p>
    <w:p w14:paraId="3F9664A4" w14:textId="34FF0420" w:rsidR="00EE486B" w:rsidRPr="00FD1BA3" w:rsidRDefault="00EE486B" w:rsidP="00EE486B">
      <w:pPr>
        <w:pStyle w:val="Heading1"/>
        <w:numPr>
          <w:ilvl w:val="0"/>
          <w:numId w:val="9"/>
        </w:numPr>
        <w:spacing w:before="21"/>
        <w:ind w:left="567" w:hanging="567"/>
        <w:rPr>
          <w:rFonts w:ascii="Arial Bold" w:hAnsi="Arial Bold"/>
          <w:bCs w:val="0"/>
          <w:smallCaps/>
          <w:color w:val="000000" w:themeColor="text1"/>
          <w:sz w:val="22"/>
          <w:szCs w:val="22"/>
        </w:rPr>
      </w:pPr>
      <w:bookmarkStart w:id="14" w:name="6_Responsibility,_evaluation,_and_review"/>
      <w:bookmarkStart w:id="15" w:name="Appendix_–_Charging_schedule"/>
      <w:bookmarkEnd w:id="14"/>
      <w:bookmarkEnd w:id="15"/>
      <w:r w:rsidRPr="00EE486B">
        <w:rPr>
          <w:rFonts w:ascii="Arial Bold" w:hAnsi="Arial Bold"/>
          <w:bCs w:val="0"/>
          <w:smallCaps/>
          <w:color w:val="000000" w:themeColor="text1"/>
        </w:rPr>
        <w:t>responsibility, evaluation and review</w:t>
      </w:r>
    </w:p>
    <w:p w14:paraId="054BED71" w14:textId="77777777" w:rsidR="00EE486B" w:rsidRDefault="00EE486B" w:rsidP="005254D6">
      <w:pPr>
        <w:pStyle w:val="Heading1"/>
        <w:ind w:left="567" w:hanging="567"/>
        <w:rPr>
          <w:rFonts w:ascii="Arial Bold" w:hAnsi="Arial Bold"/>
          <w:bCs w:val="0"/>
          <w:smallCaps/>
          <w:color w:val="000000" w:themeColor="text1"/>
        </w:rPr>
      </w:pPr>
    </w:p>
    <w:p w14:paraId="7CDBBF51" w14:textId="22B6FC2C" w:rsidR="003917C2" w:rsidRPr="003917C2" w:rsidRDefault="003917C2" w:rsidP="003917C2">
      <w:pPr>
        <w:pStyle w:val="Heading1"/>
        <w:ind w:left="898"/>
        <w:rPr>
          <w:rFonts w:ascii="Arial Bold" w:hAnsi="Arial Bold"/>
          <w:b w:val="0"/>
          <w:bCs w:val="0"/>
          <w:smallCaps/>
          <w:color w:val="000000" w:themeColor="text1"/>
        </w:rPr>
      </w:pPr>
      <w:r>
        <w:rPr>
          <w:b w:val="0"/>
          <w:bCs w:val="0"/>
          <w:color w:val="000000" w:themeColor="text1"/>
        </w:rPr>
        <w:t>This policy will be reviewed annually.</w:t>
      </w:r>
    </w:p>
    <w:p w14:paraId="61ACDC90" w14:textId="77777777" w:rsidR="00EE486B" w:rsidRDefault="00EE486B" w:rsidP="005254D6">
      <w:pPr>
        <w:pStyle w:val="Heading1"/>
        <w:ind w:left="567" w:hanging="567"/>
        <w:rPr>
          <w:rFonts w:ascii="Arial Bold" w:hAnsi="Arial Bold"/>
          <w:bCs w:val="0"/>
          <w:smallCaps/>
          <w:color w:val="000000" w:themeColor="text1"/>
        </w:rPr>
      </w:pPr>
    </w:p>
    <w:p w14:paraId="442E5CE3" w14:textId="4CE0A87F" w:rsidR="005254D6" w:rsidRPr="008F2DDB" w:rsidRDefault="005254D6" w:rsidP="005254D6">
      <w:pPr>
        <w:pStyle w:val="Heading1"/>
        <w:ind w:left="567" w:hanging="567"/>
        <w:rPr>
          <w:rFonts w:ascii="Arial Bold" w:hAnsi="Arial Bold"/>
          <w:bCs w:val="0"/>
          <w:smallCaps/>
          <w:color w:val="000000" w:themeColor="text1"/>
        </w:rPr>
      </w:pPr>
      <w:r w:rsidRPr="008F2DDB">
        <w:rPr>
          <w:rFonts w:ascii="Arial Bold" w:hAnsi="Arial Bold"/>
          <w:bCs w:val="0"/>
          <w:smallCaps/>
          <w:color w:val="000000" w:themeColor="text1"/>
        </w:rPr>
        <w:t>Appendix</w:t>
      </w:r>
      <w:r w:rsidRPr="008F2DDB">
        <w:rPr>
          <w:rFonts w:ascii="Arial Bold" w:hAnsi="Arial Bold"/>
          <w:bCs w:val="0"/>
          <w:smallCaps/>
          <w:color w:val="000000" w:themeColor="text1"/>
          <w:spacing w:val="-10"/>
        </w:rPr>
        <w:t xml:space="preserve"> </w:t>
      </w:r>
      <w:r w:rsidR="008F2DDB" w:rsidRPr="008F2DDB">
        <w:rPr>
          <w:rFonts w:ascii="Arial Bold" w:hAnsi="Arial Bold"/>
          <w:bCs w:val="0"/>
          <w:smallCaps/>
          <w:color w:val="000000" w:themeColor="text1"/>
        </w:rPr>
        <w:t>–</w:t>
      </w:r>
      <w:r w:rsidR="008F2DDB" w:rsidRPr="008F2DDB">
        <w:rPr>
          <w:rFonts w:ascii="Arial Bold" w:hAnsi="Arial Bold"/>
          <w:bCs w:val="0"/>
          <w:smallCaps/>
          <w:color w:val="000000" w:themeColor="text1"/>
          <w:spacing w:val="-10"/>
        </w:rPr>
        <w:t xml:space="preserve"> </w:t>
      </w:r>
      <w:r w:rsidRPr="008F2DDB">
        <w:rPr>
          <w:rFonts w:ascii="Arial Bold" w:hAnsi="Arial Bold"/>
          <w:bCs w:val="0"/>
          <w:smallCaps/>
          <w:color w:val="000000" w:themeColor="text1"/>
        </w:rPr>
        <w:t>Charging</w:t>
      </w:r>
      <w:r w:rsidRPr="008F2DDB">
        <w:rPr>
          <w:rFonts w:ascii="Arial Bold" w:hAnsi="Arial Bold"/>
          <w:bCs w:val="0"/>
          <w:smallCaps/>
          <w:color w:val="000000" w:themeColor="text1"/>
          <w:spacing w:val="-12"/>
        </w:rPr>
        <w:t xml:space="preserve"> </w:t>
      </w:r>
      <w:r w:rsidR="008F2DDB" w:rsidRPr="008F2DDB">
        <w:rPr>
          <w:rFonts w:ascii="Arial Bold" w:hAnsi="Arial Bold"/>
          <w:bCs w:val="0"/>
          <w:smallCaps/>
          <w:color w:val="000000" w:themeColor="text1"/>
          <w:spacing w:val="-2"/>
        </w:rPr>
        <w:t>Schedule</w:t>
      </w:r>
    </w:p>
    <w:p w14:paraId="41AE3BB1" w14:textId="77777777" w:rsidR="005254D6" w:rsidRPr="005254D6" w:rsidRDefault="005254D6" w:rsidP="008F2DDB">
      <w:pPr>
        <w:pStyle w:val="BodyText"/>
        <w:spacing w:before="32" w:line="259" w:lineRule="auto"/>
        <w:ind w:left="0" w:right="236"/>
        <w:jc w:val="both"/>
        <w:rPr>
          <w:color w:val="000000" w:themeColor="text1"/>
        </w:rPr>
      </w:pPr>
      <w:r w:rsidRPr="005254D6">
        <w:rPr>
          <w:color w:val="000000" w:themeColor="text1"/>
        </w:rPr>
        <w:t xml:space="preserve">There are no charges for the use of digital images of items in which the University has copyright, as these are licensed under a Creative Commons </w:t>
      </w:r>
      <w:proofErr w:type="gramStart"/>
      <w:r w:rsidRPr="005254D6">
        <w:rPr>
          <w:color w:val="000000" w:themeColor="text1"/>
        </w:rPr>
        <w:t>By</w:t>
      </w:r>
      <w:proofErr w:type="gramEnd"/>
      <w:r w:rsidRPr="005254D6">
        <w:rPr>
          <w:color w:val="000000" w:themeColor="text1"/>
        </w:rPr>
        <w:t xml:space="preserve"> Attribution 4.0 </w:t>
      </w:r>
      <w:proofErr w:type="spellStart"/>
      <w:r w:rsidRPr="005254D6">
        <w:rPr>
          <w:color w:val="000000" w:themeColor="text1"/>
        </w:rPr>
        <w:t>licence</w:t>
      </w:r>
      <w:proofErr w:type="spellEnd"/>
      <w:r w:rsidRPr="005254D6">
        <w:rPr>
          <w:color w:val="000000" w:themeColor="text1"/>
        </w:rPr>
        <w:t>. Material will normally only be copied if it is unique and is not held elsewhere.</w:t>
      </w:r>
    </w:p>
    <w:p w14:paraId="5434DD3A" w14:textId="77777777" w:rsidR="005254D6" w:rsidRPr="005254D6" w:rsidRDefault="005254D6" w:rsidP="008F2DDB">
      <w:pPr>
        <w:pStyle w:val="Heading2"/>
        <w:tabs>
          <w:tab w:val="left" w:pos="501"/>
        </w:tabs>
        <w:spacing w:before="162"/>
        <w:ind w:left="0" w:firstLine="0"/>
        <w:rPr>
          <w:color w:val="000000" w:themeColor="text1"/>
        </w:rPr>
      </w:pPr>
      <w:bookmarkStart w:id="16" w:name="7.1_Standard_Imaging"/>
      <w:bookmarkEnd w:id="16"/>
      <w:r w:rsidRPr="005254D6">
        <w:rPr>
          <w:b w:val="0"/>
          <w:color w:val="000000" w:themeColor="text1"/>
        </w:rPr>
        <w:t>Standard</w:t>
      </w:r>
      <w:r w:rsidRPr="005254D6">
        <w:rPr>
          <w:b w:val="0"/>
          <w:color w:val="000000" w:themeColor="text1"/>
          <w:spacing w:val="-10"/>
        </w:rPr>
        <w:t xml:space="preserve"> </w:t>
      </w:r>
      <w:r w:rsidRPr="005254D6">
        <w:rPr>
          <w:b w:val="0"/>
          <w:color w:val="000000" w:themeColor="text1"/>
          <w:spacing w:val="-2"/>
        </w:rPr>
        <w:t>Imaging</w:t>
      </w:r>
    </w:p>
    <w:p w14:paraId="0B17D171" w14:textId="7688CAA2" w:rsidR="005254D6" w:rsidRPr="005254D6" w:rsidRDefault="005254D6" w:rsidP="008F2DDB">
      <w:pPr>
        <w:pStyle w:val="BodyText"/>
        <w:spacing w:line="256" w:lineRule="auto"/>
        <w:ind w:left="0" w:right="236"/>
        <w:jc w:val="both"/>
        <w:rPr>
          <w:color w:val="000000" w:themeColor="text1"/>
        </w:rPr>
      </w:pPr>
      <w:r w:rsidRPr="005254D6">
        <w:rPr>
          <w:color w:val="000000" w:themeColor="text1"/>
        </w:rPr>
        <w:t xml:space="preserve">These charges apply to new photography or photography done at higher resolution than what is publicly available via </w:t>
      </w:r>
      <w:r w:rsidR="008F2DDB">
        <w:rPr>
          <w:color w:val="000000" w:themeColor="text1"/>
        </w:rPr>
        <w:t xml:space="preserve">University Collections </w:t>
      </w:r>
      <w:r w:rsidRPr="005254D6">
        <w:rPr>
          <w:color w:val="000000" w:themeColor="text1"/>
        </w:rPr>
        <w:t>online portals.</w:t>
      </w:r>
    </w:p>
    <w:p w14:paraId="2BCA8796" w14:textId="49CA697F" w:rsidR="005254D6" w:rsidRPr="005254D6" w:rsidRDefault="005254D6" w:rsidP="008F2DDB">
      <w:pPr>
        <w:pStyle w:val="BodyText"/>
        <w:numPr>
          <w:ilvl w:val="0"/>
          <w:numId w:val="8"/>
        </w:numPr>
        <w:tabs>
          <w:tab w:val="left" w:pos="3719"/>
        </w:tabs>
        <w:ind w:left="1418" w:hanging="284"/>
        <w:rPr>
          <w:color w:val="000000" w:themeColor="text1"/>
        </w:rPr>
      </w:pPr>
      <w:r w:rsidRPr="005254D6">
        <w:rPr>
          <w:color w:val="000000" w:themeColor="text1"/>
        </w:rPr>
        <w:t>1</w:t>
      </w:r>
      <w:r w:rsidRPr="005254D6">
        <w:rPr>
          <w:color w:val="000000" w:themeColor="text1"/>
          <w:spacing w:val="-6"/>
        </w:rPr>
        <w:t xml:space="preserve"> </w:t>
      </w:r>
      <w:r w:rsidRPr="005254D6">
        <w:rPr>
          <w:color w:val="000000" w:themeColor="text1"/>
        </w:rPr>
        <w:t>image</w:t>
      </w:r>
      <w:r w:rsidRPr="005254D6">
        <w:rPr>
          <w:color w:val="000000" w:themeColor="text1"/>
          <w:spacing w:val="-3"/>
        </w:rPr>
        <w:t xml:space="preserve"> </w:t>
      </w:r>
      <w:r w:rsidRPr="005254D6">
        <w:rPr>
          <w:color w:val="000000" w:themeColor="text1"/>
        </w:rPr>
        <w:t>per</w:t>
      </w:r>
      <w:r w:rsidRPr="005254D6">
        <w:rPr>
          <w:color w:val="000000" w:themeColor="text1"/>
          <w:spacing w:val="-3"/>
        </w:rPr>
        <w:t xml:space="preserve"> </w:t>
      </w:r>
      <w:r w:rsidRPr="005254D6">
        <w:rPr>
          <w:color w:val="000000" w:themeColor="text1"/>
          <w:spacing w:val="-2"/>
        </w:rPr>
        <w:t>item:</w:t>
      </w:r>
      <w:r w:rsidRPr="005254D6">
        <w:rPr>
          <w:color w:val="000000" w:themeColor="text1"/>
        </w:rPr>
        <w:tab/>
      </w:r>
      <w:r w:rsidR="008F2DDB">
        <w:rPr>
          <w:color w:val="000000" w:themeColor="text1"/>
        </w:rPr>
        <w:tab/>
      </w:r>
      <w:r w:rsidRPr="005254D6">
        <w:rPr>
          <w:color w:val="000000" w:themeColor="text1"/>
        </w:rPr>
        <w:t>£20</w:t>
      </w:r>
      <w:r w:rsidRPr="005254D6">
        <w:rPr>
          <w:color w:val="000000" w:themeColor="text1"/>
          <w:spacing w:val="-5"/>
        </w:rPr>
        <w:t xml:space="preserve"> </w:t>
      </w:r>
      <w:r w:rsidRPr="005254D6">
        <w:rPr>
          <w:color w:val="000000" w:themeColor="text1"/>
        </w:rPr>
        <w:t>per</w:t>
      </w:r>
      <w:r w:rsidRPr="005254D6">
        <w:rPr>
          <w:color w:val="000000" w:themeColor="text1"/>
          <w:spacing w:val="-5"/>
        </w:rPr>
        <w:t xml:space="preserve"> </w:t>
      </w:r>
      <w:r w:rsidRPr="005254D6">
        <w:rPr>
          <w:color w:val="000000" w:themeColor="text1"/>
          <w:spacing w:val="-4"/>
        </w:rPr>
        <w:t>image</w:t>
      </w:r>
    </w:p>
    <w:p w14:paraId="13C04D6D" w14:textId="77777777" w:rsidR="005254D6" w:rsidRPr="005254D6" w:rsidRDefault="005254D6" w:rsidP="008F2DDB">
      <w:pPr>
        <w:pStyle w:val="BodyText"/>
        <w:numPr>
          <w:ilvl w:val="0"/>
          <w:numId w:val="8"/>
        </w:numPr>
        <w:tabs>
          <w:tab w:val="left" w:pos="3719"/>
        </w:tabs>
        <w:ind w:left="1418" w:hanging="284"/>
        <w:rPr>
          <w:color w:val="000000" w:themeColor="text1"/>
        </w:rPr>
      </w:pPr>
      <w:r w:rsidRPr="005254D6">
        <w:rPr>
          <w:color w:val="000000" w:themeColor="text1"/>
        </w:rPr>
        <w:t>More</w:t>
      </w:r>
      <w:r w:rsidRPr="005254D6">
        <w:rPr>
          <w:color w:val="000000" w:themeColor="text1"/>
          <w:spacing w:val="-5"/>
        </w:rPr>
        <w:t xml:space="preserve"> </w:t>
      </w:r>
      <w:r w:rsidRPr="005254D6">
        <w:rPr>
          <w:color w:val="000000" w:themeColor="text1"/>
        </w:rPr>
        <w:t>than</w:t>
      </w:r>
      <w:r w:rsidRPr="005254D6">
        <w:rPr>
          <w:color w:val="000000" w:themeColor="text1"/>
          <w:spacing w:val="-3"/>
        </w:rPr>
        <w:t xml:space="preserve"> </w:t>
      </w:r>
      <w:r w:rsidRPr="005254D6">
        <w:rPr>
          <w:color w:val="000000" w:themeColor="text1"/>
        </w:rPr>
        <w:t>1</w:t>
      </w:r>
      <w:r w:rsidRPr="005254D6">
        <w:rPr>
          <w:color w:val="000000" w:themeColor="text1"/>
          <w:spacing w:val="-4"/>
        </w:rPr>
        <w:t xml:space="preserve"> </w:t>
      </w:r>
      <w:r w:rsidRPr="005254D6">
        <w:rPr>
          <w:color w:val="000000" w:themeColor="text1"/>
        </w:rPr>
        <w:t>image</w:t>
      </w:r>
      <w:r w:rsidRPr="005254D6">
        <w:rPr>
          <w:color w:val="000000" w:themeColor="text1"/>
          <w:spacing w:val="-5"/>
        </w:rPr>
        <w:t xml:space="preserve"> </w:t>
      </w:r>
      <w:r w:rsidRPr="005254D6">
        <w:rPr>
          <w:color w:val="000000" w:themeColor="text1"/>
        </w:rPr>
        <w:t>per</w:t>
      </w:r>
      <w:r w:rsidRPr="005254D6">
        <w:rPr>
          <w:color w:val="000000" w:themeColor="text1"/>
          <w:spacing w:val="-3"/>
        </w:rPr>
        <w:t xml:space="preserve"> </w:t>
      </w:r>
      <w:r w:rsidRPr="005254D6">
        <w:rPr>
          <w:color w:val="000000" w:themeColor="text1"/>
          <w:spacing w:val="-4"/>
        </w:rPr>
        <w:t>item:</w:t>
      </w:r>
      <w:r w:rsidRPr="005254D6">
        <w:rPr>
          <w:color w:val="000000" w:themeColor="text1"/>
        </w:rPr>
        <w:tab/>
        <w:t>£20</w:t>
      </w:r>
      <w:r w:rsidRPr="005254D6">
        <w:rPr>
          <w:color w:val="000000" w:themeColor="text1"/>
          <w:spacing w:val="-3"/>
        </w:rPr>
        <w:t xml:space="preserve"> </w:t>
      </w:r>
      <w:r w:rsidRPr="005254D6">
        <w:rPr>
          <w:color w:val="000000" w:themeColor="text1"/>
        </w:rPr>
        <w:t>+</w:t>
      </w:r>
      <w:r w:rsidRPr="005254D6">
        <w:rPr>
          <w:color w:val="000000" w:themeColor="text1"/>
          <w:spacing w:val="-1"/>
        </w:rPr>
        <w:t xml:space="preserve"> </w:t>
      </w:r>
      <w:r w:rsidRPr="005254D6">
        <w:rPr>
          <w:color w:val="000000" w:themeColor="text1"/>
        </w:rPr>
        <w:t>£5</w:t>
      </w:r>
      <w:r w:rsidRPr="005254D6">
        <w:rPr>
          <w:color w:val="000000" w:themeColor="text1"/>
          <w:spacing w:val="-3"/>
        </w:rPr>
        <w:t xml:space="preserve"> </w:t>
      </w:r>
      <w:r w:rsidRPr="005254D6">
        <w:rPr>
          <w:color w:val="000000" w:themeColor="text1"/>
        </w:rPr>
        <w:t>per</w:t>
      </w:r>
      <w:r w:rsidRPr="005254D6">
        <w:rPr>
          <w:color w:val="000000" w:themeColor="text1"/>
          <w:spacing w:val="-1"/>
        </w:rPr>
        <w:t xml:space="preserve"> </w:t>
      </w:r>
      <w:r w:rsidRPr="005254D6">
        <w:rPr>
          <w:color w:val="000000" w:themeColor="text1"/>
          <w:spacing w:val="-2"/>
        </w:rPr>
        <w:t>image.</w:t>
      </w:r>
    </w:p>
    <w:p w14:paraId="53671075" w14:textId="08BA0A4C" w:rsidR="005254D6" w:rsidRPr="005254D6" w:rsidRDefault="005254D6" w:rsidP="008F2DDB">
      <w:pPr>
        <w:pStyle w:val="BodyText"/>
        <w:numPr>
          <w:ilvl w:val="0"/>
          <w:numId w:val="8"/>
        </w:numPr>
        <w:tabs>
          <w:tab w:val="left" w:pos="3719"/>
        </w:tabs>
        <w:ind w:left="1418" w:hanging="284"/>
        <w:rPr>
          <w:color w:val="000000" w:themeColor="text1"/>
        </w:rPr>
      </w:pPr>
      <w:r w:rsidRPr="005254D6">
        <w:rPr>
          <w:color w:val="000000" w:themeColor="text1"/>
        </w:rPr>
        <w:t>more</w:t>
      </w:r>
      <w:r w:rsidRPr="005254D6">
        <w:rPr>
          <w:color w:val="000000" w:themeColor="text1"/>
          <w:spacing w:val="-6"/>
        </w:rPr>
        <w:t xml:space="preserve"> </w:t>
      </w:r>
      <w:r w:rsidRPr="005254D6">
        <w:rPr>
          <w:color w:val="000000" w:themeColor="text1"/>
        </w:rPr>
        <w:t>than</w:t>
      </w:r>
      <w:r w:rsidRPr="005254D6">
        <w:rPr>
          <w:color w:val="000000" w:themeColor="text1"/>
          <w:spacing w:val="-4"/>
        </w:rPr>
        <w:t xml:space="preserve"> </w:t>
      </w:r>
      <w:r w:rsidRPr="005254D6">
        <w:rPr>
          <w:color w:val="000000" w:themeColor="text1"/>
        </w:rPr>
        <w:t>50</w:t>
      </w:r>
      <w:r w:rsidRPr="005254D6">
        <w:rPr>
          <w:color w:val="000000" w:themeColor="text1"/>
          <w:spacing w:val="-3"/>
        </w:rPr>
        <w:t xml:space="preserve"> </w:t>
      </w:r>
      <w:r w:rsidRPr="005254D6">
        <w:rPr>
          <w:color w:val="000000" w:themeColor="text1"/>
          <w:spacing w:val="-2"/>
        </w:rPr>
        <w:t>images:</w:t>
      </w:r>
      <w:r w:rsidRPr="005254D6">
        <w:rPr>
          <w:color w:val="000000" w:themeColor="text1"/>
        </w:rPr>
        <w:tab/>
      </w:r>
      <w:r w:rsidR="008F2DDB">
        <w:rPr>
          <w:color w:val="000000" w:themeColor="text1"/>
        </w:rPr>
        <w:tab/>
      </w:r>
      <w:r w:rsidRPr="005254D6">
        <w:rPr>
          <w:color w:val="000000" w:themeColor="text1"/>
        </w:rPr>
        <w:t>Per</w:t>
      </w:r>
      <w:r w:rsidRPr="005254D6">
        <w:rPr>
          <w:color w:val="000000" w:themeColor="text1"/>
          <w:spacing w:val="-6"/>
        </w:rPr>
        <w:t xml:space="preserve"> </w:t>
      </w:r>
      <w:r w:rsidR="008F2DDB">
        <w:rPr>
          <w:color w:val="000000" w:themeColor="text1"/>
          <w:spacing w:val="-6"/>
        </w:rPr>
        <w:t>q</w:t>
      </w:r>
      <w:r w:rsidRPr="005254D6">
        <w:rPr>
          <w:color w:val="000000" w:themeColor="text1"/>
          <w:spacing w:val="-4"/>
        </w:rPr>
        <w:t>uote</w:t>
      </w:r>
    </w:p>
    <w:p w14:paraId="2CACD386" w14:textId="77777777" w:rsidR="003917C2" w:rsidRDefault="003917C2" w:rsidP="008F2DDB">
      <w:pPr>
        <w:pStyle w:val="BodyText"/>
        <w:spacing w:before="21" w:line="261" w:lineRule="auto"/>
        <w:ind w:left="0" w:right="234"/>
        <w:jc w:val="both"/>
        <w:rPr>
          <w:color w:val="000000" w:themeColor="text1"/>
        </w:rPr>
      </w:pPr>
      <w:bookmarkStart w:id="17" w:name="7.2_Other_media"/>
      <w:bookmarkEnd w:id="17"/>
    </w:p>
    <w:p w14:paraId="39689CB7" w14:textId="60F4DC1B" w:rsidR="005254D6" w:rsidRPr="005254D6" w:rsidRDefault="005254D6" w:rsidP="008F2DDB">
      <w:pPr>
        <w:pStyle w:val="BodyText"/>
        <w:spacing w:before="21" w:line="261" w:lineRule="auto"/>
        <w:ind w:left="0" w:right="234"/>
        <w:jc w:val="both"/>
        <w:rPr>
          <w:color w:val="000000" w:themeColor="text1"/>
        </w:rPr>
      </w:pPr>
      <w:proofErr w:type="spellStart"/>
      <w:r w:rsidRPr="005254D6">
        <w:rPr>
          <w:color w:val="000000" w:themeColor="text1"/>
        </w:rPr>
        <w:t>Digitisation</w:t>
      </w:r>
      <w:proofErr w:type="spellEnd"/>
      <w:r w:rsidRPr="005254D6">
        <w:rPr>
          <w:color w:val="000000" w:themeColor="text1"/>
          <w:spacing w:val="-1"/>
        </w:rPr>
        <w:t xml:space="preserve"> </w:t>
      </w:r>
      <w:r w:rsidRPr="005254D6">
        <w:rPr>
          <w:color w:val="000000" w:themeColor="text1"/>
        </w:rPr>
        <w:t>of</w:t>
      </w:r>
      <w:r w:rsidRPr="005254D6">
        <w:rPr>
          <w:color w:val="000000" w:themeColor="text1"/>
          <w:spacing w:val="-1"/>
        </w:rPr>
        <w:t xml:space="preserve"> </w:t>
      </w:r>
      <w:r w:rsidRPr="005254D6">
        <w:rPr>
          <w:color w:val="000000" w:themeColor="text1"/>
        </w:rPr>
        <w:t>other</w:t>
      </w:r>
      <w:r w:rsidRPr="005254D6">
        <w:rPr>
          <w:color w:val="000000" w:themeColor="text1"/>
          <w:spacing w:val="-2"/>
        </w:rPr>
        <w:t xml:space="preserve"> </w:t>
      </w:r>
      <w:r w:rsidRPr="005254D6">
        <w:rPr>
          <w:color w:val="000000" w:themeColor="text1"/>
        </w:rPr>
        <w:t>media</w:t>
      </w:r>
      <w:r w:rsidRPr="005254D6">
        <w:rPr>
          <w:color w:val="000000" w:themeColor="text1"/>
          <w:spacing w:val="-1"/>
        </w:rPr>
        <w:t xml:space="preserve"> </w:t>
      </w:r>
      <w:r w:rsidRPr="005254D6">
        <w:rPr>
          <w:color w:val="000000" w:themeColor="text1"/>
        </w:rPr>
        <w:t>(e.g.</w:t>
      </w:r>
      <w:r w:rsidRPr="005254D6">
        <w:rPr>
          <w:color w:val="000000" w:themeColor="text1"/>
          <w:spacing w:val="-1"/>
        </w:rPr>
        <w:t xml:space="preserve"> </w:t>
      </w:r>
      <w:r w:rsidRPr="005254D6">
        <w:rPr>
          <w:color w:val="000000" w:themeColor="text1"/>
        </w:rPr>
        <w:t>cassette</w:t>
      </w:r>
      <w:r w:rsidR="008F2DDB">
        <w:rPr>
          <w:color w:val="000000" w:themeColor="text1"/>
        </w:rPr>
        <w:t>-</w:t>
      </w:r>
      <w:r w:rsidRPr="005254D6">
        <w:rPr>
          <w:color w:val="000000" w:themeColor="text1"/>
        </w:rPr>
        <w:t>based</w:t>
      </w:r>
      <w:r w:rsidRPr="005254D6">
        <w:rPr>
          <w:color w:val="000000" w:themeColor="text1"/>
          <w:spacing w:val="-3"/>
        </w:rPr>
        <w:t xml:space="preserve"> </w:t>
      </w:r>
      <w:r w:rsidRPr="005254D6">
        <w:rPr>
          <w:color w:val="000000" w:themeColor="text1"/>
        </w:rPr>
        <w:t>tapes, reel</w:t>
      </w:r>
      <w:r w:rsidRPr="005254D6">
        <w:rPr>
          <w:color w:val="000000" w:themeColor="text1"/>
          <w:spacing w:val="-2"/>
        </w:rPr>
        <w:t xml:space="preserve"> </w:t>
      </w:r>
      <w:r w:rsidRPr="005254D6">
        <w:rPr>
          <w:color w:val="000000" w:themeColor="text1"/>
        </w:rPr>
        <w:t>to</w:t>
      </w:r>
      <w:r w:rsidRPr="005254D6">
        <w:rPr>
          <w:color w:val="000000" w:themeColor="text1"/>
          <w:spacing w:val="-1"/>
        </w:rPr>
        <w:t xml:space="preserve"> </w:t>
      </w:r>
      <w:r w:rsidRPr="005254D6">
        <w:rPr>
          <w:color w:val="000000" w:themeColor="text1"/>
        </w:rPr>
        <w:t>reel,</w:t>
      </w:r>
      <w:r w:rsidRPr="005254D6">
        <w:rPr>
          <w:color w:val="000000" w:themeColor="text1"/>
          <w:spacing w:val="-3"/>
        </w:rPr>
        <w:t xml:space="preserve"> </w:t>
      </w:r>
      <w:r w:rsidRPr="005254D6">
        <w:rPr>
          <w:color w:val="000000" w:themeColor="text1"/>
        </w:rPr>
        <w:t>vinyl, VHS</w:t>
      </w:r>
      <w:r w:rsidRPr="005254D6">
        <w:rPr>
          <w:color w:val="000000" w:themeColor="text1"/>
          <w:spacing w:val="-1"/>
        </w:rPr>
        <w:t xml:space="preserve"> </w:t>
      </w:r>
      <w:r w:rsidRPr="005254D6">
        <w:rPr>
          <w:color w:val="000000" w:themeColor="text1"/>
        </w:rPr>
        <w:t>tapes,</w:t>
      </w:r>
      <w:r w:rsidRPr="005254D6">
        <w:rPr>
          <w:color w:val="000000" w:themeColor="text1"/>
          <w:spacing w:val="-3"/>
        </w:rPr>
        <w:t xml:space="preserve"> </w:t>
      </w:r>
      <w:r w:rsidRPr="005254D6">
        <w:rPr>
          <w:color w:val="000000" w:themeColor="text1"/>
        </w:rPr>
        <w:t>DVDs,</w:t>
      </w:r>
      <w:r w:rsidRPr="005254D6">
        <w:rPr>
          <w:color w:val="000000" w:themeColor="text1"/>
          <w:spacing w:val="-1"/>
        </w:rPr>
        <w:t xml:space="preserve"> </w:t>
      </w:r>
      <w:r w:rsidRPr="005254D6">
        <w:rPr>
          <w:color w:val="000000" w:themeColor="text1"/>
        </w:rPr>
        <w:t>etc.) and techniques such as infrared, and photogrammetry will be charged per quote.</w:t>
      </w:r>
    </w:p>
    <w:sectPr w:rsidR="005254D6" w:rsidRPr="00525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D2FF9"/>
    <w:multiLevelType w:val="multilevel"/>
    <w:tmpl w:val="55B20624"/>
    <w:lvl w:ilvl="0">
      <w:start w:val="1"/>
      <w:numFmt w:val="decimal"/>
      <w:lvlText w:val="%1"/>
      <w:lvlJc w:val="left"/>
      <w:pPr>
        <w:ind w:left="352" w:hanging="233"/>
        <w:jc w:val="left"/>
      </w:pPr>
      <w:rPr>
        <w:rFonts w:ascii="Calibri Light" w:eastAsia="Calibri Light" w:hAnsi="Calibri Light" w:cs="Calibri Light" w:hint="default"/>
        <w:b w:val="0"/>
        <w:bCs w:val="0"/>
        <w:i w:val="0"/>
        <w:iCs w:val="0"/>
        <w:color w:val="2E5395"/>
        <w:spacing w:val="0"/>
        <w:w w:val="99"/>
        <w:sz w:val="32"/>
        <w:szCs w:val="32"/>
        <w:lang w:val="en-US" w:eastAsia="en-US" w:bidi="ar-SA"/>
      </w:rPr>
    </w:lvl>
    <w:lvl w:ilvl="1">
      <w:start w:val="1"/>
      <w:numFmt w:val="decimal"/>
      <w:lvlText w:val="%1.%2"/>
      <w:lvlJc w:val="left"/>
      <w:pPr>
        <w:ind w:left="503" w:hanging="384"/>
        <w:jc w:val="left"/>
      </w:pPr>
      <w:rPr>
        <w:rFonts w:ascii="Calibri Light" w:eastAsia="Calibri Light" w:hAnsi="Calibri Light" w:cs="Calibri Light" w:hint="default"/>
        <w:b w:val="0"/>
        <w:bCs w:val="0"/>
        <w:i w:val="0"/>
        <w:iCs w:val="0"/>
        <w:color w:val="2E5395"/>
        <w:spacing w:val="-2"/>
        <w:w w:val="99"/>
        <w:sz w:val="26"/>
        <w:szCs w:val="26"/>
        <w:lang w:val="en-US" w:eastAsia="en-US" w:bidi="ar-SA"/>
      </w:rPr>
    </w:lvl>
    <w:lvl w:ilvl="2">
      <w:numFmt w:val="bullet"/>
      <w:lvlText w:val="•"/>
      <w:lvlJc w:val="left"/>
      <w:pPr>
        <w:ind w:left="1471" w:hanging="384"/>
      </w:pPr>
      <w:rPr>
        <w:rFonts w:hint="default"/>
        <w:lang w:val="en-US" w:eastAsia="en-US" w:bidi="ar-SA"/>
      </w:rPr>
    </w:lvl>
    <w:lvl w:ilvl="3">
      <w:numFmt w:val="bullet"/>
      <w:lvlText w:val="•"/>
      <w:lvlJc w:val="left"/>
      <w:pPr>
        <w:ind w:left="2443" w:hanging="384"/>
      </w:pPr>
      <w:rPr>
        <w:rFonts w:hint="default"/>
        <w:lang w:val="en-US" w:eastAsia="en-US" w:bidi="ar-SA"/>
      </w:rPr>
    </w:lvl>
    <w:lvl w:ilvl="4">
      <w:numFmt w:val="bullet"/>
      <w:lvlText w:val="•"/>
      <w:lvlJc w:val="left"/>
      <w:pPr>
        <w:ind w:left="3415" w:hanging="384"/>
      </w:pPr>
      <w:rPr>
        <w:rFonts w:hint="default"/>
        <w:lang w:val="en-US" w:eastAsia="en-US" w:bidi="ar-SA"/>
      </w:rPr>
    </w:lvl>
    <w:lvl w:ilvl="5">
      <w:numFmt w:val="bullet"/>
      <w:lvlText w:val="•"/>
      <w:lvlJc w:val="left"/>
      <w:pPr>
        <w:ind w:left="4387" w:hanging="384"/>
      </w:pPr>
      <w:rPr>
        <w:rFonts w:hint="default"/>
        <w:lang w:val="en-US" w:eastAsia="en-US" w:bidi="ar-SA"/>
      </w:rPr>
    </w:lvl>
    <w:lvl w:ilvl="6">
      <w:numFmt w:val="bullet"/>
      <w:lvlText w:val="•"/>
      <w:lvlJc w:val="left"/>
      <w:pPr>
        <w:ind w:left="5359" w:hanging="384"/>
      </w:pPr>
      <w:rPr>
        <w:rFonts w:hint="default"/>
        <w:lang w:val="en-US" w:eastAsia="en-US" w:bidi="ar-SA"/>
      </w:rPr>
    </w:lvl>
    <w:lvl w:ilvl="7">
      <w:numFmt w:val="bullet"/>
      <w:lvlText w:val="•"/>
      <w:lvlJc w:val="left"/>
      <w:pPr>
        <w:ind w:left="6330" w:hanging="384"/>
      </w:pPr>
      <w:rPr>
        <w:rFonts w:hint="default"/>
        <w:lang w:val="en-US" w:eastAsia="en-US" w:bidi="ar-SA"/>
      </w:rPr>
    </w:lvl>
    <w:lvl w:ilvl="8">
      <w:numFmt w:val="bullet"/>
      <w:lvlText w:val="•"/>
      <w:lvlJc w:val="left"/>
      <w:pPr>
        <w:ind w:left="7302" w:hanging="384"/>
      </w:pPr>
      <w:rPr>
        <w:rFonts w:hint="default"/>
        <w:lang w:val="en-US" w:eastAsia="en-US" w:bidi="ar-SA"/>
      </w:rPr>
    </w:lvl>
  </w:abstractNum>
  <w:abstractNum w:abstractNumId="1" w15:restartNumberingAfterBreak="0">
    <w:nsid w:val="43B06679"/>
    <w:multiLevelType w:val="multilevel"/>
    <w:tmpl w:val="F5BA7ABE"/>
    <w:lvl w:ilvl="0">
      <w:start w:val="7"/>
      <w:numFmt w:val="decimal"/>
      <w:lvlText w:val="%1"/>
      <w:lvlJc w:val="left"/>
      <w:pPr>
        <w:ind w:left="503" w:hanging="384"/>
        <w:jc w:val="left"/>
      </w:pPr>
      <w:rPr>
        <w:rFonts w:hint="default"/>
        <w:lang w:val="en-US" w:eastAsia="en-US" w:bidi="ar-SA"/>
      </w:rPr>
    </w:lvl>
    <w:lvl w:ilvl="1">
      <w:start w:val="1"/>
      <w:numFmt w:val="decimal"/>
      <w:lvlText w:val="%1.%2"/>
      <w:lvlJc w:val="left"/>
      <w:pPr>
        <w:ind w:left="503" w:hanging="384"/>
        <w:jc w:val="left"/>
      </w:pPr>
      <w:rPr>
        <w:rFonts w:ascii="Calibri Light" w:eastAsia="Calibri Light" w:hAnsi="Calibri Light" w:cs="Calibri Light" w:hint="default"/>
        <w:b w:val="0"/>
        <w:bCs w:val="0"/>
        <w:i w:val="0"/>
        <w:iCs w:val="0"/>
        <w:color w:val="2E5395"/>
        <w:spacing w:val="-2"/>
        <w:w w:val="99"/>
        <w:sz w:val="26"/>
        <w:szCs w:val="26"/>
        <w:lang w:val="en-US" w:eastAsia="en-US" w:bidi="ar-SA"/>
      </w:rPr>
    </w:lvl>
    <w:lvl w:ilvl="2">
      <w:numFmt w:val="bullet"/>
      <w:lvlText w:val="•"/>
      <w:lvlJc w:val="left"/>
      <w:pPr>
        <w:ind w:left="2249" w:hanging="384"/>
      </w:pPr>
      <w:rPr>
        <w:rFonts w:hint="default"/>
        <w:lang w:val="en-US" w:eastAsia="en-US" w:bidi="ar-SA"/>
      </w:rPr>
    </w:lvl>
    <w:lvl w:ilvl="3">
      <w:numFmt w:val="bullet"/>
      <w:lvlText w:val="•"/>
      <w:lvlJc w:val="left"/>
      <w:pPr>
        <w:ind w:left="3123" w:hanging="384"/>
      </w:pPr>
      <w:rPr>
        <w:rFonts w:hint="default"/>
        <w:lang w:val="en-US" w:eastAsia="en-US" w:bidi="ar-SA"/>
      </w:rPr>
    </w:lvl>
    <w:lvl w:ilvl="4">
      <w:numFmt w:val="bullet"/>
      <w:lvlText w:val="•"/>
      <w:lvlJc w:val="left"/>
      <w:pPr>
        <w:ind w:left="3998" w:hanging="384"/>
      </w:pPr>
      <w:rPr>
        <w:rFonts w:hint="default"/>
        <w:lang w:val="en-US" w:eastAsia="en-US" w:bidi="ar-SA"/>
      </w:rPr>
    </w:lvl>
    <w:lvl w:ilvl="5">
      <w:numFmt w:val="bullet"/>
      <w:lvlText w:val="•"/>
      <w:lvlJc w:val="left"/>
      <w:pPr>
        <w:ind w:left="4873" w:hanging="384"/>
      </w:pPr>
      <w:rPr>
        <w:rFonts w:hint="default"/>
        <w:lang w:val="en-US" w:eastAsia="en-US" w:bidi="ar-SA"/>
      </w:rPr>
    </w:lvl>
    <w:lvl w:ilvl="6">
      <w:numFmt w:val="bullet"/>
      <w:lvlText w:val="•"/>
      <w:lvlJc w:val="left"/>
      <w:pPr>
        <w:ind w:left="5747" w:hanging="384"/>
      </w:pPr>
      <w:rPr>
        <w:rFonts w:hint="default"/>
        <w:lang w:val="en-US" w:eastAsia="en-US" w:bidi="ar-SA"/>
      </w:rPr>
    </w:lvl>
    <w:lvl w:ilvl="7">
      <w:numFmt w:val="bullet"/>
      <w:lvlText w:val="•"/>
      <w:lvlJc w:val="left"/>
      <w:pPr>
        <w:ind w:left="6622" w:hanging="384"/>
      </w:pPr>
      <w:rPr>
        <w:rFonts w:hint="default"/>
        <w:lang w:val="en-US" w:eastAsia="en-US" w:bidi="ar-SA"/>
      </w:rPr>
    </w:lvl>
    <w:lvl w:ilvl="8">
      <w:numFmt w:val="bullet"/>
      <w:lvlText w:val="•"/>
      <w:lvlJc w:val="left"/>
      <w:pPr>
        <w:ind w:left="7497" w:hanging="384"/>
      </w:pPr>
      <w:rPr>
        <w:rFonts w:hint="default"/>
        <w:lang w:val="en-US" w:eastAsia="en-US" w:bidi="ar-SA"/>
      </w:rPr>
    </w:lvl>
  </w:abstractNum>
  <w:abstractNum w:abstractNumId="2" w15:restartNumberingAfterBreak="0">
    <w:nsid w:val="47FE1E5F"/>
    <w:multiLevelType w:val="multilevel"/>
    <w:tmpl w:val="B25CF3A6"/>
    <w:lvl w:ilvl="0">
      <w:start w:val="2"/>
      <w:numFmt w:val="decimal"/>
      <w:lvlText w:val="%1"/>
      <w:lvlJc w:val="left"/>
      <w:pPr>
        <w:ind w:left="360" w:hanging="360"/>
      </w:pPr>
      <w:rPr>
        <w:rFonts w:hint="default"/>
        <w:b w:val="0"/>
        <w:color w:val="2E5395"/>
      </w:rPr>
    </w:lvl>
    <w:lvl w:ilvl="1">
      <w:start w:val="2"/>
      <w:numFmt w:val="decimal"/>
      <w:lvlText w:val="%1.%2"/>
      <w:lvlJc w:val="left"/>
      <w:pPr>
        <w:ind w:left="498" w:hanging="360"/>
      </w:pPr>
      <w:rPr>
        <w:rFonts w:hint="default"/>
        <w:b w:val="0"/>
        <w:color w:val="2E5395"/>
      </w:rPr>
    </w:lvl>
    <w:lvl w:ilvl="2">
      <w:start w:val="1"/>
      <w:numFmt w:val="decimal"/>
      <w:lvlText w:val="%1.%2.%3"/>
      <w:lvlJc w:val="left"/>
      <w:pPr>
        <w:ind w:left="996" w:hanging="720"/>
      </w:pPr>
      <w:rPr>
        <w:rFonts w:hint="default"/>
        <w:b w:val="0"/>
        <w:color w:val="2E5395"/>
      </w:rPr>
    </w:lvl>
    <w:lvl w:ilvl="3">
      <w:start w:val="1"/>
      <w:numFmt w:val="decimal"/>
      <w:lvlText w:val="%1.%2.%3.%4"/>
      <w:lvlJc w:val="left"/>
      <w:pPr>
        <w:ind w:left="1134" w:hanging="720"/>
      </w:pPr>
      <w:rPr>
        <w:rFonts w:hint="default"/>
        <w:b w:val="0"/>
        <w:color w:val="2E5395"/>
      </w:rPr>
    </w:lvl>
    <w:lvl w:ilvl="4">
      <w:start w:val="1"/>
      <w:numFmt w:val="decimal"/>
      <w:lvlText w:val="%1.%2.%3.%4.%5"/>
      <w:lvlJc w:val="left"/>
      <w:pPr>
        <w:ind w:left="1632" w:hanging="1080"/>
      </w:pPr>
      <w:rPr>
        <w:rFonts w:hint="default"/>
        <w:b w:val="0"/>
        <w:color w:val="2E5395"/>
      </w:rPr>
    </w:lvl>
    <w:lvl w:ilvl="5">
      <w:start w:val="1"/>
      <w:numFmt w:val="decimal"/>
      <w:lvlText w:val="%1.%2.%3.%4.%5.%6"/>
      <w:lvlJc w:val="left"/>
      <w:pPr>
        <w:ind w:left="1770" w:hanging="1080"/>
      </w:pPr>
      <w:rPr>
        <w:rFonts w:hint="default"/>
        <w:b w:val="0"/>
        <w:color w:val="2E5395"/>
      </w:rPr>
    </w:lvl>
    <w:lvl w:ilvl="6">
      <w:start w:val="1"/>
      <w:numFmt w:val="decimal"/>
      <w:lvlText w:val="%1.%2.%3.%4.%5.%6.%7"/>
      <w:lvlJc w:val="left"/>
      <w:pPr>
        <w:ind w:left="2268" w:hanging="1440"/>
      </w:pPr>
      <w:rPr>
        <w:rFonts w:hint="default"/>
        <w:b w:val="0"/>
        <w:color w:val="2E5395"/>
      </w:rPr>
    </w:lvl>
    <w:lvl w:ilvl="7">
      <w:start w:val="1"/>
      <w:numFmt w:val="decimal"/>
      <w:lvlText w:val="%1.%2.%3.%4.%5.%6.%7.%8"/>
      <w:lvlJc w:val="left"/>
      <w:pPr>
        <w:ind w:left="2406" w:hanging="1440"/>
      </w:pPr>
      <w:rPr>
        <w:rFonts w:hint="default"/>
        <w:b w:val="0"/>
        <w:color w:val="2E5395"/>
      </w:rPr>
    </w:lvl>
    <w:lvl w:ilvl="8">
      <w:start w:val="1"/>
      <w:numFmt w:val="decimal"/>
      <w:lvlText w:val="%1.%2.%3.%4.%5.%6.%7.%8.%9"/>
      <w:lvlJc w:val="left"/>
      <w:pPr>
        <w:ind w:left="2904" w:hanging="1800"/>
      </w:pPr>
      <w:rPr>
        <w:rFonts w:hint="default"/>
        <w:b w:val="0"/>
        <w:color w:val="2E5395"/>
      </w:rPr>
    </w:lvl>
  </w:abstractNum>
  <w:abstractNum w:abstractNumId="3" w15:restartNumberingAfterBreak="0">
    <w:nsid w:val="4BE56136"/>
    <w:multiLevelType w:val="multilevel"/>
    <w:tmpl w:val="6EB484FA"/>
    <w:lvl w:ilvl="0">
      <w:start w:val="1"/>
      <w:numFmt w:val="decimal"/>
      <w:lvlText w:val="%1."/>
      <w:lvlJc w:val="left"/>
      <w:pPr>
        <w:ind w:left="140" w:hanging="250"/>
        <w:jc w:val="left"/>
      </w:pPr>
      <w:rPr>
        <w:rFonts w:ascii="Arial" w:eastAsia="Arial" w:hAnsi="Arial" w:cs="Arial" w:hint="default"/>
        <w:b/>
        <w:bCs/>
        <w:i w:val="0"/>
        <w:iCs w:val="0"/>
        <w:spacing w:val="0"/>
        <w:w w:val="99"/>
        <w:sz w:val="20"/>
        <w:szCs w:val="20"/>
        <w:shd w:val="clear" w:color="auto" w:fill="D9D9D9"/>
        <w:lang w:val="en-US" w:eastAsia="en-US" w:bidi="ar-SA"/>
      </w:rPr>
    </w:lvl>
    <w:lvl w:ilvl="1">
      <w:start w:val="1"/>
      <w:numFmt w:val="decimal"/>
      <w:lvlText w:val="%1.%2"/>
      <w:lvlJc w:val="left"/>
      <w:pPr>
        <w:ind w:left="474" w:hanging="334"/>
        <w:jc w:val="left"/>
      </w:pPr>
      <w:rPr>
        <w:rFonts w:ascii="Arial" w:eastAsia="Arial" w:hAnsi="Arial" w:cs="Arial" w:hint="default"/>
        <w:b/>
        <w:bCs/>
        <w:i w:val="0"/>
        <w:iCs w:val="0"/>
        <w:spacing w:val="-1"/>
        <w:w w:val="99"/>
        <w:sz w:val="20"/>
        <w:szCs w:val="20"/>
        <w:lang w:val="en-US" w:eastAsia="en-US" w:bidi="ar-SA"/>
      </w:rPr>
    </w:lvl>
    <w:lvl w:ilvl="2">
      <w:start w:val="1"/>
      <w:numFmt w:val="decimal"/>
      <w:lvlText w:val="%1.%2.%3"/>
      <w:lvlJc w:val="left"/>
      <w:pPr>
        <w:ind w:left="639" w:hanging="500"/>
        <w:jc w:val="left"/>
      </w:pPr>
      <w:rPr>
        <w:rFonts w:ascii="Arial" w:eastAsia="Arial" w:hAnsi="Arial" w:cs="Arial" w:hint="default"/>
        <w:b/>
        <w:bCs/>
        <w:i/>
        <w:iCs/>
        <w:spacing w:val="-1"/>
        <w:w w:val="99"/>
        <w:sz w:val="20"/>
        <w:szCs w:val="20"/>
        <w:lang w:val="en-US" w:eastAsia="en-US" w:bidi="ar-SA"/>
      </w:rPr>
    </w:lvl>
    <w:lvl w:ilvl="3">
      <w:start w:val="1"/>
      <w:numFmt w:val="lowerLetter"/>
      <w:lvlText w:val="%4)"/>
      <w:lvlJc w:val="left"/>
      <w:pPr>
        <w:ind w:left="848" w:hanging="281"/>
        <w:jc w:val="left"/>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760" w:hanging="281"/>
      </w:pPr>
      <w:rPr>
        <w:rFonts w:hint="default"/>
        <w:lang w:val="en-US" w:eastAsia="en-US" w:bidi="ar-SA"/>
      </w:rPr>
    </w:lvl>
    <w:lvl w:ilvl="5">
      <w:numFmt w:val="bullet"/>
      <w:lvlText w:val="•"/>
      <w:lvlJc w:val="left"/>
      <w:pPr>
        <w:ind w:left="840" w:hanging="281"/>
      </w:pPr>
      <w:rPr>
        <w:rFonts w:hint="default"/>
        <w:lang w:val="en-US" w:eastAsia="en-US" w:bidi="ar-SA"/>
      </w:rPr>
    </w:lvl>
    <w:lvl w:ilvl="6">
      <w:numFmt w:val="bullet"/>
      <w:lvlText w:val="•"/>
      <w:lvlJc w:val="left"/>
      <w:pPr>
        <w:ind w:left="2533" w:hanging="281"/>
      </w:pPr>
      <w:rPr>
        <w:rFonts w:hint="default"/>
        <w:lang w:val="en-US" w:eastAsia="en-US" w:bidi="ar-SA"/>
      </w:rPr>
    </w:lvl>
    <w:lvl w:ilvl="7">
      <w:numFmt w:val="bullet"/>
      <w:lvlText w:val="•"/>
      <w:lvlJc w:val="left"/>
      <w:pPr>
        <w:ind w:left="4226" w:hanging="281"/>
      </w:pPr>
      <w:rPr>
        <w:rFonts w:hint="default"/>
        <w:lang w:val="en-US" w:eastAsia="en-US" w:bidi="ar-SA"/>
      </w:rPr>
    </w:lvl>
    <w:lvl w:ilvl="8">
      <w:numFmt w:val="bullet"/>
      <w:lvlText w:val="•"/>
      <w:lvlJc w:val="left"/>
      <w:pPr>
        <w:ind w:left="5919" w:hanging="281"/>
      </w:pPr>
      <w:rPr>
        <w:rFonts w:hint="default"/>
        <w:lang w:val="en-US" w:eastAsia="en-US" w:bidi="ar-SA"/>
      </w:rPr>
    </w:lvl>
  </w:abstractNum>
  <w:abstractNum w:abstractNumId="4" w15:restartNumberingAfterBreak="0">
    <w:nsid w:val="5156099D"/>
    <w:multiLevelType w:val="multilevel"/>
    <w:tmpl w:val="6B867B8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B538A4"/>
    <w:multiLevelType w:val="hybridMultilevel"/>
    <w:tmpl w:val="7A36FC14"/>
    <w:lvl w:ilvl="0" w:tplc="2F0689C2">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1" w:tplc="5142C768">
      <w:numFmt w:val="bullet"/>
      <w:lvlText w:val="•"/>
      <w:lvlJc w:val="left"/>
      <w:pPr>
        <w:ind w:left="1680" w:hanging="360"/>
      </w:pPr>
      <w:rPr>
        <w:rFonts w:hint="default"/>
        <w:lang w:val="en-US" w:eastAsia="en-US" w:bidi="ar-SA"/>
      </w:rPr>
    </w:lvl>
    <w:lvl w:ilvl="2" w:tplc="6314905A">
      <w:numFmt w:val="bullet"/>
      <w:lvlText w:val="•"/>
      <w:lvlJc w:val="left"/>
      <w:pPr>
        <w:ind w:left="2521" w:hanging="360"/>
      </w:pPr>
      <w:rPr>
        <w:rFonts w:hint="default"/>
        <w:lang w:val="en-US" w:eastAsia="en-US" w:bidi="ar-SA"/>
      </w:rPr>
    </w:lvl>
    <w:lvl w:ilvl="3" w:tplc="31501586">
      <w:numFmt w:val="bullet"/>
      <w:lvlText w:val="•"/>
      <w:lvlJc w:val="left"/>
      <w:pPr>
        <w:ind w:left="3361" w:hanging="360"/>
      </w:pPr>
      <w:rPr>
        <w:rFonts w:hint="default"/>
        <w:lang w:val="en-US" w:eastAsia="en-US" w:bidi="ar-SA"/>
      </w:rPr>
    </w:lvl>
    <w:lvl w:ilvl="4" w:tplc="F9AE18C2">
      <w:numFmt w:val="bullet"/>
      <w:lvlText w:val="•"/>
      <w:lvlJc w:val="left"/>
      <w:pPr>
        <w:ind w:left="4202" w:hanging="360"/>
      </w:pPr>
      <w:rPr>
        <w:rFonts w:hint="default"/>
        <w:lang w:val="en-US" w:eastAsia="en-US" w:bidi="ar-SA"/>
      </w:rPr>
    </w:lvl>
    <w:lvl w:ilvl="5" w:tplc="1FD802B0">
      <w:numFmt w:val="bullet"/>
      <w:lvlText w:val="•"/>
      <w:lvlJc w:val="left"/>
      <w:pPr>
        <w:ind w:left="5043" w:hanging="360"/>
      </w:pPr>
      <w:rPr>
        <w:rFonts w:hint="default"/>
        <w:lang w:val="en-US" w:eastAsia="en-US" w:bidi="ar-SA"/>
      </w:rPr>
    </w:lvl>
    <w:lvl w:ilvl="6" w:tplc="601EE9FE">
      <w:numFmt w:val="bullet"/>
      <w:lvlText w:val="•"/>
      <w:lvlJc w:val="left"/>
      <w:pPr>
        <w:ind w:left="5883" w:hanging="360"/>
      </w:pPr>
      <w:rPr>
        <w:rFonts w:hint="default"/>
        <w:lang w:val="en-US" w:eastAsia="en-US" w:bidi="ar-SA"/>
      </w:rPr>
    </w:lvl>
    <w:lvl w:ilvl="7" w:tplc="5322A324">
      <w:numFmt w:val="bullet"/>
      <w:lvlText w:val="•"/>
      <w:lvlJc w:val="left"/>
      <w:pPr>
        <w:ind w:left="6724" w:hanging="360"/>
      </w:pPr>
      <w:rPr>
        <w:rFonts w:hint="default"/>
        <w:lang w:val="en-US" w:eastAsia="en-US" w:bidi="ar-SA"/>
      </w:rPr>
    </w:lvl>
    <w:lvl w:ilvl="8" w:tplc="41BC4ACA">
      <w:numFmt w:val="bullet"/>
      <w:lvlText w:val="•"/>
      <w:lvlJc w:val="left"/>
      <w:pPr>
        <w:ind w:left="7565" w:hanging="360"/>
      </w:pPr>
      <w:rPr>
        <w:rFonts w:hint="default"/>
        <w:lang w:val="en-US" w:eastAsia="en-US" w:bidi="ar-SA"/>
      </w:rPr>
    </w:lvl>
  </w:abstractNum>
  <w:abstractNum w:abstractNumId="6" w15:restartNumberingAfterBreak="0">
    <w:nsid w:val="6A7B3771"/>
    <w:multiLevelType w:val="hybridMultilevel"/>
    <w:tmpl w:val="8E20E08E"/>
    <w:lvl w:ilvl="0" w:tplc="B852D0A2">
      <w:start w:val="3"/>
      <w:numFmt w:val="decimal"/>
      <w:lvlText w:val="%1"/>
      <w:lvlJc w:val="left"/>
      <w:pPr>
        <w:ind w:left="927"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79E63D8F"/>
    <w:multiLevelType w:val="multilevel"/>
    <w:tmpl w:val="9CEA370A"/>
    <w:lvl w:ilvl="0">
      <w:start w:val="3"/>
      <w:numFmt w:val="decimal"/>
      <w:lvlText w:val="%1"/>
      <w:lvlJc w:val="left"/>
      <w:pPr>
        <w:ind w:left="360" w:hanging="360"/>
      </w:pPr>
      <w:rPr>
        <w:rFonts w:hint="default"/>
        <w:b w:val="0"/>
      </w:rPr>
    </w:lvl>
    <w:lvl w:ilvl="1">
      <w:start w:val="2"/>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8" w15:restartNumberingAfterBreak="0">
    <w:nsid w:val="7FAB1DDE"/>
    <w:multiLevelType w:val="hybridMultilevel"/>
    <w:tmpl w:val="F172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578570">
    <w:abstractNumId w:val="3"/>
  </w:num>
  <w:num w:numId="2" w16cid:durableId="1981496311">
    <w:abstractNumId w:val="1"/>
  </w:num>
  <w:num w:numId="3" w16cid:durableId="1461260864">
    <w:abstractNumId w:val="5"/>
  </w:num>
  <w:num w:numId="4" w16cid:durableId="90902703">
    <w:abstractNumId w:val="0"/>
  </w:num>
  <w:num w:numId="5" w16cid:durableId="1609465442">
    <w:abstractNumId w:val="2"/>
  </w:num>
  <w:num w:numId="6" w16cid:durableId="1421412000">
    <w:abstractNumId w:val="4"/>
  </w:num>
  <w:num w:numId="7" w16cid:durableId="1938706286">
    <w:abstractNumId w:val="7"/>
  </w:num>
  <w:num w:numId="8" w16cid:durableId="1141314467">
    <w:abstractNumId w:val="8"/>
  </w:num>
  <w:num w:numId="9" w16cid:durableId="6892587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ED"/>
    <w:rsid w:val="00080D59"/>
    <w:rsid w:val="00106BC4"/>
    <w:rsid w:val="002E1783"/>
    <w:rsid w:val="00320802"/>
    <w:rsid w:val="003917C2"/>
    <w:rsid w:val="005254D6"/>
    <w:rsid w:val="005D453F"/>
    <w:rsid w:val="00685ADF"/>
    <w:rsid w:val="007375F4"/>
    <w:rsid w:val="008E72F4"/>
    <w:rsid w:val="008F2DDB"/>
    <w:rsid w:val="009047ED"/>
    <w:rsid w:val="00AB00E9"/>
    <w:rsid w:val="00B87E45"/>
    <w:rsid w:val="00EE486B"/>
    <w:rsid w:val="00FD07ED"/>
    <w:rsid w:val="00FD1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CF19"/>
  <w15:chartTrackingRefBased/>
  <w15:docId w15:val="{EC405ABD-093D-48D5-82F0-4916EABA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07ED"/>
    <w:pPr>
      <w:widowControl w:val="0"/>
      <w:autoSpaceDE w:val="0"/>
      <w:autoSpaceDN w:val="0"/>
      <w:spacing w:after="0" w:line="240" w:lineRule="auto"/>
      <w:ind w:left="469" w:hanging="331"/>
      <w:outlineLvl w:val="0"/>
    </w:pPr>
    <w:rPr>
      <w:rFonts w:ascii="Arial" w:eastAsia="Arial" w:hAnsi="Arial" w:cs="Arial"/>
      <w:b/>
      <w:bCs/>
      <w:kern w:val="0"/>
      <w:sz w:val="20"/>
      <w:szCs w:val="20"/>
      <w:lang w:val="en-US"/>
      <w14:ligatures w14:val="none"/>
    </w:rPr>
  </w:style>
  <w:style w:type="paragraph" w:styleId="Heading2">
    <w:name w:val="heading 2"/>
    <w:basedOn w:val="Normal"/>
    <w:link w:val="Heading2Char"/>
    <w:uiPriority w:val="9"/>
    <w:unhideWhenUsed/>
    <w:qFormat/>
    <w:rsid w:val="00FD07ED"/>
    <w:pPr>
      <w:widowControl w:val="0"/>
      <w:autoSpaceDE w:val="0"/>
      <w:autoSpaceDN w:val="0"/>
      <w:spacing w:after="0" w:line="240" w:lineRule="auto"/>
      <w:ind w:left="638" w:hanging="498"/>
      <w:outlineLvl w:val="1"/>
    </w:pPr>
    <w:rPr>
      <w:rFonts w:ascii="Arial" w:eastAsia="Arial" w:hAnsi="Arial" w:cs="Arial"/>
      <w:b/>
      <w:bCs/>
      <w:i/>
      <w:iCs/>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7ED"/>
    <w:rPr>
      <w:rFonts w:ascii="Arial" w:eastAsia="Arial" w:hAnsi="Arial" w:cs="Arial"/>
      <w:b/>
      <w:bCs/>
      <w:kern w:val="0"/>
      <w:sz w:val="20"/>
      <w:szCs w:val="20"/>
      <w:lang w:val="en-US"/>
      <w14:ligatures w14:val="none"/>
    </w:rPr>
  </w:style>
  <w:style w:type="character" w:customStyle="1" w:styleId="Heading2Char">
    <w:name w:val="Heading 2 Char"/>
    <w:basedOn w:val="DefaultParagraphFont"/>
    <w:link w:val="Heading2"/>
    <w:uiPriority w:val="9"/>
    <w:rsid w:val="00FD07ED"/>
    <w:rPr>
      <w:rFonts w:ascii="Arial" w:eastAsia="Arial" w:hAnsi="Arial" w:cs="Arial"/>
      <w:b/>
      <w:bCs/>
      <w:i/>
      <w:iCs/>
      <w:kern w:val="0"/>
      <w:sz w:val="20"/>
      <w:szCs w:val="20"/>
      <w:lang w:val="en-US"/>
      <w14:ligatures w14:val="none"/>
    </w:rPr>
  </w:style>
  <w:style w:type="paragraph" w:styleId="BodyText">
    <w:name w:val="Body Text"/>
    <w:basedOn w:val="Normal"/>
    <w:link w:val="BodyTextChar"/>
    <w:uiPriority w:val="1"/>
    <w:qFormat/>
    <w:rsid w:val="00FD07ED"/>
    <w:pPr>
      <w:widowControl w:val="0"/>
      <w:autoSpaceDE w:val="0"/>
      <w:autoSpaceDN w:val="0"/>
      <w:spacing w:after="0" w:line="240" w:lineRule="auto"/>
      <w:ind w:left="140"/>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FD07ED"/>
    <w:rPr>
      <w:rFonts w:ascii="Arial" w:eastAsia="Arial" w:hAnsi="Arial" w:cs="Arial"/>
      <w:kern w:val="0"/>
      <w:sz w:val="20"/>
      <w:szCs w:val="20"/>
      <w:lang w:val="en-US"/>
      <w14:ligatures w14:val="none"/>
    </w:rPr>
  </w:style>
  <w:style w:type="paragraph" w:styleId="Title">
    <w:name w:val="Title"/>
    <w:basedOn w:val="Normal"/>
    <w:link w:val="TitleChar"/>
    <w:uiPriority w:val="10"/>
    <w:qFormat/>
    <w:rsid w:val="005254D6"/>
    <w:pPr>
      <w:widowControl w:val="0"/>
      <w:autoSpaceDE w:val="0"/>
      <w:autoSpaceDN w:val="0"/>
      <w:spacing w:after="0" w:line="645" w:lineRule="exact"/>
      <w:ind w:left="120"/>
    </w:pPr>
    <w:rPr>
      <w:rFonts w:ascii="Calibri Light" w:eastAsia="Calibri Light" w:hAnsi="Calibri Light" w:cs="Calibri Light"/>
      <w:kern w:val="0"/>
      <w:sz w:val="56"/>
      <w:szCs w:val="56"/>
      <w:lang w:val="en-US"/>
      <w14:ligatures w14:val="none"/>
    </w:rPr>
  </w:style>
  <w:style w:type="character" w:customStyle="1" w:styleId="TitleChar">
    <w:name w:val="Title Char"/>
    <w:basedOn w:val="DefaultParagraphFont"/>
    <w:link w:val="Title"/>
    <w:uiPriority w:val="10"/>
    <w:rsid w:val="005254D6"/>
    <w:rPr>
      <w:rFonts w:ascii="Calibri Light" w:eastAsia="Calibri Light" w:hAnsi="Calibri Light" w:cs="Calibri Light"/>
      <w:kern w:val="0"/>
      <w:sz w:val="56"/>
      <w:szCs w:val="56"/>
      <w:lang w:val="en-US"/>
      <w14:ligatures w14:val="none"/>
    </w:rPr>
  </w:style>
  <w:style w:type="paragraph" w:styleId="ListParagraph">
    <w:name w:val="List Paragraph"/>
    <w:basedOn w:val="Normal"/>
    <w:uiPriority w:val="1"/>
    <w:qFormat/>
    <w:rsid w:val="005254D6"/>
    <w:pPr>
      <w:widowControl w:val="0"/>
      <w:autoSpaceDE w:val="0"/>
      <w:autoSpaceDN w:val="0"/>
      <w:spacing w:after="0" w:line="240" w:lineRule="auto"/>
      <w:ind w:left="501" w:hanging="381"/>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Neil G.W.</dc:creator>
  <cp:keywords/>
  <dc:description/>
  <cp:lastModifiedBy>Macgregor, Andrew</cp:lastModifiedBy>
  <cp:revision>6</cp:revision>
  <dcterms:created xsi:type="dcterms:W3CDTF">2024-04-29T11:57:00Z</dcterms:created>
  <dcterms:modified xsi:type="dcterms:W3CDTF">2024-09-11T14:38:00Z</dcterms:modified>
</cp:coreProperties>
</file>