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7F1B" w14:textId="1C4955DD" w:rsidR="32B9F593" w:rsidRDefault="100F1F76" w:rsidP="2EF23444">
      <w:pPr>
        <w:jc w:val="center"/>
        <w:rPr>
          <w:rFonts w:eastAsiaTheme="minorEastAsia"/>
          <w:color w:val="000000" w:themeColor="text1"/>
          <w:sz w:val="24"/>
          <w:szCs w:val="24"/>
        </w:rPr>
      </w:pPr>
      <w:r w:rsidRPr="2EF23444">
        <w:rPr>
          <w:rFonts w:eastAsiaTheme="minorEastAsia"/>
          <w:color w:val="000000" w:themeColor="text1"/>
          <w:sz w:val="24"/>
          <w:szCs w:val="24"/>
        </w:rPr>
        <w:t>Psychology worktribe ethics system</w:t>
      </w:r>
      <w:r w:rsidR="0E20DBF5" w:rsidRPr="2EF23444">
        <w:rPr>
          <w:rFonts w:eastAsiaTheme="minorEastAsia"/>
          <w:color w:val="000000" w:themeColor="text1"/>
          <w:sz w:val="24"/>
          <w:szCs w:val="24"/>
        </w:rPr>
        <w:t xml:space="preserve"> – </w:t>
      </w:r>
      <w:r w:rsidRPr="2EF23444">
        <w:rPr>
          <w:rFonts w:eastAsiaTheme="minorEastAsia"/>
          <w:color w:val="000000" w:themeColor="text1"/>
          <w:sz w:val="24"/>
          <w:szCs w:val="24"/>
        </w:rPr>
        <w:t>guidance</w:t>
      </w:r>
      <w:r w:rsidR="582DFC22" w:rsidRPr="2EF23444">
        <w:rPr>
          <w:rFonts w:eastAsiaTheme="minorEastAsia"/>
          <w:color w:val="000000" w:themeColor="text1"/>
          <w:sz w:val="24"/>
          <w:szCs w:val="24"/>
        </w:rPr>
        <w:t xml:space="preserve"> for </w:t>
      </w:r>
      <w:r w:rsidR="61E16A34" w:rsidRPr="2EF23444">
        <w:rPr>
          <w:rFonts w:eastAsiaTheme="minorEastAsia"/>
          <w:color w:val="000000" w:themeColor="text1"/>
          <w:sz w:val="24"/>
          <w:szCs w:val="24"/>
        </w:rPr>
        <w:t>applicants</w:t>
      </w:r>
    </w:p>
    <w:p w14:paraId="5BD97EEB" w14:textId="29AAD359" w:rsidR="346413DE" w:rsidRDefault="346413DE" w:rsidP="2EF23444">
      <w:pPr>
        <w:jc w:val="center"/>
        <w:rPr>
          <w:rFonts w:eastAsiaTheme="minorEastAsia"/>
          <w:color w:val="000000" w:themeColor="text1"/>
          <w:sz w:val="24"/>
          <w:szCs w:val="24"/>
        </w:rPr>
      </w:pPr>
      <w:r w:rsidRPr="2EF23444">
        <w:rPr>
          <w:rFonts w:eastAsiaTheme="minorEastAsia"/>
          <w:color w:val="000000" w:themeColor="text1"/>
          <w:sz w:val="24"/>
          <w:szCs w:val="24"/>
        </w:rPr>
        <w:t>Version 1, March 2023</w:t>
      </w:r>
    </w:p>
    <w:p w14:paraId="3FBD3231" w14:textId="11412603" w:rsidR="00CD5474" w:rsidRDefault="346413DE" w:rsidP="2EF23444">
      <w:pPr>
        <w:rPr>
          <w:rFonts w:eastAsiaTheme="minorEastAsia"/>
          <w:color w:val="000000" w:themeColor="text1"/>
          <w:sz w:val="24"/>
          <w:szCs w:val="24"/>
        </w:rPr>
      </w:pPr>
      <w:r w:rsidRPr="2EF23444">
        <w:rPr>
          <w:rFonts w:eastAsiaTheme="minorEastAsia"/>
          <w:color w:val="000000" w:themeColor="text1"/>
          <w:sz w:val="24"/>
          <w:szCs w:val="24"/>
        </w:rPr>
        <w:t xml:space="preserve">This guidance document is for applicants from the School of Psychology to the Worktribe ethics system. </w:t>
      </w:r>
      <w:r w:rsidR="75B0F592" w:rsidRPr="2EF23444">
        <w:rPr>
          <w:rFonts w:eastAsiaTheme="minorEastAsia"/>
          <w:color w:val="000000" w:themeColor="text1"/>
          <w:sz w:val="24"/>
          <w:szCs w:val="24"/>
        </w:rPr>
        <w:t>For generic u</w:t>
      </w:r>
      <w:r w:rsidRPr="2EF23444">
        <w:rPr>
          <w:rFonts w:eastAsiaTheme="minorEastAsia"/>
          <w:color w:val="000000" w:themeColor="text1"/>
          <w:sz w:val="24"/>
          <w:szCs w:val="24"/>
        </w:rPr>
        <w:t>niversity guidance to worktribe</w:t>
      </w:r>
      <w:r w:rsidR="638596AA" w:rsidRPr="2EF23444">
        <w:rPr>
          <w:rFonts w:eastAsiaTheme="minorEastAsia"/>
          <w:color w:val="000000" w:themeColor="text1"/>
          <w:sz w:val="24"/>
          <w:szCs w:val="24"/>
        </w:rPr>
        <w:t>, please see this webpage:</w:t>
      </w:r>
    </w:p>
    <w:p w14:paraId="21AFE185" w14:textId="1AB0F4D1" w:rsidR="027D6F71" w:rsidRDefault="00DC0D86" w:rsidP="32B9F593">
      <w:pPr>
        <w:rPr>
          <w:rFonts w:eastAsiaTheme="minorEastAsia"/>
          <w:color w:val="000000" w:themeColor="text1"/>
          <w:sz w:val="24"/>
          <w:szCs w:val="24"/>
        </w:rPr>
      </w:pPr>
      <w:hyperlink r:id="rId8">
        <w:r w:rsidR="027D6F71" w:rsidRPr="695C4F76">
          <w:rPr>
            <w:rStyle w:val="Hyperlink"/>
            <w:rFonts w:eastAsiaTheme="minorEastAsia"/>
            <w:sz w:val="24"/>
            <w:szCs w:val="24"/>
          </w:rPr>
          <w:t>https://www.abdn.ac.uk/staffnet/research/ethics-system-worktribe-14748.php</w:t>
        </w:r>
      </w:hyperlink>
    </w:p>
    <w:p w14:paraId="3A17A7BB" w14:textId="47D2E7A0" w:rsidR="7B2B2A6F" w:rsidRDefault="7B2B2A6F" w:rsidP="2EF23444">
      <w:pPr>
        <w:rPr>
          <w:rFonts w:eastAsiaTheme="minorEastAsia"/>
          <w:color w:val="000000" w:themeColor="text1"/>
          <w:sz w:val="24"/>
          <w:szCs w:val="24"/>
        </w:rPr>
      </w:pPr>
      <w:r w:rsidRPr="2EF23444">
        <w:rPr>
          <w:rFonts w:eastAsiaTheme="minorEastAsia"/>
          <w:b/>
          <w:bCs/>
          <w:color w:val="000000" w:themeColor="text1"/>
          <w:sz w:val="24"/>
          <w:szCs w:val="24"/>
        </w:rPr>
        <w:t>The Self-Assessment Form</w:t>
      </w:r>
      <w:r w:rsidRPr="2EF23444">
        <w:rPr>
          <w:rFonts w:eastAsiaTheme="minorEastAsia"/>
          <w:color w:val="000000" w:themeColor="text1"/>
          <w:sz w:val="24"/>
          <w:szCs w:val="24"/>
        </w:rPr>
        <w:t xml:space="preserve"> is a </w:t>
      </w:r>
      <w:r w:rsidR="0CD85E34" w:rsidRPr="2EF23444">
        <w:rPr>
          <w:rFonts w:eastAsiaTheme="minorEastAsia"/>
          <w:color w:val="000000" w:themeColor="text1"/>
          <w:sz w:val="24"/>
          <w:szCs w:val="24"/>
        </w:rPr>
        <w:t xml:space="preserve">psychology-specific </w:t>
      </w:r>
      <w:r w:rsidRPr="2EF23444">
        <w:rPr>
          <w:rFonts w:eastAsiaTheme="minorEastAsia"/>
          <w:color w:val="000000" w:themeColor="text1"/>
          <w:sz w:val="24"/>
          <w:szCs w:val="24"/>
        </w:rPr>
        <w:t>required additional document</w:t>
      </w:r>
      <w:r w:rsidR="1A909D76" w:rsidRPr="2EF23444">
        <w:rPr>
          <w:rFonts w:eastAsiaTheme="minorEastAsia"/>
          <w:color w:val="000000" w:themeColor="text1"/>
          <w:sz w:val="24"/>
          <w:szCs w:val="24"/>
        </w:rPr>
        <w:t xml:space="preserve"> that must be uploaded under the documents tab</w:t>
      </w:r>
      <w:r w:rsidRPr="2EF23444">
        <w:rPr>
          <w:rFonts w:eastAsiaTheme="minorEastAsia"/>
          <w:color w:val="000000" w:themeColor="text1"/>
          <w:sz w:val="24"/>
          <w:szCs w:val="24"/>
        </w:rPr>
        <w:t xml:space="preserve">. It is similar to the ethics PEC form used in our previous ethics system and </w:t>
      </w:r>
      <w:r w:rsidR="1D5D7844" w:rsidRPr="2EF23444">
        <w:rPr>
          <w:rFonts w:eastAsiaTheme="minorEastAsia"/>
          <w:color w:val="000000" w:themeColor="text1"/>
          <w:sz w:val="24"/>
          <w:szCs w:val="24"/>
        </w:rPr>
        <w:t xml:space="preserve">serves </w:t>
      </w:r>
      <w:r w:rsidR="0F36A2C4" w:rsidRPr="2EF23444">
        <w:rPr>
          <w:rFonts w:eastAsiaTheme="minorEastAsia"/>
          <w:color w:val="000000" w:themeColor="text1"/>
          <w:sz w:val="24"/>
          <w:szCs w:val="24"/>
        </w:rPr>
        <w:t xml:space="preserve">three </w:t>
      </w:r>
      <w:r w:rsidR="1D5D7844" w:rsidRPr="2EF23444">
        <w:rPr>
          <w:rFonts w:eastAsiaTheme="minorEastAsia"/>
          <w:color w:val="000000" w:themeColor="text1"/>
          <w:sz w:val="24"/>
          <w:szCs w:val="24"/>
        </w:rPr>
        <w:t xml:space="preserve">functions: </w:t>
      </w:r>
    </w:p>
    <w:p w14:paraId="6E21E94D" w14:textId="121B0106" w:rsidR="7B2B2A6F" w:rsidRDefault="3455DAC4" w:rsidP="2EF23444">
      <w:pPr>
        <w:pStyle w:val="ListParagraph"/>
        <w:numPr>
          <w:ilvl w:val="0"/>
          <w:numId w:val="2"/>
        </w:numPr>
        <w:rPr>
          <w:rFonts w:eastAsiaTheme="minorEastAsia"/>
          <w:color w:val="000000" w:themeColor="text1"/>
          <w:sz w:val="24"/>
          <w:szCs w:val="24"/>
        </w:rPr>
      </w:pPr>
      <w:r w:rsidRPr="2EF23444">
        <w:rPr>
          <w:rFonts w:eastAsiaTheme="minorEastAsia"/>
          <w:color w:val="000000" w:themeColor="text1"/>
          <w:sz w:val="24"/>
          <w:szCs w:val="24"/>
        </w:rPr>
        <w:t>A</w:t>
      </w:r>
      <w:r w:rsidR="60E4336C" w:rsidRPr="2EF23444">
        <w:rPr>
          <w:rFonts w:eastAsiaTheme="minorEastAsia"/>
          <w:color w:val="000000" w:themeColor="text1"/>
          <w:sz w:val="24"/>
          <w:szCs w:val="24"/>
        </w:rPr>
        <w:t xml:space="preserve"> self</w:t>
      </w:r>
      <w:r w:rsidR="37DB7A93" w:rsidRPr="2EF23444">
        <w:rPr>
          <w:rFonts w:eastAsiaTheme="minorEastAsia"/>
          <w:color w:val="000000" w:themeColor="text1"/>
          <w:sz w:val="24"/>
          <w:szCs w:val="24"/>
        </w:rPr>
        <w:t>-</w:t>
      </w:r>
      <w:r w:rsidR="60E4336C" w:rsidRPr="2EF23444">
        <w:rPr>
          <w:rFonts w:eastAsiaTheme="minorEastAsia"/>
          <w:color w:val="000000" w:themeColor="text1"/>
          <w:sz w:val="24"/>
          <w:szCs w:val="24"/>
        </w:rPr>
        <w:t>assessment of risk</w:t>
      </w:r>
      <w:r w:rsidR="1EBB2D90" w:rsidRPr="2EF23444">
        <w:rPr>
          <w:rFonts w:eastAsiaTheme="minorEastAsia"/>
          <w:color w:val="000000" w:themeColor="text1"/>
          <w:sz w:val="24"/>
          <w:szCs w:val="24"/>
        </w:rPr>
        <w:t xml:space="preserve"> </w:t>
      </w:r>
      <w:r w:rsidR="43F2ADDC" w:rsidRPr="2EF23444">
        <w:rPr>
          <w:rFonts w:eastAsiaTheme="minorEastAsia"/>
          <w:color w:val="000000" w:themeColor="text1"/>
          <w:sz w:val="24"/>
          <w:szCs w:val="24"/>
        </w:rPr>
        <w:t>by the applicant</w:t>
      </w:r>
      <w:r w:rsidR="153467FB" w:rsidRPr="2EF23444">
        <w:rPr>
          <w:rFonts w:eastAsiaTheme="minorEastAsia"/>
          <w:color w:val="000000" w:themeColor="text1"/>
          <w:sz w:val="24"/>
          <w:szCs w:val="24"/>
        </w:rPr>
        <w:t>.</w:t>
      </w:r>
      <w:r w:rsidR="43F2ADDC" w:rsidRPr="2EF23444">
        <w:rPr>
          <w:rFonts w:eastAsiaTheme="minorEastAsia"/>
          <w:color w:val="000000" w:themeColor="text1"/>
          <w:sz w:val="24"/>
          <w:szCs w:val="24"/>
        </w:rPr>
        <w:t xml:space="preserve"> This will be</w:t>
      </w:r>
      <w:r w:rsidR="60E4336C" w:rsidRPr="2EF23444">
        <w:rPr>
          <w:rFonts w:eastAsiaTheme="minorEastAsia"/>
          <w:color w:val="000000" w:themeColor="text1"/>
          <w:sz w:val="24"/>
          <w:szCs w:val="24"/>
        </w:rPr>
        <w:t xml:space="preserve"> used </w:t>
      </w:r>
      <w:r w:rsidR="3A563D36" w:rsidRPr="2EF23444">
        <w:rPr>
          <w:rFonts w:eastAsiaTheme="minorEastAsia"/>
          <w:color w:val="000000" w:themeColor="text1"/>
          <w:sz w:val="24"/>
          <w:szCs w:val="24"/>
        </w:rPr>
        <w:t>by office staff</w:t>
      </w:r>
      <w:r w:rsidR="60E4336C" w:rsidRPr="2EF23444">
        <w:rPr>
          <w:rFonts w:eastAsiaTheme="minorEastAsia"/>
          <w:color w:val="000000" w:themeColor="text1"/>
          <w:sz w:val="24"/>
          <w:szCs w:val="24"/>
        </w:rPr>
        <w:t xml:space="preserve"> </w:t>
      </w:r>
      <w:r w:rsidR="518D1123" w:rsidRPr="2EF23444">
        <w:rPr>
          <w:rFonts w:eastAsiaTheme="minorEastAsia"/>
          <w:color w:val="000000" w:themeColor="text1"/>
          <w:sz w:val="24"/>
          <w:szCs w:val="24"/>
        </w:rPr>
        <w:t>in</w:t>
      </w:r>
      <w:r w:rsidR="60E4336C" w:rsidRPr="2EF23444">
        <w:rPr>
          <w:rFonts w:eastAsiaTheme="minorEastAsia"/>
          <w:color w:val="000000" w:themeColor="text1"/>
          <w:sz w:val="24"/>
          <w:szCs w:val="24"/>
        </w:rPr>
        <w:t xml:space="preserve"> deciding how many reviewers to </w:t>
      </w:r>
      <w:r w:rsidR="0578B22B" w:rsidRPr="2EF23444">
        <w:rPr>
          <w:rFonts w:eastAsiaTheme="minorEastAsia"/>
          <w:color w:val="000000" w:themeColor="text1"/>
          <w:sz w:val="24"/>
          <w:szCs w:val="24"/>
        </w:rPr>
        <w:t>invite to review the application</w:t>
      </w:r>
      <w:r w:rsidR="1922823A" w:rsidRPr="2EF23444">
        <w:rPr>
          <w:rFonts w:eastAsiaTheme="minorEastAsia"/>
          <w:color w:val="000000" w:themeColor="text1"/>
          <w:sz w:val="24"/>
          <w:szCs w:val="24"/>
        </w:rPr>
        <w:t>.</w:t>
      </w:r>
    </w:p>
    <w:p w14:paraId="1A655361" w14:textId="25931A95" w:rsidR="323BC739" w:rsidRDefault="4F39A2A8" w:rsidP="2EF23444">
      <w:pPr>
        <w:pStyle w:val="ListParagraph"/>
        <w:numPr>
          <w:ilvl w:val="0"/>
          <w:numId w:val="2"/>
        </w:numPr>
        <w:rPr>
          <w:rFonts w:eastAsiaTheme="minorEastAsia"/>
          <w:color w:val="000000" w:themeColor="text1"/>
          <w:sz w:val="24"/>
          <w:szCs w:val="24"/>
        </w:rPr>
      </w:pPr>
      <w:r w:rsidRPr="2EF23444">
        <w:rPr>
          <w:rFonts w:eastAsiaTheme="minorEastAsia"/>
          <w:color w:val="000000" w:themeColor="text1"/>
          <w:sz w:val="24"/>
          <w:szCs w:val="24"/>
        </w:rPr>
        <w:t>A descri</w:t>
      </w:r>
      <w:r w:rsidR="4842F851" w:rsidRPr="2EF23444">
        <w:rPr>
          <w:rFonts w:eastAsiaTheme="minorEastAsia"/>
          <w:color w:val="000000" w:themeColor="text1"/>
          <w:sz w:val="24"/>
          <w:szCs w:val="24"/>
        </w:rPr>
        <w:t>ption</w:t>
      </w:r>
      <w:r w:rsidRPr="2EF23444">
        <w:rPr>
          <w:rFonts w:eastAsiaTheme="minorEastAsia"/>
          <w:color w:val="000000" w:themeColor="text1"/>
          <w:sz w:val="24"/>
          <w:szCs w:val="24"/>
        </w:rPr>
        <w:t xml:space="preserve"> of the research project </w:t>
      </w:r>
      <w:r w:rsidR="5C61B14C" w:rsidRPr="2EF23444">
        <w:rPr>
          <w:rFonts w:eastAsiaTheme="minorEastAsia"/>
          <w:color w:val="000000" w:themeColor="text1"/>
          <w:sz w:val="24"/>
          <w:szCs w:val="24"/>
        </w:rPr>
        <w:t>i</w:t>
      </w:r>
      <w:r w:rsidR="1524323C" w:rsidRPr="2EF23444">
        <w:rPr>
          <w:rFonts w:eastAsiaTheme="minorEastAsia"/>
          <w:color w:val="000000" w:themeColor="text1"/>
          <w:sz w:val="24"/>
          <w:szCs w:val="24"/>
        </w:rPr>
        <w:t xml:space="preserve">n </w:t>
      </w:r>
      <w:r w:rsidR="5C61B14C" w:rsidRPr="2EF23444">
        <w:rPr>
          <w:rFonts w:eastAsiaTheme="minorEastAsia"/>
          <w:color w:val="000000" w:themeColor="text1"/>
          <w:sz w:val="24"/>
          <w:szCs w:val="24"/>
        </w:rPr>
        <w:t>enough</w:t>
      </w:r>
      <w:r w:rsidR="3F52225F" w:rsidRPr="2EF23444">
        <w:rPr>
          <w:rFonts w:eastAsiaTheme="minorEastAsia"/>
          <w:color w:val="000000" w:themeColor="text1"/>
          <w:sz w:val="24"/>
          <w:szCs w:val="24"/>
        </w:rPr>
        <w:t xml:space="preserve"> detail that the </w:t>
      </w:r>
      <w:r w:rsidR="069F314C" w:rsidRPr="2EF23444">
        <w:rPr>
          <w:rFonts w:eastAsiaTheme="minorEastAsia"/>
          <w:color w:val="000000" w:themeColor="text1"/>
          <w:sz w:val="24"/>
          <w:szCs w:val="24"/>
        </w:rPr>
        <w:t xml:space="preserve">co-applicants who sign the form and the </w:t>
      </w:r>
      <w:r w:rsidR="3F52225F" w:rsidRPr="2EF23444">
        <w:rPr>
          <w:rFonts w:eastAsiaTheme="minorEastAsia"/>
          <w:color w:val="000000" w:themeColor="text1"/>
          <w:sz w:val="24"/>
          <w:szCs w:val="24"/>
        </w:rPr>
        <w:t xml:space="preserve">reviewers can evaluate </w:t>
      </w:r>
      <w:r w:rsidR="274F9124" w:rsidRPr="2EF23444">
        <w:rPr>
          <w:rFonts w:eastAsiaTheme="minorEastAsia"/>
          <w:color w:val="000000" w:themeColor="text1"/>
          <w:sz w:val="24"/>
          <w:szCs w:val="24"/>
        </w:rPr>
        <w:t>the ethical implications.</w:t>
      </w:r>
    </w:p>
    <w:p w14:paraId="4AAD7039" w14:textId="1087C77A" w:rsidR="323BC739" w:rsidRDefault="31748000" w:rsidP="35BB7A74">
      <w:pPr>
        <w:pStyle w:val="ListParagraph"/>
        <w:numPr>
          <w:ilvl w:val="0"/>
          <w:numId w:val="2"/>
        </w:numPr>
        <w:rPr>
          <w:rFonts w:eastAsiaTheme="minorEastAsia"/>
          <w:color w:val="000000" w:themeColor="text1"/>
          <w:sz w:val="24"/>
          <w:szCs w:val="24"/>
        </w:rPr>
      </w:pPr>
      <w:r w:rsidRPr="645CDCF0">
        <w:rPr>
          <w:rFonts w:eastAsiaTheme="minorEastAsia"/>
          <w:color w:val="000000" w:themeColor="text1"/>
          <w:sz w:val="24"/>
          <w:szCs w:val="24"/>
        </w:rPr>
        <w:t xml:space="preserve">A </w:t>
      </w:r>
      <w:r w:rsidR="06DAC546" w:rsidRPr="645CDCF0">
        <w:rPr>
          <w:rFonts w:eastAsiaTheme="minorEastAsia"/>
          <w:color w:val="000000" w:themeColor="text1"/>
          <w:sz w:val="24"/>
          <w:szCs w:val="24"/>
        </w:rPr>
        <w:t xml:space="preserve">mechanism </w:t>
      </w:r>
      <w:r w:rsidRPr="645CDCF0">
        <w:rPr>
          <w:rFonts w:eastAsiaTheme="minorEastAsia"/>
          <w:color w:val="000000" w:themeColor="text1"/>
          <w:sz w:val="24"/>
          <w:szCs w:val="24"/>
        </w:rPr>
        <w:t>to</w:t>
      </w:r>
      <w:r w:rsidR="51DB795C" w:rsidRPr="645CDCF0">
        <w:rPr>
          <w:rFonts w:eastAsiaTheme="minorEastAsia"/>
          <w:color w:val="000000" w:themeColor="text1"/>
          <w:sz w:val="24"/>
          <w:szCs w:val="24"/>
        </w:rPr>
        <w:t xml:space="preserve"> document the agreement of all researchers involved in the project to follow the ethical protocol.</w:t>
      </w:r>
      <w:r w:rsidRPr="645CDCF0">
        <w:rPr>
          <w:rFonts w:eastAsiaTheme="minorEastAsia"/>
          <w:color w:val="000000" w:themeColor="text1"/>
          <w:sz w:val="24"/>
          <w:szCs w:val="24"/>
        </w:rPr>
        <w:t xml:space="preserve"> </w:t>
      </w:r>
    </w:p>
    <w:p w14:paraId="7B041C47" w14:textId="163B72D9" w:rsidR="323BC739" w:rsidRDefault="452515F2" w:rsidP="2EF23444">
      <w:pPr>
        <w:rPr>
          <w:rFonts w:eastAsiaTheme="minorEastAsia"/>
          <w:color w:val="000000" w:themeColor="text1"/>
          <w:sz w:val="24"/>
          <w:szCs w:val="24"/>
          <w:highlight w:val="yellow"/>
        </w:rPr>
      </w:pPr>
      <w:r w:rsidRPr="2EF23444">
        <w:rPr>
          <w:rFonts w:eastAsiaTheme="minorEastAsia"/>
          <w:color w:val="000000" w:themeColor="text1"/>
          <w:sz w:val="24"/>
          <w:szCs w:val="24"/>
        </w:rPr>
        <w:t xml:space="preserve">Please save </w:t>
      </w:r>
      <w:r w:rsidR="55879A4D" w:rsidRPr="2EF23444">
        <w:rPr>
          <w:rFonts w:eastAsiaTheme="minorEastAsia"/>
          <w:color w:val="000000" w:themeColor="text1"/>
          <w:sz w:val="24"/>
          <w:szCs w:val="24"/>
        </w:rPr>
        <w:t xml:space="preserve">this and </w:t>
      </w:r>
      <w:r w:rsidRPr="2EF23444">
        <w:rPr>
          <w:rFonts w:eastAsiaTheme="minorEastAsia"/>
          <w:color w:val="000000" w:themeColor="text1"/>
          <w:sz w:val="24"/>
          <w:szCs w:val="24"/>
        </w:rPr>
        <w:t xml:space="preserve">all </w:t>
      </w:r>
      <w:r w:rsidR="1105C0BF" w:rsidRPr="2EF23444">
        <w:rPr>
          <w:rFonts w:eastAsiaTheme="minorEastAsia"/>
          <w:color w:val="000000" w:themeColor="text1"/>
          <w:sz w:val="24"/>
          <w:szCs w:val="24"/>
        </w:rPr>
        <w:t xml:space="preserve">documents </w:t>
      </w:r>
      <w:r w:rsidRPr="2EF23444">
        <w:rPr>
          <w:rFonts w:eastAsiaTheme="minorEastAsia"/>
          <w:color w:val="000000" w:themeColor="text1"/>
          <w:sz w:val="24"/>
          <w:szCs w:val="24"/>
        </w:rPr>
        <w:t xml:space="preserve">as PDFs before </w:t>
      </w:r>
      <w:r w:rsidR="75BABBDD" w:rsidRPr="2EF23444">
        <w:rPr>
          <w:rFonts w:eastAsiaTheme="minorEastAsia"/>
          <w:color w:val="000000" w:themeColor="text1"/>
          <w:sz w:val="24"/>
          <w:szCs w:val="24"/>
        </w:rPr>
        <w:t>attaching to the application</w:t>
      </w:r>
      <w:r w:rsidRPr="2EF23444">
        <w:rPr>
          <w:rFonts w:eastAsiaTheme="minorEastAsia"/>
          <w:color w:val="000000" w:themeColor="text1"/>
          <w:sz w:val="24"/>
          <w:szCs w:val="24"/>
        </w:rPr>
        <w:t>. This saves the triage</w:t>
      </w:r>
      <w:r w:rsidR="6D703F9D" w:rsidRPr="2EF23444">
        <w:rPr>
          <w:rFonts w:eastAsiaTheme="minorEastAsia"/>
          <w:color w:val="000000" w:themeColor="text1"/>
          <w:sz w:val="24"/>
          <w:szCs w:val="24"/>
        </w:rPr>
        <w:t xml:space="preserve"> staff</w:t>
      </w:r>
      <w:r w:rsidRPr="2EF23444">
        <w:rPr>
          <w:rFonts w:eastAsiaTheme="minorEastAsia"/>
          <w:color w:val="000000" w:themeColor="text1"/>
          <w:sz w:val="24"/>
          <w:szCs w:val="24"/>
        </w:rPr>
        <w:t xml:space="preserve"> and reviewers from having to download them to view them.  </w:t>
      </w:r>
    </w:p>
    <w:p w14:paraId="10C5937E" w14:textId="673E1CA7" w:rsidR="1031F655" w:rsidRDefault="1031F655" w:rsidP="2EF23444">
      <w:pPr>
        <w:rPr>
          <w:rFonts w:eastAsiaTheme="minorEastAsia"/>
          <w:color w:val="000000" w:themeColor="text1"/>
          <w:sz w:val="24"/>
          <w:szCs w:val="24"/>
        </w:rPr>
      </w:pPr>
      <w:r w:rsidRPr="2EF23444">
        <w:rPr>
          <w:rFonts w:eastAsiaTheme="minorEastAsia"/>
          <w:color w:val="000000" w:themeColor="text1"/>
          <w:sz w:val="24"/>
          <w:szCs w:val="24"/>
        </w:rPr>
        <w:t xml:space="preserve">The self-assessment form can be downloaded </w:t>
      </w:r>
      <w:hyperlink r:id="rId9" w:history="1">
        <w:r w:rsidRPr="00DC0D86">
          <w:rPr>
            <w:rStyle w:val="Hyperlink"/>
            <w:rFonts w:eastAsiaTheme="minorEastAsia"/>
            <w:sz w:val="24"/>
            <w:szCs w:val="24"/>
          </w:rPr>
          <w:t>from the school website</w:t>
        </w:r>
      </w:hyperlink>
      <w:r w:rsidR="76A7AA04" w:rsidRPr="2EF23444">
        <w:rPr>
          <w:rFonts w:eastAsiaTheme="minorEastAsia"/>
          <w:color w:val="000000" w:themeColor="text1"/>
          <w:sz w:val="24"/>
          <w:szCs w:val="24"/>
        </w:rPr>
        <w:t>.</w:t>
      </w:r>
    </w:p>
    <w:p w14:paraId="371C1B4E" w14:textId="1DA6E40D" w:rsidR="76A7AA04" w:rsidRDefault="76A7AA04" w:rsidP="2EF23444">
      <w:pPr>
        <w:rPr>
          <w:rFonts w:eastAsiaTheme="minorEastAsia"/>
          <w:color w:val="000000" w:themeColor="text1"/>
          <w:sz w:val="24"/>
          <w:szCs w:val="24"/>
        </w:rPr>
      </w:pPr>
      <w:r w:rsidRPr="2EF23444">
        <w:rPr>
          <w:rFonts w:eastAsiaTheme="minorEastAsia"/>
          <w:color w:val="000000" w:themeColor="text1"/>
          <w:sz w:val="24"/>
          <w:szCs w:val="24"/>
        </w:rPr>
        <w:t xml:space="preserve">PLEASE NOTE: your application will be immediately returned to you for resubmission unless you have attached the </w:t>
      </w:r>
      <w:r w:rsidR="5A6FD365" w:rsidRPr="2EF23444">
        <w:rPr>
          <w:rFonts w:eastAsiaTheme="minorEastAsia"/>
          <w:color w:val="000000" w:themeColor="text1"/>
          <w:sz w:val="24"/>
          <w:szCs w:val="24"/>
        </w:rPr>
        <w:t xml:space="preserve">completed </w:t>
      </w:r>
      <w:r w:rsidRPr="2EF23444">
        <w:rPr>
          <w:rFonts w:eastAsiaTheme="minorEastAsia"/>
          <w:color w:val="000000" w:themeColor="text1"/>
          <w:sz w:val="24"/>
          <w:szCs w:val="24"/>
        </w:rPr>
        <w:t>self-assessment form.</w:t>
      </w:r>
    </w:p>
    <w:p w14:paraId="11DFB1A6" w14:textId="19DCDC34" w:rsidR="5373BE2A" w:rsidRDefault="643CA22D" w:rsidP="645CDCF0">
      <w:pPr>
        <w:rPr>
          <w:rFonts w:eastAsiaTheme="minorEastAsia"/>
          <w:b/>
          <w:bCs/>
          <w:color w:val="000000" w:themeColor="text1"/>
          <w:sz w:val="24"/>
          <w:szCs w:val="24"/>
        </w:rPr>
      </w:pPr>
      <w:r w:rsidRPr="645CDCF0">
        <w:rPr>
          <w:rFonts w:eastAsiaTheme="minorEastAsia"/>
          <w:b/>
          <w:bCs/>
          <w:color w:val="000000" w:themeColor="text1"/>
          <w:sz w:val="24"/>
          <w:szCs w:val="24"/>
        </w:rPr>
        <w:t>FAQs:</w:t>
      </w:r>
      <w:r w:rsidR="66C98EE8" w:rsidRPr="645CDCF0">
        <w:rPr>
          <w:rFonts w:eastAsiaTheme="minorEastAsia"/>
          <w:b/>
          <w:bCs/>
          <w:color w:val="000000" w:themeColor="text1"/>
          <w:sz w:val="24"/>
          <w:szCs w:val="24"/>
        </w:rPr>
        <w:t xml:space="preserve"> filling in the </w:t>
      </w:r>
      <w:r w:rsidR="1CB44ECD" w:rsidRPr="645CDCF0">
        <w:rPr>
          <w:rFonts w:eastAsiaTheme="minorEastAsia"/>
          <w:b/>
          <w:bCs/>
          <w:color w:val="000000" w:themeColor="text1"/>
          <w:sz w:val="24"/>
          <w:szCs w:val="24"/>
        </w:rPr>
        <w:t>worktribe fields</w:t>
      </w:r>
    </w:p>
    <w:p w14:paraId="1DC212AA" w14:textId="26D35934" w:rsidR="4DE46980" w:rsidRDefault="4DE46980" w:rsidP="645CDCF0">
      <w:pPr>
        <w:rPr>
          <w:rFonts w:eastAsiaTheme="minorEastAsia"/>
          <w:color w:val="000000" w:themeColor="text1"/>
          <w:sz w:val="24"/>
          <w:szCs w:val="24"/>
        </w:rPr>
      </w:pPr>
      <w:r w:rsidRPr="645CDCF0">
        <w:rPr>
          <w:rFonts w:eastAsiaTheme="minorEastAsia"/>
          <w:color w:val="000000" w:themeColor="text1"/>
          <w:sz w:val="24"/>
          <w:szCs w:val="24"/>
        </w:rPr>
        <w:t xml:space="preserve">Note: Only compulsory fields need to be completed. Here we give suggestions about how to fill in the </w:t>
      </w:r>
      <w:r w:rsidR="3FE66D23" w:rsidRPr="645CDCF0">
        <w:rPr>
          <w:rFonts w:eastAsiaTheme="minorEastAsia"/>
          <w:color w:val="000000" w:themeColor="text1"/>
          <w:sz w:val="24"/>
          <w:szCs w:val="24"/>
        </w:rPr>
        <w:t>more frequently-</w:t>
      </w:r>
      <w:r w:rsidR="060A26DE" w:rsidRPr="645CDCF0">
        <w:rPr>
          <w:rFonts w:eastAsiaTheme="minorEastAsia"/>
          <w:color w:val="000000" w:themeColor="text1"/>
          <w:sz w:val="24"/>
          <w:szCs w:val="24"/>
        </w:rPr>
        <w:t>queried</w:t>
      </w:r>
      <w:r w:rsidR="3FE66D23" w:rsidRPr="645CDCF0">
        <w:rPr>
          <w:rFonts w:eastAsiaTheme="minorEastAsia"/>
          <w:color w:val="000000" w:themeColor="text1"/>
          <w:sz w:val="24"/>
          <w:szCs w:val="24"/>
        </w:rPr>
        <w:t xml:space="preserve"> </w:t>
      </w:r>
      <w:r w:rsidR="1CC80800" w:rsidRPr="645CDCF0">
        <w:rPr>
          <w:rFonts w:eastAsiaTheme="minorEastAsia"/>
          <w:color w:val="000000" w:themeColor="text1"/>
          <w:sz w:val="24"/>
          <w:szCs w:val="24"/>
        </w:rPr>
        <w:t xml:space="preserve">compulsory </w:t>
      </w:r>
      <w:r w:rsidR="3FE66D23" w:rsidRPr="645CDCF0">
        <w:rPr>
          <w:rFonts w:eastAsiaTheme="minorEastAsia"/>
          <w:color w:val="000000" w:themeColor="text1"/>
          <w:sz w:val="24"/>
          <w:szCs w:val="24"/>
        </w:rPr>
        <w:t>fields.</w:t>
      </w:r>
    </w:p>
    <w:p w14:paraId="437A442C" w14:textId="28DC8AE9" w:rsidR="00CD5474" w:rsidRDefault="100F1F76" w:rsidP="32B9F593">
      <w:pPr>
        <w:rPr>
          <w:rFonts w:eastAsiaTheme="minorEastAsia"/>
          <w:color w:val="000000" w:themeColor="text1"/>
          <w:sz w:val="24"/>
          <w:szCs w:val="24"/>
        </w:rPr>
      </w:pPr>
      <w:r w:rsidRPr="32B9F593">
        <w:rPr>
          <w:rFonts w:eastAsiaTheme="minorEastAsia"/>
          <w:color w:val="000000" w:themeColor="text1"/>
          <w:sz w:val="24"/>
          <w:szCs w:val="24"/>
        </w:rPr>
        <w:t>Details</w:t>
      </w:r>
      <w:r w:rsidR="13C7169C" w:rsidRPr="32B9F593">
        <w:rPr>
          <w:rFonts w:eastAsiaTheme="minorEastAsia"/>
          <w:color w:val="000000" w:themeColor="text1"/>
          <w:sz w:val="24"/>
          <w:szCs w:val="24"/>
        </w:rPr>
        <w:t xml:space="preserve"> tab</w:t>
      </w:r>
    </w:p>
    <w:p w14:paraId="4C33D2FA" w14:textId="64FDFA5B" w:rsidR="00CD5474" w:rsidRDefault="100F1F76" w:rsidP="32B9F593">
      <w:pPr>
        <w:pStyle w:val="ListParagraph"/>
        <w:numPr>
          <w:ilvl w:val="0"/>
          <w:numId w:val="9"/>
        </w:numPr>
        <w:rPr>
          <w:rFonts w:eastAsiaTheme="minorEastAsia"/>
          <w:color w:val="000000" w:themeColor="text1"/>
          <w:sz w:val="24"/>
          <w:szCs w:val="24"/>
        </w:rPr>
      </w:pPr>
      <w:r w:rsidRPr="323BC739">
        <w:rPr>
          <w:rFonts w:eastAsiaTheme="minorEastAsia"/>
          <w:color w:val="000000" w:themeColor="text1"/>
          <w:sz w:val="24"/>
          <w:szCs w:val="24"/>
        </w:rPr>
        <w:t xml:space="preserve">Project dates. These are advisory and there is no change to the ethical approval after the end date of the project has passed, although you can update and revise it as needed (it will go through triage and </w:t>
      </w:r>
      <w:r w:rsidR="61181647" w:rsidRPr="323BC739">
        <w:rPr>
          <w:rFonts w:eastAsiaTheme="minorEastAsia"/>
          <w:color w:val="000000" w:themeColor="text1"/>
          <w:sz w:val="24"/>
          <w:szCs w:val="24"/>
        </w:rPr>
        <w:t xml:space="preserve">be </w:t>
      </w:r>
      <w:r w:rsidRPr="323BC739">
        <w:rPr>
          <w:rFonts w:eastAsiaTheme="minorEastAsia"/>
          <w:color w:val="000000" w:themeColor="text1"/>
          <w:sz w:val="24"/>
          <w:szCs w:val="24"/>
        </w:rPr>
        <w:t xml:space="preserve">automatically approved). </w:t>
      </w:r>
    </w:p>
    <w:p w14:paraId="65929CF0" w14:textId="4771E102" w:rsidR="00CD5474" w:rsidRDefault="100F1F76" w:rsidP="52CB3D68">
      <w:pPr>
        <w:pStyle w:val="ListParagraph"/>
        <w:numPr>
          <w:ilvl w:val="0"/>
          <w:numId w:val="9"/>
        </w:numPr>
        <w:rPr>
          <w:rFonts w:eastAsiaTheme="minorEastAsia"/>
          <w:color w:val="000000" w:themeColor="text1"/>
          <w:sz w:val="24"/>
          <w:szCs w:val="24"/>
        </w:rPr>
      </w:pPr>
      <w:r w:rsidRPr="323BC739">
        <w:rPr>
          <w:rFonts w:eastAsiaTheme="minorEastAsia"/>
          <w:color w:val="000000" w:themeColor="text1"/>
          <w:sz w:val="24"/>
          <w:szCs w:val="24"/>
        </w:rPr>
        <w:t>There are several different roles here that you can assign people to, but importantly, no signature or approval is needed from any of them.</w:t>
      </w:r>
      <w:r w:rsidR="461C0181" w:rsidRPr="323BC739">
        <w:rPr>
          <w:rFonts w:eastAsiaTheme="minorEastAsia"/>
          <w:color w:val="000000" w:themeColor="text1"/>
          <w:sz w:val="24"/>
          <w:szCs w:val="24"/>
        </w:rPr>
        <w:t xml:space="preserve"> </w:t>
      </w:r>
      <w:r w:rsidRPr="323BC739">
        <w:rPr>
          <w:rFonts w:eastAsiaTheme="minorEastAsia"/>
          <w:color w:val="000000" w:themeColor="text1"/>
          <w:sz w:val="24"/>
          <w:szCs w:val="24"/>
        </w:rPr>
        <w:t>”Visible to:” people are read-only (no editing capability).</w:t>
      </w:r>
      <w:r w:rsidR="77AEC2E8" w:rsidRPr="323BC739">
        <w:rPr>
          <w:rFonts w:eastAsiaTheme="minorEastAsia"/>
          <w:color w:val="000000" w:themeColor="text1"/>
          <w:sz w:val="24"/>
          <w:szCs w:val="24"/>
        </w:rPr>
        <w:t xml:space="preserve"> Anyone identified here are a researcher needs to sign the self-assessment form.</w:t>
      </w:r>
    </w:p>
    <w:p w14:paraId="0F7AF40B" w14:textId="48564423" w:rsidR="00CD5474" w:rsidRDefault="100F1F76" w:rsidP="32B9F593">
      <w:pPr>
        <w:rPr>
          <w:rFonts w:eastAsiaTheme="minorEastAsia"/>
          <w:color w:val="000000" w:themeColor="text1"/>
          <w:sz w:val="24"/>
          <w:szCs w:val="24"/>
        </w:rPr>
      </w:pPr>
      <w:r w:rsidRPr="32B9F593">
        <w:rPr>
          <w:rFonts w:eastAsiaTheme="minorEastAsia"/>
          <w:color w:val="000000" w:themeColor="text1"/>
          <w:sz w:val="24"/>
          <w:szCs w:val="24"/>
        </w:rPr>
        <w:t>Scope</w:t>
      </w:r>
      <w:r w:rsidR="5224EE5D" w:rsidRPr="32B9F593">
        <w:rPr>
          <w:rFonts w:eastAsiaTheme="minorEastAsia"/>
          <w:color w:val="000000" w:themeColor="text1"/>
          <w:sz w:val="24"/>
          <w:szCs w:val="24"/>
        </w:rPr>
        <w:t xml:space="preserve"> tab</w:t>
      </w:r>
    </w:p>
    <w:p w14:paraId="7E56E6A0" w14:textId="56A66DAC" w:rsidR="00CD5474" w:rsidRDefault="100F1F76" w:rsidP="52CB3D68">
      <w:pPr>
        <w:pStyle w:val="ListParagraph"/>
        <w:numPr>
          <w:ilvl w:val="0"/>
          <w:numId w:val="9"/>
        </w:numPr>
        <w:rPr>
          <w:rFonts w:eastAsiaTheme="minorEastAsia"/>
          <w:color w:val="000000" w:themeColor="text1"/>
          <w:sz w:val="24"/>
          <w:szCs w:val="24"/>
        </w:rPr>
      </w:pPr>
      <w:r w:rsidRPr="323BC739">
        <w:rPr>
          <w:rFonts w:eastAsiaTheme="minorEastAsia"/>
          <w:color w:val="000000" w:themeColor="text1"/>
          <w:sz w:val="24"/>
          <w:szCs w:val="24"/>
        </w:rPr>
        <w:t xml:space="preserve">Peer review -- If </w:t>
      </w:r>
      <w:r w:rsidR="216AE337" w:rsidRPr="323BC739">
        <w:rPr>
          <w:rFonts w:eastAsiaTheme="minorEastAsia"/>
          <w:color w:val="000000" w:themeColor="text1"/>
          <w:sz w:val="24"/>
          <w:szCs w:val="24"/>
        </w:rPr>
        <w:t xml:space="preserve">you indicate that </w:t>
      </w:r>
      <w:r w:rsidRPr="323BC739">
        <w:rPr>
          <w:rFonts w:eastAsiaTheme="minorEastAsia"/>
          <w:color w:val="000000" w:themeColor="text1"/>
          <w:sz w:val="24"/>
          <w:szCs w:val="24"/>
        </w:rPr>
        <w:t xml:space="preserve">the project has been peer reviewed, you will be prompted to “upload evidence”. Evidence here would be simple evidence of approval, like an email from the journal office (for accepted pre-registrations) or award email from the granting agency (for peer-reviewed grant projects). </w:t>
      </w:r>
      <w:r w:rsidR="000C6209">
        <w:rPr>
          <w:rFonts w:eastAsiaTheme="minorEastAsia"/>
          <w:color w:val="000000" w:themeColor="text1"/>
          <w:sz w:val="24"/>
          <w:szCs w:val="24"/>
        </w:rPr>
        <w:t>If you have a grant number for an awarded grant, this would suffice as evidence – there is no need to separately upload additional information.</w:t>
      </w:r>
    </w:p>
    <w:p w14:paraId="4D9D3712" w14:textId="450E0CE0" w:rsidR="00CD5474" w:rsidRDefault="100F1F76" w:rsidP="52CB3D68">
      <w:pPr>
        <w:pStyle w:val="ListParagraph"/>
        <w:numPr>
          <w:ilvl w:val="0"/>
          <w:numId w:val="9"/>
        </w:numPr>
        <w:rPr>
          <w:rFonts w:eastAsiaTheme="minorEastAsia"/>
          <w:color w:val="000000" w:themeColor="text1"/>
          <w:sz w:val="24"/>
          <w:szCs w:val="24"/>
        </w:rPr>
      </w:pPr>
      <w:r w:rsidRPr="323BC739">
        <w:rPr>
          <w:rFonts w:eastAsiaTheme="minorEastAsia"/>
          <w:color w:val="000000" w:themeColor="text1"/>
          <w:sz w:val="24"/>
          <w:szCs w:val="24"/>
        </w:rPr>
        <w:lastRenderedPageBreak/>
        <w:t xml:space="preserve">"Please describe how the research will be conducted in a way that ensures its quality and integrity": </w:t>
      </w:r>
      <w:r w:rsidR="55E5B8A6" w:rsidRPr="323BC739">
        <w:rPr>
          <w:rFonts w:eastAsiaTheme="minorEastAsia"/>
          <w:color w:val="000000" w:themeColor="text1"/>
          <w:sz w:val="24"/>
          <w:szCs w:val="24"/>
        </w:rPr>
        <w:t xml:space="preserve">Options here are to </w:t>
      </w:r>
      <w:r w:rsidRPr="323BC739">
        <w:rPr>
          <w:rFonts w:eastAsiaTheme="minorEastAsia"/>
          <w:color w:val="000000" w:themeColor="text1"/>
          <w:sz w:val="24"/>
          <w:szCs w:val="24"/>
        </w:rPr>
        <w:t>point to research integrity training and the research governance of the university</w:t>
      </w:r>
      <w:r w:rsidR="0F3F844F" w:rsidRPr="323BC739">
        <w:rPr>
          <w:rFonts w:eastAsiaTheme="minorEastAsia"/>
          <w:color w:val="000000" w:themeColor="text1"/>
          <w:sz w:val="24"/>
          <w:szCs w:val="24"/>
        </w:rPr>
        <w:t>,</w:t>
      </w:r>
      <w:r w:rsidRPr="323BC739">
        <w:rPr>
          <w:rFonts w:eastAsiaTheme="minorEastAsia"/>
          <w:color w:val="000000" w:themeColor="text1"/>
          <w:sz w:val="24"/>
          <w:szCs w:val="24"/>
        </w:rPr>
        <w:t xml:space="preserve"> </w:t>
      </w:r>
      <w:r w:rsidR="0079E0F0" w:rsidRPr="323BC739">
        <w:rPr>
          <w:rFonts w:eastAsiaTheme="minorEastAsia"/>
          <w:color w:val="000000" w:themeColor="text1"/>
          <w:sz w:val="24"/>
          <w:szCs w:val="24"/>
        </w:rPr>
        <w:t>n</w:t>
      </w:r>
      <w:r w:rsidRPr="323BC739">
        <w:rPr>
          <w:rFonts w:eastAsiaTheme="minorEastAsia"/>
          <w:color w:val="000000" w:themeColor="text1"/>
          <w:sz w:val="24"/>
          <w:szCs w:val="24"/>
        </w:rPr>
        <w:t>ote own relevant training/expertise for any ethical issues specific to the project</w:t>
      </w:r>
      <w:r w:rsidR="0A7117BF" w:rsidRPr="323BC739">
        <w:rPr>
          <w:rFonts w:eastAsiaTheme="minorEastAsia"/>
          <w:color w:val="000000" w:themeColor="text1"/>
          <w:sz w:val="24"/>
          <w:szCs w:val="24"/>
        </w:rPr>
        <w:t>, and</w:t>
      </w:r>
      <w:r w:rsidR="7311DB46" w:rsidRPr="323BC739">
        <w:rPr>
          <w:rFonts w:eastAsiaTheme="minorEastAsia"/>
          <w:color w:val="000000" w:themeColor="text1"/>
          <w:sz w:val="24"/>
          <w:szCs w:val="24"/>
        </w:rPr>
        <w:t xml:space="preserve"> </w:t>
      </w:r>
      <w:r w:rsidR="2324F406" w:rsidRPr="323BC739">
        <w:rPr>
          <w:rFonts w:eastAsiaTheme="minorEastAsia"/>
          <w:color w:val="000000" w:themeColor="text1"/>
          <w:sz w:val="24"/>
          <w:szCs w:val="24"/>
        </w:rPr>
        <w:t>j</w:t>
      </w:r>
      <w:r w:rsidR="7311DB46" w:rsidRPr="323BC739">
        <w:rPr>
          <w:rFonts w:eastAsiaTheme="minorEastAsia"/>
          <w:color w:val="000000" w:themeColor="text1"/>
          <w:sz w:val="24"/>
          <w:szCs w:val="24"/>
        </w:rPr>
        <w:t>ustify the sample size/power.</w:t>
      </w:r>
    </w:p>
    <w:p w14:paraId="549D3A1C" w14:textId="718233FA" w:rsidR="00CD5474" w:rsidRDefault="100F1F76" w:rsidP="32B9F593">
      <w:pPr>
        <w:rPr>
          <w:rFonts w:eastAsiaTheme="minorEastAsia"/>
          <w:color w:val="000000" w:themeColor="text1"/>
          <w:sz w:val="24"/>
          <w:szCs w:val="24"/>
        </w:rPr>
      </w:pPr>
      <w:r w:rsidRPr="32B9F593">
        <w:rPr>
          <w:rFonts w:eastAsiaTheme="minorEastAsia"/>
          <w:color w:val="000000" w:themeColor="text1"/>
          <w:sz w:val="24"/>
          <w:szCs w:val="24"/>
        </w:rPr>
        <w:t>Methodology</w:t>
      </w:r>
      <w:r w:rsidR="357178C7" w:rsidRPr="32B9F593">
        <w:rPr>
          <w:rFonts w:eastAsiaTheme="minorEastAsia"/>
          <w:color w:val="000000" w:themeColor="text1"/>
          <w:sz w:val="24"/>
          <w:szCs w:val="24"/>
        </w:rPr>
        <w:t xml:space="preserve"> tab</w:t>
      </w:r>
    </w:p>
    <w:p w14:paraId="5518D923" w14:textId="4411CFF2" w:rsidR="00CD5474" w:rsidRDefault="100F1F76" w:rsidP="2EF23444">
      <w:pPr>
        <w:pStyle w:val="ListParagraph"/>
        <w:numPr>
          <w:ilvl w:val="0"/>
          <w:numId w:val="9"/>
        </w:numPr>
        <w:rPr>
          <w:rFonts w:eastAsiaTheme="minorEastAsia"/>
          <w:color w:val="000000" w:themeColor="text1"/>
          <w:sz w:val="24"/>
          <w:szCs w:val="24"/>
        </w:rPr>
      </w:pPr>
      <w:r w:rsidRPr="2EF23444">
        <w:rPr>
          <w:rFonts w:eastAsiaTheme="minorEastAsia"/>
          <w:color w:val="000000" w:themeColor="text1"/>
          <w:sz w:val="24"/>
          <w:szCs w:val="24"/>
        </w:rPr>
        <w:t xml:space="preserve">For </w:t>
      </w:r>
      <w:r w:rsidR="000C6209">
        <w:rPr>
          <w:rFonts w:eastAsiaTheme="minorEastAsia"/>
          <w:color w:val="000000" w:themeColor="text1"/>
          <w:sz w:val="24"/>
          <w:szCs w:val="24"/>
        </w:rPr>
        <w:t xml:space="preserve">procedural aspects of </w:t>
      </w:r>
      <w:r w:rsidRPr="2EF23444">
        <w:rPr>
          <w:rFonts w:eastAsiaTheme="minorEastAsia"/>
          <w:color w:val="000000" w:themeColor="text1"/>
          <w:sz w:val="24"/>
          <w:szCs w:val="24"/>
        </w:rPr>
        <w:t>research that do not fit very well into these “Research methodology” fields</w:t>
      </w:r>
      <w:r w:rsidR="3F034D84" w:rsidRPr="2EF23444">
        <w:rPr>
          <w:rFonts w:eastAsiaTheme="minorEastAsia"/>
          <w:color w:val="000000" w:themeColor="text1"/>
          <w:sz w:val="24"/>
          <w:szCs w:val="24"/>
        </w:rPr>
        <w:t>,</w:t>
      </w:r>
      <w:r w:rsidRPr="2EF23444">
        <w:rPr>
          <w:rFonts w:eastAsiaTheme="minorEastAsia"/>
          <w:color w:val="000000" w:themeColor="text1"/>
          <w:sz w:val="24"/>
          <w:szCs w:val="24"/>
        </w:rPr>
        <w:t xml:space="preserve"> just say “see self-assessment form”</w:t>
      </w:r>
      <w:r w:rsidR="32828004" w:rsidRPr="2EF23444">
        <w:rPr>
          <w:rFonts w:eastAsiaTheme="minorEastAsia"/>
          <w:color w:val="000000" w:themeColor="text1"/>
          <w:sz w:val="24"/>
          <w:szCs w:val="24"/>
        </w:rPr>
        <w:t xml:space="preserve"> a</w:t>
      </w:r>
      <w:r w:rsidR="000C6209">
        <w:rPr>
          <w:rFonts w:eastAsiaTheme="minorEastAsia"/>
          <w:color w:val="000000" w:themeColor="text1"/>
          <w:sz w:val="24"/>
          <w:szCs w:val="24"/>
        </w:rPr>
        <w:t>nd</w:t>
      </w:r>
      <w:r w:rsidR="32828004" w:rsidRPr="2EF23444">
        <w:rPr>
          <w:rFonts w:eastAsiaTheme="minorEastAsia"/>
          <w:color w:val="000000" w:themeColor="text1"/>
          <w:sz w:val="24"/>
          <w:szCs w:val="24"/>
        </w:rPr>
        <w:t xml:space="preserve"> provide details </w:t>
      </w:r>
      <w:r w:rsidR="000C6209">
        <w:rPr>
          <w:rFonts w:eastAsiaTheme="minorEastAsia"/>
          <w:color w:val="000000" w:themeColor="text1"/>
          <w:sz w:val="24"/>
          <w:szCs w:val="24"/>
        </w:rPr>
        <w:t>t</w:t>
      </w:r>
      <w:r w:rsidR="32828004" w:rsidRPr="2EF23444">
        <w:rPr>
          <w:rFonts w:eastAsiaTheme="minorEastAsia"/>
          <w:color w:val="000000" w:themeColor="text1"/>
          <w:sz w:val="24"/>
          <w:szCs w:val="24"/>
        </w:rPr>
        <w:t>here.</w:t>
      </w:r>
    </w:p>
    <w:p w14:paraId="08A98E0A" w14:textId="0EF97BB9" w:rsidR="00CD5474" w:rsidRDefault="100F1F76" w:rsidP="52CB3D68">
      <w:pPr>
        <w:pStyle w:val="ListParagraph"/>
        <w:numPr>
          <w:ilvl w:val="0"/>
          <w:numId w:val="9"/>
        </w:numPr>
        <w:rPr>
          <w:rFonts w:eastAsiaTheme="minorEastAsia"/>
          <w:color w:val="000000" w:themeColor="text1"/>
          <w:sz w:val="24"/>
          <w:szCs w:val="24"/>
        </w:rPr>
      </w:pPr>
      <w:r w:rsidRPr="323BC739">
        <w:rPr>
          <w:rFonts w:eastAsiaTheme="minorEastAsia"/>
          <w:color w:val="000000" w:themeColor="text1"/>
          <w:sz w:val="24"/>
          <w:szCs w:val="24"/>
        </w:rPr>
        <w:t xml:space="preserve">A common risk people </w:t>
      </w:r>
      <w:r w:rsidR="000C6209">
        <w:rPr>
          <w:rFonts w:eastAsiaTheme="minorEastAsia"/>
          <w:color w:val="000000" w:themeColor="text1"/>
          <w:sz w:val="24"/>
          <w:szCs w:val="24"/>
        </w:rPr>
        <w:t>may</w:t>
      </w:r>
      <w:r w:rsidRPr="323BC739">
        <w:rPr>
          <w:rFonts w:eastAsiaTheme="minorEastAsia"/>
          <w:color w:val="000000" w:themeColor="text1"/>
          <w:sz w:val="24"/>
          <w:szCs w:val="24"/>
        </w:rPr>
        <w:t xml:space="preserve"> identify is "lone working". For what to say here, check uni</w:t>
      </w:r>
      <w:r w:rsidR="0723EC34" w:rsidRPr="323BC739">
        <w:rPr>
          <w:rFonts w:eastAsiaTheme="minorEastAsia"/>
          <w:color w:val="000000" w:themeColor="text1"/>
          <w:sz w:val="24"/>
          <w:szCs w:val="24"/>
        </w:rPr>
        <w:t>versity</w:t>
      </w:r>
      <w:r w:rsidRPr="323BC739">
        <w:rPr>
          <w:rFonts w:eastAsiaTheme="minorEastAsia"/>
          <w:color w:val="000000" w:themeColor="text1"/>
          <w:sz w:val="24"/>
          <w:szCs w:val="24"/>
        </w:rPr>
        <w:t xml:space="preserve"> guidance: </w:t>
      </w:r>
      <w:hyperlink r:id="rId10" w:anchor="faq15">
        <w:r w:rsidRPr="323BC739">
          <w:rPr>
            <w:rStyle w:val="Hyperlink"/>
            <w:rFonts w:eastAsiaTheme="minorEastAsia"/>
            <w:sz w:val="24"/>
            <w:szCs w:val="24"/>
          </w:rPr>
          <w:t>https://www.abdn.ac.uk/staffnet/working-here/resources-5988.php#faq15</w:t>
        </w:r>
      </w:hyperlink>
    </w:p>
    <w:p w14:paraId="09A22A11" w14:textId="714BA030" w:rsidR="00CD5474" w:rsidRDefault="100F1F76" w:rsidP="32B9F593">
      <w:pPr>
        <w:rPr>
          <w:rFonts w:eastAsiaTheme="minorEastAsia"/>
          <w:color w:val="000000" w:themeColor="text1"/>
          <w:sz w:val="24"/>
          <w:szCs w:val="24"/>
        </w:rPr>
      </w:pPr>
      <w:r w:rsidRPr="32B9F593">
        <w:rPr>
          <w:rFonts w:eastAsiaTheme="minorEastAsia"/>
          <w:color w:val="000000" w:themeColor="text1"/>
          <w:sz w:val="24"/>
          <w:szCs w:val="24"/>
        </w:rPr>
        <w:t>Data Management</w:t>
      </w:r>
      <w:r w:rsidR="7F182C10" w:rsidRPr="32B9F593">
        <w:rPr>
          <w:rFonts w:eastAsiaTheme="minorEastAsia"/>
          <w:color w:val="000000" w:themeColor="text1"/>
          <w:sz w:val="24"/>
          <w:szCs w:val="24"/>
        </w:rPr>
        <w:t xml:space="preserve"> tab</w:t>
      </w:r>
    </w:p>
    <w:p w14:paraId="69FFBE6C" w14:textId="52738DE8" w:rsidR="00CD5474" w:rsidRDefault="100F1F76" w:rsidP="2EF23444">
      <w:pPr>
        <w:pStyle w:val="ListParagraph"/>
        <w:numPr>
          <w:ilvl w:val="0"/>
          <w:numId w:val="9"/>
        </w:numPr>
        <w:rPr>
          <w:rFonts w:eastAsiaTheme="minorEastAsia"/>
          <w:color w:val="000000" w:themeColor="text1"/>
          <w:sz w:val="24"/>
          <w:szCs w:val="24"/>
        </w:rPr>
      </w:pPr>
      <w:r w:rsidRPr="2EF23444">
        <w:rPr>
          <w:rFonts w:eastAsiaTheme="minorEastAsia"/>
          <w:color w:val="000000" w:themeColor="text1"/>
          <w:sz w:val="24"/>
          <w:szCs w:val="24"/>
        </w:rPr>
        <w:t xml:space="preserve">"How long will the data be retained after the project is complete?" This end date is a required field but </w:t>
      </w:r>
      <w:r w:rsidR="180CECDA" w:rsidRPr="2EF23444">
        <w:rPr>
          <w:rFonts w:eastAsiaTheme="minorEastAsia"/>
          <w:color w:val="000000" w:themeColor="text1"/>
          <w:sz w:val="24"/>
          <w:szCs w:val="24"/>
        </w:rPr>
        <w:t>of course, when</w:t>
      </w:r>
      <w:r w:rsidRPr="2EF23444">
        <w:rPr>
          <w:rFonts w:eastAsiaTheme="minorEastAsia"/>
          <w:color w:val="000000" w:themeColor="text1"/>
          <w:sz w:val="24"/>
          <w:szCs w:val="24"/>
        </w:rPr>
        <w:t xml:space="preserve"> you put your data on a public repository</w:t>
      </w:r>
      <w:r w:rsidR="25045C71" w:rsidRPr="2EF23444">
        <w:rPr>
          <w:rFonts w:eastAsiaTheme="minorEastAsia"/>
          <w:color w:val="000000" w:themeColor="text1"/>
          <w:sz w:val="24"/>
          <w:szCs w:val="24"/>
        </w:rPr>
        <w:t xml:space="preserve"> (as we do routinely)</w:t>
      </w:r>
      <w:r w:rsidRPr="2EF23444">
        <w:rPr>
          <w:rFonts w:eastAsiaTheme="minorEastAsia"/>
          <w:color w:val="000000" w:themeColor="text1"/>
          <w:sz w:val="24"/>
          <w:szCs w:val="24"/>
        </w:rPr>
        <w:t xml:space="preserve">, </w:t>
      </w:r>
      <w:r w:rsidR="4A68D765" w:rsidRPr="2EF23444">
        <w:rPr>
          <w:rFonts w:eastAsiaTheme="minorEastAsia"/>
          <w:color w:val="000000" w:themeColor="text1"/>
          <w:sz w:val="24"/>
          <w:szCs w:val="24"/>
        </w:rPr>
        <w:t>it is retained</w:t>
      </w:r>
      <w:r w:rsidRPr="2EF23444">
        <w:rPr>
          <w:rFonts w:eastAsiaTheme="minorEastAsia"/>
          <w:color w:val="000000" w:themeColor="text1"/>
          <w:sz w:val="24"/>
          <w:szCs w:val="24"/>
        </w:rPr>
        <w:t xml:space="preserve"> indefinitely. </w:t>
      </w:r>
      <w:r w:rsidR="6BDBC14A" w:rsidRPr="2EF23444">
        <w:rPr>
          <w:rFonts w:eastAsiaTheme="minorEastAsia"/>
          <w:color w:val="000000" w:themeColor="text1"/>
          <w:sz w:val="24"/>
          <w:szCs w:val="24"/>
        </w:rPr>
        <w:t>We have</w:t>
      </w:r>
      <w:r w:rsidRPr="2EF23444">
        <w:rPr>
          <w:rFonts w:eastAsiaTheme="minorEastAsia"/>
          <w:color w:val="000000" w:themeColor="text1"/>
          <w:sz w:val="24"/>
          <w:szCs w:val="24"/>
        </w:rPr>
        <w:t xml:space="preserve"> been </w:t>
      </w:r>
      <w:r w:rsidR="4D0845C5" w:rsidRPr="2EF23444">
        <w:rPr>
          <w:rFonts w:eastAsiaTheme="minorEastAsia"/>
          <w:color w:val="000000" w:themeColor="text1"/>
          <w:sz w:val="24"/>
          <w:szCs w:val="24"/>
        </w:rPr>
        <w:t xml:space="preserve">advised </w:t>
      </w:r>
      <w:r w:rsidRPr="2EF23444">
        <w:rPr>
          <w:rFonts w:eastAsiaTheme="minorEastAsia"/>
          <w:color w:val="000000" w:themeColor="text1"/>
          <w:sz w:val="24"/>
          <w:szCs w:val="24"/>
        </w:rPr>
        <w:t>to just select the date that is farthest in the future (2150)</w:t>
      </w:r>
      <w:r w:rsidR="547486A9" w:rsidRPr="2EF23444">
        <w:rPr>
          <w:rFonts w:eastAsiaTheme="minorEastAsia"/>
          <w:color w:val="000000" w:themeColor="text1"/>
          <w:sz w:val="24"/>
          <w:szCs w:val="24"/>
        </w:rPr>
        <w:t xml:space="preserve"> and the matter will be raised with Worktribe.</w:t>
      </w:r>
    </w:p>
    <w:p w14:paraId="1407C98F" w14:textId="53DCE240" w:rsidR="426EE055" w:rsidRDefault="426EE055" w:rsidP="35BB7A74">
      <w:pPr>
        <w:rPr>
          <w:rFonts w:eastAsiaTheme="minorEastAsia"/>
          <w:color w:val="000000" w:themeColor="text1"/>
          <w:sz w:val="24"/>
          <w:szCs w:val="24"/>
        </w:rPr>
      </w:pPr>
      <w:r w:rsidRPr="35BB7A74">
        <w:rPr>
          <w:rFonts w:eastAsiaTheme="minorEastAsia"/>
          <w:color w:val="000000" w:themeColor="text1"/>
          <w:sz w:val="24"/>
          <w:szCs w:val="24"/>
        </w:rPr>
        <w:t>Documents tab</w:t>
      </w:r>
    </w:p>
    <w:p w14:paraId="40C64710" w14:textId="3E8C6B20" w:rsidR="426EE055" w:rsidRDefault="426EE055" w:rsidP="7617A5D1">
      <w:pPr>
        <w:pStyle w:val="ListParagraph"/>
        <w:numPr>
          <w:ilvl w:val="0"/>
          <w:numId w:val="3"/>
        </w:numPr>
        <w:rPr>
          <w:rFonts w:eastAsiaTheme="minorEastAsia"/>
          <w:color w:val="000000" w:themeColor="text1"/>
          <w:sz w:val="24"/>
          <w:szCs w:val="24"/>
        </w:rPr>
      </w:pPr>
      <w:r w:rsidRPr="7617A5D1">
        <w:rPr>
          <w:rFonts w:eastAsiaTheme="minorEastAsia"/>
          <w:color w:val="000000" w:themeColor="text1"/>
          <w:sz w:val="24"/>
          <w:szCs w:val="24"/>
        </w:rPr>
        <w:t xml:space="preserve">Please save all forms as PDFs wherever possible before uploading. </w:t>
      </w:r>
      <w:r w:rsidR="0E7A8041" w:rsidRPr="7617A5D1">
        <w:rPr>
          <w:rFonts w:eastAsiaTheme="minorEastAsia"/>
          <w:color w:val="000000" w:themeColor="text1"/>
          <w:sz w:val="24"/>
          <w:szCs w:val="24"/>
        </w:rPr>
        <w:t>This speeds</w:t>
      </w:r>
      <w:r w:rsidR="18A486ED" w:rsidRPr="7617A5D1">
        <w:rPr>
          <w:rFonts w:eastAsiaTheme="minorEastAsia"/>
          <w:color w:val="000000" w:themeColor="text1"/>
          <w:sz w:val="24"/>
          <w:szCs w:val="24"/>
        </w:rPr>
        <w:t xml:space="preserve"> the pro</w:t>
      </w:r>
      <w:r w:rsidR="1928B90F" w:rsidRPr="7617A5D1">
        <w:rPr>
          <w:rFonts w:eastAsiaTheme="minorEastAsia"/>
          <w:color w:val="000000" w:themeColor="text1"/>
          <w:sz w:val="24"/>
          <w:szCs w:val="24"/>
        </w:rPr>
        <w:t>c</w:t>
      </w:r>
      <w:r w:rsidR="18A486ED" w:rsidRPr="7617A5D1">
        <w:rPr>
          <w:rFonts w:eastAsiaTheme="minorEastAsia"/>
          <w:color w:val="000000" w:themeColor="text1"/>
          <w:sz w:val="24"/>
          <w:szCs w:val="24"/>
        </w:rPr>
        <w:t>ess because</w:t>
      </w:r>
      <w:r w:rsidRPr="7617A5D1">
        <w:rPr>
          <w:rFonts w:eastAsiaTheme="minorEastAsia"/>
          <w:color w:val="000000" w:themeColor="text1"/>
          <w:sz w:val="24"/>
          <w:szCs w:val="24"/>
        </w:rPr>
        <w:t xml:space="preserve"> the </w:t>
      </w:r>
      <w:proofErr w:type="spellStart"/>
      <w:r w:rsidRPr="7617A5D1">
        <w:rPr>
          <w:rFonts w:eastAsiaTheme="minorEastAsia"/>
          <w:color w:val="000000" w:themeColor="text1"/>
          <w:sz w:val="24"/>
          <w:szCs w:val="24"/>
        </w:rPr>
        <w:t>triager</w:t>
      </w:r>
      <w:proofErr w:type="spellEnd"/>
      <w:r w:rsidRPr="7617A5D1">
        <w:rPr>
          <w:rFonts w:eastAsiaTheme="minorEastAsia"/>
          <w:color w:val="000000" w:themeColor="text1"/>
          <w:sz w:val="24"/>
          <w:szCs w:val="24"/>
        </w:rPr>
        <w:t xml:space="preserve"> and reviewers </w:t>
      </w:r>
      <w:r w:rsidR="38ADD99D" w:rsidRPr="7617A5D1">
        <w:rPr>
          <w:rFonts w:eastAsiaTheme="minorEastAsia"/>
          <w:color w:val="000000" w:themeColor="text1"/>
          <w:sz w:val="24"/>
          <w:szCs w:val="24"/>
        </w:rPr>
        <w:t xml:space="preserve">can view them within the system rather than </w:t>
      </w:r>
      <w:r w:rsidRPr="7617A5D1">
        <w:rPr>
          <w:rFonts w:eastAsiaTheme="minorEastAsia"/>
          <w:color w:val="000000" w:themeColor="text1"/>
          <w:sz w:val="24"/>
          <w:szCs w:val="24"/>
        </w:rPr>
        <w:t xml:space="preserve">having to download them to view them. </w:t>
      </w:r>
    </w:p>
    <w:p w14:paraId="7ACF7377" w14:textId="0553D419" w:rsidR="12C222AB" w:rsidRDefault="12C222AB" w:rsidP="2EF23444">
      <w:pPr>
        <w:pStyle w:val="ListParagraph"/>
        <w:numPr>
          <w:ilvl w:val="0"/>
          <w:numId w:val="3"/>
        </w:numPr>
        <w:rPr>
          <w:rFonts w:eastAsiaTheme="minorEastAsia"/>
          <w:color w:val="000000" w:themeColor="text1"/>
          <w:sz w:val="24"/>
          <w:szCs w:val="24"/>
        </w:rPr>
      </w:pPr>
      <w:r w:rsidRPr="2EF23444">
        <w:rPr>
          <w:rFonts w:eastAsiaTheme="minorEastAsia"/>
          <w:color w:val="000000" w:themeColor="text1"/>
          <w:sz w:val="24"/>
          <w:szCs w:val="24"/>
        </w:rPr>
        <w:t>A</w:t>
      </w:r>
      <w:r w:rsidR="426EE055" w:rsidRPr="2EF23444">
        <w:rPr>
          <w:rFonts w:eastAsiaTheme="minorEastAsia"/>
          <w:color w:val="000000" w:themeColor="text1"/>
          <w:sz w:val="24"/>
          <w:szCs w:val="24"/>
        </w:rPr>
        <w:t xml:space="preserve"> standard set of documents </w:t>
      </w:r>
      <w:r w:rsidR="0E141EE3" w:rsidRPr="2EF23444">
        <w:rPr>
          <w:rFonts w:eastAsiaTheme="minorEastAsia"/>
          <w:color w:val="000000" w:themeColor="text1"/>
          <w:sz w:val="24"/>
          <w:szCs w:val="24"/>
        </w:rPr>
        <w:t xml:space="preserve">to be </w:t>
      </w:r>
      <w:r w:rsidR="426EE055" w:rsidRPr="2EF23444">
        <w:rPr>
          <w:rFonts w:eastAsiaTheme="minorEastAsia"/>
          <w:color w:val="000000" w:themeColor="text1"/>
          <w:sz w:val="24"/>
          <w:szCs w:val="24"/>
        </w:rPr>
        <w:t>uploaded are</w:t>
      </w:r>
      <w:r w:rsidR="0CB6ED00" w:rsidRPr="2EF23444">
        <w:rPr>
          <w:rFonts w:eastAsiaTheme="minorEastAsia"/>
          <w:color w:val="000000" w:themeColor="text1"/>
          <w:sz w:val="24"/>
          <w:szCs w:val="24"/>
        </w:rPr>
        <w:t xml:space="preserve"> listed on the</w:t>
      </w:r>
      <w:r w:rsidR="426EE055" w:rsidRPr="2EF23444">
        <w:rPr>
          <w:rFonts w:eastAsiaTheme="minorEastAsia"/>
          <w:color w:val="000000" w:themeColor="text1"/>
          <w:sz w:val="24"/>
          <w:szCs w:val="24"/>
        </w:rPr>
        <w:t xml:space="preserve"> </w:t>
      </w:r>
      <w:r w:rsidR="66489C61" w:rsidRPr="2EF23444">
        <w:rPr>
          <w:rFonts w:eastAsiaTheme="minorEastAsia"/>
          <w:color w:val="000000" w:themeColor="text1"/>
          <w:sz w:val="24"/>
          <w:szCs w:val="24"/>
        </w:rPr>
        <w:t xml:space="preserve">Self-Assessment </w:t>
      </w:r>
      <w:r w:rsidR="426EE055" w:rsidRPr="2EF23444">
        <w:rPr>
          <w:rFonts w:eastAsiaTheme="minorEastAsia"/>
          <w:color w:val="000000" w:themeColor="text1"/>
          <w:sz w:val="24"/>
          <w:szCs w:val="24"/>
        </w:rPr>
        <w:t>form</w:t>
      </w:r>
      <w:r w:rsidR="1C5BCE72" w:rsidRPr="2EF23444">
        <w:rPr>
          <w:rFonts w:eastAsiaTheme="minorEastAsia"/>
          <w:color w:val="000000" w:themeColor="text1"/>
          <w:sz w:val="24"/>
          <w:szCs w:val="24"/>
        </w:rPr>
        <w:t>.</w:t>
      </w:r>
      <w:r w:rsidR="426EE055" w:rsidRPr="2EF23444">
        <w:rPr>
          <w:rFonts w:eastAsiaTheme="minorEastAsia"/>
          <w:color w:val="000000" w:themeColor="text1"/>
          <w:sz w:val="24"/>
          <w:szCs w:val="24"/>
        </w:rPr>
        <w:t xml:space="preserve"> </w:t>
      </w:r>
      <w:r w:rsidR="334F4759" w:rsidRPr="2EF23444">
        <w:rPr>
          <w:rFonts w:eastAsiaTheme="minorEastAsia"/>
          <w:color w:val="000000" w:themeColor="text1"/>
          <w:sz w:val="24"/>
          <w:szCs w:val="24"/>
        </w:rPr>
        <w:t>If any of the</w:t>
      </w:r>
      <w:r w:rsidR="513E3673" w:rsidRPr="2EF23444">
        <w:rPr>
          <w:rFonts w:eastAsiaTheme="minorEastAsia"/>
          <w:color w:val="000000" w:themeColor="text1"/>
          <w:sz w:val="24"/>
          <w:szCs w:val="24"/>
        </w:rPr>
        <w:t xml:space="preserve"> ones you say will be included</w:t>
      </w:r>
      <w:r w:rsidR="334F4759" w:rsidRPr="2EF23444">
        <w:rPr>
          <w:rFonts w:eastAsiaTheme="minorEastAsia"/>
          <w:color w:val="000000" w:themeColor="text1"/>
          <w:sz w:val="24"/>
          <w:szCs w:val="24"/>
        </w:rPr>
        <w:t xml:space="preserve"> are missing, your application </w:t>
      </w:r>
      <w:r w:rsidR="4BFB4B1B" w:rsidRPr="2EF23444">
        <w:rPr>
          <w:rFonts w:eastAsiaTheme="minorEastAsia"/>
          <w:color w:val="000000" w:themeColor="text1"/>
          <w:sz w:val="24"/>
          <w:szCs w:val="24"/>
        </w:rPr>
        <w:t>will</w:t>
      </w:r>
      <w:r w:rsidR="334F4759" w:rsidRPr="2EF23444">
        <w:rPr>
          <w:rFonts w:eastAsiaTheme="minorEastAsia"/>
          <w:color w:val="000000" w:themeColor="text1"/>
          <w:sz w:val="24"/>
          <w:szCs w:val="24"/>
        </w:rPr>
        <w:t xml:space="preserve"> be returned to you without going out for review.</w:t>
      </w:r>
    </w:p>
    <w:p w14:paraId="4A7DCA61" w14:textId="27BB8EBB" w:rsidR="1757C57C" w:rsidRDefault="1757C57C" w:rsidP="2EF23444">
      <w:pPr>
        <w:rPr>
          <w:rFonts w:eastAsiaTheme="minorEastAsia"/>
          <w:b/>
          <w:bCs/>
          <w:color w:val="000000" w:themeColor="text1"/>
          <w:sz w:val="24"/>
          <w:szCs w:val="24"/>
        </w:rPr>
      </w:pPr>
      <w:r w:rsidRPr="2EF23444">
        <w:rPr>
          <w:rFonts w:eastAsiaTheme="minorEastAsia"/>
          <w:b/>
          <w:bCs/>
          <w:color w:val="000000" w:themeColor="text1"/>
          <w:sz w:val="24"/>
          <w:szCs w:val="24"/>
        </w:rPr>
        <w:t>General information</w:t>
      </w:r>
    </w:p>
    <w:p w14:paraId="0C05568A" w14:textId="19AE94C4" w:rsidR="1757C57C" w:rsidRDefault="7FC7ECBD" w:rsidP="0A1E8623">
      <w:pPr>
        <w:rPr>
          <w:rFonts w:eastAsiaTheme="minorEastAsia"/>
          <w:color w:val="000000" w:themeColor="text1"/>
          <w:sz w:val="24"/>
          <w:szCs w:val="24"/>
        </w:rPr>
      </w:pPr>
      <w:r w:rsidRPr="0A1E8623">
        <w:rPr>
          <w:rFonts w:eastAsiaTheme="minorEastAsia"/>
          <w:color w:val="000000" w:themeColor="text1"/>
          <w:sz w:val="24"/>
          <w:szCs w:val="24"/>
        </w:rPr>
        <w:t xml:space="preserve">Questions, comments and suggestions can be directed to </w:t>
      </w:r>
      <w:hyperlink r:id="rId11">
        <w:r w:rsidRPr="0A1E8623">
          <w:rPr>
            <w:rStyle w:val="Hyperlink"/>
            <w:rFonts w:eastAsiaTheme="minorEastAsia"/>
            <w:sz w:val="24"/>
            <w:szCs w:val="24"/>
          </w:rPr>
          <w:t>psych</w:t>
        </w:r>
        <w:r w:rsidR="79BE45C5" w:rsidRPr="0A1E8623">
          <w:rPr>
            <w:rStyle w:val="Hyperlink"/>
            <w:rFonts w:eastAsiaTheme="minorEastAsia"/>
            <w:sz w:val="24"/>
            <w:szCs w:val="24"/>
          </w:rPr>
          <w:t>-ethics</w:t>
        </w:r>
        <w:r w:rsidRPr="0A1E8623">
          <w:rPr>
            <w:rStyle w:val="Hyperlink"/>
            <w:rFonts w:eastAsiaTheme="minorEastAsia"/>
            <w:sz w:val="24"/>
            <w:szCs w:val="24"/>
          </w:rPr>
          <w:t>@abdn.ac.uk</w:t>
        </w:r>
      </w:hyperlink>
      <w:r w:rsidRPr="0A1E8623">
        <w:rPr>
          <w:rFonts w:eastAsiaTheme="minorEastAsia"/>
          <w:color w:val="000000" w:themeColor="text1"/>
          <w:sz w:val="24"/>
          <w:szCs w:val="24"/>
        </w:rPr>
        <w:t xml:space="preserve">. Please note though that </w:t>
      </w:r>
      <w:r w:rsidRPr="0A1E8623">
        <w:rPr>
          <w:rFonts w:eastAsiaTheme="minorEastAsia"/>
          <w:b/>
          <w:bCs/>
          <w:color w:val="000000" w:themeColor="text1"/>
          <w:sz w:val="24"/>
          <w:szCs w:val="24"/>
        </w:rPr>
        <w:t>w</w:t>
      </w:r>
      <w:r w:rsidR="1757C57C" w:rsidRPr="0A1E8623">
        <w:rPr>
          <w:rFonts w:eastAsiaTheme="minorEastAsia"/>
          <w:b/>
          <w:bCs/>
          <w:color w:val="000000" w:themeColor="text1"/>
          <w:sz w:val="24"/>
          <w:szCs w:val="24"/>
        </w:rPr>
        <w:t>e cannot change the wortktribe system.</w:t>
      </w:r>
      <w:r w:rsidR="1757C57C" w:rsidRPr="0A1E8623">
        <w:rPr>
          <w:rFonts w:eastAsiaTheme="minorEastAsia"/>
          <w:color w:val="000000" w:themeColor="text1"/>
          <w:sz w:val="24"/>
          <w:szCs w:val="24"/>
        </w:rPr>
        <w:t xml:space="preserve"> We are</w:t>
      </w:r>
      <w:r w:rsidR="117649E2" w:rsidRPr="0A1E8623">
        <w:rPr>
          <w:rFonts w:eastAsiaTheme="minorEastAsia"/>
          <w:color w:val="000000" w:themeColor="text1"/>
          <w:sz w:val="24"/>
          <w:szCs w:val="24"/>
        </w:rPr>
        <w:t>, however,</w:t>
      </w:r>
      <w:r w:rsidR="1757C57C" w:rsidRPr="0A1E8623">
        <w:rPr>
          <w:rFonts w:eastAsiaTheme="minorEastAsia"/>
          <w:color w:val="000000" w:themeColor="text1"/>
          <w:sz w:val="24"/>
          <w:szCs w:val="24"/>
        </w:rPr>
        <w:t xml:space="preserve"> open to suggestions from all staff as to how to improve and streamline </w:t>
      </w:r>
      <w:r w:rsidR="1757C57C" w:rsidRPr="0A1E8623">
        <w:rPr>
          <w:rFonts w:eastAsiaTheme="minorEastAsia"/>
          <w:i/>
          <w:iCs/>
          <w:color w:val="000000" w:themeColor="text1"/>
          <w:sz w:val="24"/>
          <w:szCs w:val="24"/>
        </w:rPr>
        <w:t xml:space="preserve">our use </w:t>
      </w:r>
      <w:r w:rsidR="1757C57C" w:rsidRPr="0A1E8623">
        <w:rPr>
          <w:rFonts w:eastAsiaTheme="minorEastAsia"/>
          <w:color w:val="000000" w:themeColor="text1"/>
          <w:sz w:val="24"/>
          <w:szCs w:val="24"/>
        </w:rPr>
        <w:t xml:space="preserve">of the system. </w:t>
      </w:r>
      <w:r w:rsidR="04CC01AB" w:rsidRPr="0A1E8623">
        <w:rPr>
          <w:rFonts w:eastAsiaTheme="minorEastAsia"/>
          <w:color w:val="000000" w:themeColor="text1"/>
          <w:sz w:val="24"/>
          <w:szCs w:val="24"/>
        </w:rPr>
        <w:t xml:space="preserve"> </w:t>
      </w:r>
      <w:r w:rsidR="3AA65EF8" w:rsidRPr="0A1E8623">
        <w:rPr>
          <w:rFonts w:eastAsiaTheme="minorEastAsia"/>
          <w:color w:val="000000" w:themeColor="text1"/>
          <w:sz w:val="24"/>
          <w:szCs w:val="24"/>
        </w:rPr>
        <w:t>I</w:t>
      </w:r>
      <w:r w:rsidR="1757C57C" w:rsidRPr="0A1E8623">
        <w:rPr>
          <w:rFonts w:eastAsiaTheme="minorEastAsia"/>
          <w:color w:val="000000" w:themeColor="text1"/>
          <w:sz w:val="24"/>
          <w:szCs w:val="24"/>
        </w:rPr>
        <w:t>f you have suggestions relating to the system itself, we can feed these back to the university to communicate to the worktribe developers, but this is largely outside our control.</w:t>
      </w:r>
    </w:p>
    <w:p w14:paraId="20D18B56" w14:textId="6A7CC5EB" w:rsidR="1757C57C" w:rsidRDefault="1757C57C" w:rsidP="2EF23444">
      <w:pPr>
        <w:rPr>
          <w:rFonts w:eastAsiaTheme="minorEastAsia"/>
          <w:color w:val="000000" w:themeColor="text1"/>
          <w:sz w:val="24"/>
          <w:szCs w:val="24"/>
        </w:rPr>
      </w:pPr>
      <w:r w:rsidRPr="2EF23444">
        <w:rPr>
          <w:rFonts w:eastAsiaTheme="minorEastAsia"/>
          <w:b/>
          <w:bCs/>
          <w:color w:val="000000" w:themeColor="text1"/>
          <w:sz w:val="24"/>
          <w:szCs w:val="24"/>
        </w:rPr>
        <w:t>Students</w:t>
      </w:r>
      <w:r w:rsidRPr="2EF23444">
        <w:rPr>
          <w:rFonts w:eastAsiaTheme="minorEastAsia"/>
          <w:color w:val="000000" w:themeColor="text1"/>
          <w:sz w:val="24"/>
          <w:szCs w:val="24"/>
        </w:rPr>
        <w:t xml:space="preserve"> will have access to the system starting in September 2023. </w:t>
      </w:r>
      <w:r w:rsidR="3D6B9E09" w:rsidRPr="2EF23444">
        <w:rPr>
          <w:rFonts w:eastAsiaTheme="minorEastAsia"/>
          <w:color w:val="000000" w:themeColor="text1"/>
          <w:sz w:val="24"/>
          <w:szCs w:val="24"/>
        </w:rPr>
        <w:t>S</w:t>
      </w:r>
      <w:r w:rsidRPr="2EF23444">
        <w:rPr>
          <w:rFonts w:eastAsiaTheme="minorEastAsia"/>
          <w:color w:val="000000" w:themeColor="text1"/>
          <w:sz w:val="24"/>
          <w:szCs w:val="24"/>
        </w:rPr>
        <w:t>tudent applicant</w:t>
      </w:r>
      <w:r w:rsidR="09404EE7" w:rsidRPr="2EF23444">
        <w:rPr>
          <w:rFonts w:eastAsiaTheme="minorEastAsia"/>
          <w:color w:val="000000" w:themeColor="text1"/>
          <w:sz w:val="24"/>
          <w:szCs w:val="24"/>
        </w:rPr>
        <w:t>s</w:t>
      </w:r>
      <w:r w:rsidRPr="2EF23444">
        <w:rPr>
          <w:rFonts w:eastAsiaTheme="minorEastAsia"/>
          <w:color w:val="000000" w:themeColor="text1"/>
          <w:sz w:val="24"/>
          <w:szCs w:val="24"/>
        </w:rPr>
        <w:t xml:space="preserve"> </w:t>
      </w:r>
      <w:r w:rsidR="4F5EDACF" w:rsidRPr="2EF23444">
        <w:rPr>
          <w:rFonts w:eastAsiaTheme="minorEastAsia"/>
          <w:color w:val="000000" w:themeColor="text1"/>
          <w:sz w:val="24"/>
          <w:szCs w:val="24"/>
        </w:rPr>
        <w:t xml:space="preserve">must </w:t>
      </w:r>
      <w:r w:rsidRPr="2EF23444">
        <w:rPr>
          <w:rFonts w:eastAsiaTheme="minorEastAsia"/>
          <w:color w:val="000000" w:themeColor="text1"/>
          <w:sz w:val="24"/>
          <w:szCs w:val="24"/>
        </w:rPr>
        <w:t xml:space="preserve">designate a supervisor. </w:t>
      </w:r>
      <w:r w:rsidR="3178CD09" w:rsidRPr="2EF23444">
        <w:rPr>
          <w:rFonts w:eastAsiaTheme="minorEastAsia"/>
          <w:color w:val="000000" w:themeColor="text1"/>
          <w:sz w:val="24"/>
          <w:szCs w:val="24"/>
        </w:rPr>
        <w:t xml:space="preserve">Upon submission, the application </w:t>
      </w:r>
      <w:r w:rsidRPr="2EF23444">
        <w:rPr>
          <w:rFonts w:eastAsiaTheme="minorEastAsia"/>
          <w:color w:val="000000" w:themeColor="text1"/>
          <w:sz w:val="24"/>
          <w:szCs w:val="24"/>
        </w:rPr>
        <w:t>automatically goes to th</w:t>
      </w:r>
      <w:r w:rsidR="2DB571AE" w:rsidRPr="2EF23444">
        <w:rPr>
          <w:rFonts w:eastAsiaTheme="minorEastAsia"/>
          <w:color w:val="000000" w:themeColor="text1"/>
          <w:sz w:val="24"/>
          <w:szCs w:val="24"/>
        </w:rPr>
        <w:t>e</w:t>
      </w:r>
      <w:r w:rsidR="1CBE10A2" w:rsidRPr="2EF23444">
        <w:rPr>
          <w:rFonts w:eastAsiaTheme="minorEastAsia"/>
          <w:color w:val="000000" w:themeColor="text1"/>
          <w:sz w:val="24"/>
          <w:szCs w:val="24"/>
        </w:rPr>
        <w:t xml:space="preserve"> designated </w:t>
      </w:r>
      <w:r w:rsidRPr="2EF23444">
        <w:rPr>
          <w:rFonts w:eastAsiaTheme="minorEastAsia"/>
          <w:color w:val="000000" w:themeColor="text1"/>
          <w:sz w:val="24"/>
          <w:szCs w:val="24"/>
        </w:rPr>
        <w:t xml:space="preserve">supervisor for approval before it goes to the first triage stage / review. When the student submits, the supervisor can no longer revise the application and must instead either “reject” to send it back to the student for revision, or “accept” to advance for review. Please ensure your student’s application is ready for review before accepting. </w:t>
      </w:r>
    </w:p>
    <w:p w14:paraId="49AC7CBE" w14:textId="19699C93" w:rsidR="1757C57C" w:rsidRDefault="1757C57C" w:rsidP="2EF23444">
      <w:pPr>
        <w:rPr>
          <w:rFonts w:eastAsiaTheme="minorEastAsia"/>
          <w:color w:val="000000" w:themeColor="text1"/>
          <w:sz w:val="24"/>
          <w:szCs w:val="24"/>
        </w:rPr>
      </w:pPr>
      <w:r w:rsidRPr="2EF23444">
        <w:rPr>
          <w:rFonts w:eastAsiaTheme="minorEastAsia"/>
          <w:color w:val="000000" w:themeColor="text1"/>
          <w:sz w:val="24"/>
          <w:szCs w:val="24"/>
        </w:rPr>
        <w:t xml:space="preserve">NOTE that when a student is the submitter, the supervisor will no longer be able to edit/amend the application after it is approved. </w:t>
      </w:r>
    </w:p>
    <w:sectPr w:rsidR="1757C5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64C2"/>
    <w:multiLevelType w:val="hybridMultilevel"/>
    <w:tmpl w:val="1F0EBB76"/>
    <w:lvl w:ilvl="0" w:tplc="25EE9B44">
      <w:start w:val="1"/>
      <w:numFmt w:val="decimal"/>
      <w:lvlText w:val="%1."/>
      <w:lvlJc w:val="left"/>
      <w:pPr>
        <w:ind w:left="720" w:hanging="360"/>
      </w:pPr>
    </w:lvl>
    <w:lvl w:ilvl="1" w:tplc="189C866A">
      <w:start w:val="1"/>
      <w:numFmt w:val="lowerLetter"/>
      <w:lvlText w:val="%2."/>
      <w:lvlJc w:val="left"/>
      <w:pPr>
        <w:ind w:left="1440" w:hanging="360"/>
      </w:pPr>
    </w:lvl>
    <w:lvl w:ilvl="2" w:tplc="228A9502">
      <w:start w:val="1"/>
      <w:numFmt w:val="lowerRoman"/>
      <w:lvlText w:val="%3."/>
      <w:lvlJc w:val="right"/>
      <w:pPr>
        <w:ind w:left="2160" w:hanging="180"/>
      </w:pPr>
    </w:lvl>
    <w:lvl w:ilvl="3" w:tplc="FA0A1AE8">
      <w:start w:val="1"/>
      <w:numFmt w:val="decimal"/>
      <w:lvlText w:val="%4."/>
      <w:lvlJc w:val="left"/>
      <w:pPr>
        <w:ind w:left="2880" w:hanging="360"/>
      </w:pPr>
    </w:lvl>
    <w:lvl w:ilvl="4" w:tplc="B4C8F740">
      <w:start w:val="1"/>
      <w:numFmt w:val="lowerLetter"/>
      <w:lvlText w:val="%5."/>
      <w:lvlJc w:val="left"/>
      <w:pPr>
        <w:ind w:left="3600" w:hanging="360"/>
      </w:pPr>
    </w:lvl>
    <w:lvl w:ilvl="5" w:tplc="D92C11B4">
      <w:start w:val="1"/>
      <w:numFmt w:val="lowerRoman"/>
      <w:lvlText w:val="%6."/>
      <w:lvlJc w:val="right"/>
      <w:pPr>
        <w:ind w:left="4320" w:hanging="180"/>
      </w:pPr>
    </w:lvl>
    <w:lvl w:ilvl="6" w:tplc="A59CEF62">
      <w:start w:val="1"/>
      <w:numFmt w:val="decimal"/>
      <w:lvlText w:val="%7."/>
      <w:lvlJc w:val="left"/>
      <w:pPr>
        <w:ind w:left="5040" w:hanging="360"/>
      </w:pPr>
    </w:lvl>
    <w:lvl w:ilvl="7" w:tplc="00F64A20">
      <w:start w:val="1"/>
      <w:numFmt w:val="lowerLetter"/>
      <w:lvlText w:val="%8."/>
      <w:lvlJc w:val="left"/>
      <w:pPr>
        <w:ind w:left="5760" w:hanging="360"/>
      </w:pPr>
    </w:lvl>
    <w:lvl w:ilvl="8" w:tplc="15D04976">
      <w:start w:val="1"/>
      <w:numFmt w:val="lowerRoman"/>
      <w:lvlText w:val="%9."/>
      <w:lvlJc w:val="right"/>
      <w:pPr>
        <w:ind w:left="6480" w:hanging="180"/>
      </w:pPr>
    </w:lvl>
  </w:abstractNum>
  <w:abstractNum w:abstractNumId="1" w15:restartNumberingAfterBreak="0">
    <w:nsid w:val="3386077B"/>
    <w:multiLevelType w:val="hybridMultilevel"/>
    <w:tmpl w:val="633A33DC"/>
    <w:lvl w:ilvl="0" w:tplc="107CE514">
      <w:start w:val="1"/>
      <w:numFmt w:val="bullet"/>
      <w:lvlText w:val=""/>
      <w:lvlJc w:val="left"/>
      <w:pPr>
        <w:ind w:left="720" w:hanging="360"/>
      </w:pPr>
      <w:rPr>
        <w:rFonts w:ascii="Symbol" w:hAnsi="Symbol" w:hint="default"/>
      </w:rPr>
    </w:lvl>
    <w:lvl w:ilvl="1" w:tplc="B0FAD3D4">
      <w:start w:val="1"/>
      <w:numFmt w:val="bullet"/>
      <w:lvlText w:val="o"/>
      <w:lvlJc w:val="left"/>
      <w:pPr>
        <w:ind w:left="1440" w:hanging="360"/>
      </w:pPr>
      <w:rPr>
        <w:rFonts w:ascii="Courier New" w:hAnsi="Courier New" w:hint="default"/>
      </w:rPr>
    </w:lvl>
    <w:lvl w:ilvl="2" w:tplc="F83CDC26">
      <w:start w:val="1"/>
      <w:numFmt w:val="bullet"/>
      <w:lvlText w:val=""/>
      <w:lvlJc w:val="left"/>
      <w:pPr>
        <w:ind w:left="2160" w:hanging="360"/>
      </w:pPr>
      <w:rPr>
        <w:rFonts w:ascii="Wingdings" w:hAnsi="Wingdings" w:hint="default"/>
      </w:rPr>
    </w:lvl>
    <w:lvl w:ilvl="3" w:tplc="618EFFA8">
      <w:start w:val="1"/>
      <w:numFmt w:val="bullet"/>
      <w:lvlText w:val=""/>
      <w:lvlJc w:val="left"/>
      <w:pPr>
        <w:ind w:left="2880" w:hanging="360"/>
      </w:pPr>
      <w:rPr>
        <w:rFonts w:ascii="Symbol" w:hAnsi="Symbol" w:hint="default"/>
      </w:rPr>
    </w:lvl>
    <w:lvl w:ilvl="4" w:tplc="8F7E3F84">
      <w:start w:val="1"/>
      <w:numFmt w:val="bullet"/>
      <w:lvlText w:val="o"/>
      <w:lvlJc w:val="left"/>
      <w:pPr>
        <w:ind w:left="3600" w:hanging="360"/>
      </w:pPr>
      <w:rPr>
        <w:rFonts w:ascii="Courier New" w:hAnsi="Courier New" w:hint="default"/>
      </w:rPr>
    </w:lvl>
    <w:lvl w:ilvl="5" w:tplc="22928E7C">
      <w:start w:val="1"/>
      <w:numFmt w:val="bullet"/>
      <w:lvlText w:val=""/>
      <w:lvlJc w:val="left"/>
      <w:pPr>
        <w:ind w:left="4320" w:hanging="360"/>
      </w:pPr>
      <w:rPr>
        <w:rFonts w:ascii="Wingdings" w:hAnsi="Wingdings" w:hint="default"/>
      </w:rPr>
    </w:lvl>
    <w:lvl w:ilvl="6" w:tplc="CB1698A4">
      <w:start w:val="1"/>
      <w:numFmt w:val="bullet"/>
      <w:lvlText w:val=""/>
      <w:lvlJc w:val="left"/>
      <w:pPr>
        <w:ind w:left="5040" w:hanging="360"/>
      </w:pPr>
      <w:rPr>
        <w:rFonts w:ascii="Symbol" w:hAnsi="Symbol" w:hint="default"/>
      </w:rPr>
    </w:lvl>
    <w:lvl w:ilvl="7" w:tplc="766EDB76">
      <w:start w:val="1"/>
      <w:numFmt w:val="bullet"/>
      <w:lvlText w:val="o"/>
      <w:lvlJc w:val="left"/>
      <w:pPr>
        <w:ind w:left="5760" w:hanging="360"/>
      </w:pPr>
      <w:rPr>
        <w:rFonts w:ascii="Courier New" w:hAnsi="Courier New" w:hint="default"/>
      </w:rPr>
    </w:lvl>
    <w:lvl w:ilvl="8" w:tplc="FB92A49E">
      <w:start w:val="1"/>
      <w:numFmt w:val="bullet"/>
      <w:lvlText w:val=""/>
      <w:lvlJc w:val="left"/>
      <w:pPr>
        <w:ind w:left="6480" w:hanging="360"/>
      </w:pPr>
      <w:rPr>
        <w:rFonts w:ascii="Wingdings" w:hAnsi="Wingdings" w:hint="default"/>
      </w:rPr>
    </w:lvl>
  </w:abstractNum>
  <w:abstractNum w:abstractNumId="2" w15:restartNumberingAfterBreak="0">
    <w:nsid w:val="3AB41CBC"/>
    <w:multiLevelType w:val="hybridMultilevel"/>
    <w:tmpl w:val="FC3E6E6E"/>
    <w:lvl w:ilvl="0" w:tplc="CA245C08">
      <w:start w:val="1"/>
      <w:numFmt w:val="bullet"/>
      <w:lvlText w:val=""/>
      <w:lvlJc w:val="left"/>
      <w:pPr>
        <w:ind w:left="720" w:hanging="360"/>
      </w:pPr>
      <w:rPr>
        <w:rFonts w:ascii="Symbol" w:hAnsi="Symbol" w:hint="default"/>
      </w:rPr>
    </w:lvl>
    <w:lvl w:ilvl="1" w:tplc="09C079CA">
      <w:start w:val="1"/>
      <w:numFmt w:val="bullet"/>
      <w:lvlText w:val="o"/>
      <w:lvlJc w:val="left"/>
      <w:pPr>
        <w:ind w:left="1440" w:hanging="360"/>
      </w:pPr>
      <w:rPr>
        <w:rFonts w:ascii="Courier New" w:hAnsi="Courier New" w:hint="default"/>
      </w:rPr>
    </w:lvl>
    <w:lvl w:ilvl="2" w:tplc="B492E6B6">
      <w:start w:val="1"/>
      <w:numFmt w:val="bullet"/>
      <w:lvlText w:val=""/>
      <w:lvlJc w:val="left"/>
      <w:pPr>
        <w:ind w:left="2160" w:hanging="360"/>
      </w:pPr>
      <w:rPr>
        <w:rFonts w:ascii="Wingdings" w:hAnsi="Wingdings" w:hint="default"/>
      </w:rPr>
    </w:lvl>
    <w:lvl w:ilvl="3" w:tplc="88521B6A">
      <w:start w:val="1"/>
      <w:numFmt w:val="bullet"/>
      <w:lvlText w:val=""/>
      <w:lvlJc w:val="left"/>
      <w:pPr>
        <w:ind w:left="2880" w:hanging="360"/>
      </w:pPr>
      <w:rPr>
        <w:rFonts w:ascii="Symbol" w:hAnsi="Symbol" w:hint="default"/>
      </w:rPr>
    </w:lvl>
    <w:lvl w:ilvl="4" w:tplc="07582786">
      <w:start w:val="1"/>
      <w:numFmt w:val="bullet"/>
      <w:lvlText w:val="o"/>
      <w:lvlJc w:val="left"/>
      <w:pPr>
        <w:ind w:left="3600" w:hanging="360"/>
      </w:pPr>
      <w:rPr>
        <w:rFonts w:ascii="Courier New" w:hAnsi="Courier New" w:hint="default"/>
      </w:rPr>
    </w:lvl>
    <w:lvl w:ilvl="5" w:tplc="B0D6B25A">
      <w:start w:val="1"/>
      <w:numFmt w:val="bullet"/>
      <w:lvlText w:val=""/>
      <w:lvlJc w:val="left"/>
      <w:pPr>
        <w:ind w:left="4320" w:hanging="360"/>
      </w:pPr>
      <w:rPr>
        <w:rFonts w:ascii="Wingdings" w:hAnsi="Wingdings" w:hint="default"/>
      </w:rPr>
    </w:lvl>
    <w:lvl w:ilvl="6" w:tplc="B7920450">
      <w:start w:val="1"/>
      <w:numFmt w:val="bullet"/>
      <w:lvlText w:val=""/>
      <w:lvlJc w:val="left"/>
      <w:pPr>
        <w:ind w:left="5040" w:hanging="360"/>
      </w:pPr>
      <w:rPr>
        <w:rFonts w:ascii="Symbol" w:hAnsi="Symbol" w:hint="default"/>
      </w:rPr>
    </w:lvl>
    <w:lvl w:ilvl="7" w:tplc="D3A603B8">
      <w:start w:val="1"/>
      <w:numFmt w:val="bullet"/>
      <w:lvlText w:val="o"/>
      <w:lvlJc w:val="left"/>
      <w:pPr>
        <w:ind w:left="5760" w:hanging="360"/>
      </w:pPr>
      <w:rPr>
        <w:rFonts w:ascii="Courier New" w:hAnsi="Courier New" w:hint="default"/>
      </w:rPr>
    </w:lvl>
    <w:lvl w:ilvl="8" w:tplc="204A3D56">
      <w:start w:val="1"/>
      <w:numFmt w:val="bullet"/>
      <w:lvlText w:val=""/>
      <w:lvlJc w:val="left"/>
      <w:pPr>
        <w:ind w:left="6480" w:hanging="360"/>
      </w:pPr>
      <w:rPr>
        <w:rFonts w:ascii="Wingdings" w:hAnsi="Wingdings" w:hint="default"/>
      </w:rPr>
    </w:lvl>
  </w:abstractNum>
  <w:abstractNum w:abstractNumId="3" w15:restartNumberingAfterBreak="0">
    <w:nsid w:val="437548C0"/>
    <w:multiLevelType w:val="hybridMultilevel"/>
    <w:tmpl w:val="0B529B24"/>
    <w:lvl w:ilvl="0" w:tplc="2CB0C540">
      <w:start w:val="1"/>
      <w:numFmt w:val="bullet"/>
      <w:lvlText w:val=""/>
      <w:lvlJc w:val="left"/>
      <w:pPr>
        <w:ind w:left="720" w:hanging="360"/>
      </w:pPr>
      <w:rPr>
        <w:rFonts w:ascii="Symbol" w:hAnsi="Symbol" w:hint="default"/>
      </w:rPr>
    </w:lvl>
    <w:lvl w:ilvl="1" w:tplc="CCA21DE0">
      <w:start w:val="1"/>
      <w:numFmt w:val="bullet"/>
      <w:lvlText w:val="o"/>
      <w:lvlJc w:val="left"/>
      <w:pPr>
        <w:ind w:left="1440" w:hanging="360"/>
      </w:pPr>
      <w:rPr>
        <w:rFonts w:ascii="Courier New" w:hAnsi="Courier New" w:hint="default"/>
      </w:rPr>
    </w:lvl>
    <w:lvl w:ilvl="2" w:tplc="7E5618A4">
      <w:start w:val="1"/>
      <w:numFmt w:val="bullet"/>
      <w:lvlText w:val=""/>
      <w:lvlJc w:val="left"/>
      <w:pPr>
        <w:ind w:left="2160" w:hanging="360"/>
      </w:pPr>
      <w:rPr>
        <w:rFonts w:ascii="Wingdings" w:hAnsi="Wingdings" w:hint="default"/>
      </w:rPr>
    </w:lvl>
    <w:lvl w:ilvl="3" w:tplc="B032F9EE">
      <w:start w:val="1"/>
      <w:numFmt w:val="bullet"/>
      <w:lvlText w:val=""/>
      <w:lvlJc w:val="left"/>
      <w:pPr>
        <w:ind w:left="2880" w:hanging="360"/>
      </w:pPr>
      <w:rPr>
        <w:rFonts w:ascii="Symbol" w:hAnsi="Symbol" w:hint="default"/>
      </w:rPr>
    </w:lvl>
    <w:lvl w:ilvl="4" w:tplc="DAA0EEAC">
      <w:start w:val="1"/>
      <w:numFmt w:val="bullet"/>
      <w:lvlText w:val="o"/>
      <w:lvlJc w:val="left"/>
      <w:pPr>
        <w:ind w:left="3600" w:hanging="360"/>
      </w:pPr>
      <w:rPr>
        <w:rFonts w:ascii="Courier New" w:hAnsi="Courier New" w:hint="default"/>
      </w:rPr>
    </w:lvl>
    <w:lvl w:ilvl="5" w:tplc="F32C6202">
      <w:start w:val="1"/>
      <w:numFmt w:val="bullet"/>
      <w:lvlText w:val=""/>
      <w:lvlJc w:val="left"/>
      <w:pPr>
        <w:ind w:left="4320" w:hanging="360"/>
      </w:pPr>
      <w:rPr>
        <w:rFonts w:ascii="Wingdings" w:hAnsi="Wingdings" w:hint="default"/>
      </w:rPr>
    </w:lvl>
    <w:lvl w:ilvl="6" w:tplc="54826BD8">
      <w:start w:val="1"/>
      <w:numFmt w:val="bullet"/>
      <w:lvlText w:val=""/>
      <w:lvlJc w:val="left"/>
      <w:pPr>
        <w:ind w:left="5040" w:hanging="360"/>
      </w:pPr>
      <w:rPr>
        <w:rFonts w:ascii="Symbol" w:hAnsi="Symbol" w:hint="default"/>
      </w:rPr>
    </w:lvl>
    <w:lvl w:ilvl="7" w:tplc="D0FE2DE6">
      <w:start w:val="1"/>
      <w:numFmt w:val="bullet"/>
      <w:lvlText w:val="o"/>
      <w:lvlJc w:val="left"/>
      <w:pPr>
        <w:ind w:left="5760" w:hanging="360"/>
      </w:pPr>
      <w:rPr>
        <w:rFonts w:ascii="Courier New" w:hAnsi="Courier New" w:hint="default"/>
      </w:rPr>
    </w:lvl>
    <w:lvl w:ilvl="8" w:tplc="4EEAECA4">
      <w:start w:val="1"/>
      <w:numFmt w:val="bullet"/>
      <w:lvlText w:val=""/>
      <w:lvlJc w:val="left"/>
      <w:pPr>
        <w:ind w:left="6480" w:hanging="360"/>
      </w:pPr>
      <w:rPr>
        <w:rFonts w:ascii="Wingdings" w:hAnsi="Wingdings" w:hint="default"/>
      </w:rPr>
    </w:lvl>
  </w:abstractNum>
  <w:abstractNum w:abstractNumId="4" w15:restartNumberingAfterBreak="0">
    <w:nsid w:val="78A2459D"/>
    <w:multiLevelType w:val="hybridMultilevel"/>
    <w:tmpl w:val="9DE03EBE"/>
    <w:lvl w:ilvl="0" w:tplc="69D6919A">
      <w:start w:val="1"/>
      <w:numFmt w:val="bullet"/>
      <w:lvlText w:val=""/>
      <w:lvlJc w:val="left"/>
      <w:pPr>
        <w:ind w:left="720" w:hanging="360"/>
      </w:pPr>
      <w:rPr>
        <w:rFonts w:ascii="Symbol" w:hAnsi="Symbol" w:hint="default"/>
      </w:rPr>
    </w:lvl>
    <w:lvl w:ilvl="1" w:tplc="39D4EDAE">
      <w:start w:val="1"/>
      <w:numFmt w:val="bullet"/>
      <w:lvlText w:val="o"/>
      <w:lvlJc w:val="left"/>
      <w:pPr>
        <w:ind w:left="1440" w:hanging="360"/>
      </w:pPr>
      <w:rPr>
        <w:rFonts w:ascii="Courier New" w:hAnsi="Courier New" w:hint="default"/>
      </w:rPr>
    </w:lvl>
    <w:lvl w:ilvl="2" w:tplc="D8D4DAF4">
      <w:start w:val="1"/>
      <w:numFmt w:val="bullet"/>
      <w:lvlText w:val=""/>
      <w:lvlJc w:val="left"/>
      <w:pPr>
        <w:ind w:left="2160" w:hanging="360"/>
      </w:pPr>
      <w:rPr>
        <w:rFonts w:ascii="Wingdings" w:hAnsi="Wingdings" w:hint="default"/>
      </w:rPr>
    </w:lvl>
    <w:lvl w:ilvl="3" w:tplc="830E49C2">
      <w:start w:val="1"/>
      <w:numFmt w:val="bullet"/>
      <w:lvlText w:val=""/>
      <w:lvlJc w:val="left"/>
      <w:pPr>
        <w:ind w:left="2880" w:hanging="360"/>
      </w:pPr>
      <w:rPr>
        <w:rFonts w:ascii="Symbol" w:hAnsi="Symbol" w:hint="default"/>
      </w:rPr>
    </w:lvl>
    <w:lvl w:ilvl="4" w:tplc="0EF4F632">
      <w:start w:val="1"/>
      <w:numFmt w:val="bullet"/>
      <w:lvlText w:val="o"/>
      <w:lvlJc w:val="left"/>
      <w:pPr>
        <w:ind w:left="3600" w:hanging="360"/>
      </w:pPr>
      <w:rPr>
        <w:rFonts w:ascii="Courier New" w:hAnsi="Courier New" w:hint="default"/>
      </w:rPr>
    </w:lvl>
    <w:lvl w:ilvl="5" w:tplc="8820D690">
      <w:start w:val="1"/>
      <w:numFmt w:val="bullet"/>
      <w:lvlText w:val=""/>
      <w:lvlJc w:val="left"/>
      <w:pPr>
        <w:ind w:left="4320" w:hanging="360"/>
      </w:pPr>
      <w:rPr>
        <w:rFonts w:ascii="Wingdings" w:hAnsi="Wingdings" w:hint="default"/>
      </w:rPr>
    </w:lvl>
    <w:lvl w:ilvl="6" w:tplc="E27C44BA">
      <w:start w:val="1"/>
      <w:numFmt w:val="bullet"/>
      <w:lvlText w:val=""/>
      <w:lvlJc w:val="left"/>
      <w:pPr>
        <w:ind w:left="5040" w:hanging="360"/>
      </w:pPr>
      <w:rPr>
        <w:rFonts w:ascii="Symbol" w:hAnsi="Symbol" w:hint="default"/>
      </w:rPr>
    </w:lvl>
    <w:lvl w:ilvl="7" w:tplc="F6CCAE18">
      <w:start w:val="1"/>
      <w:numFmt w:val="bullet"/>
      <w:lvlText w:val="o"/>
      <w:lvlJc w:val="left"/>
      <w:pPr>
        <w:ind w:left="5760" w:hanging="360"/>
      </w:pPr>
      <w:rPr>
        <w:rFonts w:ascii="Courier New" w:hAnsi="Courier New" w:hint="default"/>
      </w:rPr>
    </w:lvl>
    <w:lvl w:ilvl="8" w:tplc="3B126D3C">
      <w:start w:val="1"/>
      <w:numFmt w:val="bullet"/>
      <w:lvlText w:val=""/>
      <w:lvlJc w:val="left"/>
      <w:pPr>
        <w:ind w:left="6480" w:hanging="360"/>
      </w:pPr>
      <w:rPr>
        <w:rFonts w:ascii="Wingdings" w:hAnsi="Wingdings" w:hint="default"/>
      </w:rPr>
    </w:lvl>
  </w:abstractNum>
  <w:abstractNum w:abstractNumId="5" w15:restartNumberingAfterBreak="0">
    <w:nsid w:val="795C33E8"/>
    <w:multiLevelType w:val="hybridMultilevel"/>
    <w:tmpl w:val="DC44B708"/>
    <w:lvl w:ilvl="0" w:tplc="59EC08CE">
      <w:start w:val="1"/>
      <w:numFmt w:val="bullet"/>
      <w:lvlText w:val=""/>
      <w:lvlJc w:val="left"/>
      <w:pPr>
        <w:ind w:left="720" w:hanging="360"/>
      </w:pPr>
      <w:rPr>
        <w:rFonts w:ascii="Symbol" w:hAnsi="Symbol" w:hint="default"/>
      </w:rPr>
    </w:lvl>
    <w:lvl w:ilvl="1" w:tplc="0C00D550">
      <w:start w:val="1"/>
      <w:numFmt w:val="bullet"/>
      <w:lvlText w:val=""/>
      <w:lvlJc w:val="left"/>
      <w:pPr>
        <w:ind w:left="1440" w:hanging="360"/>
      </w:pPr>
      <w:rPr>
        <w:rFonts w:ascii="Symbol" w:hAnsi="Symbol" w:hint="default"/>
      </w:rPr>
    </w:lvl>
    <w:lvl w:ilvl="2" w:tplc="D7D0EE10">
      <w:start w:val="1"/>
      <w:numFmt w:val="bullet"/>
      <w:lvlText w:val=""/>
      <w:lvlJc w:val="left"/>
      <w:pPr>
        <w:ind w:left="2160" w:hanging="360"/>
      </w:pPr>
      <w:rPr>
        <w:rFonts w:ascii="Wingdings" w:hAnsi="Wingdings" w:hint="default"/>
      </w:rPr>
    </w:lvl>
    <w:lvl w:ilvl="3" w:tplc="A5148E56">
      <w:start w:val="1"/>
      <w:numFmt w:val="bullet"/>
      <w:lvlText w:val=""/>
      <w:lvlJc w:val="left"/>
      <w:pPr>
        <w:ind w:left="2880" w:hanging="360"/>
      </w:pPr>
      <w:rPr>
        <w:rFonts w:ascii="Symbol" w:hAnsi="Symbol" w:hint="default"/>
      </w:rPr>
    </w:lvl>
    <w:lvl w:ilvl="4" w:tplc="E514CE92">
      <w:start w:val="1"/>
      <w:numFmt w:val="bullet"/>
      <w:lvlText w:val="o"/>
      <w:lvlJc w:val="left"/>
      <w:pPr>
        <w:ind w:left="3600" w:hanging="360"/>
      </w:pPr>
      <w:rPr>
        <w:rFonts w:ascii="Courier New" w:hAnsi="Courier New" w:hint="default"/>
      </w:rPr>
    </w:lvl>
    <w:lvl w:ilvl="5" w:tplc="39B2D652">
      <w:start w:val="1"/>
      <w:numFmt w:val="bullet"/>
      <w:lvlText w:val=""/>
      <w:lvlJc w:val="left"/>
      <w:pPr>
        <w:ind w:left="4320" w:hanging="360"/>
      </w:pPr>
      <w:rPr>
        <w:rFonts w:ascii="Wingdings" w:hAnsi="Wingdings" w:hint="default"/>
      </w:rPr>
    </w:lvl>
    <w:lvl w:ilvl="6" w:tplc="850A6DBE">
      <w:start w:val="1"/>
      <w:numFmt w:val="bullet"/>
      <w:lvlText w:val=""/>
      <w:lvlJc w:val="left"/>
      <w:pPr>
        <w:ind w:left="5040" w:hanging="360"/>
      </w:pPr>
      <w:rPr>
        <w:rFonts w:ascii="Symbol" w:hAnsi="Symbol" w:hint="default"/>
      </w:rPr>
    </w:lvl>
    <w:lvl w:ilvl="7" w:tplc="A0D81D94">
      <w:start w:val="1"/>
      <w:numFmt w:val="bullet"/>
      <w:lvlText w:val="o"/>
      <w:lvlJc w:val="left"/>
      <w:pPr>
        <w:ind w:left="5760" w:hanging="360"/>
      </w:pPr>
      <w:rPr>
        <w:rFonts w:ascii="Courier New" w:hAnsi="Courier New" w:hint="default"/>
      </w:rPr>
    </w:lvl>
    <w:lvl w:ilvl="8" w:tplc="1124EA38">
      <w:start w:val="1"/>
      <w:numFmt w:val="bullet"/>
      <w:lvlText w:val=""/>
      <w:lvlJc w:val="left"/>
      <w:pPr>
        <w:ind w:left="6480" w:hanging="360"/>
      </w:pPr>
      <w:rPr>
        <w:rFonts w:ascii="Wingdings" w:hAnsi="Wingdings" w:hint="default"/>
      </w:rPr>
    </w:lvl>
  </w:abstractNum>
  <w:abstractNum w:abstractNumId="6" w15:restartNumberingAfterBreak="0">
    <w:nsid w:val="7B29F568"/>
    <w:multiLevelType w:val="hybridMultilevel"/>
    <w:tmpl w:val="0268D2A4"/>
    <w:lvl w:ilvl="0" w:tplc="9B5CBA6E">
      <w:start w:val="1"/>
      <w:numFmt w:val="bullet"/>
      <w:lvlText w:val=""/>
      <w:lvlJc w:val="left"/>
      <w:pPr>
        <w:ind w:left="720" w:hanging="360"/>
      </w:pPr>
      <w:rPr>
        <w:rFonts w:ascii="Symbol" w:hAnsi="Symbol" w:hint="default"/>
      </w:rPr>
    </w:lvl>
    <w:lvl w:ilvl="1" w:tplc="A388395C">
      <w:start w:val="1"/>
      <w:numFmt w:val="bullet"/>
      <w:lvlText w:val="o"/>
      <w:lvlJc w:val="left"/>
      <w:pPr>
        <w:ind w:left="1440" w:hanging="360"/>
      </w:pPr>
      <w:rPr>
        <w:rFonts w:ascii="Courier New" w:hAnsi="Courier New" w:hint="default"/>
      </w:rPr>
    </w:lvl>
    <w:lvl w:ilvl="2" w:tplc="04CC621E">
      <w:start w:val="1"/>
      <w:numFmt w:val="bullet"/>
      <w:lvlText w:val=""/>
      <w:lvlJc w:val="left"/>
      <w:pPr>
        <w:ind w:left="2160" w:hanging="360"/>
      </w:pPr>
      <w:rPr>
        <w:rFonts w:ascii="Wingdings" w:hAnsi="Wingdings" w:hint="default"/>
      </w:rPr>
    </w:lvl>
    <w:lvl w:ilvl="3" w:tplc="6E508960">
      <w:start w:val="1"/>
      <w:numFmt w:val="bullet"/>
      <w:lvlText w:val=""/>
      <w:lvlJc w:val="left"/>
      <w:pPr>
        <w:ind w:left="2880" w:hanging="360"/>
      </w:pPr>
      <w:rPr>
        <w:rFonts w:ascii="Symbol" w:hAnsi="Symbol" w:hint="default"/>
      </w:rPr>
    </w:lvl>
    <w:lvl w:ilvl="4" w:tplc="97726E74">
      <w:start w:val="1"/>
      <w:numFmt w:val="bullet"/>
      <w:lvlText w:val="o"/>
      <w:lvlJc w:val="left"/>
      <w:pPr>
        <w:ind w:left="3600" w:hanging="360"/>
      </w:pPr>
      <w:rPr>
        <w:rFonts w:ascii="Courier New" w:hAnsi="Courier New" w:hint="default"/>
      </w:rPr>
    </w:lvl>
    <w:lvl w:ilvl="5" w:tplc="B09CC9E2">
      <w:start w:val="1"/>
      <w:numFmt w:val="bullet"/>
      <w:lvlText w:val=""/>
      <w:lvlJc w:val="left"/>
      <w:pPr>
        <w:ind w:left="4320" w:hanging="360"/>
      </w:pPr>
      <w:rPr>
        <w:rFonts w:ascii="Wingdings" w:hAnsi="Wingdings" w:hint="default"/>
      </w:rPr>
    </w:lvl>
    <w:lvl w:ilvl="6" w:tplc="6BA6521C">
      <w:start w:val="1"/>
      <w:numFmt w:val="bullet"/>
      <w:lvlText w:val=""/>
      <w:lvlJc w:val="left"/>
      <w:pPr>
        <w:ind w:left="5040" w:hanging="360"/>
      </w:pPr>
      <w:rPr>
        <w:rFonts w:ascii="Symbol" w:hAnsi="Symbol" w:hint="default"/>
      </w:rPr>
    </w:lvl>
    <w:lvl w:ilvl="7" w:tplc="56A09EE8">
      <w:start w:val="1"/>
      <w:numFmt w:val="bullet"/>
      <w:lvlText w:val="o"/>
      <w:lvlJc w:val="left"/>
      <w:pPr>
        <w:ind w:left="5760" w:hanging="360"/>
      </w:pPr>
      <w:rPr>
        <w:rFonts w:ascii="Courier New" w:hAnsi="Courier New" w:hint="default"/>
      </w:rPr>
    </w:lvl>
    <w:lvl w:ilvl="8" w:tplc="DA162332">
      <w:start w:val="1"/>
      <w:numFmt w:val="bullet"/>
      <w:lvlText w:val=""/>
      <w:lvlJc w:val="left"/>
      <w:pPr>
        <w:ind w:left="6480" w:hanging="360"/>
      </w:pPr>
      <w:rPr>
        <w:rFonts w:ascii="Wingdings" w:hAnsi="Wingdings" w:hint="default"/>
      </w:rPr>
    </w:lvl>
  </w:abstractNum>
  <w:abstractNum w:abstractNumId="7" w15:restartNumberingAfterBreak="0">
    <w:nsid w:val="7D87BF47"/>
    <w:multiLevelType w:val="hybridMultilevel"/>
    <w:tmpl w:val="3BB04ED8"/>
    <w:lvl w:ilvl="0" w:tplc="34527ED2">
      <w:start w:val="1"/>
      <w:numFmt w:val="bullet"/>
      <w:lvlText w:val=""/>
      <w:lvlJc w:val="left"/>
      <w:pPr>
        <w:ind w:left="720" w:hanging="360"/>
      </w:pPr>
      <w:rPr>
        <w:rFonts w:ascii="Symbol" w:hAnsi="Symbol" w:hint="default"/>
      </w:rPr>
    </w:lvl>
    <w:lvl w:ilvl="1" w:tplc="A3486B34">
      <w:start w:val="1"/>
      <w:numFmt w:val="bullet"/>
      <w:lvlText w:val="o"/>
      <w:lvlJc w:val="left"/>
      <w:pPr>
        <w:ind w:left="1440" w:hanging="360"/>
      </w:pPr>
      <w:rPr>
        <w:rFonts w:ascii="Courier New" w:hAnsi="Courier New" w:hint="default"/>
      </w:rPr>
    </w:lvl>
    <w:lvl w:ilvl="2" w:tplc="1B18C55C">
      <w:start w:val="1"/>
      <w:numFmt w:val="bullet"/>
      <w:lvlText w:val=""/>
      <w:lvlJc w:val="left"/>
      <w:pPr>
        <w:ind w:left="2160" w:hanging="360"/>
      </w:pPr>
      <w:rPr>
        <w:rFonts w:ascii="Wingdings" w:hAnsi="Wingdings" w:hint="default"/>
      </w:rPr>
    </w:lvl>
    <w:lvl w:ilvl="3" w:tplc="E2824878">
      <w:start w:val="1"/>
      <w:numFmt w:val="bullet"/>
      <w:lvlText w:val=""/>
      <w:lvlJc w:val="left"/>
      <w:pPr>
        <w:ind w:left="2880" w:hanging="360"/>
      </w:pPr>
      <w:rPr>
        <w:rFonts w:ascii="Symbol" w:hAnsi="Symbol" w:hint="default"/>
      </w:rPr>
    </w:lvl>
    <w:lvl w:ilvl="4" w:tplc="7C704182">
      <w:start w:val="1"/>
      <w:numFmt w:val="bullet"/>
      <w:lvlText w:val="o"/>
      <w:lvlJc w:val="left"/>
      <w:pPr>
        <w:ind w:left="3600" w:hanging="360"/>
      </w:pPr>
      <w:rPr>
        <w:rFonts w:ascii="Courier New" w:hAnsi="Courier New" w:hint="default"/>
      </w:rPr>
    </w:lvl>
    <w:lvl w:ilvl="5" w:tplc="91E44EE4">
      <w:start w:val="1"/>
      <w:numFmt w:val="bullet"/>
      <w:lvlText w:val=""/>
      <w:lvlJc w:val="left"/>
      <w:pPr>
        <w:ind w:left="4320" w:hanging="360"/>
      </w:pPr>
      <w:rPr>
        <w:rFonts w:ascii="Wingdings" w:hAnsi="Wingdings" w:hint="default"/>
      </w:rPr>
    </w:lvl>
    <w:lvl w:ilvl="6" w:tplc="DCD20C44">
      <w:start w:val="1"/>
      <w:numFmt w:val="bullet"/>
      <w:lvlText w:val=""/>
      <w:lvlJc w:val="left"/>
      <w:pPr>
        <w:ind w:left="5040" w:hanging="360"/>
      </w:pPr>
      <w:rPr>
        <w:rFonts w:ascii="Symbol" w:hAnsi="Symbol" w:hint="default"/>
      </w:rPr>
    </w:lvl>
    <w:lvl w:ilvl="7" w:tplc="E7265DFE">
      <w:start w:val="1"/>
      <w:numFmt w:val="bullet"/>
      <w:lvlText w:val="o"/>
      <w:lvlJc w:val="left"/>
      <w:pPr>
        <w:ind w:left="5760" w:hanging="360"/>
      </w:pPr>
      <w:rPr>
        <w:rFonts w:ascii="Courier New" w:hAnsi="Courier New" w:hint="default"/>
      </w:rPr>
    </w:lvl>
    <w:lvl w:ilvl="8" w:tplc="67E2E6FA">
      <w:start w:val="1"/>
      <w:numFmt w:val="bullet"/>
      <w:lvlText w:val=""/>
      <w:lvlJc w:val="left"/>
      <w:pPr>
        <w:ind w:left="6480" w:hanging="360"/>
      </w:pPr>
      <w:rPr>
        <w:rFonts w:ascii="Wingdings" w:hAnsi="Wingdings" w:hint="default"/>
      </w:rPr>
    </w:lvl>
  </w:abstractNum>
  <w:abstractNum w:abstractNumId="8" w15:restartNumberingAfterBreak="0">
    <w:nsid w:val="7FF03A0C"/>
    <w:multiLevelType w:val="hybridMultilevel"/>
    <w:tmpl w:val="AFAE3A22"/>
    <w:lvl w:ilvl="0" w:tplc="A98015B0">
      <w:start w:val="1"/>
      <w:numFmt w:val="bullet"/>
      <w:lvlText w:val=""/>
      <w:lvlJc w:val="left"/>
      <w:pPr>
        <w:ind w:left="720" w:hanging="360"/>
      </w:pPr>
      <w:rPr>
        <w:rFonts w:ascii="Symbol" w:hAnsi="Symbol" w:hint="default"/>
      </w:rPr>
    </w:lvl>
    <w:lvl w:ilvl="1" w:tplc="8174AC82">
      <w:start w:val="1"/>
      <w:numFmt w:val="bullet"/>
      <w:lvlText w:val="o"/>
      <w:lvlJc w:val="left"/>
      <w:pPr>
        <w:ind w:left="1440" w:hanging="360"/>
      </w:pPr>
      <w:rPr>
        <w:rFonts w:ascii="Courier New" w:hAnsi="Courier New" w:hint="default"/>
      </w:rPr>
    </w:lvl>
    <w:lvl w:ilvl="2" w:tplc="84B8064A">
      <w:start w:val="1"/>
      <w:numFmt w:val="bullet"/>
      <w:lvlText w:val=""/>
      <w:lvlJc w:val="left"/>
      <w:pPr>
        <w:ind w:left="2160" w:hanging="360"/>
      </w:pPr>
      <w:rPr>
        <w:rFonts w:ascii="Wingdings" w:hAnsi="Wingdings" w:hint="default"/>
      </w:rPr>
    </w:lvl>
    <w:lvl w:ilvl="3" w:tplc="A958FEEA">
      <w:start w:val="1"/>
      <w:numFmt w:val="bullet"/>
      <w:lvlText w:val=""/>
      <w:lvlJc w:val="left"/>
      <w:pPr>
        <w:ind w:left="2880" w:hanging="360"/>
      </w:pPr>
      <w:rPr>
        <w:rFonts w:ascii="Symbol" w:hAnsi="Symbol" w:hint="default"/>
      </w:rPr>
    </w:lvl>
    <w:lvl w:ilvl="4" w:tplc="148A4ADA">
      <w:start w:val="1"/>
      <w:numFmt w:val="bullet"/>
      <w:lvlText w:val="o"/>
      <w:lvlJc w:val="left"/>
      <w:pPr>
        <w:ind w:left="3600" w:hanging="360"/>
      </w:pPr>
      <w:rPr>
        <w:rFonts w:ascii="Courier New" w:hAnsi="Courier New" w:hint="default"/>
      </w:rPr>
    </w:lvl>
    <w:lvl w:ilvl="5" w:tplc="E63E6A06">
      <w:start w:val="1"/>
      <w:numFmt w:val="bullet"/>
      <w:lvlText w:val=""/>
      <w:lvlJc w:val="left"/>
      <w:pPr>
        <w:ind w:left="4320" w:hanging="360"/>
      </w:pPr>
      <w:rPr>
        <w:rFonts w:ascii="Wingdings" w:hAnsi="Wingdings" w:hint="default"/>
      </w:rPr>
    </w:lvl>
    <w:lvl w:ilvl="6" w:tplc="EF30A3EE">
      <w:start w:val="1"/>
      <w:numFmt w:val="bullet"/>
      <w:lvlText w:val=""/>
      <w:lvlJc w:val="left"/>
      <w:pPr>
        <w:ind w:left="5040" w:hanging="360"/>
      </w:pPr>
      <w:rPr>
        <w:rFonts w:ascii="Symbol" w:hAnsi="Symbol" w:hint="default"/>
      </w:rPr>
    </w:lvl>
    <w:lvl w:ilvl="7" w:tplc="7DF0D07C">
      <w:start w:val="1"/>
      <w:numFmt w:val="bullet"/>
      <w:lvlText w:val="o"/>
      <w:lvlJc w:val="left"/>
      <w:pPr>
        <w:ind w:left="5760" w:hanging="360"/>
      </w:pPr>
      <w:rPr>
        <w:rFonts w:ascii="Courier New" w:hAnsi="Courier New" w:hint="default"/>
      </w:rPr>
    </w:lvl>
    <w:lvl w:ilvl="8" w:tplc="9D344858">
      <w:start w:val="1"/>
      <w:numFmt w:val="bullet"/>
      <w:lvlText w:val=""/>
      <w:lvlJc w:val="left"/>
      <w:pPr>
        <w:ind w:left="6480" w:hanging="360"/>
      </w:pPr>
      <w:rPr>
        <w:rFonts w:ascii="Wingdings" w:hAnsi="Wingdings" w:hint="default"/>
      </w:rPr>
    </w:lvl>
  </w:abstractNum>
  <w:num w:numId="1" w16cid:durableId="1748380187">
    <w:abstractNumId w:val="1"/>
  </w:num>
  <w:num w:numId="2" w16cid:durableId="377365793">
    <w:abstractNumId w:val="0"/>
  </w:num>
  <w:num w:numId="3" w16cid:durableId="406851234">
    <w:abstractNumId w:val="6"/>
  </w:num>
  <w:num w:numId="4" w16cid:durableId="1420364993">
    <w:abstractNumId w:val="7"/>
  </w:num>
  <w:num w:numId="5" w16cid:durableId="512500205">
    <w:abstractNumId w:val="8"/>
  </w:num>
  <w:num w:numId="6" w16cid:durableId="617830975">
    <w:abstractNumId w:val="4"/>
  </w:num>
  <w:num w:numId="7" w16cid:durableId="2059011660">
    <w:abstractNumId w:val="2"/>
  </w:num>
  <w:num w:numId="8" w16cid:durableId="748426917">
    <w:abstractNumId w:val="5"/>
  </w:num>
  <w:num w:numId="9" w16cid:durableId="307975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717EC"/>
    <w:rsid w:val="000C6209"/>
    <w:rsid w:val="000F6FFC"/>
    <w:rsid w:val="001947C8"/>
    <w:rsid w:val="003A616B"/>
    <w:rsid w:val="0079E0F0"/>
    <w:rsid w:val="00895C83"/>
    <w:rsid w:val="00905B0E"/>
    <w:rsid w:val="00B859B1"/>
    <w:rsid w:val="00CA649F"/>
    <w:rsid w:val="00CD5474"/>
    <w:rsid w:val="00DC0D86"/>
    <w:rsid w:val="00E877EE"/>
    <w:rsid w:val="010464EF"/>
    <w:rsid w:val="01909774"/>
    <w:rsid w:val="01AADBB1"/>
    <w:rsid w:val="0207FC64"/>
    <w:rsid w:val="021F819F"/>
    <w:rsid w:val="024FA44F"/>
    <w:rsid w:val="027D6F71"/>
    <w:rsid w:val="02DCEAED"/>
    <w:rsid w:val="0321430D"/>
    <w:rsid w:val="0324AA53"/>
    <w:rsid w:val="03365F3C"/>
    <w:rsid w:val="0356F55F"/>
    <w:rsid w:val="03BCA955"/>
    <w:rsid w:val="0452A31D"/>
    <w:rsid w:val="04CC01AB"/>
    <w:rsid w:val="052B306D"/>
    <w:rsid w:val="055113D1"/>
    <w:rsid w:val="0578B22B"/>
    <w:rsid w:val="05AD2E27"/>
    <w:rsid w:val="06091992"/>
    <w:rsid w:val="060A26DE"/>
    <w:rsid w:val="0649E279"/>
    <w:rsid w:val="0672CE1E"/>
    <w:rsid w:val="068FD942"/>
    <w:rsid w:val="069F314C"/>
    <w:rsid w:val="06C8BD28"/>
    <w:rsid w:val="06DAC546"/>
    <w:rsid w:val="06ECE432"/>
    <w:rsid w:val="071A05B7"/>
    <w:rsid w:val="0723EC34"/>
    <w:rsid w:val="076EACA5"/>
    <w:rsid w:val="07AD1EF3"/>
    <w:rsid w:val="07DB8BD3"/>
    <w:rsid w:val="07F4B430"/>
    <w:rsid w:val="080AA889"/>
    <w:rsid w:val="082A6682"/>
    <w:rsid w:val="08465AAF"/>
    <w:rsid w:val="087E22B0"/>
    <w:rsid w:val="0888B493"/>
    <w:rsid w:val="093DAF65"/>
    <w:rsid w:val="09404EE7"/>
    <w:rsid w:val="095566E9"/>
    <w:rsid w:val="097E5898"/>
    <w:rsid w:val="0981833B"/>
    <w:rsid w:val="09908491"/>
    <w:rsid w:val="09FC857E"/>
    <w:rsid w:val="0A1E8623"/>
    <w:rsid w:val="0A1F7030"/>
    <w:rsid w:val="0A51AEAA"/>
    <w:rsid w:val="0A62E60F"/>
    <w:rsid w:val="0A7117BF"/>
    <w:rsid w:val="0AA91464"/>
    <w:rsid w:val="0AE7A631"/>
    <w:rsid w:val="0AEA4F95"/>
    <w:rsid w:val="0B59A691"/>
    <w:rsid w:val="0B5BA4C1"/>
    <w:rsid w:val="0C861FF6"/>
    <w:rsid w:val="0CB6ED00"/>
    <w:rsid w:val="0CD85E34"/>
    <w:rsid w:val="0CF56315"/>
    <w:rsid w:val="0CF77522"/>
    <w:rsid w:val="0CF9AB2D"/>
    <w:rsid w:val="0D07E447"/>
    <w:rsid w:val="0D2FDA29"/>
    <w:rsid w:val="0D3BF783"/>
    <w:rsid w:val="0D42CB83"/>
    <w:rsid w:val="0D5193D3"/>
    <w:rsid w:val="0D8278F6"/>
    <w:rsid w:val="0E041DEC"/>
    <w:rsid w:val="0E141EE3"/>
    <w:rsid w:val="0E20DBF5"/>
    <w:rsid w:val="0E21F057"/>
    <w:rsid w:val="0E7A8041"/>
    <w:rsid w:val="0F0DC5C4"/>
    <w:rsid w:val="0F0ED9A6"/>
    <w:rsid w:val="0F1FFAFE"/>
    <w:rsid w:val="0F290CD7"/>
    <w:rsid w:val="0F36A2C4"/>
    <w:rsid w:val="0F3F844F"/>
    <w:rsid w:val="0F41CDFA"/>
    <w:rsid w:val="0F602C18"/>
    <w:rsid w:val="0FE0B1BF"/>
    <w:rsid w:val="0FF50A67"/>
    <w:rsid w:val="100F1F76"/>
    <w:rsid w:val="102F15E4"/>
    <w:rsid w:val="1031F655"/>
    <w:rsid w:val="10B4A0C5"/>
    <w:rsid w:val="10CB5F55"/>
    <w:rsid w:val="10DE575A"/>
    <w:rsid w:val="1100D7C6"/>
    <w:rsid w:val="1105C0BF"/>
    <w:rsid w:val="1131B32D"/>
    <w:rsid w:val="113C0591"/>
    <w:rsid w:val="1154E867"/>
    <w:rsid w:val="117649E2"/>
    <w:rsid w:val="117CE159"/>
    <w:rsid w:val="11AAEFD7"/>
    <w:rsid w:val="11D9364E"/>
    <w:rsid w:val="11D96F9A"/>
    <w:rsid w:val="121B252E"/>
    <w:rsid w:val="1263BC11"/>
    <w:rsid w:val="126E4386"/>
    <w:rsid w:val="12BBF6BB"/>
    <w:rsid w:val="12C222AB"/>
    <w:rsid w:val="12C2E677"/>
    <w:rsid w:val="12D9C9E9"/>
    <w:rsid w:val="12E0A986"/>
    <w:rsid w:val="132EAAEE"/>
    <w:rsid w:val="132F13A1"/>
    <w:rsid w:val="133B482F"/>
    <w:rsid w:val="133E7FD6"/>
    <w:rsid w:val="1346C038"/>
    <w:rsid w:val="13B7EB8F"/>
    <w:rsid w:val="13BAF6AC"/>
    <w:rsid w:val="13C7169C"/>
    <w:rsid w:val="146E83ED"/>
    <w:rsid w:val="149C3C7B"/>
    <w:rsid w:val="14CAE402"/>
    <w:rsid w:val="1524323C"/>
    <w:rsid w:val="153467FB"/>
    <w:rsid w:val="15472D36"/>
    <w:rsid w:val="157A7643"/>
    <w:rsid w:val="166E212C"/>
    <w:rsid w:val="1757C57C"/>
    <w:rsid w:val="175BE365"/>
    <w:rsid w:val="17786246"/>
    <w:rsid w:val="17E1AE41"/>
    <w:rsid w:val="17FF67A8"/>
    <w:rsid w:val="180CECDA"/>
    <w:rsid w:val="180EB952"/>
    <w:rsid w:val="184FAB07"/>
    <w:rsid w:val="186C9BDA"/>
    <w:rsid w:val="18735BDB"/>
    <w:rsid w:val="187BC2D3"/>
    <w:rsid w:val="18A486ED"/>
    <w:rsid w:val="18B21705"/>
    <w:rsid w:val="18D07085"/>
    <w:rsid w:val="18DE5EC0"/>
    <w:rsid w:val="1922823A"/>
    <w:rsid w:val="1928B90F"/>
    <w:rsid w:val="194791F8"/>
    <w:rsid w:val="1957F5EB"/>
    <w:rsid w:val="19A844A7"/>
    <w:rsid w:val="1A72419B"/>
    <w:rsid w:val="1A909D76"/>
    <w:rsid w:val="1B01E9D9"/>
    <w:rsid w:val="1B08C592"/>
    <w:rsid w:val="1B388019"/>
    <w:rsid w:val="1B3E0005"/>
    <w:rsid w:val="1BBD4DA1"/>
    <w:rsid w:val="1BE4C627"/>
    <w:rsid w:val="1BE7035E"/>
    <w:rsid w:val="1BF86F1E"/>
    <w:rsid w:val="1C5BCE72"/>
    <w:rsid w:val="1C658B7E"/>
    <w:rsid w:val="1CB44ECD"/>
    <w:rsid w:val="1CB92350"/>
    <w:rsid w:val="1CBE10A2"/>
    <w:rsid w:val="1CC80800"/>
    <w:rsid w:val="1CD37D70"/>
    <w:rsid w:val="1CDA84AF"/>
    <w:rsid w:val="1CF5770E"/>
    <w:rsid w:val="1D5D7844"/>
    <w:rsid w:val="1DF20859"/>
    <w:rsid w:val="1E6F6EA3"/>
    <w:rsid w:val="1EA9BB39"/>
    <w:rsid w:val="1EBB2D90"/>
    <w:rsid w:val="1F4DA044"/>
    <w:rsid w:val="1F52E4C4"/>
    <w:rsid w:val="1FCB0F33"/>
    <w:rsid w:val="20BE2815"/>
    <w:rsid w:val="20D1D4A7"/>
    <w:rsid w:val="216AE337"/>
    <w:rsid w:val="2170DDBA"/>
    <w:rsid w:val="21BBFEE3"/>
    <w:rsid w:val="22003C3B"/>
    <w:rsid w:val="220E9C68"/>
    <w:rsid w:val="223FE8AA"/>
    <w:rsid w:val="22AC3591"/>
    <w:rsid w:val="22BBA4A5"/>
    <w:rsid w:val="22D56ADC"/>
    <w:rsid w:val="22D63393"/>
    <w:rsid w:val="2324F406"/>
    <w:rsid w:val="24A2CB67"/>
    <w:rsid w:val="24ED3C5A"/>
    <w:rsid w:val="25045C71"/>
    <w:rsid w:val="250CE6D4"/>
    <w:rsid w:val="255DB33D"/>
    <w:rsid w:val="2592D0D7"/>
    <w:rsid w:val="259449CD"/>
    <w:rsid w:val="2597BCFC"/>
    <w:rsid w:val="25B4F442"/>
    <w:rsid w:val="25C3F598"/>
    <w:rsid w:val="25E7816A"/>
    <w:rsid w:val="260FCDBD"/>
    <w:rsid w:val="262AA032"/>
    <w:rsid w:val="26782E69"/>
    <w:rsid w:val="26B6A6F9"/>
    <w:rsid w:val="26EF2697"/>
    <w:rsid w:val="2735B296"/>
    <w:rsid w:val="274F9124"/>
    <w:rsid w:val="2750C4A3"/>
    <w:rsid w:val="27550A4B"/>
    <w:rsid w:val="276D7E04"/>
    <w:rsid w:val="27923DCE"/>
    <w:rsid w:val="27AEB0AF"/>
    <w:rsid w:val="27C7F296"/>
    <w:rsid w:val="281A2462"/>
    <w:rsid w:val="28490674"/>
    <w:rsid w:val="2877E12E"/>
    <w:rsid w:val="288E99D3"/>
    <w:rsid w:val="28A67F0E"/>
    <w:rsid w:val="28B18E71"/>
    <w:rsid w:val="28BE0166"/>
    <w:rsid w:val="28CA34C6"/>
    <w:rsid w:val="28F4828A"/>
    <w:rsid w:val="28F55A66"/>
    <w:rsid w:val="28FB965A"/>
    <w:rsid w:val="294B669C"/>
    <w:rsid w:val="29698BF1"/>
    <w:rsid w:val="298D62AB"/>
    <w:rsid w:val="29B5F4C3"/>
    <w:rsid w:val="29C89B03"/>
    <w:rsid w:val="29E1FCBD"/>
    <w:rsid w:val="2A554C58"/>
    <w:rsid w:val="2A860060"/>
    <w:rsid w:val="2AD0DF5E"/>
    <w:rsid w:val="2AFF3C11"/>
    <w:rsid w:val="2B5F1176"/>
    <w:rsid w:val="2BC90192"/>
    <w:rsid w:val="2BCD955E"/>
    <w:rsid w:val="2BD80962"/>
    <w:rsid w:val="2BE42565"/>
    <w:rsid w:val="2BF4E880"/>
    <w:rsid w:val="2BF5A228"/>
    <w:rsid w:val="2C612729"/>
    <w:rsid w:val="2CB151BD"/>
    <w:rsid w:val="2D917289"/>
    <w:rsid w:val="2DB571AE"/>
    <w:rsid w:val="2DD6418A"/>
    <w:rsid w:val="2DF5895A"/>
    <w:rsid w:val="2E81598E"/>
    <w:rsid w:val="2E8965E6"/>
    <w:rsid w:val="2EA168FB"/>
    <w:rsid w:val="2EAD32FC"/>
    <w:rsid w:val="2EF23444"/>
    <w:rsid w:val="2F28BD7B"/>
    <w:rsid w:val="2F2D42EA"/>
    <w:rsid w:val="2F7A313F"/>
    <w:rsid w:val="2FAF67DF"/>
    <w:rsid w:val="300E4A41"/>
    <w:rsid w:val="30253647"/>
    <w:rsid w:val="3032FD79"/>
    <w:rsid w:val="3060341D"/>
    <w:rsid w:val="30E80951"/>
    <w:rsid w:val="311601A0"/>
    <w:rsid w:val="31435C6E"/>
    <w:rsid w:val="31748000"/>
    <w:rsid w:val="3178CD09"/>
    <w:rsid w:val="317E43AC"/>
    <w:rsid w:val="318C1F22"/>
    <w:rsid w:val="31911F7D"/>
    <w:rsid w:val="31BA848B"/>
    <w:rsid w:val="31BC8945"/>
    <w:rsid w:val="31D2417F"/>
    <w:rsid w:val="320275CE"/>
    <w:rsid w:val="3230D6A1"/>
    <w:rsid w:val="323BC739"/>
    <w:rsid w:val="324ABBC9"/>
    <w:rsid w:val="324BBB4F"/>
    <w:rsid w:val="32828004"/>
    <w:rsid w:val="329B64D0"/>
    <w:rsid w:val="32B9F593"/>
    <w:rsid w:val="32D8E40F"/>
    <w:rsid w:val="32E895B2"/>
    <w:rsid w:val="33086BAB"/>
    <w:rsid w:val="334F4759"/>
    <w:rsid w:val="3358AC29"/>
    <w:rsid w:val="33A76836"/>
    <w:rsid w:val="33CDEC64"/>
    <w:rsid w:val="3455DAC4"/>
    <w:rsid w:val="346413DE"/>
    <w:rsid w:val="34B529CE"/>
    <w:rsid w:val="34F78222"/>
    <w:rsid w:val="34F8A76A"/>
    <w:rsid w:val="350DEFBC"/>
    <w:rsid w:val="3511CFC7"/>
    <w:rsid w:val="352BE3CD"/>
    <w:rsid w:val="35469E81"/>
    <w:rsid w:val="357178C7"/>
    <w:rsid w:val="3597FEFF"/>
    <w:rsid w:val="35BB7A74"/>
    <w:rsid w:val="35D30592"/>
    <w:rsid w:val="3640D309"/>
    <w:rsid w:val="3674E0A5"/>
    <w:rsid w:val="36781195"/>
    <w:rsid w:val="3706928B"/>
    <w:rsid w:val="3729E7AD"/>
    <w:rsid w:val="373B9DCC"/>
    <w:rsid w:val="37B3899B"/>
    <w:rsid w:val="37BE2AE1"/>
    <w:rsid w:val="37C39D3B"/>
    <w:rsid w:val="37DB7A93"/>
    <w:rsid w:val="38ADD99D"/>
    <w:rsid w:val="38B15DD1"/>
    <w:rsid w:val="38C7DB6A"/>
    <w:rsid w:val="38CAF9F4"/>
    <w:rsid w:val="38CF9FC1"/>
    <w:rsid w:val="38FB7907"/>
    <w:rsid w:val="38FDBAB8"/>
    <w:rsid w:val="390649D2"/>
    <w:rsid w:val="393557CF"/>
    <w:rsid w:val="394114B7"/>
    <w:rsid w:val="3974361A"/>
    <w:rsid w:val="398E46AB"/>
    <w:rsid w:val="3A01DD56"/>
    <w:rsid w:val="3A563D36"/>
    <w:rsid w:val="3A6D5CA0"/>
    <w:rsid w:val="3AA21A33"/>
    <w:rsid w:val="3AA65EF8"/>
    <w:rsid w:val="3ADEBB5E"/>
    <w:rsid w:val="3AEA5986"/>
    <w:rsid w:val="3B431190"/>
    <w:rsid w:val="3B67E8EE"/>
    <w:rsid w:val="3BDCEB85"/>
    <w:rsid w:val="3BDD80D2"/>
    <w:rsid w:val="3C2E5338"/>
    <w:rsid w:val="3CD739CC"/>
    <w:rsid w:val="3D029407"/>
    <w:rsid w:val="3D14F426"/>
    <w:rsid w:val="3D6B9E09"/>
    <w:rsid w:val="3D91B6F3"/>
    <w:rsid w:val="3DBB6198"/>
    <w:rsid w:val="3E718B0F"/>
    <w:rsid w:val="3EE603C0"/>
    <w:rsid w:val="3EFD7B62"/>
    <w:rsid w:val="3F034D84"/>
    <w:rsid w:val="3F1CFC0A"/>
    <w:rsid w:val="3F2D8754"/>
    <w:rsid w:val="3F52225F"/>
    <w:rsid w:val="3F7BBBD3"/>
    <w:rsid w:val="3F9AAAAB"/>
    <w:rsid w:val="3FE66D23"/>
    <w:rsid w:val="40100B50"/>
    <w:rsid w:val="4061076B"/>
    <w:rsid w:val="40B3EF93"/>
    <w:rsid w:val="4101A611"/>
    <w:rsid w:val="413AE101"/>
    <w:rsid w:val="4150EFEA"/>
    <w:rsid w:val="418125E5"/>
    <w:rsid w:val="41BAA1D7"/>
    <w:rsid w:val="41D72A72"/>
    <w:rsid w:val="41DF17F8"/>
    <w:rsid w:val="41ECDF2A"/>
    <w:rsid w:val="4250622E"/>
    <w:rsid w:val="4269EECF"/>
    <w:rsid w:val="426EE055"/>
    <w:rsid w:val="42815C43"/>
    <w:rsid w:val="42CFE351"/>
    <w:rsid w:val="435112B8"/>
    <w:rsid w:val="4355A20C"/>
    <w:rsid w:val="437C4A2F"/>
    <w:rsid w:val="43C57986"/>
    <w:rsid w:val="43F2ADDC"/>
    <w:rsid w:val="44247CC2"/>
    <w:rsid w:val="4427DDB9"/>
    <w:rsid w:val="4450E9FF"/>
    <w:rsid w:val="4465987E"/>
    <w:rsid w:val="44ADFEC3"/>
    <w:rsid w:val="44ED0204"/>
    <w:rsid w:val="4503995C"/>
    <w:rsid w:val="452515F2"/>
    <w:rsid w:val="4594FA6C"/>
    <w:rsid w:val="459D98CE"/>
    <w:rsid w:val="45B0F822"/>
    <w:rsid w:val="45C0D3B2"/>
    <w:rsid w:val="460FF895"/>
    <w:rsid w:val="461C0181"/>
    <w:rsid w:val="462FBE7A"/>
    <w:rsid w:val="4688BD5F"/>
    <w:rsid w:val="46AA9B95"/>
    <w:rsid w:val="46BD5B24"/>
    <w:rsid w:val="46E0A31D"/>
    <w:rsid w:val="46E40A53"/>
    <w:rsid w:val="4730CACD"/>
    <w:rsid w:val="47801CC7"/>
    <w:rsid w:val="4792FD5D"/>
    <w:rsid w:val="479D459F"/>
    <w:rsid w:val="47B8728E"/>
    <w:rsid w:val="47BBAF48"/>
    <w:rsid w:val="47CAA9C9"/>
    <w:rsid w:val="47E798D0"/>
    <w:rsid w:val="4842F851"/>
    <w:rsid w:val="484E597C"/>
    <w:rsid w:val="48D2371E"/>
    <w:rsid w:val="49245B22"/>
    <w:rsid w:val="492D9FA8"/>
    <w:rsid w:val="493F24D5"/>
    <w:rsid w:val="495442EF"/>
    <w:rsid w:val="499CE6AE"/>
    <w:rsid w:val="49ABBB33"/>
    <w:rsid w:val="49BD3F34"/>
    <w:rsid w:val="49FB64B4"/>
    <w:rsid w:val="4A68D765"/>
    <w:rsid w:val="4AFB3D90"/>
    <w:rsid w:val="4B547463"/>
    <w:rsid w:val="4B6BAC99"/>
    <w:rsid w:val="4B7E0CB8"/>
    <w:rsid w:val="4B7E6CC5"/>
    <w:rsid w:val="4BADA246"/>
    <w:rsid w:val="4BFB4B1B"/>
    <w:rsid w:val="4C00BACF"/>
    <w:rsid w:val="4C01CA78"/>
    <w:rsid w:val="4C0C2976"/>
    <w:rsid w:val="4C3D8106"/>
    <w:rsid w:val="4C5BFBE4"/>
    <w:rsid w:val="4CAD8A03"/>
    <w:rsid w:val="4CE1C43E"/>
    <w:rsid w:val="4D0845C5"/>
    <w:rsid w:val="4D84727C"/>
    <w:rsid w:val="4D8DE2FB"/>
    <w:rsid w:val="4D92E6B2"/>
    <w:rsid w:val="4DB023CB"/>
    <w:rsid w:val="4DE15851"/>
    <w:rsid w:val="4DE46980"/>
    <w:rsid w:val="4E2F7585"/>
    <w:rsid w:val="4EBD9B00"/>
    <w:rsid w:val="4F39A2A8"/>
    <w:rsid w:val="4F3BDCB2"/>
    <w:rsid w:val="4F5EDACF"/>
    <w:rsid w:val="4FCFDFA5"/>
    <w:rsid w:val="50097470"/>
    <w:rsid w:val="5032C7F4"/>
    <w:rsid w:val="50C57C77"/>
    <w:rsid w:val="50E76905"/>
    <w:rsid w:val="50E76ADC"/>
    <w:rsid w:val="512F6D07"/>
    <w:rsid w:val="513E3673"/>
    <w:rsid w:val="518D1123"/>
    <w:rsid w:val="51BA1615"/>
    <w:rsid w:val="51DB795C"/>
    <w:rsid w:val="51EB0393"/>
    <w:rsid w:val="51EF031F"/>
    <w:rsid w:val="5224EE5D"/>
    <w:rsid w:val="529EE66F"/>
    <w:rsid w:val="52AA8374"/>
    <w:rsid w:val="52CB3D68"/>
    <w:rsid w:val="53615EDB"/>
    <w:rsid w:val="5373BE2A"/>
    <w:rsid w:val="5386BD67"/>
    <w:rsid w:val="53910C23"/>
    <w:rsid w:val="5399DC1D"/>
    <w:rsid w:val="53E7B3BF"/>
    <w:rsid w:val="54173B5B"/>
    <w:rsid w:val="5444AC6D"/>
    <w:rsid w:val="545D3716"/>
    <w:rsid w:val="546A7267"/>
    <w:rsid w:val="547486A9"/>
    <w:rsid w:val="5496F596"/>
    <w:rsid w:val="55879A4D"/>
    <w:rsid w:val="558E74B8"/>
    <w:rsid w:val="55D4D55D"/>
    <w:rsid w:val="55E5B8A6"/>
    <w:rsid w:val="5685B8CC"/>
    <w:rsid w:val="56BBF68A"/>
    <w:rsid w:val="56FB474F"/>
    <w:rsid w:val="5720A804"/>
    <w:rsid w:val="574EDC1D"/>
    <w:rsid w:val="57592F35"/>
    <w:rsid w:val="57B10EAD"/>
    <w:rsid w:val="57D9C098"/>
    <w:rsid w:val="582DFC22"/>
    <w:rsid w:val="58559983"/>
    <w:rsid w:val="58C72523"/>
    <w:rsid w:val="58DAAD72"/>
    <w:rsid w:val="592E8983"/>
    <w:rsid w:val="593F17DC"/>
    <w:rsid w:val="595C70BE"/>
    <w:rsid w:val="596E74C4"/>
    <w:rsid w:val="597590F9"/>
    <w:rsid w:val="5989A909"/>
    <w:rsid w:val="599C306E"/>
    <w:rsid w:val="59C360EA"/>
    <w:rsid w:val="59DE8160"/>
    <w:rsid w:val="5A0BBD4B"/>
    <w:rsid w:val="5A2D9F5A"/>
    <w:rsid w:val="5A324B51"/>
    <w:rsid w:val="5A492299"/>
    <w:rsid w:val="5A4B2976"/>
    <w:rsid w:val="5A61E5DB"/>
    <w:rsid w:val="5A6FD365"/>
    <w:rsid w:val="5A78E329"/>
    <w:rsid w:val="5A9D544F"/>
    <w:rsid w:val="5AC6C27F"/>
    <w:rsid w:val="5ACC789A"/>
    <w:rsid w:val="5B8BDF58"/>
    <w:rsid w:val="5B9A8C6C"/>
    <w:rsid w:val="5BC96FBB"/>
    <w:rsid w:val="5BD3A739"/>
    <w:rsid w:val="5BFDB63C"/>
    <w:rsid w:val="5C14B38A"/>
    <w:rsid w:val="5C61B14C"/>
    <w:rsid w:val="5C703681"/>
    <w:rsid w:val="5C8CB620"/>
    <w:rsid w:val="5C8D3FE1"/>
    <w:rsid w:val="5CF3774B"/>
    <w:rsid w:val="5D28E822"/>
    <w:rsid w:val="5D84C733"/>
    <w:rsid w:val="5DA53906"/>
    <w:rsid w:val="5E0C06E2"/>
    <w:rsid w:val="5E288681"/>
    <w:rsid w:val="5E7E4620"/>
    <w:rsid w:val="5E8F47AC"/>
    <w:rsid w:val="5ECB4ACE"/>
    <w:rsid w:val="5F2F6FC0"/>
    <w:rsid w:val="5F3E542D"/>
    <w:rsid w:val="5F550E74"/>
    <w:rsid w:val="5F9FE9BD"/>
    <w:rsid w:val="5FAD3418"/>
    <w:rsid w:val="5FAE2880"/>
    <w:rsid w:val="5FB941E3"/>
    <w:rsid w:val="5FCE958D"/>
    <w:rsid w:val="5FE4D27D"/>
    <w:rsid w:val="600F721F"/>
    <w:rsid w:val="60350D0D"/>
    <w:rsid w:val="60468A0B"/>
    <w:rsid w:val="6066381F"/>
    <w:rsid w:val="6090DDFF"/>
    <w:rsid w:val="609221B7"/>
    <w:rsid w:val="60BF6D13"/>
    <w:rsid w:val="60E30A0C"/>
    <w:rsid w:val="60E3ED0A"/>
    <w:rsid w:val="60E4336C"/>
    <w:rsid w:val="6117F0E7"/>
    <w:rsid w:val="61181647"/>
    <w:rsid w:val="612D7F66"/>
    <w:rsid w:val="61511AC2"/>
    <w:rsid w:val="6180A2DE"/>
    <w:rsid w:val="619E13EE"/>
    <w:rsid w:val="61E16A34"/>
    <w:rsid w:val="620B41C4"/>
    <w:rsid w:val="621C05EA"/>
    <w:rsid w:val="62504C80"/>
    <w:rsid w:val="62534FEE"/>
    <w:rsid w:val="62918EC4"/>
    <w:rsid w:val="630A1FCC"/>
    <w:rsid w:val="63210309"/>
    <w:rsid w:val="63643BD4"/>
    <w:rsid w:val="638596AA"/>
    <w:rsid w:val="63ECA541"/>
    <w:rsid w:val="63F3A508"/>
    <w:rsid w:val="6411C550"/>
    <w:rsid w:val="643CA22D"/>
    <w:rsid w:val="645CDCF0"/>
    <w:rsid w:val="647B4866"/>
    <w:rsid w:val="6481CA83"/>
    <w:rsid w:val="64882FA8"/>
    <w:rsid w:val="64975AB5"/>
    <w:rsid w:val="64E560D3"/>
    <w:rsid w:val="652CDD7B"/>
    <w:rsid w:val="6587B3F6"/>
    <w:rsid w:val="658F7569"/>
    <w:rsid w:val="65A05F4E"/>
    <w:rsid w:val="65C92F86"/>
    <w:rsid w:val="65F15329"/>
    <w:rsid w:val="66489C61"/>
    <w:rsid w:val="664B6A79"/>
    <w:rsid w:val="666EA5A8"/>
    <w:rsid w:val="66C98EE8"/>
    <w:rsid w:val="6702EE34"/>
    <w:rsid w:val="6764FFE7"/>
    <w:rsid w:val="67697454"/>
    <w:rsid w:val="67B2E928"/>
    <w:rsid w:val="67C15D47"/>
    <w:rsid w:val="684768E9"/>
    <w:rsid w:val="68CF0528"/>
    <w:rsid w:val="6954165E"/>
    <w:rsid w:val="695C4F76"/>
    <w:rsid w:val="698C8413"/>
    <w:rsid w:val="69B7E383"/>
    <w:rsid w:val="69BBD684"/>
    <w:rsid w:val="69CDD128"/>
    <w:rsid w:val="69D443F4"/>
    <w:rsid w:val="6A4AD38D"/>
    <w:rsid w:val="6A6B8EF3"/>
    <w:rsid w:val="6A890A96"/>
    <w:rsid w:val="6A8D57B0"/>
    <w:rsid w:val="6AEA89EA"/>
    <w:rsid w:val="6B26E47F"/>
    <w:rsid w:val="6B53B3E4"/>
    <w:rsid w:val="6B6789CC"/>
    <w:rsid w:val="6B69A189"/>
    <w:rsid w:val="6B6BCC98"/>
    <w:rsid w:val="6BDBC14A"/>
    <w:rsid w:val="6C865A4B"/>
    <w:rsid w:val="6CEE749C"/>
    <w:rsid w:val="6CEF8445"/>
    <w:rsid w:val="6D008104"/>
    <w:rsid w:val="6D0571EA"/>
    <w:rsid w:val="6D061EBB"/>
    <w:rsid w:val="6D703F9D"/>
    <w:rsid w:val="6D809F5B"/>
    <w:rsid w:val="6DB797ED"/>
    <w:rsid w:val="6DE086C4"/>
    <w:rsid w:val="6E27F3AB"/>
    <w:rsid w:val="6E5F2A6D"/>
    <w:rsid w:val="6F549054"/>
    <w:rsid w:val="6FCCE63B"/>
    <w:rsid w:val="6FE3FE1E"/>
    <w:rsid w:val="6FFAFACE"/>
    <w:rsid w:val="703D12AC"/>
    <w:rsid w:val="70AF1B00"/>
    <w:rsid w:val="70B4826D"/>
    <w:rsid w:val="70B9F8B2"/>
    <w:rsid w:val="70EFA0FA"/>
    <w:rsid w:val="70FDAD94"/>
    <w:rsid w:val="71341057"/>
    <w:rsid w:val="713E845B"/>
    <w:rsid w:val="714A762F"/>
    <w:rsid w:val="7167615B"/>
    <w:rsid w:val="7173A69C"/>
    <w:rsid w:val="7196CB2F"/>
    <w:rsid w:val="71C08C60"/>
    <w:rsid w:val="71D8E30D"/>
    <w:rsid w:val="71F0CFDB"/>
    <w:rsid w:val="71F73C00"/>
    <w:rsid w:val="7224FD39"/>
    <w:rsid w:val="7256C28F"/>
    <w:rsid w:val="72B276D0"/>
    <w:rsid w:val="72C82DD8"/>
    <w:rsid w:val="72FC1DEC"/>
    <w:rsid w:val="7311DB46"/>
    <w:rsid w:val="734D1079"/>
    <w:rsid w:val="735EC5C9"/>
    <w:rsid w:val="737EB115"/>
    <w:rsid w:val="73D5933A"/>
    <w:rsid w:val="7400ABCC"/>
    <w:rsid w:val="740710BC"/>
    <w:rsid w:val="740D319F"/>
    <w:rsid w:val="74156DAC"/>
    <w:rsid w:val="742F1C32"/>
    <w:rsid w:val="7476251D"/>
    <w:rsid w:val="74FA962A"/>
    <w:rsid w:val="7504F528"/>
    <w:rsid w:val="7549F6CB"/>
    <w:rsid w:val="75B0F592"/>
    <w:rsid w:val="75BABBDD"/>
    <w:rsid w:val="75CC5A97"/>
    <w:rsid w:val="75FD3D8A"/>
    <w:rsid w:val="7617A5D1"/>
    <w:rsid w:val="761D001E"/>
    <w:rsid w:val="762E7CD9"/>
    <w:rsid w:val="7633BEAE"/>
    <w:rsid w:val="7651B12B"/>
    <w:rsid w:val="7693460D"/>
    <w:rsid w:val="76A7AA04"/>
    <w:rsid w:val="76FBA299"/>
    <w:rsid w:val="770D33FC"/>
    <w:rsid w:val="77ADC5DF"/>
    <w:rsid w:val="77AEC2E8"/>
    <w:rsid w:val="77B51062"/>
    <w:rsid w:val="77B717EC"/>
    <w:rsid w:val="77CE356B"/>
    <w:rsid w:val="78672B2F"/>
    <w:rsid w:val="7887B1C1"/>
    <w:rsid w:val="78FAFB83"/>
    <w:rsid w:val="791241D1"/>
    <w:rsid w:val="79192674"/>
    <w:rsid w:val="796FBA6B"/>
    <w:rsid w:val="79BE45C5"/>
    <w:rsid w:val="7A44D4BE"/>
    <w:rsid w:val="7AC373A3"/>
    <w:rsid w:val="7ACC3E44"/>
    <w:rsid w:val="7B17463F"/>
    <w:rsid w:val="7B2B2A6F"/>
    <w:rsid w:val="7B4AE1B6"/>
    <w:rsid w:val="7C3DCCB4"/>
    <w:rsid w:val="7C457454"/>
    <w:rsid w:val="7C88F068"/>
    <w:rsid w:val="7C9945AB"/>
    <w:rsid w:val="7CB7CC0D"/>
    <w:rsid w:val="7CD963D1"/>
    <w:rsid w:val="7D41698D"/>
    <w:rsid w:val="7D9DD6F5"/>
    <w:rsid w:val="7DB0D72B"/>
    <w:rsid w:val="7EA685A3"/>
    <w:rsid w:val="7F182C10"/>
    <w:rsid w:val="7F1845E1"/>
    <w:rsid w:val="7F48728C"/>
    <w:rsid w:val="7FC7E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17EC"/>
  <w15:chartTrackingRefBased/>
  <w15:docId w15:val="{A1B6C93C-C723-493D-B1E4-DDBA5441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C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research/ethics-system-worktribe-14748.ph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abdn.ac.uk" TargetMode="External"/><Relationship Id="rId5" Type="http://schemas.openxmlformats.org/officeDocument/2006/relationships/styles" Target="styles.xml"/><Relationship Id="rId10" Type="http://schemas.openxmlformats.org/officeDocument/2006/relationships/hyperlink" Target="https://www.abdn.ac.uk/staffnet/working-here/resources-5988.php" TargetMode="External"/><Relationship Id="rId4" Type="http://schemas.openxmlformats.org/officeDocument/2006/relationships/numbering" Target="numbering.xml"/><Relationship Id="rId9" Type="http://schemas.openxmlformats.org/officeDocument/2006/relationships/hyperlink" Target="https://www.abdn.ac.uk/psychology/research/ethi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F29F01167E24BB7AABE3F78F305A3" ma:contentTypeVersion="8" ma:contentTypeDescription="Create a new document." ma:contentTypeScope="" ma:versionID="bd875b47695f1588e9f2ee803485a0ec">
  <xsd:schema xmlns:xsd="http://www.w3.org/2001/XMLSchema" xmlns:xs="http://www.w3.org/2001/XMLSchema" xmlns:p="http://schemas.microsoft.com/office/2006/metadata/properties" xmlns:ns2="b7e4bf96-8c57-4df4-853d-d6f1e6a7fcba" xmlns:ns3="6d9660c7-921b-4b6f-b67f-91a668d643f6" targetNamespace="http://schemas.microsoft.com/office/2006/metadata/properties" ma:root="true" ma:fieldsID="03a489aed35be42ad45fa90b73165293" ns2:_="" ns3:_="">
    <xsd:import namespace="b7e4bf96-8c57-4df4-853d-d6f1e6a7fcba"/>
    <xsd:import namespace="6d9660c7-921b-4b6f-b67f-91a668d64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4bf96-8c57-4df4-853d-d6f1e6a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60c7-921b-4b6f-b67f-91a668d64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9660c7-921b-4b6f-b67f-91a668d643f6">
      <UserInfo>
        <DisplayName>Dale, Stacey</DisplayName>
        <AccountId>230</AccountId>
        <AccountType/>
      </UserInfo>
    </SharedWithUsers>
  </documentManagement>
</p:properties>
</file>

<file path=customXml/itemProps1.xml><?xml version="1.0" encoding="utf-8"?>
<ds:datastoreItem xmlns:ds="http://schemas.openxmlformats.org/officeDocument/2006/customXml" ds:itemID="{D7036A9A-D559-406F-9034-20994BA9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4bf96-8c57-4df4-853d-d6f1e6a7fcba"/>
    <ds:schemaRef ds:uri="6d9660c7-921b-4b6f-b67f-91a668d64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611A-B873-4263-9723-50488B142CB7}">
  <ds:schemaRefs>
    <ds:schemaRef ds:uri="http://schemas.microsoft.com/sharepoint/v3/contenttype/forms"/>
  </ds:schemaRefs>
</ds:datastoreItem>
</file>

<file path=customXml/itemProps3.xml><?xml version="1.0" encoding="utf-8"?>
<ds:datastoreItem xmlns:ds="http://schemas.openxmlformats.org/officeDocument/2006/customXml" ds:itemID="{955904F4-DAD3-4D6A-8498-8585922D449C}">
  <ds:schemaRefs>
    <ds:schemaRef ds:uri="http://schemas.microsoft.com/office/2006/metadata/properties"/>
    <ds:schemaRef ds:uri="http://schemas.microsoft.com/office/infopath/2007/PartnerControls"/>
    <ds:schemaRef ds:uri="6d9660c7-921b-4b6f-b67f-91a668d643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Amelia</dc:creator>
  <cp:keywords/>
  <dc:description/>
  <cp:lastModifiedBy>Hunt, Amelia</cp:lastModifiedBy>
  <cp:revision>7</cp:revision>
  <dcterms:created xsi:type="dcterms:W3CDTF">2023-03-15T17:26:00Z</dcterms:created>
  <dcterms:modified xsi:type="dcterms:W3CDTF">2023-04-03T15:54:00Z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0x0101007FFF29F01167E24BB7AABE3F78F305A3</vt:lpwstr>
  </property>
</Properties>
</file>